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9B0A" w14:textId="60480BAA" w:rsidR="002D6723" w:rsidRPr="002D6723" w:rsidRDefault="002D6723" w:rsidP="002D6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 w:rsidRPr="002D6723">
        <w:rPr>
          <w:rFonts w:ascii="Times New Roman" w:hAnsi="Times New Roman" w:cs="Times New Roman"/>
          <w:b/>
          <w:bCs/>
          <w:sz w:val="26"/>
          <w:szCs w:val="26"/>
          <w:lang w:val="uk-UA"/>
        </w:rPr>
        <w:t>Зведений деталізований кошторис витрат (плановий та фактичний)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фестивалю «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Fest</w:t>
      </w:r>
      <w:r w:rsidRPr="00FC6444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party</w:t>
      </w:r>
      <w:r w:rsidRPr="00FC644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у селянській хаті»</w:t>
      </w:r>
    </w:p>
    <w:p w14:paraId="60803759" w14:textId="46F4513F" w:rsidR="002D6723" w:rsidRDefault="002D6723" w:rsidP="002D6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D672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 виділенням коштів Міністерства культури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бюджету Покровської селищної об’єднаної територіальної громади</w:t>
      </w:r>
    </w:p>
    <w:p w14:paraId="1E37BCF1" w14:textId="5B5827F7" w:rsidR="002D6723" w:rsidRDefault="002D6723" w:rsidP="002D6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4520" w:type="dxa"/>
        <w:jc w:val="center"/>
        <w:tblLook w:val="04A0" w:firstRow="1" w:lastRow="0" w:firstColumn="1" w:lastColumn="0" w:noHBand="0" w:noVBand="1"/>
      </w:tblPr>
      <w:tblGrid>
        <w:gridCol w:w="940"/>
        <w:gridCol w:w="4012"/>
        <w:gridCol w:w="1417"/>
        <w:gridCol w:w="1728"/>
        <w:gridCol w:w="1603"/>
        <w:gridCol w:w="1489"/>
        <w:gridCol w:w="1728"/>
        <w:gridCol w:w="1603"/>
      </w:tblGrid>
      <w:tr w:rsidR="002D6723" w:rsidRPr="002D6723" w14:paraId="50D7C063" w14:textId="2471335B" w:rsidTr="002D6723">
        <w:trPr>
          <w:trHeight w:val="312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361C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№ з/п</w:t>
            </w:r>
          </w:p>
        </w:tc>
        <w:tc>
          <w:tcPr>
            <w:tcW w:w="4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39063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Статті   витрат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F2FD" w14:textId="4B668B5C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 xml:space="preserve"> планова</w:t>
            </w: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 xml:space="preserve"> сума, грн.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4C99F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в т.ч.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6B13D1DB" w14:textId="09A3D24E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 xml:space="preserve"> фактична</w:t>
            </w: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 xml:space="preserve"> сума, грн.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5CC01E0" w14:textId="6C25CB06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в т.ч.</w:t>
            </w:r>
          </w:p>
        </w:tc>
      </w:tr>
      <w:tr w:rsidR="002D6723" w:rsidRPr="002D6723" w14:paraId="4E3905E8" w14:textId="1E70C3B8" w:rsidTr="002D6723">
        <w:trPr>
          <w:trHeight w:val="1815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C77D1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4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8D95AC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3ADFE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6C031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Сума фінансування за рахунок бюджетних коштів МК України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E641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Сума за рахунок Покровської селищної ради</w:t>
            </w:r>
          </w:p>
        </w:tc>
        <w:tc>
          <w:tcPr>
            <w:tcW w:w="1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775676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63CD7B6" w14:textId="0C81D386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Сума фінансування за рахунок бюджетних коштів МК України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13F69" w14:textId="6B9C6C02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Сума за рахунок Покровської селищної ради</w:t>
            </w:r>
          </w:p>
        </w:tc>
      </w:tr>
      <w:tr w:rsidR="002D6723" w:rsidRPr="002D6723" w14:paraId="39F9EF8C" w14:textId="1BBA899F" w:rsidTr="002D6723">
        <w:trPr>
          <w:trHeight w:val="39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7B41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974FB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Витрати на проживання та харчування учасників заходу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B180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61 660,00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600D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61 660,00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C9C9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B173F" w14:textId="48605BBB" w:rsidR="002D6723" w:rsidRPr="002D6723" w:rsidRDefault="006E5856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54</w:t>
            </w:r>
            <w:r w:rsidR="002D6723"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 xml:space="preserve"> 660,00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78309" w14:textId="4B3FBD3A" w:rsidR="002D6723" w:rsidRPr="002D6723" w:rsidRDefault="006E5856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54</w:t>
            </w:r>
            <w:r w:rsidR="002D6723"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660,00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E5082" w14:textId="3DEE596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</w:tr>
      <w:tr w:rsidR="002D6723" w:rsidRPr="002D6723" w14:paraId="5250353A" w14:textId="17A36A77" w:rsidTr="002D6723">
        <w:trPr>
          <w:trHeight w:val="173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AB4C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497E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Транспортні витрати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3A2B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15 840,00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63D4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15 840,00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9E8D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C7A8A" w14:textId="7BE8A6A5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15 840,00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5BA5A" w14:textId="274E0D2A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15 840,00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80589" w14:textId="785BDC98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</w:tr>
      <w:tr w:rsidR="002D6723" w:rsidRPr="002D6723" w14:paraId="6F742830" w14:textId="47393C59" w:rsidTr="002D6723">
        <w:trPr>
          <w:trHeight w:val="374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E023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3.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19867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Послуги із забезпечення заходу технічним обладнанням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5A4B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58 700,00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D5E6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58 700,00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ACB3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DF885" w14:textId="772AB956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58 700,00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3CFF8" w14:textId="3D151DD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58 700,00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D0B9A" w14:textId="6E2695D9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</w:tr>
      <w:tr w:rsidR="002D6723" w:rsidRPr="002D6723" w14:paraId="459B7BE7" w14:textId="4A431B04" w:rsidTr="002D6723">
        <w:trPr>
          <w:trHeight w:val="226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BF7C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4.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D03E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Організаційні витрати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85FB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14 000,00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D582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14 000,00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C892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BBC0B" w14:textId="594F9061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14 000,00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9F054" w14:textId="5C62BE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14 000,00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03CE7" w14:textId="5331C44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</w:tr>
      <w:tr w:rsidR="002D6723" w:rsidRPr="002D6723" w14:paraId="40B476B7" w14:textId="6BDD123A" w:rsidTr="002D6723">
        <w:trPr>
          <w:trHeight w:val="35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3849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553E3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Сувенірна продукція (за рахунок Покровської селищної ради)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FF9C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9 593,00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DCD7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DD6D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9 593,00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5C665" w14:textId="5E6014B5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9</w:t>
            </w:r>
            <w:r w:rsidR="00FC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 592,99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A8DBB2" w14:textId="3ECDF9D0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130A3" w14:textId="2AD5E194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9</w:t>
            </w:r>
            <w:r w:rsidR="00FC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 592,99</w:t>
            </w:r>
          </w:p>
        </w:tc>
      </w:tr>
      <w:tr w:rsidR="002D6723" w:rsidRPr="002D6723" w14:paraId="62A087A1" w14:textId="7D83908A" w:rsidTr="002D6723">
        <w:trPr>
          <w:trHeight w:val="636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1555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6.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E4955" w14:textId="5CEF589C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Інші витрати (в т.ч. придбання канцтоварів, матеріалів)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</w:t>
            </w: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(за рахунок Покровської селищної ради)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E120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15 443,00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58A6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1B1D9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15 443,00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D334D" w14:textId="288E284D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15 443,00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6081C" w14:textId="70ACDCD3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CE83B" w14:textId="32A0761A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15 443,00</w:t>
            </w:r>
          </w:p>
        </w:tc>
      </w:tr>
      <w:tr w:rsidR="002D6723" w:rsidRPr="002D6723" w14:paraId="575E81BF" w14:textId="10760112" w:rsidTr="002D6723">
        <w:trPr>
          <w:trHeight w:val="208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155D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7.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05D84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Поліграфічна продукція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446E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9 350,00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01A2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9 350,00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7D3D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1356F" w14:textId="50DF8934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9 350,00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BD0F2" w14:textId="2A9F6DDA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9 350,00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3B6A7" w14:textId="4146157E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</w:tr>
      <w:tr w:rsidR="002D6723" w:rsidRPr="002D6723" w14:paraId="0EAB0E64" w14:textId="0152F778" w:rsidTr="002D6723">
        <w:trPr>
          <w:trHeight w:val="139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6E80" w14:textId="77777777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8.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016D7" w14:textId="44E1A534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Постановчі витрати (оренда сценічного обладнання - за рахунок бюджетних коштів МК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</w:t>
            </w: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в та придбання обладнання- цифрове піаніно, світловий прилад, акустична система - за рахунок Покровської селищної ради)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16FD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80 414,00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BC6F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20 450,00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09D9C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59 964,00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9747FC" w14:textId="38B35FAF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80 414,00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17306" w14:textId="546A9F6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20 450,00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C5F0E" w14:textId="197222AA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59 964,00</w:t>
            </w:r>
          </w:p>
        </w:tc>
      </w:tr>
      <w:tr w:rsidR="002D6723" w:rsidRPr="002D6723" w14:paraId="22C4878B" w14:textId="1507793A" w:rsidTr="002D6723">
        <w:trPr>
          <w:trHeight w:val="23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AFB6" w14:textId="64068A3C" w:rsidR="002D6723" w:rsidRPr="002D6723" w:rsidRDefault="002D6723" w:rsidP="00E9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9.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D2CE" w14:textId="0F7F93D2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Видатки на утримання служби виконавця –  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DBB7" w14:textId="131ACAB9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18 000,00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BBC4" w14:textId="0F7CD6F8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18 000,00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488F" w14:textId="48A0336D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5F4" w14:textId="4AA88AFB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18 000,00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8439" w14:textId="3EE89401" w:rsid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18 000,00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C8B" w14:textId="7B82B583" w:rsid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0,00</w:t>
            </w:r>
          </w:p>
        </w:tc>
      </w:tr>
      <w:tr w:rsidR="002D6723" w:rsidRPr="002D6723" w14:paraId="0420AB26" w14:textId="6D651C5B" w:rsidTr="002D6723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08DF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3372" w14:textId="77777777" w:rsidR="002D6723" w:rsidRPr="002D6723" w:rsidRDefault="002D6723" w:rsidP="002D6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D7C" w14:textId="77777777" w:rsidR="002D6723" w:rsidRPr="002D6723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 w:rsidRPr="002D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283 000,00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C6B" w14:textId="77777777" w:rsidR="002D6723" w:rsidRPr="00E9381B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E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198 000,00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FDB4" w14:textId="77777777" w:rsidR="002D6723" w:rsidRPr="00E9381B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E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85 000,00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7BD" w14:textId="3A1D131D" w:rsidR="002D6723" w:rsidRPr="002D6723" w:rsidRDefault="006E5856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UA"/>
              </w:rPr>
              <w:t>275 999,99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CD10" w14:textId="4128BA7D" w:rsidR="002D6723" w:rsidRPr="00E9381B" w:rsidRDefault="002D6723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 w:rsidRPr="00E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19</w:t>
            </w:r>
            <w:r w:rsidR="006E5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1</w:t>
            </w:r>
            <w:r w:rsidRPr="00E9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 xml:space="preserve"> 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36C" w14:textId="0E9EC5FC" w:rsidR="002D6723" w:rsidRPr="00E9381B" w:rsidRDefault="00FC6444" w:rsidP="002D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UA"/>
              </w:rPr>
              <w:t>84 999,99</w:t>
            </w:r>
          </w:p>
        </w:tc>
      </w:tr>
    </w:tbl>
    <w:p w14:paraId="60021455" w14:textId="4AD2E668" w:rsidR="002D6723" w:rsidRDefault="002D6723" w:rsidP="002D6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sectPr w:rsidR="002D6723" w:rsidSect="00591E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E"/>
    <w:rsid w:val="00062E02"/>
    <w:rsid w:val="0008276C"/>
    <w:rsid w:val="00112EAF"/>
    <w:rsid w:val="00131702"/>
    <w:rsid w:val="002D6723"/>
    <w:rsid w:val="002E610D"/>
    <w:rsid w:val="00316468"/>
    <w:rsid w:val="00485DF6"/>
    <w:rsid w:val="004A638A"/>
    <w:rsid w:val="00591EA9"/>
    <w:rsid w:val="005B36D4"/>
    <w:rsid w:val="005F1F5F"/>
    <w:rsid w:val="0065393D"/>
    <w:rsid w:val="00675370"/>
    <w:rsid w:val="006A64AC"/>
    <w:rsid w:val="006E5856"/>
    <w:rsid w:val="007A13C0"/>
    <w:rsid w:val="008F6281"/>
    <w:rsid w:val="00922947"/>
    <w:rsid w:val="00A91C3B"/>
    <w:rsid w:val="00B3591D"/>
    <w:rsid w:val="00B52CE0"/>
    <w:rsid w:val="00B84D5B"/>
    <w:rsid w:val="00BD61FA"/>
    <w:rsid w:val="00CA4F24"/>
    <w:rsid w:val="00D30B31"/>
    <w:rsid w:val="00D7774A"/>
    <w:rsid w:val="00D94F4E"/>
    <w:rsid w:val="00DE1249"/>
    <w:rsid w:val="00E16821"/>
    <w:rsid w:val="00E9381B"/>
    <w:rsid w:val="00EB3492"/>
    <w:rsid w:val="00F06B8B"/>
    <w:rsid w:val="00F244C0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54F1"/>
  <w15:chartTrackingRefBased/>
  <w15:docId w15:val="{C9C4B70E-161E-465E-8174-4F5409D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2019-09-20T05:41:00Z</cp:lastPrinted>
  <dcterms:created xsi:type="dcterms:W3CDTF">2019-10-28T07:33:00Z</dcterms:created>
  <dcterms:modified xsi:type="dcterms:W3CDTF">2019-10-28T07:33:00Z</dcterms:modified>
</cp:coreProperties>
</file>