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97AEB2" w14:textId="27F7E359" w:rsidR="00241CEC" w:rsidRDefault="00241CEC"/>
    <w:p w14:paraId="2130AE0E" w14:textId="7918EE0A" w:rsidR="00241CEC" w:rsidRDefault="00834F5C">
      <w:pPr>
        <w:jc w:val="center"/>
        <w:rPr>
          <w:rFonts w:eastAsia="Times New Roman"/>
          <w:b/>
          <w:sz w:val="36"/>
          <w:szCs w:val="36"/>
        </w:rPr>
      </w:pPr>
      <w:r w:rsidRPr="00834F5C">
        <w:rPr>
          <w:rFonts w:eastAsia="Times New Roman"/>
          <w:b/>
          <w:noProof/>
          <w:sz w:val="36"/>
          <w:szCs w:val="36"/>
        </w:rPr>
        <w:drawing>
          <wp:inline distT="0" distB="0" distL="0" distR="0" wp14:anchorId="4C70F54F" wp14:editId="588021F9">
            <wp:extent cx="2059554" cy="1952216"/>
            <wp:effectExtent l="0" t="0" r="0" b="0"/>
            <wp:docPr id="1742099144" name="Рисунок 4" descr="Зображення, що містить текст, постер, Графіка, графічний дизайн&#10;&#10;Автоматично згенерований опис">
              <a:extLst xmlns:a="http://schemas.openxmlformats.org/drawingml/2006/main">
                <a:ext uri="{FF2B5EF4-FFF2-40B4-BE49-F238E27FC236}">
                  <a16:creationId xmlns:a16="http://schemas.microsoft.com/office/drawing/2014/main" id="{CE32A50E-12C0-4ACD-82D7-A44587E524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99144" name="Рисунок 4" descr="Зображення, що містить текст, постер, Графіка, графічний дизайн&#10;&#10;Автоматично згенерований опис">
                      <a:extLst>
                        <a:ext uri="{FF2B5EF4-FFF2-40B4-BE49-F238E27FC236}">
                          <a16:creationId xmlns:a16="http://schemas.microsoft.com/office/drawing/2014/main" id="{CE32A50E-12C0-4ACD-82D7-A44587E52441}"/>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064527" cy="1956929"/>
                    </a:xfrm>
                    <a:prstGeom prst="rect">
                      <a:avLst/>
                    </a:prstGeom>
                  </pic:spPr>
                </pic:pic>
              </a:graphicData>
            </a:graphic>
          </wp:inline>
        </w:drawing>
      </w:r>
    </w:p>
    <w:p w14:paraId="7561C9FF" w14:textId="60F12A31" w:rsidR="00241CEC" w:rsidRDefault="00241CEC">
      <w:pPr>
        <w:jc w:val="center"/>
        <w:rPr>
          <w:rFonts w:eastAsia="Times New Roman"/>
          <w:b/>
          <w:sz w:val="36"/>
          <w:szCs w:val="36"/>
        </w:rPr>
      </w:pPr>
    </w:p>
    <w:p w14:paraId="438F3159" w14:textId="77777777" w:rsidR="00241CEC" w:rsidRPr="00834F5C" w:rsidRDefault="0096702C">
      <w:pPr>
        <w:jc w:val="center"/>
        <w:rPr>
          <w:rFonts w:eastAsia="Times New Roman"/>
          <w:b/>
          <w:color w:val="C00000"/>
          <w:sz w:val="36"/>
          <w:szCs w:val="36"/>
        </w:rPr>
      </w:pPr>
      <w:r w:rsidRPr="00834F5C">
        <w:rPr>
          <w:rFonts w:eastAsia="Times New Roman"/>
          <w:b/>
          <w:color w:val="C00000"/>
          <w:sz w:val="36"/>
          <w:szCs w:val="36"/>
        </w:rPr>
        <w:t>План заходів з реалізації</w:t>
      </w:r>
    </w:p>
    <w:p w14:paraId="67650AF5" w14:textId="77777777" w:rsidR="00241CEC" w:rsidRPr="00834F5C" w:rsidRDefault="0096702C">
      <w:pPr>
        <w:jc w:val="center"/>
        <w:rPr>
          <w:rFonts w:eastAsia="Times New Roman"/>
          <w:b/>
          <w:color w:val="C00000"/>
          <w:sz w:val="28"/>
          <w:szCs w:val="28"/>
        </w:rPr>
      </w:pPr>
      <w:r w:rsidRPr="00834F5C">
        <w:rPr>
          <w:rFonts w:eastAsia="Times New Roman"/>
          <w:b/>
          <w:color w:val="C00000"/>
          <w:sz w:val="28"/>
          <w:szCs w:val="28"/>
        </w:rPr>
        <w:t xml:space="preserve">Стратегії розвитку Покровської селищної територіальної громади </w:t>
      </w:r>
    </w:p>
    <w:p w14:paraId="2A623ADD" w14:textId="77777777" w:rsidR="00241CEC" w:rsidRPr="00834F5C" w:rsidRDefault="0096702C">
      <w:pPr>
        <w:jc w:val="center"/>
        <w:rPr>
          <w:rFonts w:eastAsia="Times New Roman"/>
          <w:b/>
          <w:color w:val="C00000"/>
          <w:sz w:val="28"/>
          <w:szCs w:val="28"/>
        </w:rPr>
      </w:pPr>
      <w:r w:rsidRPr="00834F5C">
        <w:rPr>
          <w:rFonts w:eastAsia="Times New Roman"/>
          <w:b/>
          <w:color w:val="C00000"/>
          <w:sz w:val="28"/>
          <w:szCs w:val="28"/>
        </w:rPr>
        <w:t>на період до 2027 року</w:t>
      </w:r>
    </w:p>
    <w:p w14:paraId="1578EC4E" w14:textId="76BEB9E9" w:rsidR="00241CEC" w:rsidRDefault="00241CEC">
      <w:pPr>
        <w:rPr>
          <w:rFonts w:eastAsia="Times New Roman"/>
          <w:sz w:val="24"/>
          <w:szCs w:val="24"/>
        </w:rPr>
      </w:pPr>
    </w:p>
    <w:p w14:paraId="5B0E32C4" w14:textId="77777777" w:rsidR="00241CEC" w:rsidRDefault="00241CEC">
      <w:pPr>
        <w:rPr>
          <w:rFonts w:eastAsia="Times New Roman"/>
          <w:sz w:val="24"/>
          <w:szCs w:val="24"/>
        </w:rPr>
      </w:pPr>
    </w:p>
    <w:p w14:paraId="4ABE7F84" w14:textId="3AB37600" w:rsidR="00241CEC" w:rsidRDefault="00241CEC">
      <w:pPr>
        <w:rPr>
          <w:rFonts w:eastAsia="Times New Roman"/>
          <w:sz w:val="24"/>
          <w:szCs w:val="24"/>
        </w:rPr>
      </w:pPr>
    </w:p>
    <w:p w14:paraId="092EBD87" w14:textId="77777777" w:rsidR="00241CEC" w:rsidRDefault="00241CEC">
      <w:pPr>
        <w:rPr>
          <w:rFonts w:eastAsia="Times New Roman"/>
          <w:sz w:val="24"/>
          <w:szCs w:val="24"/>
        </w:rPr>
      </w:pPr>
    </w:p>
    <w:p w14:paraId="61299DF6" w14:textId="4F2A6952" w:rsidR="00241CEC" w:rsidRDefault="00241CEC">
      <w:pPr>
        <w:rPr>
          <w:rFonts w:eastAsia="Times New Roman"/>
          <w:sz w:val="24"/>
          <w:szCs w:val="24"/>
        </w:rPr>
      </w:pPr>
    </w:p>
    <w:p w14:paraId="149DCFDF" w14:textId="093FE40B" w:rsidR="00241CEC" w:rsidRDefault="00241CEC">
      <w:pPr>
        <w:rPr>
          <w:rFonts w:eastAsia="Times New Roman"/>
          <w:sz w:val="24"/>
          <w:szCs w:val="24"/>
        </w:rPr>
      </w:pPr>
    </w:p>
    <w:p w14:paraId="053C47E7" w14:textId="758AB44B" w:rsidR="00241CEC" w:rsidRDefault="0096702C">
      <w:pPr>
        <w:spacing w:after="80"/>
        <w:jc w:val="center"/>
        <w:rPr>
          <w:rFonts w:eastAsia="Times New Roman"/>
          <w:b/>
          <w:sz w:val="24"/>
          <w:szCs w:val="24"/>
        </w:rPr>
      </w:pPr>
      <w:r>
        <w:rPr>
          <w:rFonts w:eastAsia="Times New Roman"/>
          <w:sz w:val="24"/>
          <w:szCs w:val="24"/>
        </w:rPr>
        <w:t>Документ розроблений в межах</w:t>
      </w:r>
      <w:r>
        <w:rPr>
          <w:rFonts w:eastAsia="Times New Roman"/>
          <w:sz w:val="24"/>
          <w:szCs w:val="24"/>
        </w:rPr>
        <w:br/>
      </w:r>
      <w:r>
        <w:rPr>
          <w:rFonts w:eastAsia="Times New Roman"/>
          <w:b/>
          <w:sz w:val="24"/>
          <w:szCs w:val="24"/>
        </w:rPr>
        <w:t>Програми USAID «Децентралізація приносить кращі результати та ефективність» (DOBRE)</w:t>
      </w:r>
    </w:p>
    <w:p w14:paraId="749F0AA2" w14:textId="6533A50B" w:rsidR="00241CEC" w:rsidRDefault="00834F5C">
      <w:pPr>
        <w:spacing w:after="80"/>
        <w:jc w:val="center"/>
        <w:rPr>
          <w:b/>
          <w:sz w:val="24"/>
          <w:szCs w:val="24"/>
        </w:rPr>
      </w:pPr>
      <w:r w:rsidRPr="00834F5C">
        <w:rPr>
          <w:b/>
          <w:noProof/>
          <w:sz w:val="24"/>
          <w:szCs w:val="24"/>
        </w:rPr>
        <w:drawing>
          <wp:anchor distT="0" distB="0" distL="114300" distR="114300" simplePos="0" relativeHeight="251658240" behindDoc="1" locked="0" layoutInCell="1" allowOverlap="1" wp14:anchorId="23DDA6EC" wp14:editId="111D2EEB">
            <wp:simplePos x="0" y="0"/>
            <wp:positionH relativeFrom="page">
              <wp:align>right</wp:align>
            </wp:positionH>
            <wp:positionV relativeFrom="paragraph">
              <wp:posOffset>245110</wp:posOffset>
            </wp:positionV>
            <wp:extent cx="3552825" cy="2733675"/>
            <wp:effectExtent l="0" t="0" r="9525" b="9525"/>
            <wp:wrapNone/>
            <wp:docPr id="7" name="Рисунок 6" descr="Зображення, що містить ескіз, Лінійне мистецтво, ілюстрація, Закарлючка&#10;&#10;Автоматично згенерований опис">
              <a:extLst xmlns:a="http://schemas.openxmlformats.org/drawingml/2006/main">
                <a:ext uri="{FF2B5EF4-FFF2-40B4-BE49-F238E27FC236}">
                  <a16:creationId xmlns:a16="http://schemas.microsoft.com/office/drawing/2014/main" id="{00130D1A-63E9-4B34-AF8C-4A8E8FEE93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Зображення, що містить ескіз, Лінійне мистецтво, ілюстрація, Закарлючка&#10;&#10;Автоматично згенерований опис">
                      <a:extLst>
                        <a:ext uri="{FF2B5EF4-FFF2-40B4-BE49-F238E27FC236}">
                          <a16:creationId xmlns:a16="http://schemas.microsoft.com/office/drawing/2014/main" id="{00130D1A-63E9-4B34-AF8C-4A8E8FEE9306}"/>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0800000" flipH="1">
                      <a:off x="0" y="0"/>
                      <a:ext cx="3552825" cy="2733675"/>
                    </a:xfrm>
                    <a:prstGeom prst="rect">
                      <a:avLst/>
                    </a:prstGeom>
                  </pic:spPr>
                </pic:pic>
              </a:graphicData>
            </a:graphic>
            <wp14:sizeRelH relativeFrom="page">
              <wp14:pctWidth>0</wp14:pctWidth>
            </wp14:sizeRelH>
            <wp14:sizeRelV relativeFrom="page">
              <wp14:pctHeight>0</wp14:pctHeight>
            </wp14:sizeRelV>
          </wp:anchor>
        </w:drawing>
      </w:r>
    </w:p>
    <w:p w14:paraId="1467DF04" w14:textId="77777777" w:rsidR="00241CEC" w:rsidRDefault="00241CEC">
      <w:pPr>
        <w:spacing w:after="80"/>
        <w:jc w:val="center"/>
        <w:rPr>
          <w:b/>
          <w:sz w:val="24"/>
          <w:szCs w:val="24"/>
        </w:rPr>
      </w:pPr>
    </w:p>
    <w:p w14:paraId="6FE36129" w14:textId="77777777" w:rsidR="00241CEC" w:rsidRDefault="00241CEC">
      <w:pPr>
        <w:spacing w:after="80"/>
        <w:jc w:val="center"/>
        <w:rPr>
          <w:b/>
          <w:sz w:val="24"/>
          <w:szCs w:val="24"/>
        </w:rPr>
      </w:pPr>
    </w:p>
    <w:p w14:paraId="01135164" w14:textId="5703EFF9" w:rsidR="00241CEC" w:rsidRDefault="00241CEC">
      <w:pPr>
        <w:spacing w:after="80"/>
        <w:jc w:val="center"/>
        <w:rPr>
          <w:b/>
          <w:sz w:val="24"/>
          <w:szCs w:val="24"/>
        </w:rPr>
      </w:pPr>
    </w:p>
    <w:p w14:paraId="5D262798" w14:textId="77777777" w:rsidR="00241CEC" w:rsidRDefault="00241CEC">
      <w:pPr>
        <w:spacing w:after="80"/>
        <w:jc w:val="center"/>
        <w:rPr>
          <w:b/>
          <w:sz w:val="24"/>
          <w:szCs w:val="24"/>
        </w:rPr>
      </w:pPr>
    </w:p>
    <w:p w14:paraId="1BC9C9E3" w14:textId="77777777" w:rsidR="00241CEC" w:rsidRDefault="00241CEC">
      <w:pPr>
        <w:spacing w:after="80"/>
        <w:jc w:val="center"/>
        <w:rPr>
          <w:b/>
          <w:sz w:val="24"/>
          <w:szCs w:val="24"/>
        </w:rPr>
      </w:pPr>
    </w:p>
    <w:p w14:paraId="2752DC56" w14:textId="77777777" w:rsidR="00241CEC" w:rsidRDefault="00241CEC">
      <w:pPr>
        <w:spacing w:after="80"/>
        <w:jc w:val="center"/>
        <w:rPr>
          <w:b/>
          <w:sz w:val="24"/>
          <w:szCs w:val="24"/>
        </w:rPr>
      </w:pPr>
    </w:p>
    <w:p w14:paraId="30DBA509" w14:textId="77777777" w:rsidR="00241CEC" w:rsidRDefault="0096702C">
      <w:pPr>
        <w:spacing w:after="80"/>
        <w:jc w:val="center"/>
        <w:rPr>
          <w:rFonts w:eastAsia="Times New Roman"/>
          <w:b/>
          <w:sz w:val="24"/>
          <w:szCs w:val="24"/>
        </w:rPr>
      </w:pPr>
      <w:r>
        <w:rPr>
          <w:rFonts w:eastAsia="Times New Roman"/>
          <w:b/>
          <w:sz w:val="24"/>
          <w:szCs w:val="24"/>
        </w:rPr>
        <w:t>Грудень 2024</w:t>
      </w:r>
    </w:p>
    <w:p w14:paraId="75572348" w14:textId="77777777" w:rsidR="00241CEC" w:rsidRDefault="00241CEC">
      <w:pPr>
        <w:spacing w:after="80"/>
        <w:jc w:val="center"/>
        <w:rPr>
          <w:rFonts w:eastAsia="Times New Roman"/>
          <w:b/>
          <w:sz w:val="24"/>
          <w:szCs w:val="24"/>
        </w:rPr>
      </w:pPr>
    </w:p>
    <w:p w14:paraId="2AF17945" w14:textId="77777777" w:rsidR="00241CEC" w:rsidRDefault="00241CEC">
      <w:pPr>
        <w:spacing w:after="80"/>
        <w:jc w:val="center"/>
        <w:rPr>
          <w:rFonts w:eastAsia="Times New Roman"/>
          <w:b/>
          <w:sz w:val="24"/>
          <w:szCs w:val="24"/>
        </w:rPr>
      </w:pPr>
    </w:p>
    <w:p w14:paraId="0CC60624" w14:textId="77777777" w:rsidR="00241CEC" w:rsidRDefault="00241CEC">
      <w:pPr>
        <w:spacing w:after="80"/>
        <w:jc w:val="center"/>
        <w:rPr>
          <w:rFonts w:eastAsia="Times New Roman"/>
          <w:b/>
          <w:sz w:val="24"/>
          <w:szCs w:val="24"/>
        </w:rPr>
      </w:pPr>
    </w:p>
    <w:p w14:paraId="23E63DCA" w14:textId="77777777" w:rsidR="00241CEC" w:rsidRDefault="00241CEC">
      <w:pPr>
        <w:spacing w:after="80"/>
        <w:jc w:val="center"/>
        <w:rPr>
          <w:rFonts w:eastAsia="Times New Roman"/>
          <w:b/>
          <w:sz w:val="24"/>
          <w:szCs w:val="24"/>
        </w:rPr>
      </w:pPr>
    </w:p>
    <w:p w14:paraId="52DD3663" w14:textId="77777777" w:rsidR="00241CEC" w:rsidRDefault="00241CEC">
      <w:pPr>
        <w:keepNext/>
        <w:keepLines/>
        <w:pBdr>
          <w:top w:val="nil"/>
          <w:left w:val="nil"/>
          <w:bottom w:val="nil"/>
          <w:right w:val="nil"/>
          <w:between w:val="nil"/>
        </w:pBdr>
        <w:spacing w:before="240" w:after="0" w:line="259" w:lineRule="auto"/>
        <w:rPr>
          <w:rFonts w:eastAsia="Times New Roman"/>
          <w:color w:val="76923C"/>
          <w:sz w:val="28"/>
          <w:szCs w:val="28"/>
        </w:rPr>
      </w:pPr>
    </w:p>
    <w:sdt>
      <w:sdtPr>
        <w:id w:val="-7450487"/>
        <w:docPartObj>
          <w:docPartGallery w:val="Table of Contents"/>
          <w:docPartUnique/>
        </w:docPartObj>
      </w:sdtPr>
      <w:sdtContent>
        <w:p w14:paraId="0B7C6329" w14:textId="77777777" w:rsidR="00241CEC" w:rsidRDefault="0096702C">
          <w:pPr>
            <w:pBdr>
              <w:top w:val="nil"/>
              <w:left w:val="nil"/>
              <w:bottom w:val="nil"/>
              <w:right w:val="nil"/>
              <w:between w:val="nil"/>
            </w:pBdr>
            <w:tabs>
              <w:tab w:val="right" w:pos="10456"/>
            </w:tabs>
            <w:spacing w:after="100"/>
            <w:rPr>
              <w:rFonts w:eastAsia="Times New Roman"/>
              <w:color w:val="000000"/>
              <w:sz w:val="24"/>
              <w:szCs w:val="24"/>
            </w:rPr>
          </w:pPr>
          <w:r>
            <w:fldChar w:fldCharType="begin"/>
          </w:r>
          <w:r>
            <w:instrText xml:space="preserve"> TOC \h \u \z \t "Heading 1,1,Heading 2,2,Heading 3,3,"</w:instrText>
          </w:r>
          <w:r>
            <w:fldChar w:fldCharType="separate"/>
          </w:r>
          <w:hyperlink w:anchor="_heading=h.gjdgxs">
            <w:r w:rsidR="00241CEC">
              <w:rPr>
                <w:rFonts w:eastAsia="Times New Roman"/>
                <w:color w:val="000000"/>
              </w:rPr>
              <w:t>Розділ 1. Методологія та процес підготовки Плану заходів з реалізації  Стратегії розвитку Покровської селищної територіальної громади на 2025 – 2027 роки.</w:t>
            </w:r>
            <w:r w:rsidR="00241CEC">
              <w:rPr>
                <w:rFonts w:eastAsia="Times New Roman"/>
                <w:color w:val="000000"/>
              </w:rPr>
              <w:tab/>
              <w:t>3</w:t>
            </w:r>
          </w:hyperlink>
        </w:p>
        <w:p w14:paraId="3DF4E4A6" w14:textId="77777777" w:rsidR="00241CEC" w:rsidRDefault="00241CEC">
          <w:pPr>
            <w:pBdr>
              <w:top w:val="nil"/>
              <w:left w:val="nil"/>
              <w:bottom w:val="nil"/>
              <w:right w:val="nil"/>
              <w:between w:val="nil"/>
            </w:pBdr>
            <w:tabs>
              <w:tab w:val="right" w:pos="10456"/>
            </w:tabs>
            <w:spacing w:after="100"/>
            <w:ind w:left="210"/>
            <w:rPr>
              <w:rFonts w:eastAsia="Times New Roman"/>
              <w:color w:val="000000"/>
              <w:sz w:val="24"/>
              <w:szCs w:val="24"/>
            </w:rPr>
          </w:pPr>
          <w:hyperlink w:anchor="_heading=h.30j0zll">
            <w:r>
              <w:rPr>
                <w:rFonts w:eastAsia="Times New Roman"/>
                <w:color w:val="000000"/>
              </w:rPr>
              <w:t>Збір проектних пропозицій до Плану заходів</w:t>
            </w:r>
            <w:r>
              <w:rPr>
                <w:rFonts w:eastAsia="Times New Roman"/>
                <w:color w:val="000000"/>
              </w:rPr>
              <w:tab/>
              <w:t>3</w:t>
            </w:r>
          </w:hyperlink>
        </w:p>
        <w:p w14:paraId="76F49C74" w14:textId="77777777" w:rsidR="00241CEC" w:rsidRDefault="00241CEC">
          <w:pPr>
            <w:pBdr>
              <w:top w:val="nil"/>
              <w:left w:val="nil"/>
              <w:bottom w:val="nil"/>
              <w:right w:val="nil"/>
              <w:between w:val="nil"/>
            </w:pBdr>
            <w:tabs>
              <w:tab w:val="right" w:pos="10456"/>
            </w:tabs>
            <w:spacing w:after="100"/>
            <w:ind w:left="210"/>
            <w:rPr>
              <w:rFonts w:eastAsia="Times New Roman"/>
              <w:color w:val="000000"/>
              <w:sz w:val="24"/>
              <w:szCs w:val="24"/>
            </w:rPr>
          </w:pPr>
          <w:hyperlink w:anchor="_heading=h.1fob9te">
            <w:r>
              <w:rPr>
                <w:rFonts w:eastAsia="Times New Roman"/>
                <w:color w:val="000000"/>
              </w:rPr>
              <w:t>Відбір проєктних ідей до Плану заходів</w:t>
            </w:r>
            <w:r>
              <w:rPr>
                <w:rFonts w:eastAsia="Times New Roman"/>
                <w:color w:val="000000"/>
              </w:rPr>
              <w:tab/>
              <w:t>3</w:t>
            </w:r>
          </w:hyperlink>
        </w:p>
        <w:p w14:paraId="2122FA6A" w14:textId="77777777" w:rsidR="00241CEC" w:rsidRDefault="00241CEC">
          <w:pPr>
            <w:pBdr>
              <w:top w:val="nil"/>
              <w:left w:val="nil"/>
              <w:bottom w:val="nil"/>
              <w:right w:val="nil"/>
              <w:between w:val="nil"/>
            </w:pBdr>
            <w:tabs>
              <w:tab w:val="right" w:pos="10456"/>
            </w:tabs>
            <w:spacing w:after="100"/>
            <w:rPr>
              <w:rFonts w:eastAsia="Times New Roman"/>
              <w:color w:val="000000"/>
              <w:sz w:val="24"/>
              <w:szCs w:val="24"/>
            </w:rPr>
          </w:pPr>
          <w:hyperlink w:anchor="_heading=h.3znysh7">
            <w:r>
              <w:rPr>
                <w:rFonts w:eastAsia="Times New Roman"/>
                <w:color w:val="000000"/>
              </w:rPr>
              <w:t>Розділ 2. Переліки проєктів і програм  відповідно до стратегічних, операційних цілей,  завдань Стратегії розвитку Покровської селищної територіальної громади на 2025 – 2027 роки</w:t>
            </w:r>
            <w:r>
              <w:rPr>
                <w:rFonts w:eastAsia="Times New Roman"/>
                <w:color w:val="000000"/>
              </w:rPr>
              <w:tab/>
              <w:t>5</w:t>
            </w:r>
          </w:hyperlink>
        </w:p>
        <w:p w14:paraId="55ED7A1D" w14:textId="77777777" w:rsidR="00241CEC" w:rsidRDefault="00241CEC">
          <w:pPr>
            <w:pBdr>
              <w:top w:val="nil"/>
              <w:left w:val="nil"/>
              <w:bottom w:val="nil"/>
              <w:right w:val="nil"/>
              <w:between w:val="nil"/>
            </w:pBdr>
            <w:tabs>
              <w:tab w:val="right" w:pos="10456"/>
            </w:tabs>
            <w:spacing w:after="100"/>
            <w:ind w:left="210"/>
            <w:rPr>
              <w:rFonts w:eastAsia="Times New Roman"/>
              <w:color w:val="000000"/>
              <w:sz w:val="24"/>
              <w:szCs w:val="24"/>
            </w:rPr>
          </w:pPr>
          <w:hyperlink w:anchor="_heading=h.2et92p0">
            <w:r>
              <w:rPr>
                <w:rFonts w:eastAsia="Times New Roman"/>
                <w:color w:val="000000"/>
              </w:rPr>
              <w:t>Стратегічна ціль 1. Громада ефективно керована на засадах згуртованості, співпраці, прозорості, відкритості, якісних внутрішніх і зовнішніх комунікацій, застосування цифрових інструментів</w:t>
            </w:r>
            <w:r>
              <w:rPr>
                <w:rFonts w:eastAsia="Times New Roman"/>
                <w:color w:val="000000"/>
              </w:rPr>
              <w:tab/>
              <w:t>5</w:t>
            </w:r>
          </w:hyperlink>
        </w:p>
        <w:p w14:paraId="1272A0ED" w14:textId="23699D41" w:rsidR="00241CEC" w:rsidRDefault="00241CEC">
          <w:pPr>
            <w:pBdr>
              <w:top w:val="nil"/>
              <w:left w:val="nil"/>
              <w:bottom w:val="nil"/>
              <w:right w:val="nil"/>
              <w:between w:val="nil"/>
            </w:pBdr>
            <w:tabs>
              <w:tab w:val="right" w:pos="10456"/>
            </w:tabs>
            <w:spacing w:after="100"/>
            <w:ind w:left="210"/>
            <w:rPr>
              <w:rFonts w:eastAsia="Times New Roman"/>
              <w:color w:val="000000"/>
              <w:sz w:val="24"/>
              <w:szCs w:val="24"/>
            </w:rPr>
          </w:pPr>
          <w:hyperlink w:anchor="_heading=h.2s8eyo1">
            <w:r>
              <w:rPr>
                <w:rFonts w:eastAsia="Times New Roman"/>
                <w:color w:val="000000"/>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r>
              <w:rPr>
                <w:rFonts w:eastAsia="Times New Roman"/>
                <w:color w:val="000000"/>
              </w:rPr>
              <w:tab/>
            </w:r>
            <w:r w:rsidR="00112259">
              <w:rPr>
                <w:rFonts w:eastAsia="Times New Roman"/>
                <w:color w:val="000000"/>
              </w:rPr>
              <w:t>9</w:t>
            </w:r>
          </w:hyperlink>
        </w:p>
        <w:p w14:paraId="52945746" w14:textId="500C3E93" w:rsidR="00241CEC" w:rsidRDefault="00241CEC">
          <w:pPr>
            <w:pBdr>
              <w:top w:val="nil"/>
              <w:left w:val="nil"/>
              <w:bottom w:val="nil"/>
              <w:right w:val="nil"/>
              <w:between w:val="nil"/>
            </w:pBdr>
            <w:tabs>
              <w:tab w:val="right" w:pos="10456"/>
            </w:tabs>
            <w:spacing w:after="100"/>
            <w:ind w:left="210"/>
            <w:rPr>
              <w:rFonts w:eastAsia="Times New Roman"/>
              <w:color w:val="000000"/>
              <w:sz w:val="24"/>
              <w:szCs w:val="24"/>
            </w:rPr>
          </w:pPr>
          <w:hyperlink w:anchor="_heading=h.26in1rg">
            <w:r>
              <w:rPr>
                <w:rFonts w:eastAsia="Times New Roman"/>
                <w:color w:val="000000"/>
              </w:rPr>
              <w:t>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r>
              <w:rPr>
                <w:rFonts w:eastAsia="Times New Roman"/>
                <w:color w:val="000000"/>
              </w:rPr>
              <w:tab/>
            </w:r>
            <w:r w:rsidR="00112259">
              <w:rPr>
                <w:rFonts w:eastAsia="Times New Roman"/>
                <w:color w:val="000000"/>
              </w:rPr>
              <w:t>22</w:t>
            </w:r>
          </w:hyperlink>
        </w:p>
        <w:p w14:paraId="1FE4F498" w14:textId="79A16AA3" w:rsidR="00241CEC" w:rsidRDefault="00241CEC">
          <w:pPr>
            <w:pBdr>
              <w:top w:val="nil"/>
              <w:left w:val="nil"/>
              <w:bottom w:val="nil"/>
              <w:right w:val="nil"/>
              <w:between w:val="nil"/>
            </w:pBdr>
            <w:tabs>
              <w:tab w:val="right" w:pos="10456"/>
            </w:tabs>
            <w:spacing w:after="100"/>
            <w:ind w:left="210"/>
            <w:rPr>
              <w:rFonts w:eastAsia="Times New Roman"/>
              <w:color w:val="000000"/>
              <w:sz w:val="24"/>
              <w:szCs w:val="24"/>
            </w:rPr>
          </w:pPr>
          <w:hyperlink w:anchor="_heading=h.1ksv4uv">
            <w:r>
              <w:rPr>
                <w:rFonts w:eastAsia="Times New Roman"/>
                <w:color w:val="000000"/>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r>
              <w:rPr>
                <w:rFonts w:eastAsia="Times New Roman"/>
                <w:color w:val="000000"/>
              </w:rPr>
              <w:tab/>
            </w:r>
            <w:r w:rsidR="00112259">
              <w:rPr>
                <w:rFonts w:eastAsia="Times New Roman"/>
                <w:color w:val="000000"/>
              </w:rPr>
              <w:t>27</w:t>
            </w:r>
          </w:hyperlink>
        </w:p>
        <w:p w14:paraId="2D882EBB" w14:textId="22BF6BED" w:rsidR="00241CEC" w:rsidRDefault="00241CEC">
          <w:pPr>
            <w:pBdr>
              <w:top w:val="nil"/>
              <w:left w:val="nil"/>
              <w:bottom w:val="nil"/>
              <w:right w:val="nil"/>
              <w:between w:val="nil"/>
            </w:pBdr>
            <w:tabs>
              <w:tab w:val="right" w:pos="10456"/>
            </w:tabs>
            <w:spacing w:after="100"/>
            <w:rPr>
              <w:rFonts w:eastAsia="Times New Roman"/>
              <w:color w:val="000000"/>
              <w:sz w:val="24"/>
              <w:szCs w:val="24"/>
            </w:rPr>
          </w:pPr>
          <w:hyperlink w:anchor="_heading=h.2jxsxqh">
            <w:r>
              <w:rPr>
                <w:rFonts w:eastAsia="Times New Roman"/>
                <w:color w:val="000000"/>
              </w:rPr>
              <w:t>Розділ 3 Фінансове забезпечення Плану заходів з реалізації стратегії</w:t>
            </w:r>
            <w:r>
              <w:rPr>
                <w:rFonts w:eastAsia="Times New Roman"/>
                <w:color w:val="000000"/>
              </w:rPr>
              <w:tab/>
            </w:r>
            <w:r w:rsidR="00112259">
              <w:rPr>
                <w:rFonts w:eastAsia="Times New Roman"/>
                <w:color w:val="000000"/>
              </w:rPr>
              <w:t>39</w:t>
            </w:r>
          </w:hyperlink>
        </w:p>
        <w:p w14:paraId="5C7588A9" w14:textId="14ACB26C" w:rsidR="00241CEC" w:rsidRDefault="00241CEC">
          <w:pPr>
            <w:pBdr>
              <w:top w:val="nil"/>
              <w:left w:val="nil"/>
              <w:bottom w:val="nil"/>
              <w:right w:val="nil"/>
              <w:between w:val="nil"/>
            </w:pBdr>
            <w:tabs>
              <w:tab w:val="right" w:pos="10456"/>
            </w:tabs>
            <w:spacing w:after="100"/>
            <w:rPr>
              <w:rFonts w:eastAsia="Times New Roman"/>
              <w:color w:val="000000"/>
              <w:sz w:val="24"/>
              <w:szCs w:val="24"/>
            </w:rPr>
          </w:pPr>
          <w:hyperlink w:anchor="_heading=h.z337ya">
            <w:r>
              <w:rPr>
                <w:rFonts w:eastAsia="Times New Roman"/>
                <w:color w:val="000000"/>
              </w:rPr>
              <w:t>Розділ 4 Моніторинг та оцінювання  виконання Плану заходів з реалізації стратегії</w:t>
            </w:r>
            <w:r>
              <w:rPr>
                <w:rFonts w:eastAsia="Times New Roman"/>
                <w:color w:val="000000"/>
              </w:rPr>
              <w:tab/>
            </w:r>
            <w:r w:rsidR="00112259">
              <w:rPr>
                <w:rFonts w:eastAsia="Times New Roman"/>
                <w:color w:val="000000"/>
              </w:rPr>
              <w:t>49</w:t>
            </w:r>
          </w:hyperlink>
        </w:p>
        <w:p w14:paraId="2408953C" w14:textId="77E9A245" w:rsidR="00241CEC" w:rsidRDefault="00241CEC">
          <w:pPr>
            <w:pBdr>
              <w:top w:val="nil"/>
              <w:left w:val="nil"/>
              <w:bottom w:val="nil"/>
              <w:right w:val="nil"/>
              <w:between w:val="nil"/>
            </w:pBdr>
            <w:tabs>
              <w:tab w:val="right" w:pos="10456"/>
            </w:tabs>
            <w:spacing w:after="100"/>
            <w:ind w:left="210"/>
            <w:rPr>
              <w:rFonts w:eastAsia="Times New Roman"/>
              <w:color w:val="000000"/>
              <w:sz w:val="24"/>
              <w:szCs w:val="24"/>
            </w:rPr>
          </w:pPr>
          <w:hyperlink w:anchor="_heading=h.1y810tw">
            <w:r>
              <w:rPr>
                <w:rFonts w:eastAsia="Times New Roman"/>
                <w:color w:val="000000"/>
              </w:rPr>
              <w:t>Додаток І. Каталог проектних пропозицій</w:t>
            </w:r>
            <w:r>
              <w:rPr>
                <w:rFonts w:eastAsia="Times New Roman"/>
                <w:color w:val="000000"/>
              </w:rPr>
              <w:tab/>
            </w:r>
            <w:r w:rsidR="00112259">
              <w:rPr>
                <w:rFonts w:eastAsia="Times New Roman"/>
                <w:color w:val="000000"/>
              </w:rPr>
              <w:t>50</w:t>
            </w:r>
          </w:hyperlink>
        </w:p>
        <w:p w14:paraId="7851F077" w14:textId="77777777" w:rsidR="00241CEC" w:rsidRDefault="0096702C">
          <w:r>
            <w:fldChar w:fldCharType="end"/>
          </w:r>
        </w:p>
      </w:sdtContent>
    </w:sdt>
    <w:p w14:paraId="7A8304FB" w14:textId="77777777" w:rsidR="00241CEC" w:rsidRDefault="00241CEC">
      <w:pPr>
        <w:spacing w:after="200"/>
        <w:rPr>
          <w:rFonts w:eastAsia="Times New Roman"/>
        </w:rPr>
      </w:pPr>
    </w:p>
    <w:p w14:paraId="0F6305DA" w14:textId="77777777" w:rsidR="00241CEC" w:rsidRDefault="00241CEC">
      <w:pPr>
        <w:widowControl w:val="0"/>
        <w:pBdr>
          <w:top w:val="nil"/>
          <w:left w:val="nil"/>
          <w:bottom w:val="nil"/>
          <w:right w:val="nil"/>
          <w:between w:val="nil"/>
        </w:pBdr>
        <w:tabs>
          <w:tab w:val="right" w:pos="9623"/>
        </w:tabs>
        <w:spacing w:line="240" w:lineRule="auto"/>
        <w:ind w:hanging="2"/>
        <w:rPr>
          <w:rFonts w:eastAsia="Times New Roman"/>
        </w:rPr>
      </w:pPr>
    </w:p>
    <w:p w14:paraId="64E428A0" w14:textId="77777777" w:rsidR="00241CEC" w:rsidRDefault="00241CEC">
      <w:pPr>
        <w:widowControl w:val="0"/>
        <w:pBdr>
          <w:top w:val="nil"/>
          <w:left w:val="nil"/>
          <w:bottom w:val="nil"/>
          <w:right w:val="nil"/>
          <w:between w:val="nil"/>
        </w:pBdr>
        <w:tabs>
          <w:tab w:val="right" w:pos="9623"/>
        </w:tabs>
        <w:spacing w:line="240" w:lineRule="auto"/>
        <w:ind w:hanging="2"/>
        <w:rPr>
          <w:rFonts w:eastAsia="Times New Roman"/>
        </w:rPr>
      </w:pPr>
    </w:p>
    <w:p w14:paraId="1FF77751" w14:textId="77777777" w:rsidR="00241CEC" w:rsidRDefault="00241CEC">
      <w:pPr>
        <w:widowControl w:val="0"/>
        <w:pBdr>
          <w:top w:val="nil"/>
          <w:left w:val="nil"/>
          <w:bottom w:val="nil"/>
          <w:right w:val="nil"/>
          <w:between w:val="nil"/>
        </w:pBdr>
        <w:tabs>
          <w:tab w:val="right" w:pos="9623"/>
        </w:tabs>
        <w:spacing w:line="240" w:lineRule="auto"/>
        <w:ind w:hanging="2"/>
        <w:rPr>
          <w:rFonts w:eastAsia="Times New Roman"/>
        </w:rPr>
      </w:pPr>
    </w:p>
    <w:p w14:paraId="73A91532" w14:textId="77777777" w:rsidR="00241CEC" w:rsidRDefault="00241CEC">
      <w:pPr>
        <w:widowControl w:val="0"/>
        <w:pBdr>
          <w:top w:val="nil"/>
          <w:left w:val="nil"/>
          <w:bottom w:val="nil"/>
          <w:right w:val="nil"/>
          <w:between w:val="nil"/>
        </w:pBdr>
        <w:tabs>
          <w:tab w:val="right" w:pos="9623"/>
        </w:tabs>
        <w:spacing w:line="240" w:lineRule="auto"/>
        <w:ind w:hanging="2"/>
        <w:rPr>
          <w:rFonts w:eastAsia="Times New Roman"/>
        </w:rPr>
      </w:pPr>
    </w:p>
    <w:p w14:paraId="389F16E6" w14:textId="77777777" w:rsidR="00241CEC" w:rsidRDefault="00241CEC">
      <w:pPr>
        <w:widowControl w:val="0"/>
        <w:pBdr>
          <w:top w:val="nil"/>
          <w:left w:val="nil"/>
          <w:bottom w:val="nil"/>
          <w:right w:val="nil"/>
          <w:between w:val="nil"/>
        </w:pBdr>
        <w:tabs>
          <w:tab w:val="right" w:pos="9623"/>
        </w:tabs>
        <w:spacing w:line="240" w:lineRule="auto"/>
        <w:ind w:hanging="2"/>
        <w:rPr>
          <w:rFonts w:eastAsia="Times New Roman"/>
        </w:rPr>
      </w:pPr>
    </w:p>
    <w:p w14:paraId="4A3E5995" w14:textId="77777777" w:rsidR="00241CEC" w:rsidRDefault="00241CEC">
      <w:pPr>
        <w:widowControl w:val="0"/>
        <w:pBdr>
          <w:top w:val="nil"/>
          <w:left w:val="nil"/>
          <w:bottom w:val="nil"/>
          <w:right w:val="nil"/>
          <w:between w:val="nil"/>
        </w:pBdr>
        <w:tabs>
          <w:tab w:val="right" w:pos="9623"/>
        </w:tabs>
        <w:spacing w:line="240" w:lineRule="auto"/>
        <w:ind w:hanging="2"/>
        <w:rPr>
          <w:rFonts w:eastAsia="Times New Roman"/>
        </w:rPr>
      </w:pPr>
    </w:p>
    <w:p w14:paraId="54FF95C6" w14:textId="77777777" w:rsidR="00241CEC" w:rsidRDefault="0096702C">
      <w:pPr>
        <w:spacing w:after="200"/>
        <w:rPr>
          <w:rFonts w:eastAsia="Times New Roman"/>
        </w:rPr>
      </w:pPr>
      <w:r>
        <w:br w:type="page"/>
      </w:r>
    </w:p>
    <w:p w14:paraId="6C21B54D" w14:textId="77777777" w:rsidR="00241CEC" w:rsidRDefault="0096702C">
      <w:pPr>
        <w:pStyle w:val="1"/>
      </w:pPr>
      <w:bookmarkStart w:id="0" w:name="_heading=h.gjdgxs" w:colFirst="0" w:colLast="0"/>
      <w:bookmarkEnd w:id="0"/>
      <w:r>
        <w:lastRenderedPageBreak/>
        <w:t>Розділ 1. Методологія та процес підготовки Плану заходів з реалізації  Стратегії розвитку Покровської селищної територіальної громади на період до 2027 року.</w:t>
      </w:r>
    </w:p>
    <w:p w14:paraId="64354C26" w14:textId="77777777" w:rsidR="00241CEC" w:rsidRDefault="00241CEC"/>
    <w:p w14:paraId="6BB72D56" w14:textId="77777777" w:rsidR="00241CEC" w:rsidRDefault="0096702C">
      <w:pPr>
        <w:pBdr>
          <w:top w:val="nil"/>
          <w:left w:val="nil"/>
          <w:bottom w:val="nil"/>
          <w:right w:val="nil"/>
          <w:between w:val="nil"/>
        </w:pBdr>
        <w:ind w:firstLine="708"/>
        <w:jc w:val="both"/>
        <w:rPr>
          <w:color w:val="000000"/>
          <w:sz w:val="24"/>
          <w:szCs w:val="24"/>
        </w:rPr>
      </w:pPr>
      <w:r>
        <w:rPr>
          <w:color w:val="000000"/>
          <w:sz w:val="24"/>
          <w:szCs w:val="24"/>
        </w:rPr>
        <w:t xml:space="preserve">План заходів із реалізації Стратегії розвитку Покровської селищної територіальної громади  на період до 2027 року розроблений на термін дії Стратегії обумовлений терміном дії Державної стратегії регіонального розвитку на 2021 – 2027 роки та з урахуванням пріоритетів цієї стратегії у редакції </w:t>
      </w:r>
      <w:r>
        <w:rPr>
          <w:sz w:val="24"/>
          <w:szCs w:val="24"/>
        </w:rPr>
        <w:t>Постанови КМУ від 13 серпня 2024 року № 940 (</w:t>
      </w:r>
      <w:hyperlink r:id="rId13" w:anchor="Text">
        <w:r w:rsidR="00241CEC">
          <w:rPr>
            <w:color w:val="0000FF"/>
            <w:sz w:val="24"/>
            <w:szCs w:val="24"/>
            <w:u w:val="single"/>
          </w:rPr>
          <w:t>https://zakon.rada.gov.ua/laws/show/695-2020-%D0%BF#Text</w:t>
        </w:r>
      </w:hyperlink>
      <w:r>
        <w:rPr>
          <w:sz w:val="24"/>
          <w:szCs w:val="24"/>
        </w:rPr>
        <w:t xml:space="preserve">). </w:t>
      </w:r>
      <w:r>
        <w:rPr>
          <w:color w:val="000000"/>
          <w:sz w:val="24"/>
          <w:szCs w:val="24"/>
        </w:rPr>
        <w:t xml:space="preserve">Він складається із організаційних заходів і проєктів місцевого (регіонального) розвитку, місцевих програм розвитку, відповідно до завдань «дерева цілей» стратегії. </w:t>
      </w:r>
    </w:p>
    <w:p w14:paraId="6D532CC8" w14:textId="77777777" w:rsidR="00241CEC" w:rsidRDefault="0096702C">
      <w:pPr>
        <w:spacing w:after="80"/>
        <w:ind w:firstLine="708"/>
        <w:jc w:val="both"/>
        <w:rPr>
          <w:color w:val="000000"/>
          <w:sz w:val="24"/>
          <w:szCs w:val="24"/>
        </w:rPr>
      </w:pPr>
      <w:r>
        <w:rPr>
          <w:color w:val="000000"/>
          <w:sz w:val="24"/>
          <w:szCs w:val="24"/>
        </w:rPr>
        <w:t>План заходів розроблений на підставі Закону України «Про засади державної регіональної політики» (із змінами),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w:t>
      </w:r>
    </w:p>
    <w:p w14:paraId="2AE9EE44" w14:textId="77777777" w:rsidR="00241CEC" w:rsidRDefault="0096702C">
      <w:pPr>
        <w:pStyle w:val="2"/>
      </w:pPr>
      <w:bookmarkStart w:id="1" w:name="_heading=h.30j0zll" w:colFirst="0" w:colLast="0"/>
      <w:bookmarkEnd w:id="1"/>
      <w:r>
        <w:t>Збір проектних пропозицій до Плану заходів</w:t>
      </w:r>
    </w:p>
    <w:p w14:paraId="6B66790C" w14:textId="77777777" w:rsidR="00241CEC" w:rsidRDefault="00241CEC">
      <w:pPr>
        <w:pBdr>
          <w:top w:val="nil"/>
          <w:left w:val="nil"/>
          <w:bottom w:val="nil"/>
          <w:right w:val="nil"/>
          <w:between w:val="nil"/>
        </w:pBdr>
        <w:ind w:firstLine="708"/>
        <w:jc w:val="both"/>
        <w:rPr>
          <w:color w:val="000000"/>
          <w:sz w:val="6"/>
          <w:szCs w:val="6"/>
        </w:rPr>
      </w:pPr>
    </w:p>
    <w:p w14:paraId="553EB319" w14:textId="4A3ABD7E" w:rsidR="00241CEC" w:rsidRPr="00CE52AD" w:rsidRDefault="0096702C">
      <w:pPr>
        <w:pBdr>
          <w:top w:val="nil"/>
          <w:left w:val="nil"/>
          <w:bottom w:val="nil"/>
          <w:right w:val="nil"/>
          <w:between w:val="nil"/>
        </w:pBdr>
        <w:ind w:firstLine="708"/>
        <w:jc w:val="both"/>
        <w:rPr>
          <w:sz w:val="24"/>
          <w:szCs w:val="24"/>
        </w:rPr>
      </w:pPr>
      <w:r>
        <w:rPr>
          <w:color w:val="000000"/>
          <w:sz w:val="24"/>
          <w:szCs w:val="24"/>
        </w:rPr>
        <w:t xml:space="preserve">З метою розробки проєкту Плану заходів з реалізації Стратегії розвитку Покровської селищної </w:t>
      </w:r>
      <w:r w:rsidR="00AC4F23">
        <w:rPr>
          <w:color w:val="000000"/>
          <w:sz w:val="24"/>
          <w:szCs w:val="24"/>
        </w:rPr>
        <w:t>територіальної громади</w:t>
      </w:r>
      <w:r>
        <w:rPr>
          <w:color w:val="000000"/>
          <w:sz w:val="24"/>
          <w:szCs w:val="24"/>
        </w:rPr>
        <w:t xml:space="preserve"> на період до 2027 року, селищною радою був оголошений збір проектних пропозицій від зацікавлених суб’єктів розвитку громади, і який тривав протягом другої половини жовтня – першої половини листопада 2024 року. На офіційній сторінці громади та її офіційному представництві у мережі  Facebook були розміщені оголошення про збір проєктних пропозицій та розміщена форма технічного завдання: у форматі файлу Word. У бажаючих була можливість подати пропозиції як в електронній, так і в паперовій формі до виконкому ради громади. Всього надійшло </w:t>
      </w:r>
      <w:r w:rsidR="002B2468" w:rsidRPr="00CE52AD">
        <w:rPr>
          <w:sz w:val="24"/>
          <w:szCs w:val="24"/>
        </w:rPr>
        <w:t>62</w:t>
      </w:r>
      <w:r w:rsidRPr="00CE52AD">
        <w:rPr>
          <w:sz w:val="24"/>
          <w:szCs w:val="24"/>
        </w:rPr>
        <w:t xml:space="preserve"> заявок – проєктних пропозицій від представників громади (фізичних осіб, громадських організацій, працівників виконавчих органів селищної ради, депутатів).</w:t>
      </w:r>
    </w:p>
    <w:p w14:paraId="6169BC18" w14:textId="77777777" w:rsidR="00241CEC" w:rsidRDefault="0096702C">
      <w:pPr>
        <w:pBdr>
          <w:top w:val="nil"/>
          <w:left w:val="nil"/>
          <w:bottom w:val="nil"/>
          <w:right w:val="nil"/>
          <w:between w:val="nil"/>
        </w:pBdr>
        <w:ind w:firstLine="708"/>
        <w:jc w:val="both"/>
        <w:rPr>
          <w:color w:val="FF0000"/>
          <w:sz w:val="24"/>
          <w:szCs w:val="24"/>
        </w:rPr>
      </w:pPr>
      <w:r>
        <w:rPr>
          <w:sz w:val="24"/>
          <w:szCs w:val="24"/>
        </w:rPr>
        <w:t>Також</w:t>
      </w:r>
      <w:r>
        <w:rPr>
          <w:color w:val="FF0000"/>
          <w:sz w:val="24"/>
          <w:szCs w:val="24"/>
        </w:rPr>
        <w:t xml:space="preserve"> </w:t>
      </w:r>
      <w:r>
        <w:rPr>
          <w:sz w:val="24"/>
          <w:szCs w:val="24"/>
        </w:rPr>
        <w:t xml:space="preserve">проєктні пропозиції розроблялися фахівцями апарату виконкому ради громади та підпорядкованих раді громади галузевих підрозділів. </w:t>
      </w:r>
    </w:p>
    <w:p w14:paraId="3061C1C8" w14:textId="77777777" w:rsidR="00241CEC" w:rsidRDefault="0096702C">
      <w:pPr>
        <w:pStyle w:val="2"/>
      </w:pPr>
      <w:bookmarkStart w:id="2" w:name="_heading=h.1fob9te" w:colFirst="0" w:colLast="0"/>
      <w:bookmarkEnd w:id="2"/>
      <w:r>
        <w:t>Відбір проєктних ідей до Плану заходів</w:t>
      </w:r>
    </w:p>
    <w:p w14:paraId="3153E010" w14:textId="77777777" w:rsidR="00241CEC" w:rsidRDefault="00241CEC">
      <w:pPr>
        <w:rPr>
          <w:sz w:val="6"/>
          <w:szCs w:val="6"/>
        </w:rPr>
      </w:pPr>
    </w:p>
    <w:p w14:paraId="79C78772" w14:textId="0B6A8F4B" w:rsidR="00241CEC" w:rsidRDefault="0096702C">
      <w:pPr>
        <w:pBdr>
          <w:top w:val="nil"/>
          <w:left w:val="nil"/>
          <w:bottom w:val="nil"/>
          <w:right w:val="nil"/>
          <w:between w:val="nil"/>
        </w:pBdr>
        <w:ind w:firstLine="708"/>
        <w:jc w:val="both"/>
        <w:rPr>
          <w:color w:val="000000"/>
          <w:sz w:val="24"/>
          <w:szCs w:val="24"/>
        </w:rPr>
      </w:pPr>
      <w:r>
        <w:rPr>
          <w:color w:val="000000"/>
          <w:sz w:val="24"/>
          <w:szCs w:val="24"/>
        </w:rPr>
        <w:t>Відбір про</w:t>
      </w:r>
      <w:r w:rsidR="00AC4F23">
        <w:rPr>
          <w:color w:val="000000"/>
          <w:sz w:val="24"/>
          <w:szCs w:val="24"/>
        </w:rPr>
        <w:t>є</w:t>
      </w:r>
      <w:r>
        <w:rPr>
          <w:color w:val="000000"/>
          <w:sz w:val="24"/>
          <w:szCs w:val="24"/>
        </w:rPr>
        <w:t xml:space="preserve">ктних пропозицій, що надійшли від громадськості, а також були розроблені </w:t>
      </w:r>
      <w:r>
        <w:rPr>
          <w:sz w:val="24"/>
          <w:szCs w:val="24"/>
        </w:rPr>
        <w:t xml:space="preserve">фахівцями апарату виконкому ради громади та підпорядкованих раді громади галузевих підрозділів відбувався на засіданні робочої групи з розроблення Стратегії </w:t>
      </w:r>
      <w:r>
        <w:rPr>
          <w:color w:val="000000"/>
          <w:sz w:val="24"/>
          <w:szCs w:val="24"/>
        </w:rPr>
        <w:t xml:space="preserve">розвитку Покровської селищної </w:t>
      </w:r>
      <w:r w:rsidR="00AC4F23">
        <w:rPr>
          <w:color w:val="000000"/>
          <w:sz w:val="24"/>
          <w:szCs w:val="24"/>
        </w:rPr>
        <w:t>територіальної громади на період до 2027 року.</w:t>
      </w:r>
    </w:p>
    <w:p w14:paraId="76A4251C" w14:textId="77777777" w:rsidR="00241CEC" w:rsidRDefault="0096702C">
      <w:pPr>
        <w:pBdr>
          <w:top w:val="nil"/>
          <w:left w:val="nil"/>
          <w:bottom w:val="nil"/>
          <w:right w:val="nil"/>
          <w:between w:val="nil"/>
        </w:pBdr>
        <w:ind w:firstLine="708"/>
        <w:jc w:val="both"/>
        <w:rPr>
          <w:color w:val="000000"/>
          <w:sz w:val="24"/>
          <w:szCs w:val="24"/>
        </w:rPr>
      </w:pPr>
      <w:r>
        <w:rPr>
          <w:color w:val="000000"/>
          <w:sz w:val="24"/>
          <w:szCs w:val="24"/>
        </w:rPr>
        <w:t>На засіданні Робочої групи було проведено оцінювання проєктних ідей, що надійшли.</w:t>
      </w:r>
    </w:p>
    <w:p w14:paraId="12309764" w14:textId="77777777" w:rsidR="00241CEC" w:rsidRDefault="0096702C">
      <w:pPr>
        <w:spacing w:after="80"/>
        <w:ind w:firstLine="708"/>
        <w:jc w:val="both"/>
        <w:rPr>
          <w:color w:val="000000"/>
          <w:sz w:val="24"/>
          <w:szCs w:val="24"/>
        </w:rPr>
      </w:pPr>
      <w:r>
        <w:rPr>
          <w:color w:val="000000"/>
          <w:sz w:val="24"/>
          <w:szCs w:val="24"/>
        </w:rPr>
        <w:t>Процес оцінювання здійснювався шляхом обговорення кожної із поданих проєктних ідей та оцінювання з точки зору відповідності стратегічним, операційним цілям, завданням проєкту Стратегії,  важливості для громади, реалістичності виконання в обумовлений термін.</w:t>
      </w:r>
    </w:p>
    <w:p w14:paraId="6D2C8050" w14:textId="39A0A998" w:rsidR="00241CEC" w:rsidRDefault="0096702C">
      <w:pPr>
        <w:pBdr>
          <w:top w:val="nil"/>
          <w:left w:val="nil"/>
          <w:bottom w:val="nil"/>
          <w:right w:val="nil"/>
          <w:between w:val="nil"/>
        </w:pBdr>
        <w:ind w:firstLine="708"/>
        <w:jc w:val="both"/>
        <w:rPr>
          <w:color w:val="000000"/>
          <w:sz w:val="24"/>
          <w:szCs w:val="24"/>
        </w:rPr>
      </w:pPr>
      <w:r>
        <w:rPr>
          <w:color w:val="000000"/>
          <w:sz w:val="24"/>
          <w:szCs w:val="24"/>
        </w:rPr>
        <w:lastRenderedPageBreak/>
        <w:t xml:space="preserve">Відповідно до протоколу засідання  робочої групи </w:t>
      </w:r>
      <w:r w:rsidRPr="00AC4F23">
        <w:rPr>
          <w:sz w:val="24"/>
          <w:szCs w:val="24"/>
        </w:rPr>
        <w:t xml:space="preserve">від   29 листопада 2024 року № 4, </w:t>
      </w:r>
      <w:r w:rsidR="002B2468" w:rsidRPr="00CE52AD">
        <w:rPr>
          <w:sz w:val="24"/>
          <w:szCs w:val="24"/>
        </w:rPr>
        <w:t>53</w:t>
      </w:r>
      <w:r>
        <w:rPr>
          <w:color w:val="FF0000"/>
          <w:sz w:val="24"/>
          <w:szCs w:val="24"/>
        </w:rPr>
        <w:t xml:space="preserve">  </w:t>
      </w:r>
      <w:r>
        <w:rPr>
          <w:color w:val="000000"/>
          <w:sz w:val="24"/>
          <w:szCs w:val="24"/>
        </w:rPr>
        <w:t xml:space="preserve">проєктів місцевого були включені до проєкту Плану реалізації Стратегії та підготовлені для проведення громадського обговорення. </w:t>
      </w:r>
    </w:p>
    <w:p w14:paraId="5F43649D" w14:textId="77777777" w:rsidR="00241CEC" w:rsidRDefault="0096702C">
      <w:pPr>
        <w:pBdr>
          <w:top w:val="nil"/>
          <w:left w:val="nil"/>
          <w:bottom w:val="nil"/>
          <w:right w:val="nil"/>
          <w:between w:val="nil"/>
        </w:pBdr>
        <w:ind w:firstLine="708"/>
        <w:jc w:val="both"/>
        <w:rPr>
          <w:color w:val="000000"/>
          <w:sz w:val="24"/>
          <w:szCs w:val="24"/>
        </w:rPr>
      </w:pPr>
      <w:r>
        <w:rPr>
          <w:color w:val="000000"/>
          <w:sz w:val="24"/>
          <w:szCs w:val="24"/>
        </w:rPr>
        <w:t>Під час формування переліку проєктів місцевого розвитку до Плану заходів також бралися до уваги плани заходів державних, регіональних, секторальних стратегій.</w:t>
      </w:r>
    </w:p>
    <w:p w14:paraId="3777B613" w14:textId="77777777" w:rsidR="00241CEC" w:rsidRDefault="0096702C">
      <w:pPr>
        <w:pBdr>
          <w:top w:val="nil"/>
          <w:left w:val="nil"/>
          <w:bottom w:val="nil"/>
          <w:right w:val="nil"/>
          <w:between w:val="nil"/>
        </w:pBdr>
        <w:ind w:firstLine="708"/>
        <w:jc w:val="both"/>
        <w:rPr>
          <w:color w:val="000000"/>
          <w:sz w:val="24"/>
          <w:szCs w:val="24"/>
        </w:rPr>
        <w:sectPr w:rsidR="00241CEC">
          <w:headerReference w:type="default" r:id="rId14"/>
          <w:footerReference w:type="default" r:id="rId15"/>
          <w:pgSz w:w="11906" w:h="16838"/>
          <w:pgMar w:top="720" w:right="720" w:bottom="720" w:left="720" w:header="708" w:footer="708" w:gutter="0"/>
          <w:pgNumType w:start="1"/>
          <w:cols w:space="720"/>
        </w:sectPr>
      </w:pPr>
      <w:r>
        <w:rPr>
          <w:color w:val="000000"/>
          <w:sz w:val="24"/>
          <w:szCs w:val="24"/>
        </w:rPr>
        <w:t>На досягнення цілей та виконання завдань, визначених у Стратегії розвитку Покровської селищної територіальної громади на період до 2027 року, до Плану реалізації були включено чинні місцеві програми розвитку, а також передбачена розробка нових місцевих програм розвитку.</w:t>
      </w:r>
    </w:p>
    <w:p w14:paraId="0690C4FB" w14:textId="77777777" w:rsidR="00241CEC" w:rsidRDefault="0096702C">
      <w:pPr>
        <w:pStyle w:val="1"/>
      </w:pPr>
      <w:bookmarkStart w:id="3" w:name="_heading=h.3znysh7" w:colFirst="0" w:colLast="0"/>
      <w:bookmarkEnd w:id="3"/>
      <w:r>
        <w:lastRenderedPageBreak/>
        <w:t xml:space="preserve">Розділ 2. Переліки проєктів і програм  відповідно до стратегічних, операційних цілей,  завдань Стратегії розвитку Покровської селищної територіальної громади на період до 2027 року </w:t>
      </w:r>
    </w:p>
    <w:p w14:paraId="7AE18EFF" w14:textId="77777777" w:rsidR="00241CEC" w:rsidRDefault="0096702C">
      <w:pPr>
        <w:pStyle w:val="2"/>
        <w:rPr>
          <w:rFonts w:eastAsia="Times New Roman" w:cs="Times New Roman"/>
        </w:rPr>
      </w:pPr>
      <w:bookmarkStart w:id="4" w:name="_heading=h.2et92p0" w:colFirst="0" w:colLast="0"/>
      <w:bookmarkEnd w:id="4"/>
      <w:r>
        <w:t xml:space="preserve">Стратегічна ціль 1. </w:t>
      </w:r>
      <w:r>
        <w:rPr>
          <w:rFonts w:eastAsia="Times New Roman" w:cs="Times New Roman"/>
        </w:rPr>
        <w:t>Громада ефективно керована на засадах згуртованості, співпраці, прозорості, відкритості, якісних внутрішніх і зовнішніх комунікацій, застосування цифрових інструментів</w:t>
      </w:r>
    </w:p>
    <w:p w14:paraId="3A37C738" w14:textId="77777777" w:rsidR="00241CEC" w:rsidRDefault="00241CEC">
      <w:pPr>
        <w:spacing w:after="200"/>
        <w:ind w:firstLine="360"/>
        <w:jc w:val="both"/>
        <w:rPr>
          <w:rFonts w:eastAsia="Times New Roman"/>
          <w:sz w:val="24"/>
          <w:szCs w:val="24"/>
        </w:rPr>
      </w:pPr>
    </w:p>
    <w:p w14:paraId="08E28F7B" w14:textId="25E27F51" w:rsidR="00241CEC" w:rsidRDefault="0096702C">
      <w:pPr>
        <w:spacing w:after="200"/>
        <w:ind w:firstLine="360"/>
        <w:jc w:val="both"/>
        <w:rPr>
          <w:rFonts w:eastAsia="Times New Roman"/>
          <w:sz w:val="24"/>
          <w:szCs w:val="24"/>
        </w:rPr>
      </w:pPr>
      <w:r>
        <w:rPr>
          <w:rFonts w:eastAsia="Times New Roman"/>
          <w:sz w:val="24"/>
          <w:szCs w:val="24"/>
        </w:rPr>
        <w:t xml:space="preserve">Діяльність в напрямку реалізації цієї буде спрямована на вдосконалення роботи виконавчих органів місцевого самоврядування та підпорядкованих їм галузевих підрозділів. Велике значення приділятиметься запровадженню нових цифрових інструментів та сучасних підходів для підвищення якості управлінських рішень та ефективності їх виконання. Передбачена робота, яка сприятиме підвищенню причетності громадськості до управління громадою через розвиток громадських компетенцій в місцевому самоврядуванні, зусилля з урахуванням специфічних інтересів різних груп населення, зокрема, розвитку культури гендерної чуйності. В рамках цієї цілі заплановані заходи зі створення прозорого підґрунтя для майбутнього розвитку громади – просторового планування території громади та </w:t>
      </w:r>
      <w:r w:rsidR="00E97653">
        <w:rPr>
          <w:rFonts w:eastAsia="Times New Roman"/>
          <w:sz w:val="24"/>
          <w:szCs w:val="24"/>
        </w:rPr>
        <w:t xml:space="preserve">створення </w:t>
      </w:r>
      <w:proofErr w:type="spellStart"/>
      <w:r w:rsidR="00E97653">
        <w:rPr>
          <w:rFonts w:eastAsia="Times New Roman"/>
          <w:sz w:val="24"/>
          <w:szCs w:val="24"/>
        </w:rPr>
        <w:t>безбар</w:t>
      </w:r>
      <w:proofErr w:type="spellEnd"/>
      <w:r w:rsidR="00E97653">
        <w:rPr>
          <w:rFonts w:eastAsia="Times New Roman"/>
          <w:sz w:val="24"/>
          <w:szCs w:val="24"/>
          <w:lang w:val="en-US"/>
        </w:rPr>
        <w:t>’</w:t>
      </w:r>
      <w:proofErr w:type="spellStart"/>
      <w:r w:rsidR="00E97653">
        <w:rPr>
          <w:rFonts w:eastAsia="Times New Roman"/>
          <w:sz w:val="24"/>
          <w:szCs w:val="24"/>
        </w:rPr>
        <w:t>єрного</w:t>
      </w:r>
      <w:proofErr w:type="spellEnd"/>
      <w:r w:rsidR="00E97653">
        <w:rPr>
          <w:rFonts w:eastAsia="Times New Roman"/>
          <w:sz w:val="24"/>
          <w:szCs w:val="24"/>
        </w:rPr>
        <w:t xml:space="preserve"> простору для всіх мешканців</w:t>
      </w:r>
      <w:r>
        <w:rPr>
          <w:rFonts w:eastAsia="Times New Roman"/>
          <w:sz w:val="24"/>
          <w:szCs w:val="24"/>
        </w:rPr>
        <w:t xml:space="preserve">, а також накопичення досвіду і створення нових партнерств з вітчизняними і закордонними громадами з метою підсилення ресурсної спроможності громади для вирішення повсякденних питань та реалізації значних розвиткових проєктів. </w:t>
      </w:r>
    </w:p>
    <w:p w14:paraId="76A716E1" w14:textId="77777777" w:rsidR="00241CEC" w:rsidRDefault="0096702C">
      <w:pPr>
        <w:widowControl w:val="0"/>
        <w:pBdr>
          <w:top w:val="nil"/>
          <w:left w:val="nil"/>
          <w:bottom w:val="nil"/>
          <w:right w:val="nil"/>
          <w:between w:val="nil"/>
        </w:pBdr>
        <w:tabs>
          <w:tab w:val="right" w:pos="9623"/>
        </w:tabs>
        <w:ind w:hanging="2"/>
        <w:rPr>
          <w:b/>
          <w:sz w:val="24"/>
          <w:szCs w:val="24"/>
        </w:rPr>
      </w:pPr>
      <w:r>
        <w:rPr>
          <w:b/>
          <w:sz w:val="24"/>
          <w:szCs w:val="24"/>
        </w:rPr>
        <w:t>Стратегічна ціль 1 реалізовуватиметься через наступні операційні цілі:</w:t>
      </w:r>
    </w:p>
    <w:p w14:paraId="0325B499" w14:textId="77777777" w:rsidR="00241CEC" w:rsidRDefault="0096702C">
      <w:pPr>
        <w:spacing w:after="0"/>
        <w:jc w:val="both"/>
        <w:rPr>
          <w:sz w:val="24"/>
          <w:szCs w:val="24"/>
        </w:rPr>
      </w:pPr>
      <w:r>
        <w:rPr>
          <w:sz w:val="24"/>
          <w:szCs w:val="24"/>
        </w:rPr>
        <w:t>1.1. Прозоре і фахове управління громадою здійснюється  інституційно розвиненими, забезпеченими відповідною матеріальною базою і кадрами органами місцевого</w:t>
      </w:r>
      <w:r>
        <w:t xml:space="preserve"> </w:t>
      </w:r>
      <w:r>
        <w:rPr>
          <w:sz w:val="24"/>
          <w:szCs w:val="24"/>
        </w:rPr>
        <w:t>самоврядування</w:t>
      </w:r>
    </w:p>
    <w:p w14:paraId="588DF2A0" w14:textId="77777777" w:rsidR="00241CEC" w:rsidRDefault="0096702C">
      <w:pPr>
        <w:spacing w:after="0"/>
        <w:jc w:val="both"/>
        <w:rPr>
          <w:sz w:val="24"/>
          <w:szCs w:val="24"/>
        </w:rPr>
      </w:pPr>
      <w:bookmarkStart w:id="5" w:name="_heading=h.tyjcwt" w:colFirst="0" w:colLast="0"/>
      <w:bookmarkEnd w:id="5"/>
      <w:r>
        <w:rPr>
          <w:sz w:val="24"/>
          <w:szCs w:val="24"/>
        </w:rPr>
        <w:t>1.2. Інтеграція громади через створені можливості участі громадськості у прийнятті рішень на місцевому рівні, розвитку лідерства,  громадянських компетенцій</w:t>
      </w:r>
    </w:p>
    <w:p w14:paraId="58A1C1F0" w14:textId="77777777" w:rsidR="00241CEC" w:rsidRDefault="0096702C">
      <w:pPr>
        <w:spacing w:after="0"/>
        <w:jc w:val="both"/>
        <w:rPr>
          <w:sz w:val="24"/>
          <w:szCs w:val="24"/>
        </w:rPr>
      </w:pPr>
      <w:r>
        <w:rPr>
          <w:sz w:val="24"/>
          <w:szCs w:val="24"/>
        </w:rPr>
        <w:t>1.3. Розвиток цифрової інфраструктури</w:t>
      </w:r>
    </w:p>
    <w:p w14:paraId="5099EE8D" w14:textId="4C45830C" w:rsidR="00241CEC" w:rsidRDefault="0096702C">
      <w:pPr>
        <w:spacing w:after="0"/>
        <w:jc w:val="both"/>
        <w:rPr>
          <w:highlight w:val="yellow"/>
        </w:rPr>
      </w:pPr>
      <w:r>
        <w:rPr>
          <w:sz w:val="24"/>
          <w:szCs w:val="24"/>
        </w:rPr>
        <w:t xml:space="preserve">1.4. Забезпечене планування просторового розвитку території </w:t>
      </w:r>
      <w:r w:rsidRPr="00E97653">
        <w:rPr>
          <w:sz w:val="24"/>
          <w:szCs w:val="24"/>
        </w:rPr>
        <w:t xml:space="preserve">громади </w:t>
      </w:r>
      <w:r w:rsidRPr="00E97653">
        <w:t xml:space="preserve">та </w:t>
      </w:r>
      <w:r w:rsidRPr="00E97653">
        <w:rPr>
          <w:sz w:val="24"/>
          <w:szCs w:val="24"/>
        </w:rPr>
        <w:t xml:space="preserve">створений </w:t>
      </w:r>
      <w:proofErr w:type="spellStart"/>
      <w:r w:rsidRPr="00E97653">
        <w:rPr>
          <w:sz w:val="24"/>
          <w:szCs w:val="24"/>
        </w:rPr>
        <w:t>безбар’єрний</w:t>
      </w:r>
      <w:proofErr w:type="spellEnd"/>
      <w:r w:rsidRPr="00E97653">
        <w:rPr>
          <w:sz w:val="24"/>
          <w:szCs w:val="24"/>
        </w:rPr>
        <w:t xml:space="preserve"> простір для всіх мешканців</w:t>
      </w:r>
    </w:p>
    <w:p w14:paraId="3C61734F" w14:textId="77777777" w:rsidR="00241CEC" w:rsidRDefault="0096702C">
      <w:pPr>
        <w:spacing w:after="0"/>
        <w:jc w:val="both"/>
        <w:rPr>
          <w:sz w:val="24"/>
          <w:szCs w:val="24"/>
        </w:rPr>
      </w:pPr>
      <w:r>
        <w:rPr>
          <w:sz w:val="24"/>
          <w:szCs w:val="24"/>
        </w:rPr>
        <w:t>1.5. Налагоджена співпраця з вітчизняними та закордонними місцевими спільнотами для підвищення ефективності роботи, взаємодопомоги та обміну досвідом</w:t>
      </w:r>
    </w:p>
    <w:p w14:paraId="0191809C" w14:textId="77777777" w:rsidR="00241CEC" w:rsidRDefault="00241CEC">
      <w:pPr>
        <w:ind w:left="709" w:hanging="709"/>
        <w:jc w:val="both"/>
        <w:rPr>
          <w:sz w:val="24"/>
          <w:szCs w:val="24"/>
        </w:rPr>
      </w:pPr>
    </w:p>
    <w:p w14:paraId="45FF8B28" w14:textId="4B0A6CC0" w:rsidR="00241CEC" w:rsidRDefault="0096702C">
      <w:pPr>
        <w:ind w:left="709" w:right="230" w:hanging="709"/>
        <w:jc w:val="both"/>
        <w:rPr>
          <w:sz w:val="24"/>
          <w:szCs w:val="24"/>
        </w:rPr>
      </w:pPr>
      <w:r>
        <w:rPr>
          <w:sz w:val="24"/>
          <w:szCs w:val="24"/>
        </w:rPr>
        <w:lastRenderedPageBreak/>
        <w:t xml:space="preserve">Всього передбачена реалізація 2 проєктів та  </w:t>
      </w:r>
      <w:r w:rsidR="00CE52AD">
        <w:rPr>
          <w:sz w:val="24"/>
          <w:szCs w:val="24"/>
        </w:rPr>
        <w:t>4</w:t>
      </w:r>
      <w:r>
        <w:rPr>
          <w:sz w:val="24"/>
          <w:szCs w:val="24"/>
        </w:rPr>
        <w:t xml:space="preserve">  програм.</w:t>
      </w:r>
    </w:p>
    <w:p w14:paraId="778A56FE" w14:textId="77777777" w:rsidR="00241CEC" w:rsidRDefault="0096702C">
      <w:pPr>
        <w:ind w:left="709" w:right="230" w:hanging="709"/>
        <w:jc w:val="both"/>
        <w:rPr>
          <w:i/>
          <w:sz w:val="24"/>
          <w:szCs w:val="24"/>
        </w:rPr>
      </w:pPr>
      <w:bookmarkStart w:id="6" w:name="_heading=h.3dy6vkm" w:colFirst="0" w:colLast="0"/>
      <w:bookmarkEnd w:id="6"/>
      <w:r>
        <w:rPr>
          <w:sz w:val="24"/>
          <w:szCs w:val="24"/>
        </w:rPr>
        <w:t xml:space="preserve"> </w:t>
      </w:r>
      <w:r>
        <w:rPr>
          <w:i/>
          <w:sz w:val="24"/>
          <w:szCs w:val="24"/>
        </w:rPr>
        <w:t>Табл. 1. Перелік програм Плану заходів за Стратегічною ціллю 1</w:t>
      </w:r>
    </w:p>
    <w:tbl>
      <w:tblPr>
        <w:tblStyle w:val="af9"/>
        <w:tblW w:w="154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8"/>
        <w:gridCol w:w="3634"/>
        <w:gridCol w:w="1333"/>
        <w:gridCol w:w="1842"/>
        <w:gridCol w:w="1701"/>
        <w:gridCol w:w="3998"/>
      </w:tblGrid>
      <w:tr w:rsidR="00241CEC" w14:paraId="68A4A607" w14:textId="77777777">
        <w:trPr>
          <w:trHeight w:val="1464"/>
          <w:tblHeader/>
        </w:trPr>
        <w:tc>
          <w:tcPr>
            <w:tcW w:w="2938" w:type="dxa"/>
            <w:shd w:val="clear" w:color="auto" w:fill="D9D9D9"/>
            <w:vAlign w:val="center"/>
          </w:tcPr>
          <w:p w14:paraId="1138554C" w14:textId="77777777" w:rsidR="00241CEC" w:rsidRDefault="0096702C">
            <w:pPr>
              <w:rPr>
                <w:i/>
                <w:sz w:val="18"/>
                <w:szCs w:val="18"/>
              </w:rPr>
            </w:pPr>
            <w:r>
              <w:rPr>
                <w:b/>
                <w:color w:val="000000"/>
                <w:sz w:val="18"/>
                <w:szCs w:val="18"/>
              </w:rPr>
              <w:t>Оперативна ціль, на досягнення якої спрямована програма місцевого розвитку</w:t>
            </w:r>
          </w:p>
        </w:tc>
        <w:tc>
          <w:tcPr>
            <w:tcW w:w="3634" w:type="dxa"/>
            <w:shd w:val="clear" w:color="auto" w:fill="D9D9D9"/>
            <w:vAlign w:val="center"/>
          </w:tcPr>
          <w:p w14:paraId="392D0460" w14:textId="77777777" w:rsidR="00241CEC" w:rsidRDefault="0096702C">
            <w:pPr>
              <w:rPr>
                <w:i/>
                <w:sz w:val="18"/>
                <w:szCs w:val="18"/>
              </w:rPr>
            </w:pPr>
            <w:r>
              <w:rPr>
                <w:b/>
                <w:color w:val="000000"/>
                <w:sz w:val="18"/>
                <w:szCs w:val="18"/>
              </w:rPr>
              <w:t>Назва програми місцевого розвитку</w:t>
            </w:r>
          </w:p>
        </w:tc>
        <w:tc>
          <w:tcPr>
            <w:tcW w:w="1333" w:type="dxa"/>
            <w:shd w:val="clear" w:color="auto" w:fill="D9D9D9"/>
            <w:vAlign w:val="center"/>
          </w:tcPr>
          <w:p w14:paraId="0F0DA075" w14:textId="77777777" w:rsidR="00241CEC" w:rsidRDefault="0096702C">
            <w:pPr>
              <w:rPr>
                <w:i/>
                <w:sz w:val="18"/>
                <w:szCs w:val="18"/>
              </w:rPr>
            </w:pPr>
            <w:r>
              <w:rPr>
                <w:b/>
                <w:color w:val="000000"/>
                <w:sz w:val="18"/>
                <w:szCs w:val="18"/>
              </w:rPr>
              <w:t>Період реалізації, роки</w:t>
            </w:r>
          </w:p>
        </w:tc>
        <w:tc>
          <w:tcPr>
            <w:tcW w:w="1842" w:type="dxa"/>
            <w:shd w:val="clear" w:color="auto" w:fill="D9D9D9"/>
            <w:vAlign w:val="center"/>
          </w:tcPr>
          <w:p w14:paraId="18D16A38" w14:textId="77777777" w:rsidR="00241CEC" w:rsidRDefault="0096702C">
            <w:pPr>
              <w:rPr>
                <w:i/>
                <w:sz w:val="18"/>
                <w:szCs w:val="18"/>
              </w:rPr>
            </w:pPr>
            <w:r>
              <w:rPr>
                <w:b/>
                <w:color w:val="000000"/>
                <w:sz w:val="18"/>
                <w:szCs w:val="18"/>
              </w:rPr>
              <w:t>Відповідальні</w:t>
            </w:r>
          </w:p>
        </w:tc>
        <w:tc>
          <w:tcPr>
            <w:tcW w:w="1701" w:type="dxa"/>
            <w:shd w:val="clear" w:color="auto" w:fill="D9D9D9"/>
            <w:vAlign w:val="center"/>
          </w:tcPr>
          <w:p w14:paraId="34E4A549" w14:textId="77777777" w:rsidR="00241CEC" w:rsidRDefault="0096702C">
            <w:pPr>
              <w:rPr>
                <w:b/>
                <w:sz w:val="18"/>
                <w:szCs w:val="18"/>
              </w:rPr>
            </w:pPr>
            <w:r>
              <w:rPr>
                <w:b/>
                <w:sz w:val="18"/>
                <w:szCs w:val="18"/>
              </w:rPr>
              <w:t>Виконавці</w:t>
            </w:r>
          </w:p>
        </w:tc>
        <w:tc>
          <w:tcPr>
            <w:tcW w:w="3998" w:type="dxa"/>
            <w:shd w:val="clear" w:color="auto" w:fill="D9D9D9"/>
            <w:vAlign w:val="center"/>
          </w:tcPr>
          <w:p w14:paraId="42A5AB2D" w14:textId="77777777" w:rsidR="00241CEC" w:rsidRDefault="0096702C">
            <w:pPr>
              <w:rPr>
                <w:i/>
                <w:sz w:val="18"/>
                <w:szCs w:val="18"/>
              </w:rPr>
            </w:pPr>
            <w:r>
              <w:rPr>
                <w:b/>
                <w:color w:val="000000"/>
                <w:sz w:val="18"/>
                <w:szCs w:val="18"/>
              </w:rPr>
              <w:t>Показники результативності</w:t>
            </w:r>
          </w:p>
        </w:tc>
      </w:tr>
      <w:tr w:rsidR="00241CEC" w14:paraId="47A439A2" w14:textId="77777777">
        <w:tc>
          <w:tcPr>
            <w:tcW w:w="2938" w:type="dxa"/>
          </w:tcPr>
          <w:p w14:paraId="0F823BBA" w14:textId="77777777" w:rsidR="00241CEC" w:rsidRDefault="0096702C">
            <w:pPr>
              <w:rPr>
                <w:sz w:val="18"/>
                <w:szCs w:val="18"/>
              </w:rPr>
            </w:pPr>
            <w:r>
              <w:rPr>
                <w:sz w:val="18"/>
                <w:szCs w:val="18"/>
              </w:rPr>
              <w:t>1.1. Прозоре і фахове управління громадою здійснюється  інституційно розвиненими, забезпеченими відповідною матеріальною базою і кадрами органами місцевого самоврядування</w:t>
            </w:r>
          </w:p>
          <w:p w14:paraId="123A189A" w14:textId="77777777" w:rsidR="00241CEC" w:rsidRDefault="00241CEC">
            <w:pPr>
              <w:pBdr>
                <w:top w:val="nil"/>
                <w:left w:val="nil"/>
                <w:bottom w:val="nil"/>
                <w:right w:val="nil"/>
                <w:between w:val="nil"/>
              </w:pBdr>
              <w:rPr>
                <w:rFonts w:eastAsia="Times New Roman"/>
                <w:b/>
                <w:color w:val="000000"/>
                <w:sz w:val="18"/>
                <w:szCs w:val="18"/>
              </w:rPr>
            </w:pPr>
          </w:p>
          <w:p w14:paraId="59CE911A" w14:textId="77777777" w:rsidR="00241CEC" w:rsidRDefault="0096702C">
            <w:pPr>
              <w:rPr>
                <w:sz w:val="18"/>
                <w:szCs w:val="18"/>
              </w:rPr>
            </w:pPr>
            <w:r>
              <w:rPr>
                <w:sz w:val="18"/>
                <w:szCs w:val="18"/>
              </w:rPr>
              <w:t>1.2. Інтеграція громади через створені можливості участі громадськості у прийнятті рішень на місцевому рівні, розвитку лідерства,  громадянських компетенцій.</w:t>
            </w:r>
          </w:p>
          <w:p w14:paraId="64A18562" w14:textId="77777777" w:rsidR="00241CEC" w:rsidRDefault="00241CEC">
            <w:pPr>
              <w:pBdr>
                <w:top w:val="nil"/>
                <w:left w:val="nil"/>
                <w:bottom w:val="nil"/>
                <w:right w:val="nil"/>
                <w:between w:val="nil"/>
              </w:pBdr>
              <w:rPr>
                <w:rFonts w:eastAsia="Times New Roman"/>
                <w:b/>
                <w:color w:val="000000"/>
                <w:sz w:val="18"/>
                <w:szCs w:val="18"/>
              </w:rPr>
            </w:pPr>
          </w:p>
          <w:p w14:paraId="2386F2DF" w14:textId="77777777" w:rsidR="00241CEC" w:rsidRDefault="0096702C">
            <w:pPr>
              <w:rPr>
                <w:sz w:val="18"/>
                <w:szCs w:val="18"/>
              </w:rPr>
            </w:pPr>
            <w:r>
              <w:rPr>
                <w:sz w:val="18"/>
                <w:szCs w:val="18"/>
              </w:rPr>
              <w:t>1.5. Налагоджена співпраця з вітчизняними та закордонними місцевими спільнотами для підвищення ефективності роботи, взаємодопомоги та обміну досвідом.</w:t>
            </w:r>
          </w:p>
        </w:tc>
        <w:tc>
          <w:tcPr>
            <w:tcW w:w="3634" w:type="dxa"/>
          </w:tcPr>
          <w:p w14:paraId="0B200891"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Програма  розвитку місцевого самоврядування</w:t>
            </w:r>
          </w:p>
          <w:p w14:paraId="66F554F3" w14:textId="77777777" w:rsidR="00241CEC" w:rsidRDefault="0096702C">
            <w:pPr>
              <w:tabs>
                <w:tab w:val="left" w:pos="708"/>
                <w:tab w:val="left" w:pos="1416"/>
                <w:tab w:val="left" w:pos="2124"/>
                <w:tab w:val="left" w:pos="2832"/>
                <w:tab w:val="left" w:pos="3540"/>
                <w:tab w:val="left" w:pos="4248"/>
                <w:tab w:val="left" w:pos="4536"/>
                <w:tab w:val="left" w:pos="4956"/>
                <w:tab w:val="left" w:pos="5280"/>
              </w:tabs>
              <w:rPr>
                <w:sz w:val="18"/>
                <w:szCs w:val="18"/>
              </w:rPr>
            </w:pPr>
            <w:r>
              <w:rPr>
                <w:sz w:val="18"/>
                <w:szCs w:val="18"/>
              </w:rPr>
              <w:t>Покровської селищної ради</w:t>
            </w:r>
          </w:p>
          <w:p w14:paraId="6CC8E9E8" w14:textId="77777777" w:rsidR="00241CEC" w:rsidRDefault="0096702C">
            <w:pPr>
              <w:tabs>
                <w:tab w:val="left" w:pos="708"/>
                <w:tab w:val="left" w:pos="1416"/>
                <w:tab w:val="left" w:pos="2124"/>
                <w:tab w:val="left" w:pos="2832"/>
                <w:tab w:val="left" w:pos="3540"/>
                <w:tab w:val="left" w:pos="4248"/>
                <w:tab w:val="left" w:pos="4536"/>
                <w:tab w:val="left" w:pos="4956"/>
                <w:tab w:val="left" w:pos="5280"/>
              </w:tabs>
              <w:rPr>
                <w:sz w:val="18"/>
                <w:szCs w:val="18"/>
              </w:rPr>
            </w:pPr>
            <w:r>
              <w:rPr>
                <w:sz w:val="18"/>
                <w:szCs w:val="18"/>
              </w:rPr>
              <w:t xml:space="preserve"> на 2021-2025 роки ,</w:t>
            </w:r>
          </w:p>
          <w:p w14:paraId="72C25E3E" w14:textId="77777777" w:rsidR="00241CEC" w:rsidRDefault="0096702C">
            <w:pPr>
              <w:tabs>
                <w:tab w:val="left" w:pos="708"/>
                <w:tab w:val="left" w:pos="1416"/>
                <w:tab w:val="left" w:pos="2124"/>
                <w:tab w:val="left" w:pos="2832"/>
                <w:tab w:val="left" w:pos="3540"/>
                <w:tab w:val="left" w:pos="4248"/>
                <w:tab w:val="left" w:pos="4536"/>
                <w:tab w:val="left" w:pos="4956"/>
                <w:tab w:val="left" w:pos="5280"/>
              </w:tabs>
              <w:rPr>
                <w:sz w:val="18"/>
                <w:szCs w:val="18"/>
              </w:rPr>
            </w:pPr>
            <w:r>
              <w:rPr>
                <w:sz w:val="18"/>
                <w:szCs w:val="18"/>
              </w:rPr>
              <w:t xml:space="preserve"> рішення селищної ради від 22.12.2020 року</w:t>
            </w:r>
          </w:p>
          <w:p w14:paraId="25A65F32" w14:textId="77777777" w:rsidR="00241CEC" w:rsidRDefault="0096702C">
            <w:pPr>
              <w:tabs>
                <w:tab w:val="left" w:pos="708"/>
                <w:tab w:val="left" w:pos="1416"/>
                <w:tab w:val="left" w:pos="2124"/>
                <w:tab w:val="left" w:pos="2832"/>
                <w:tab w:val="left" w:pos="3540"/>
                <w:tab w:val="left" w:pos="4248"/>
                <w:tab w:val="left" w:pos="4536"/>
                <w:tab w:val="left" w:pos="4956"/>
                <w:tab w:val="left" w:pos="5280"/>
              </w:tabs>
              <w:rPr>
                <w:sz w:val="18"/>
                <w:szCs w:val="18"/>
              </w:rPr>
            </w:pPr>
            <w:r>
              <w:rPr>
                <w:sz w:val="18"/>
                <w:szCs w:val="18"/>
              </w:rPr>
              <w:t>№ Р-112-4/VIII</w:t>
            </w:r>
          </w:p>
          <w:p w14:paraId="7A9EBF93" w14:textId="77777777" w:rsidR="00241CEC" w:rsidRDefault="00241CEC">
            <w:pPr>
              <w:rPr>
                <w:sz w:val="18"/>
                <w:szCs w:val="18"/>
              </w:rPr>
            </w:pPr>
          </w:p>
        </w:tc>
        <w:tc>
          <w:tcPr>
            <w:tcW w:w="1333" w:type="dxa"/>
          </w:tcPr>
          <w:p w14:paraId="3728765F" w14:textId="77777777" w:rsidR="00241CEC" w:rsidRDefault="0096702C">
            <w:pPr>
              <w:rPr>
                <w:color w:val="000000"/>
                <w:sz w:val="18"/>
                <w:szCs w:val="18"/>
              </w:rPr>
            </w:pPr>
            <w:r>
              <w:rPr>
                <w:color w:val="000000"/>
                <w:sz w:val="18"/>
                <w:szCs w:val="18"/>
              </w:rPr>
              <w:t>2021 – 2025</w:t>
            </w:r>
          </w:p>
        </w:tc>
        <w:tc>
          <w:tcPr>
            <w:tcW w:w="1842" w:type="dxa"/>
          </w:tcPr>
          <w:p w14:paraId="2651D9AE" w14:textId="77777777" w:rsidR="00241CEC" w:rsidRDefault="0096702C">
            <w:pPr>
              <w:rPr>
                <w:color w:val="000000"/>
                <w:sz w:val="18"/>
                <w:szCs w:val="18"/>
              </w:rPr>
            </w:pPr>
            <w:r>
              <w:rPr>
                <w:color w:val="000000"/>
                <w:sz w:val="18"/>
                <w:szCs w:val="18"/>
              </w:rPr>
              <w:t>Виконавчий комітет Покровської селищної ради</w:t>
            </w:r>
          </w:p>
        </w:tc>
        <w:tc>
          <w:tcPr>
            <w:tcW w:w="1701" w:type="dxa"/>
          </w:tcPr>
          <w:p w14:paraId="2D18A069" w14:textId="77777777" w:rsidR="00241CEC" w:rsidRDefault="0096702C">
            <w:pPr>
              <w:rPr>
                <w:sz w:val="18"/>
                <w:szCs w:val="18"/>
              </w:rPr>
            </w:pPr>
            <w:r>
              <w:rPr>
                <w:sz w:val="18"/>
                <w:szCs w:val="18"/>
              </w:rPr>
              <w:t>-</w:t>
            </w:r>
          </w:p>
        </w:tc>
        <w:tc>
          <w:tcPr>
            <w:tcW w:w="3998" w:type="dxa"/>
          </w:tcPr>
          <w:p w14:paraId="24CE9877" w14:textId="77777777" w:rsidR="00241CEC" w:rsidRDefault="0096702C">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 xml:space="preserve">Створені належні умови роботи для органів місцевого самоврядування для надання якісних та доступних послуг населенню різних вікових груп та соціальних статусів; </w:t>
            </w:r>
          </w:p>
          <w:p w14:paraId="24BBC92D" w14:textId="77777777" w:rsidR="00241CEC" w:rsidRDefault="0096702C">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населення поінформовано про основні новини та діяльність селищної ради та її виконавчих органів; </w:t>
            </w:r>
          </w:p>
          <w:p w14:paraId="532182D0" w14:textId="77777777" w:rsidR="00241CEC" w:rsidRDefault="0096702C">
            <w:pPr>
              <w:rPr>
                <w:rFonts w:eastAsia="Times New Roman"/>
                <w:color w:val="000000"/>
                <w:sz w:val="18"/>
                <w:szCs w:val="18"/>
              </w:rPr>
            </w:pPr>
            <w:r>
              <w:rPr>
                <w:sz w:val="18"/>
                <w:szCs w:val="18"/>
              </w:rPr>
              <w:t xml:space="preserve"> </w:t>
            </w:r>
            <w:r>
              <w:rPr>
                <w:rFonts w:eastAsia="Times New Roman"/>
                <w:sz w:val="18"/>
                <w:szCs w:val="18"/>
              </w:rPr>
              <w:t>розвиток ініціативи населення у вирішенні питань місцевого значення.</w:t>
            </w:r>
            <w:r>
              <w:rPr>
                <w:rFonts w:eastAsia="Times New Roman"/>
                <w:sz w:val="18"/>
                <w:szCs w:val="18"/>
                <w:highlight w:val="white"/>
              </w:rPr>
              <w:t> </w:t>
            </w:r>
          </w:p>
        </w:tc>
      </w:tr>
      <w:tr w:rsidR="00241CEC" w14:paraId="099CBB75" w14:textId="77777777">
        <w:tc>
          <w:tcPr>
            <w:tcW w:w="2938" w:type="dxa"/>
          </w:tcPr>
          <w:p w14:paraId="0243CE0D" w14:textId="77777777" w:rsidR="00241CEC" w:rsidRDefault="0096702C">
            <w:pPr>
              <w:rPr>
                <w:sz w:val="18"/>
                <w:szCs w:val="18"/>
              </w:rPr>
            </w:pPr>
            <w:r>
              <w:rPr>
                <w:sz w:val="18"/>
                <w:szCs w:val="18"/>
              </w:rPr>
              <w:t xml:space="preserve">1.1. Прозоре і фахове управління громадою здійснюється  інституційно розвиненими, забезпеченими відповідною матеріальною базою і кадрами </w:t>
            </w:r>
            <w:r>
              <w:rPr>
                <w:sz w:val="18"/>
                <w:szCs w:val="18"/>
              </w:rPr>
              <w:lastRenderedPageBreak/>
              <w:t>органами місцевого самоврядування</w:t>
            </w:r>
          </w:p>
          <w:p w14:paraId="7E448629" w14:textId="77777777" w:rsidR="00241CEC" w:rsidRDefault="0096702C">
            <w:pPr>
              <w:rPr>
                <w:sz w:val="18"/>
                <w:szCs w:val="18"/>
              </w:rPr>
            </w:pPr>
            <w:r>
              <w:rPr>
                <w:sz w:val="18"/>
                <w:szCs w:val="18"/>
              </w:rPr>
              <w:t>1.2. Інтеграція громади через створені можливості участі громадськості у прийнятті рішень на місцевому рівні, розвитку лідерства,  громадянських компетенцій</w:t>
            </w:r>
          </w:p>
          <w:p w14:paraId="25DBD101" w14:textId="77777777" w:rsidR="00241CEC" w:rsidRDefault="0096702C">
            <w:pPr>
              <w:rPr>
                <w:sz w:val="18"/>
                <w:szCs w:val="18"/>
              </w:rPr>
            </w:pPr>
            <w:r>
              <w:rPr>
                <w:sz w:val="18"/>
                <w:szCs w:val="18"/>
              </w:rPr>
              <w:t>1.3. Розвиток цифрової інфраструктури</w:t>
            </w:r>
          </w:p>
        </w:tc>
        <w:tc>
          <w:tcPr>
            <w:tcW w:w="3634" w:type="dxa"/>
          </w:tcPr>
          <w:p w14:paraId="7CEDD260" w14:textId="77777777" w:rsidR="00241CEC" w:rsidRDefault="0096702C">
            <w:pPr>
              <w:rPr>
                <w:sz w:val="18"/>
                <w:szCs w:val="18"/>
              </w:rPr>
            </w:pPr>
            <w:r>
              <w:rPr>
                <w:sz w:val="18"/>
                <w:szCs w:val="18"/>
              </w:rPr>
              <w:lastRenderedPageBreak/>
              <w:t>Програма інформатизації Покровської територіальної громади на 2023 – 2025 роки,</w:t>
            </w:r>
          </w:p>
          <w:p w14:paraId="4AACA3DC" w14:textId="77777777" w:rsidR="00241CEC" w:rsidRDefault="0096702C">
            <w:pPr>
              <w:rPr>
                <w:sz w:val="18"/>
                <w:szCs w:val="18"/>
              </w:rPr>
            </w:pPr>
            <w:r>
              <w:rPr>
                <w:sz w:val="18"/>
                <w:szCs w:val="18"/>
              </w:rPr>
              <w:t>рішення селищної ради</w:t>
            </w:r>
          </w:p>
          <w:p w14:paraId="5C1719D8" w14:textId="77777777" w:rsidR="00241CEC" w:rsidRDefault="0096702C">
            <w:pPr>
              <w:rPr>
                <w:sz w:val="18"/>
                <w:szCs w:val="18"/>
              </w:rPr>
            </w:pPr>
            <w:r>
              <w:rPr>
                <w:sz w:val="18"/>
                <w:szCs w:val="18"/>
              </w:rPr>
              <w:t>від 16.12.2022 року</w:t>
            </w:r>
          </w:p>
          <w:p w14:paraId="7D475506" w14:textId="77777777" w:rsidR="00241CEC" w:rsidRDefault="0096702C">
            <w:pPr>
              <w:rPr>
                <w:sz w:val="18"/>
                <w:szCs w:val="18"/>
              </w:rPr>
            </w:pPr>
            <w:r>
              <w:rPr>
                <w:sz w:val="18"/>
                <w:szCs w:val="18"/>
              </w:rPr>
              <w:t>№ Р-3257-39/VІIІ</w:t>
            </w:r>
          </w:p>
          <w:p w14:paraId="3495B40D" w14:textId="77777777" w:rsidR="00241CEC" w:rsidRDefault="00241CEC">
            <w:pPr>
              <w:spacing w:line="228" w:lineRule="auto"/>
              <w:rPr>
                <w:sz w:val="18"/>
                <w:szCs w:val="18"/>
              </w:rPr>
            </w:pPr>
          </w:p>
        </w:tc>
        <w:tc>
          <w:tcPr>
            <w:tcW w:w="1333" w:type="dxa"/>
          </w:tcPr>
          <w:p w14:paraId="6E292DB6" w14:textId="77777777" w:rsidR="00241CEC" w:rsidRDefault="0096702C">
            <w:pPr>
              <w:rPr>
                <w:color w:val="000000"/>
                <w:sz w:val="18"/>
                <w:szCs w:val="18"/>
              </w:rPr>
            </w:pPr>
            <w:r>
              <w:rPr>
                <w:color w:val="000000"/>
                <w:sz w:val="18"/>
                <w:szCs w:val="18"/>
              </w:rPr>
              <w:t>2023 – 2025</w:t>
            </w:r>
          </w:p>
        </w:tc>
        <w:tc>
          <w:tcPr>
            <w:tcW w:w="1842" w:type="dxa"/>
          </w:tcPr>
          <w:p w14:paraId="3CCB9AE6" w14:textId="77777777" w:rsidR="00241CEC" w:rsidRDefault="0096702C">
            <w:pPr>
              <w:rPr>
                <w:color w:val="000000"/>
                <w:sz w:val="18"/>
                <w:szCs w:val="18"/>
              </w:rPr>
            </w:pPr>
            <w:r>
              <w:rPr>
                <w:color w:val="000000"/>
                <w:sz w:val="18"/>
                <w:szCs w:val="18"/>
              </w:rPr>
              <w:t>Виконавчий комітет Покровської селищної ради</w:t>
            </w:r>
          </w:p>
        </w:tc>
        <w:tc>
          <w:tcPr>
            <w:tcW w:w="1701" w:type="dxa"/>
          </w:tcPr>
          <w:p w14:paraId="6A024617" w14:textId="77777777" w:rsidR="00241CEC" w:rsidRDefault="0096702C">
            <w:pPr>
              <w:rPr>
                <w:sz w:val="18"/>
                <w:szCs w:val="18"/>
              </w:rPr>
            </w:pPr>
            <w:r>
              <w:rPr>
                <w:sz w:val="18"/>
                <w:szCs w:val="18"/>
              </w:rPr>
              <w:t>Сектор з питань інформатизації виконавчого комітету Покровської селищної ради</w:t>
            </w:r>
          </w:p>
        </w:tc>
        <w:tc>
          <w:tcPr>
            <w:tcW w:w="3998" w:type="dxa"/>
          </w:tcPr>
          <w:p w14:paraId="7447C6B4"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Забезпечення ефективного впровадження Закону України «Про електронні документи та електронний документообіг» у виконавчому комітеті селищної ради. Здійснення заходів з </w:t>
            </w:r>
            <w:proofErr w:type="spellStart"/>
            <w:r>
              <w:rPr>
                <w:rFonts w:eastAsia="Times New Roman"/>
                <w:color w:val="000000"/>
                <w:sz w:val="18"/>
                <w:szCs w:val="18"/>
              </w:rPr>
              <w:t>кіберзахисту</w:t>
            </w:r>
            <w:proofErr w:type="spellEnd"/>
            <w:r>
              <w:rPr>
                <w:rFonts w:eastAsia="Times New Roman"/>
                <w:color w:val="000000"/>
                <w:sz w:val="18"/>
                <w:szCs w:val="18"/>
              </w:rPr>
              <w:t xml:space="preserve"> системи. Поширення системи на структурні підрозділи та старостати для </w:t>
            </w:r>
            <w:r>
              <w:rPr>
                <w:rFonts w:eastAsia="Times New Roman"/>
                <w:color w:val="000000"/>
                <w:sz w:val="18"/>
                <w:szCs w:val="18"/>
              </w:rPr>
              <w:lastRenderedPageBreak/>
              <w:t>досягнення 95 відсотків забезпеченості користувачів, яким за функціональними обов’язками необхідна система електронного документообігу.</w:t>
            </w:r>
          </w:p>
          <w:p w14:paraId="009EEC3E"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Забезпечення технічної можливості отримання 90% громадян якісного доступу до сучасних електронних сервісів та послуг по всій громади.</w:t>
            </w:r>
          </w:p>
          <w:p w14:paraId="6BD9BBF2"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Упровадження бездротової мережі </w:t>
            </w:r>
            <w:proofErr w:type="spellStart"/>
            <w:r>
              <w:rPr>
                <w:rFonts w:eastAsia="Times New Roman"/>
                <w:color w:val="000000"/>
                <w:sz w:val="18"/>
                <w:szCs w:val="18"/>
              </w:rPr>
              <w:t>Wi-Fi</w:t>
            </w:r>
            <w:proofErr w:type="spellEnd"/>
            <w:r>
              <w:rPr>
                <w:rFonts w:eastAsia="Times New Roman"/>
                <w:color w:val="000000"/>
                <w:sz w:val="18"/>
                <w:szCs w:val="18"/>
              </w:rPr>
              <w:t xml:space="preserve">, </w:t>
            </w:r>
            <w:proofErr w:type="spellStart"/>
            <w:r>
              <w:rPr>
                <w:rFonts w:eastAsia="Times New Roman"/>
                <w:color w:val="000000"/>
                <w:sz w:val="18"/>
                <w:szCs w:val="18"/>
              </w:rPr>
              <w:t>WiMax</w:t>
            </w:r>
            <w:proofErr w:type="spellEnd"/>
            <w:r>
              <w:rPr>
                <w:rFonts w:eastAsia="Times New Roman"/>
                <w:color w:val="000000"/>
                <w:sz w:val="18"/>
                <w:szCs w:val="18"/>
              </w:rPr>
              <w:t>, в громадських місцях (у тому числі в укриттях комунальних закладів).</w:t>
            </w:r>
          </w:p>
          <w:p w14:paraId="1B0C2050" w14:textId="77777777" w:rsidR="00241CEC" w:rsidRDefault="0096702C">
            <w:pPr>
              <w:rPr>
                <w:rFonts w:eastAsia="Times New Roman"/>
                <w:sz w:val="18"/>
                <w:szCs w:val="18"/>
              </w:rPr>
            </w:pPr>
            <w:r>
              <w:rPr>
                <w:rFonts w:eastAsia="Times New Roman"/>
                <w:sz w:val="18"/>
                <w:szCs w:val="18"/>
              </w:rPr>
              <w:t>Оснащення (оновлення) сучасною комп’ютерною технікою  виконавчого комітету селищної ради.</w:t>
            </w:r>
          </w:p>
          <w:p w14:paraId="3038AEF5" w14:textId="15AA3EE5" w:rsidR="00241CEC" w:rsidRPr="00A65D23" w:rsidRDefault="0096702C">
            <w:pPr>
              <w:rPr>
                <w:rFonts w:eastAsia="Times New Roman"/>
                <w:color w:val="212529"/>
                <w:sz w:val="18"/>
                <w:szCs w:val="18"/>
                <w:highlight w:val="white"/>
              </w:rPr>
            </w:pPr>
            <w:r>
              <w:rPr>
                <w:rFonts w:eastAsia="Times New Roman"/>
                <w:color w:val="000000"/>
                <w:sz w:val="18"/>
                <w:szCs w:val="18"/>
              </w:rPr>
              <w:t xml:space="preserve">Комплекс кількісних та якісних показників  визначений у додатку 4 до рішення про прийняття програми зі змінами від </w:t>
            </w:r>
            <w:r>
              <w:rPr>
                <w:rFonts w:eastAsia="Times New Roman"/>
                <w:color w:val="212529"/>
                <w:sz w:val="18"/>
                <w:szCs w:val="18"/>
                <w:highlight w:val="white"/>
              </w:rPr>
              <w:t xml:space="preserve">09 травня 2024р. № P-3927-59/VIII </w:t>
            </w:r>
            <w:hyperlink r:id="rId16">
              <w:r w:rsidR="00241CEC">
                <w:rPr>
                  <w:rFonts w:eastAsia="Times New Roman"/>
                  <w:color w:val="0000FF"/>
                  <w:sz w:val="18"/>
                  <w:szCs w:val="18"/>
                  <w:highlight w:val="white"/>
                  <w:u w:val="single"/>
                </w:rPr>
                <w:t>https://pokr.otg.dp.gov.ua/rishennya-gromadi/pro-vnesennia-zmin-u-dodatky-1-2-4-5-do-prohramy-informatyzatsii-pokrovskoi-terytorialnoi-hromady-na-2023-2025-roky</w:t>
              </w:r>
            </w:hyperlink>
          </w:p>
        </w:tc>
      </w:tr>
      <w:tr w:rsidR="00241CEC" w14:paraId="554BF33B" w14:textId="77777777">
        <w:tc>
          <w:tcPr>
            <w:tcW w:w="2938" w:type="dxa"/>
          </w:tcPr>
          <w:p w14:paraId="5CD031CC" w14:textId="77777777" w:rsidR="00241CEC" w:rsidRDefault="0096702C">
            <w:pPr>
              <w:rPr>
                <w:sz w:val="18"/>
                <w:szCs w:val="18"/>
              </w:rPr>
            </w:pPr>
            <w:r>
              <w:rPr>
                <w:sz w:val="18"/>
                <w:szCs w:val="18"/>
              </w:rPr>
              <w:lastRenderedPageBreak/>
              <w:t>1.1. Прозоре і фахове управління громадою здійснюється  інституційно розвиненими, забезпеченими відповідною матеріальною базою і кадрами органами місцевого самоврядування</w:t>
            </w:r>
          </w:p>
          <w:p w14:paraId="3A134516" w14:textId="77777777" w:rsidR="00241CEC" w:rsidRDefault="00241CEC">
            <w:pPr>
              <w:pBdr>
                <w:top w:val="nil"/>
                <w:left w:val="nil"/>
                <w:bottom w:val="nil"/>
                <w:right w:val="nil"/>
                <w:between w:val="nil"/>
              </w:pBdr>
              <w:rPr>
                <w:rFonts w:eastAsia="Times New Roman"/>
                <w:b/>
                <w:color w:val="000000"/>
                <w:sz w:val="18"/>
                <w:szCs w:val="18"/>
              </w:rPr>
            </w:pPr>
          </w:p>
          <w:p w14:paraId="104E3F00" w14:textId="77777777" w:rsidR="00241CEC" w:rsidRDefault="0096702C">
            <w:pPr>
              <w:rPr>
                <w:sz w:val="18"/>
                <w:szCs w:val="18"/>
              </w:rPr>
            </w:pPr>
            <w:r>
              <w:rPr>
                <w:sz w:val="18"/>
                <w:szCs w:val="18"/>
              </w:rPr>
              <w:t xml:space="preserve">1.2. Інтеграція громади через створені можливості участі громадськості у прийнятті рішень </w:t>
            </w:r>
            <w:r>
              <w:rPr>
                <w:sz w:val="18"/>
                <w:szCs w:val="18"/>
              </w:rPr>
              <w:lastRenderedPageBreak/>
              <w:t>на місцевому рівні, розвитку лідерства,  громадянських компетенцій.</w:t>
            </w:r>
          </w:p>
        </w:tc>
        <w:tc>
          <w:tcPr>
            <w:tcW w:w="3634" w:type="dxa"/>
          </w:tcPr>
          <w:p w14:paraId="24D3ACF5" w14:textId="77777777" w:rsidR="00241CEC" w:rsidRDefault="0096702C">
            <w:pPr>
              <w:pBdr>
                <w:top w:val="nil"/>
                <w:left w:val="nil"/>
                <w:bottom w:val="nil"/>
                <w:right w:val="nil"/>
                <w:between w:val="nil"/>
              </w:pBdr>
              <w:spacing w:line="192" w:lineRule="auto"/>
              <w:rPr>
                <w:rFonts w:eastAsia="Times New Roman"/>
                <w:color w:val="000000"/>
                <w:sz w:val="18"/>
                <w:szCs w:val="18"/>
              </w:rPr>
            </w:pPr>
            <w:r>
              <w:rPr>
                <w:rFonts w:eastAsia="Times New Roman"/>
                <w:color w:val="000000"/>
                <w:sz w:val="18"/>
                <w:szCs w:val="18"/>
              </w:rPr>
              <w:lastRenderedPageBreak/>
              <w:t xml:space="preserve">Цільова соціальна програма «Молодь Покровської громади» на 2022-2026 роки, рішення селищної ради  </w:t>
            </w:r>
          </w:p>
          <w:p w14:paraId="679EF131" w14:textId="77777777" w:rsidR="00241CEC" w:rsidRDefault="0096702C">
            <w:pPr>
              <w:pBdr>
                <w:top w:val="nil"/>
                <w:left w:val="nil"/>
                <w:bottom w:val="nil"/>
                <w:right w:val="nil"/>
                <w:between w:val="nil"/>
              </w:pBdr>
              <w:spacing w:line="192" w:lineRule="auto"/>
              <w:rPr>
                <w:rFonts w:eastAsia="Times New Roman"/>
                <w:color w:val="000000"/>
                <w:sz w:val="18"/>
                <w:szCs w:val="18"/>
              </w:rPr>
            </w:pPr>
            <w:r>
              <w:rPr>
                <w:rFonts w:eastAsia="Times New Roman"/>
                <w:color w:val="000000"/>
                <w:sz w:val="18"/>
                <w:szCs w:val="18"/>
              </w:rPr>
              <w:t>від 23.12.2021 року</w:t>
            </w:r>
          </w:p>
          <w:p w14:paraId="5797DBDC" w14:textId="77777777" w:rsidR="00241CEC" w:rsidRDefault="0096702C">
            <w:pPr>
              <w:pBdr>
                <w:top w:val="nil"/>
                <w:left w:val="nil"/>
                <w:bottom w:val="nil"/>
                <w:right w:val="nil"/>
                <w:between w:val="nil"/>
              </w:pBdr>
              <w:spacing w:line="192" w:lineRule="auto"/>
              <w:rPr>
                <w:rFonts w:eastAsia="Times New Roman"/>
                <w:color w:val="000000"/>
                <w:sz w:val="18"/>
                <w:szCs w:val="18"/>
              </w:rPr>
            </w:pPr>
            <w:r>
              <w:rPr>
                <w:rFonts w:eastAsia="Times New Roman"/>
                <w:color w:val="000000"/>
                <w:sz w:val="18"/>
                <w:szCs w:val="18"/>
              </w:rPr>
              <w:t xml:space="preserve"> № Р-2632-30/VІІІ</w:t>
            </w:r>
          </w:p>
          <w:p w14:paraId="77DA78CF" w14:textId="77777777" w:rsidR="00241CEC" w:rsidRDefault="00241CEC">
            <w:pPr>
              <w:rPr>
                <w:sz w:val="18"/>
                <w:szCs w:val="18"/>
              </w:rPr>
            </w:pPr>
          </w:p>
        </w:tc>
        <w:tc>
          <w:tcPr>
            <w:tcW w:w="1333" w:type="dxa"/>
          </w:tcPr>
          <w:p w14:paraId="1359A100" w14:textId="77777777" w:rsidR="00241CEC" w:rsidRDefault="0096702C">
            <w:pPr>
              <w:rPr>
                <w:color w:val="000000"/>
                <w:sz w:val="18"/>
                <w:szCs w:val="18"/>
              </w:rPr>
            </w:pPr>
            <w:r>
              <w:rPr>
                <w:color w:val="000000"/>
                <w:sz w:val="18"/>
                <w:szCs w:val="18"/>
              </w:rPr>
              <w:t>2022 – 2026</w:t>
            </w:r>
          </w:p>
        </w:tc>
        <w:tc>
          <w:tcPr>
            <w:tcW w:w="1842" w:type="dxa"/>
          </w:tcPr>
          <w:p w14:paraId="708243F4" w14:textId="77777777" w:rsidR="00241CEC" w:rsidRDefault="0096702C">
            <w:pPr>
              <w:rPr>
                <w:color w:val="000000"/>
                <w:sz w:val="18"/>
                <w:szCs w:val="18"/>
              </w:rPr>
            </w:pPr>
            <w:r>
              <w:rPr>
                <w:color w:val="000000"/>
                <w:sz w:val="18"/>
                <w:szCs w:val="18"/>
              </w:rPr>
              <w:t>Виконавчий комітет Покровської селищної ради</w:t>
            </w:r>
          </w:p>
        </w:tc>
        <w:tc>
          <w:tcPr>
            <w:tcW w:w="1701" w:type="dxa"/>
          </w:tcPr>
          <w:p w14:paraId="5075E85E" w14:textId="77777777" w:rsidR="00241CEC" w:rsidRDefault="0096702C">
            <w:pPr>
              <w:rPr>
                <w:color w:val="000000"/>
                <w:sz w:val="18"/>
                <w:szCs w:val="18"/>
              </w:rPr>
            </w:pPr>
            <w:r>
              <w:rPr>
                <w:color w:val="000000"/>
                <w:sz w:val="18"/>
                <w:szCs w:val="18"/>
              </w:rPr>
              <w:t>Виконавчий комітет Покровської селищної ради;</w:t>
            </w:r>
          </w:p>
          <w:p w14:paraId="56603A62" w14:textId="77777777" w:rsidR="00241CEC" w:rsidRDefault="0096702C">
            <w:pPr>
              <w:rPr>
                <w:sz w:val="18"/>
                <w:szCs w:val="18"/>
              </w:rPr>
            </w:pPr>
            <w:r>
              <w:rPr>
                <w:sz w:val="18"/>
                <w:szCs w:val="18"/>
              </w:rPr>
              <w:t>Відділ освіти, молоді та спорту виконавчого комітету Покровської селищної ради</w:t>
            </w:r>
          </w:p>
        </w:tc>
        <w:tc>
          <w:tcPr>
            <w:tcW w:w="3998" w:type="dxa"/>
          </w:tcPr>
          <w:p w14:paraId="44ACB272"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Збільшення кількості молоді, охопленої молодіжними заходами, спрямованими на залучення молодих жінок і чоловіків до участі у волонтерських проектах через проведення тренінгів на 0,7 % , середній розмір матеріального заохочення призерам міжнародних, всеукраїнських, обласних, районних, селищних проектів, програм, олімпіад, спортивних змагань, фестивалів, конкурсів становитиме 1 205,12 грн, </w:t>
            </w:r>
          </w:p>
          <w:p w14:paraId="30468805"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lastRenderedPageBreak/>
              <w:t>кількість учасників та учасниць </w:t>
            </w:r>
          </w:p>
          <w:p w14:paraId="65A3BB0E" w14:textId="7F5A23C8" w:rsidR="00241CEC" w:rsidRPr="00A65D23" w:rsidRDefault="0096702C" w:rsidP="00A65D23">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 xml:space="preserve">молодіжних заходів 300 </w:t>
            </w:r>
            <w:proofErr w:type="spellStart"/>
            <w:r>
              <w:rPr>
                <w:rFonts w:eastAsia="Times New Roman"/>
                <w:color w:val="000000"/>
                <w:sz w:val="18"/>
                <w:szCs w:val="18"/>
              </w:rPr>
              <w:t>чол</w:t>
            </w:r>
            <w:proofErr w:type="spellEnd"/>
            <w:r>
              <w:rPr>
                <w:rFonts w:eastAsia="Times New Roman"/>
                <w:color w:val="000000"/>
                <w:sz w:val="18"/>
                <w:szCs w:val="18"/>
              </w:rPr>
              <w:t xml:space="preserve">. та 600 </w:t>
            </w:r>
            <w:proofErr w:type="spellStart"/>
            <w:r>
              <w:rPr>
                <w:rFonts w:eastAsia="Times New Roman"/>
                <w:color w:val="000000"/>
                <w:sz w:val="18"/>
                <w:szCs w:val="18"/>
              </w:rPr>
              <w:t>жін</w:t>
            </w:r>
            <w:proofErr w:type="spellEnd"/>
            <w:r>
              <w:rPr>
                <w:rFonts w:eastAsia="Times New Roman"/>
                <w:color w:val="000000"/>
                <w:sz w:val="18"/>
                <w:szCs w:val="18"/>
              </w:rPr>
              <w:t>.</w:t>
            </w:r>
          </w:p>
        </w:tc>
      </w:tr>
      <w:tr w:rsidR="00126188" w14:paraId="5569ACEA" w14:textId="77777777">
        <w:tc>
          <w:tcPr>
            <w:tcW w:w="2938" w:type="dxa"/>
          </w:tcPr>
          <w:p w14:paraId="4C4C53BA" w14:textId="6347004D" w:rsidR="00126188" w:rsidRDefault="00C53A27">
            <w:pPr>
              <w:rPr>
                <w:sz w:val="18"/>
                <w:szCs w:val="18"/>
              </w:rPr>
            </w:pPr>
            <w:r>
              <w:rPr>
                <w:sz w:val="18"/>
                <w:szCs w:val="18"/>
              </w:rPr>
              <w:lastRenderedPageBreak/>
              <w:t xml:space="preserve">1.4 </w:t>
            </w:r>
            <w:r w:rsidR="00814FA3">
              <w:rPr>
                <w:sz w:val="18"/>
                <w:szCs w:val="18"/>
              </w:rPr>
              <w:t>Забезпечене планування просторового розвитку території</w:t>
            </w:r>
            <w:r w:rsidR="008C12FE">
              <w:rPr>
                <w:sz w:val="18"/>
                <w:szCs w:val="18"/>
              </w:rPr>
              <w:t xml:space="preserve"> громади</w:t>
            </w:r>
            <w:r w:rsidR="00814FA3">
              <w:rPr>
                <w:sz w:val="18"/>
                <w:szCs w:val="18"/>
              </w:rPr>
              <w:t xml:space="preserve"> та</w:t>
            </w:r>
            <w:r w:rsidR="008C12FE">
              <w:rPr>
                <w:sz w:val="18"/>
                <w:szCs w:val="18"/>
              </w:rPr>
              <w:t xml:space="preserve"> створен</w:t>
            </w:r>
            <w:r w:rsidR="000D4D8E">
              <w:rPr>
                <w:sz w:val="18"/>
                <w:szCs w:val="18"/>
              </w:rPr>
              <w:t>ий</w:t>
            </w:r>
            <w:r w:rsidR="008C12FE">
              <w:rPr>
                <w:sz w:val="18"/>
                <w:szCs w:val="18"/>
              </w:rPr>
              <w:t xml:space="preserve"> </w:t>
            </w:r>
            <w:proofErr w:type="spellStart"/>
            <w:r w:rsidR="008C12FE">
              <w:rPr>
                <w:sz w:val="18"/>
                <w:szCs w:val="18"/>
              </w:rPr>
              <w:t>безбар</w:t>
            </w:r>
            <w:proofErr w:type="spellEnd"/>
            <w:r w:rsidR="008C12FE">
              <w:rPr>
                <w:sz w:val="18"/>
                <w:szCs w:val="18"/>
                <w:lang w:val="en-US"/>
              </w:rPr>
              <w:t>’</w:t>
            </w:r>
            <w:proofErr w:type="spellStart"/>
            <w:r w:rsidR="008C12FE">
              <w:rPr>
                <w:sz w:val="18"/>
                <w:szCs w:val="18"/>
              </w:rPr>
              <w:t>єрн</w:t>
            </w:r>
            <w:r w:rsidR="000D4D8E">
              <w:rPr>
                <w:sz w:val="18"/>
                <w:szCs w:val="18"/>
              </w:rPr>
              <w:t>ий</w:t>
            </w:r>
            <w:proofErr w:type="spellEnd"/>
            <w:r w:rsidR="008C12FE">
              <w:rPr>
                <w:sz w:val="18"/>
                <w:szCs w:val="18"/>
              </w:rPr>
              <w:t xml:space="preserve"> прост</w:t>
            </w:r>
            <w:r w:rsidR="000D4D8E">
              <w:rPr>
                <w:sz w:val="18"/>
                <w:szCs w:val="18"/>
              </w:rPr>
              <w:t>і</w:t>
            </w:r>
            <w:r w:rsidR="008C12FE">
              <w:rPr>
                <w:sz w:val="18"/>
                <w:szCs w:val="18"/>
              </w:rPr>
              <w:t>р для всіх мешканців</w:t>
            </w:r>
            <w:r w:rsidR="00814FA3">
              <w:rPr>
                <w:sz w:val="18"/>
                <w:szCs w:val="18"/>
              </w:rPr>
              <w:t xml:space="preserve"> </w:t>
            </w:r>
          </w:p>
        </w:tc>
        <w:tc>
          <w:tcPr>
            <w:tcW w:w="3634" w:type="dxa"/>
          </w:tcPr>
          <w:p w14:paraId="2734DB2B" w14:textId="0974E3A5" w:rsidR="00126188" w:rsidRDefault="00A7470D">
            <w:pPr>
              <w:pBdr>
                <w:top w:val="nil"/>
                <w:left w:val="nil"/>
                <w:bottom w:val="nil"/>
                <w:right w:val="nil"/>
                <w:between w:val="nil"/>
              </w:pBdr>
              <w:spacing w:line="192" w:lineRule="auto"/>
              <w:rPr>
                <w:rFonts w:eastAsia="Times New Roman"/>
                <w:color w:val="000000"/>
                <w:sz w:val="18"/>
                <w:szCs w:val="18"/>
              </w:rPr>
            </w:pPr>
            <w:r>
              <w:rPr>
                <w:sz w:val="18"/>
                <w:szCs w:val="18"/>
              </w:rPr>
              <w:t>Програма розроблення містобудівної документації Покровської селищної територіальної громади на 2025-2027 роки - проєкт</w:t>
            </w:r>
          </w:p>
        </w:tc>
        <w:tc>
          <w:tcPr>
            <w:tcW w:w="1333" w:type="dxa"/>
          </w:tcPr>
          <w:p w14:paraId="31C8CDE0" w14:textId="546E62E3" w:rsidR="00126188" w:rsidRDefault="00A7470D">
            <w:pPr>
              <w:rPr>
                <w:color w:val="000000"/>
                <w:sz w:val="18"/>
                <w:szCs w:val="18"/>
              </w:rPr>
            </w:pPr>
            <w:r>
              <w:rPr>
                <w:color w:val="000000"/>
                <w:sz w:val="18"/>
                <w:szCs w:val="18"/>
              </w:rPr>
              <w:t xml:space="preserve">2025-2027 </w:t>
            </w:r>
          </w:p>
        </w:tc>
        <w:tc>
          <w:tcPr>
            <w:tcW w:w="1842" w:type="dxa"/>
          </w:tcPr>
          <w:p w14:paraId="7F8EC843" w14:textId="40557079" w:rsidR="00126188" w:rsidRDefault="00A7470D">
            <w:pPr>
              <w:rPr>
                <w:color w:val="000000"/>
                <w:sz w:val="18"/>
                <w:szCs w:val="18"/>
              </w:rPr>
            </w:pPr>
            <w:r>
              <w:rPr>
                <w:color w:val="000000"/>
                <w:sz w:val="18"/>
                <w:szCs w:val="18"/>
              </w:rPr>
              <w:t>Виконавчий комітет Покровської селищної ради</w:t>
            </w:r>
          </w:p>
        </w:tc>
        <w:tc>
          <w:tcPr>
            <w:tcW w:w="1701" w:type="dxa"/>
          </w:tcPr>
          <w:p w14:paraId="23A5B3E5" w14:textId="6BA65F3E" w:rsidR="00126188" w:rsidRPr="007E3485" w:rsidRDefault="007E3485">
            <w:pPr>
              <w:rPr>
                <w:color w:val="000000"/>
                <w:sz w:val="16"/>
                <w:szCs w:val="16"/>
              </w:rPr>
            </w:pPr>
            <w:r w:rsidRPr="007E3485">
              <w:rPr>
                <w:sz w:val="16"/>
                <w:szCs w:val="16"/>
              </w:rPr>
              <w:t xml:space="preserve">відділ з питань містобудування, архітектури та енергетичного менеджменту </w:t>
            </w:r>
          </w:p>
        </w:tc>
        <w:tc>
          <w:tcPr>
            <w:tcW w:w="3998" w:type="dxa"/>
          </w:tcPr>
          <w:p w14:paraId="26F30DEB" w14:textId="77777777" w:rsidR="00126188" w:rsidRDefault="00126188">
            <w:pPr>
              <w:pBdr>
                <w:top w:val="nil"/>
                <w:left w:val="nil"/>
                <w:bottom w:val="nil"/>
                <w:right w:val="nil"/>
                <w:between w:val="nil"/>
              </w:pBdr>
              <w:rPr>
                <w:rFonts w:eastAsia="Times New Roman"/>
                <w:color w:val="000000"/>
                <w:sz w:val="18"/>
                <w:szCs w:val="18"/>
              </w:rPr>
            </w:pPr>
          </w:p>
        </w:tc>
      </w:tr>
    </w:tbl>
    <w:p w14:paraId="069175B4" w14:textId="77777777" w:rsidR="00241CEC" w:rsidRDefault="0096702C">
      <w:pPr>
        <w:spacing w:after="200"/>
        <w:rPr>
          <w:i/>
          <w:sz w:val="24"/>
          <w:szCs w:val="24"/>
        </w:rPr>
      </w:pPr>
      <w:r>
        <w:rPr>
          <w:i/>
          <w:sz w:val="24"/>
          <w:szCs w:val="24"/>
        </w:rPr>
        <w:t>Табл. 2. Перелік проєктів Плану заходів за Стратегічною ціллю 1</w:t>
      </w:r>
    </w:p>
    <w:tbl>
      <w:tblPr>
        <w:tblStyle w:val="afa"/>
        <w:tblW w:w="15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552"/>
        <w:gridCol w:w="3118"/>
        <w:gridCol w:w="1985"/>
        <w:gridCol w:w="1984"/>
        <w:gridCol w:w="3168"/>
      </w:tblGrid>
      <w:tr w:rsidR="00241CEC" w14:paraId="2997BF17" w14:textId="77777777">
        <w:trPr>
          <w:tblHeader/>
        </w:trPr>
        <w:tc>
          <w:tcPr>
            <w:tcW w:w="283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5D2C12" w14:textId="77777777" w:rsidR="00241CEC" w:rsidRDefault="0096702C">
            <w:pPr>
              <w:spacing w:after="200"/>
              <w:rPr>
                <w:b/>
                <w:color w:val="000000"/>
                <w:sz w:val="18"/>
                <w:szCs w:val="18"/>
              </w:rPr>
            </w:pPr>
            <w:bookmarkStart w:id="7" w:name="_heading=h.1t3h5sf" w:colFirst="0" w:colLast="0"/>
            <w:bookmarkEnd w:id="7"/>
            <w:r>
              <w:rPr>
                <w:b/>
                <w:color w:val="000000"/>
                <w:sz w:val="18"/>
                <w:szCs w:val="18"/>
              </w:rPr>
              <w:t>Оперативна ціль, на досягнення якої спрямований проєкт місцевого розвитку</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70726D" w14:textId="77777777" w:rsidR="00241CEC" w:rsidRDefault="0096702C">
            <w:pPr>
              <w:spacing w:after="200"/>
              <w:rPr>
                <w:i/>
                <w:sz w:val="18"/>
                <w:szCs w:val="18"/>
              </w:rPr>
            </w:pPr>
            <w:r>
              <w:rPr>
                <w:b/>
                <w:color w:val="000000"/>
                <w:sz w:val="18"/>
                <w:szCs w:val="18"/>
              </w:rPr>
              <w:t>Завдання</w:t>
            </w:r>
          </w:p>
        </w:tc>
        <w:tc>
          <w:tcPr>
            <w:tcW w:w="31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E288CE" w14:textId="77777777" w:rsidR="00241CEC" w:rsidRDefault="0096702C">
            <w:pPr>
              <w:spacing w:after="200"/>
              <w:rPr>
                <w:i/>
                <w:sz w:val="18"/>
                <w:szCs w:val="18"/>
              </w:rPr>
            </w:pPr>
            <w:r>
              <w:rPr>
                <w:b/>
                <w:color w:val="000000"/>
                <w:sz w:val="18"/>
                <w:szCs w:val="18"/>
              </w:rPr>
              <w:t>Назва проєкту  місцевого розвитку</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A70C11" w14:textId="77777777" w:rsidR="00241CEC" w:rsidRDefault="0096702C">
            <w:pPr>
              <w:spacing w:after="200"/>
              <w:rPr>
                <w:i/>
                <w:sz w:val="18"/>
                <w:szCs w:val="18"/>
              </w:rPr>
            </w:pPr>
            <w:r>
              <w:rPr>
                <w:b/>
                <w:color w:val="000000"/>
                <w:sz w:val="18"/>
                <w:szCs w:val="18"/>
              </w:rPr>
              <w:t>Період реалізації,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86E215" w14:textId="77777777" w:rsidR="00241CEC" w:rsidRDefault="0096702C">
            <w:pPr>
              <w:spacing w:after="200"/>
              <w:rPr>
                <w:i/>
                <w:sz w:val="18"/>
                <w:szCs w:val="18"/>
              </w:rPr>
            </w:pPr>
            <w:r>
              <w:rPr>
                <w:b/>
                <w:color w:val="000000"/>
                <w:sz w:val="18"/>
                <w:szCs w:val="18"/>
              </w:rPr>
              <w:t>Відповідальні за реалізацію</w:t>
            </w:r>
          </w:p>
        </w:tc>
        <w:tc>
          <w:tcPr>
            <w:tcW w:w="31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9C2DD9" w14:textId="77777777" w:rsidR="00241CEC" w:rsidRDefault="0096702C">
            <w:pPr>
              <w:spacing w:after="200"/>
              <w:rPr>
                <w:i/>
                <w:sz w:val="18"/>
                <w:szCs w:val="18"/>
              </w:rPr>
            </w:pPr>
            <w:r>
              <w:rPr>
                <w:b/>
                <w:color w:val="000000"/>
                <w:sz w:val="18"/>
                <w:szCs w:val="18"/>
              </w:rPr>
              <w:t>Показники реалізації</w:t>
            </w:r>
          </w:p>
        </w:tc>
      </w:tr>
      <w:tr w:rsidR="00772F98" w14:paraId="529655F2" w14:textId="77777777" w:rsidTr="00772F98">
        <w:tc>
          <w:tcPr>
            <w:tcW w:w="2830" w:type="dxa"/>
            <w:tcBorders>
              <w:top w:val="single" w:sz="4" w:space="0" w:color="000000"/>
              <w:left w:val="single" w:sz="4" w:space="0" w:color="000000"/>
              <w:bottom w:val="single" w:sz="4" w:space="0" w:color="000000"/>
              <w:right w:val="single" w:sz="4" w:space="0" w:color="000000"/>
            </w:tcBorders>
            <w:shd w:val="clear" w:color="auto" w:fill="FFFFFF"/>
          </w:tcPr>
          <w:p w14:paraId="3D8AA65A" w14:textId="77777777" w:rsidR="00772F98" w:rsidRDefault="00772F98" w:rsidP="00772F98">
            <w:pPr>
              <w:rPr>
                <w:rFonts w:eastAsia="Times New Roman"/>
                <w:sz w:val="18"/>
                <w:szCs w:val="18"/>
              </w:rPr>
            </w:pPr>
            <w:r>
              <w:rPr>
                <w:rFonts w:eastAsia="Times New Roman"/>
                <w:sz w:val="18"/>
                <w:szCs w:val="18"/>
              </w:rPr>
              <w:t>1.2. Інтеграція громади через створені можливості участі громадськості у прийнятті рішень на місцевому рівні, розвитку лідерства,  громадянських компетенцій</w:t>
            </w:r>
          </w:p>
          <w:p w14:paraId="0B1CB21A" w14:textId="77777777" w:rsidR="00772F98" w:rsidRDefault="00772F98" w:rsidP="00772F98">
            <w:pPr>
              <w:rPr>
                <w:b/>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66E93608" w14:textId="77777777" w:rsidR="00772F98" w:rsidRDefault="00772F98" w:rsidP="00772F98">
            <w:pPr>
              <w:rPr>
                <w:rFonts w:eastAsia="Times New Roman"/>
                <w:sz w:val="18"/>
                <w:szCs w:val="18"/>
              </w:rPr>
            </w:pPr>
            <w:r>
              <w:rPr>
                <w:rFonts w:eastAsia="Times New Roman"/>
                <w:sz w:val="18"/>
                <w:szCs w:val="18"/>
              </w:rPr>
              <w:t>1.2.1.Забезпечені можливості участі мешканців і мешканок громади у прийнятті рішень на місцевому рівні із застосуванням різних форм та інструментів громадської участі.</w:t>
            </w:r>
          </w:p>
          <w:p w14:paraId="1BCABFA7" w14:textId="77777777" w:rsidR="00772F98" w:rsidRDefault="00772F98" w:rsidP="00772F98">
            <w:pPr>
              <w:spacing w:after="200"/>
              <w:rPr>
                <w:b/>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7E2031E6" w14:textId="26002929" w:rsidR="00772F98" w:rsidRDefault="00772F98" w:rsidP="00772F98">
            <w:pPr>
              <w:spacing w:after="200"/>
              <w:rPr>
                <w:b/>
                <w:color w:val="000000"/>
                <w:sz w:val="18"/>
                <w:szCs w:val="18"/>
              </w:rPr>
            </w:pPr>
            <w:r>
              <w:rPr>
                <w:sz w:val="18"/>
                <w:szCs w:val="18"/>
              </w:rPr>
              <w:t>1.2.1.1 Шкільний бюджет участі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4274595" w14:textId="4B3D1698" w:rsidR="00772F98" w:rsidRDefault="00772F98" w:rsidP="00772F98">
            <w:pPr>
              <w:spacing w:after="200"/>
              <w:rPr>
                <w:b/>
                <w:color w:val="000000"/>
                <w:sz w:val="18"/>
                <w:szCs w:val="18"/>
              </w:rPr>
            </w:pPr>
            <w:r>
              <w:rPr>
                <w:sz w:val="18"/>
                <w:szCs w:val="18"/>
              </w:rPr>
              <w:t>2025-2027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6A7D94B" w14:textId="77777777" w:rsidR="00772F98" w:rsidRDefault="00772F98" w:rsidP="00772F98">
            <w:pPr>
              <w:rPr>
                <w:sz w:val="18"/>
                <w:szCs w:val="18"/>
              </w:rPr>
            </w:pPr>
            <w:r>
              <w:rPr>
                <w:sz w:val="18"/>
                <w:szCs w:val="18"/>
              </w:rPr>
              <w:t>Виконавчий комітет Покровської селищної ради;</w:t>
            </w:r>
          </w:p>
          <w:p w14:paraId="0047F708" w14:textId="77777777" w:rsidR="00772F98" w:rsidRDefault="00772F98" w:rsidP="00772F98">
            <w:pPr>
              <w:rPr>
                <w:sz w:val="18"/>
                <w:szCs w:val="18"/>
              </w:rPr>
            </w:pPr>
            <w:r>
              <w:rPr>
                <w:sz w:val="18"/>
                <w:szCs w:val="18"/>
              </w:rPr>
              <w:t>робоча група з реалізації проєкту;</w:t>
            </w:r>
          </w:p>
          <w:p w14:paraId="4D636967" w14:textId="63DC923F" w:rsidR="00772F98" w:rsidRDefault="00772F98" w:rsidP="00772F98">
            <w:pPr>
              <w:spacing w:after="200"/>
              <w:rPr>
                <w:b/>
                <w:color w:val="000000"/>
                <w:sz w:val="18"/>
                <w:szCs w:val="18"/>
              </w:rPr>
            </w:pPr>
            <w:r>
              <w:rPr>
                <w:sz w:val="18"/>
                <w:szCs w:val="18"/>
              </w:rPr>
              <w:t>Відділ освіти, молоді та спорту виконкому</w:t>
            </w:r>
          </w:p>
        </w:tc>
        <w:tc>
          <w:tcPr>
            <w:tcW w:w="3168" w:type="dxa"/>
            <w:shd w:val="clear" w:color="auto" w:fill="auto"/>
          </w:tcPr>
          <w:p w14:paraId="6FC31D4A" w14:textId="77777777" w:rsidR="00772F98" w:rsidRDefault="00772F98" w:rsidP="00772F98">
            <w:pPr>
              <w:jc w:val="both"/>
              <w:rPr>
                <w:sz w:val="18"/>
                <w:szCs w:val="18"/>
              </w:rPr>
            </w:pPr>
            <w:r>
              <w:rPr>
                <w:sz w:val="18"/>
                <w:szCs w:val="18"/>
              </w:rPr>
              <w:t>Розробка 1 положення та 1 документу параметрів шкільного бюджету участі. Проведення 1 навчання із заповнення проєктної заявки. Заклади загальної середньої освіти раз на рік отримають грантове фінансування в рамках шкільного бюджету участі.</w:t>
            </w:r>
          </w:p>
          <w:p w14:paraId="62397DA7" w14:textId="2B4790BA" w:rsidR="00772F98" w:rsidRDefault="00772F98" w:rsidP="00772F98">
            <w:pPr>
              <w:rPr>
                <w:b/>
                <w:color w:val="000000"/>
                <w:sz w:val="18"/>
                <w:szCs w:val="18"/>
              </w:rPr>
            </w:pPr>
            <w:r>
              <w:rPr>
                <w:sz w:val="18"/>
                <w:szCs w:val="18"/>
              </w:rPr>
              <w:t>Рівень громадської свідомості учнів щодо вирішення питань розвитку закладів освіти на території громади зросте на 70%.</w:t>
            </w:r>
          </w:p>
        </w:tc>
      </w:tr>
      <w:tr w:rsidR="00241CEC" w14:paraId="43BD617F" w14:textId="77777777">
        <w:tc>
          <w:tcPr>
            <w:tcW w:w="2830" w:type="dxa"/>
            <w:tcBorders>
              <w:top w:val="single" w:sz="4" w:space="0" w:color="000000"/>
              <w:left w:val="single" w:sz="4" w:space="0" w:color="000000"/>
              <w:bottom w:val="single" w:sz="4" w:space="0" w:color="000000"/>
              <w:right w:val="single" w:sz="4" w:space="0" w:color="000000"/>
            </w:tcBorders>
            <w:shd w:val="clear" w:color="auto" w:fill="FFFFFF"/>
          </w:tcPr>
          <w:p w14:paraId="33EDAFD2" w14:textId="5AC74223" w:rsidR="00241CEC" w:rsidRDefault="0096702C" w:rsidP="00772F98">
            <w:pPr>
              <w:jc w:val="both"/>
              <w:rPr>
                <w:sz w:val="15"/>
                <w:szCs w:val="15"/>
                <w:highlight w:val="yellow"/>
              </w:rPr>
            </w:pPr>
            <w:r>
              <w:rPr>
                <w:rFonts w:eastAsia="Times New Roman"/>
                <w:sz w:val="18"/>
                <w:szCs w:val="18"/>
              </w:rPr>
              <w:t xml:space="preserve">1.4. Забезпечене планування просторового розвитку території громади </w:t>
            </w:r>
            <w:r w:rsidRPr="00772F98">
              <w:rPr>
                <w:sz w:val="18"/>
                <w:szCs w:val="18"/>
              </w:rPr>
              <w:t xml:space="preserve">та створений </w:t>
            </w:r>
            <w:proofErr w:type="spellStart"/>
            <w:r w:rsidRPr="00772F98">
              <w:rPr>
                <w:sz w:val="18"/>
                <w:szCs w:val="18"/>
              </w:rPr>
              <w:t>безбар’єрний</w:t>
            </w:r>
            <w:proofErr w:type="spellEnd"/>
            <w:r w:rsidRPr="00772F98">
              <w:rPr>
                <w:sz w:val="18"/>
                <w:szCs w:val="18"/>
              </w:rPr>
              <w:t xml:space="preserve"> простір для всіх мешканців </w:t>
            </w:r>
          </w:p>
          <w:p w14:paraId="604B4799" w14:textId="77777777" w:rsidR="00241CEC" w:rsidRDefault="00241CEC">
            <w:pPr>
              <w:rPr>
                <w:rFonts w:eastAsia="Times New Roman"/>
                <w:b/>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430697BE" w14:textId="77777777" w:rsidR="00241CEC" w:rsidRDefault="0096702C">
            <w:pPr>
              <w:rPr>
                <w:rFonts w:eastAsia="Times New Roman"/>
                <w:b/>
                <w:color w:val="000000"/>
                <w:sz w:val="18"/>
                <w:szCs w:val="18"/>
              </w:rPr>
            </w:pPr>
            <w:r>
              <w:rPr>
                <w:rFonts w:eastAsia="Times New Roman"/>
                <w:sz w:val="18"/>
                <w:szCs w:val="18"/>
              </w:rPr>
              <w:t>1.4.1. Забезпечені заходи з комплексного планування  просторового розвитку громади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6EF821B9" w14:textId="77777777" w:rsidR="00241CEC" w:rsidRDefault="0096702C">
            <w:pPr>
              <w:rPr>
                <w:rFonts w:eastAsia="Times New Roman"/>
                <w:color w:val="000000"/>
                <w:sz w:val="18"/>
                <w:szCs w:val="18"/>
              </w:rPr>
            </w:pPr>
            <w:r>
              <w:rPr>
                <w:rFonts w:eastAsia="Times New Roman"/>
                <w:sz w:val="18"/>
                <w:szCs w:val="18"/>
              </w:rPr>
              <w:t>1.4.1.1 Розроблення комплексного плану просторового розвитку Покровської селищної територіальної громади Синельниківського району Дніпропетровської області</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40329DE8" w14:textId="77777777" w:rsidR="00241CEC" w:rsidRDefault="0096702C">
            <w:pPr>
              <w:rPr>
                <w:rFonts w:eastAsia="Times New Roman"/>
                <w:b/>
                <w:color w:val="000000"/>
                <w:sz w:val="18"/>
                <w:szCs w:val="18"/>
              </w:rPr>
            </w:pPr>
            <w:r>
              <w:rPr>
                <w:rFonts w:eastAsia="Times New Roman"/>
                <w:sz w:val="18"/>
                <w:szCs w:val="18"/>
              </w:rPr>
              <w:t>2025-2027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0E0B61A" w14:textId="0EF6C703" w:rsidR="00241CEC" w:rsidRDefault="0096702C">
            <w:pPr>
              <w:rPr>
                <w:rFonts w:eastAsia="Times New Roman"/>
                <w:b/>
                <w:color w:val="000000"/>
                <w:sz w:val="18"/>
                <w:szCs w:val="18"/>
              </w:rPr>
            </w:pPr>
            <w:r>
              <w:rPr>
                <w:rFonts w:eastAsia="Times New Roman"/>
                <w:sz w:val="18"/>
                <w:szCs w:val="18"/>
              </w:rPr>
              <w:t xml:space="preserve">Відділ з питань містобудування, архітектури та енергетичного менеджменту </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77B70811" w14:textId="77777777" w:rsidR="00241CEC" w:rsidRDefault="0096702C">
            <w:pPr>
              <w:rPr>
                <w:rFonts w:eastAsia="Times New Roman"/>
                <w:color w:val="000000"/>
                <w:sz w:val="18"/>
                <w:szCs w:val="18"/>
              </w:rPr>
            </w:pPr>
            <w:r>
              <w:rPr>
                <w:rFonts w:eastAsia="Times New Roman"/>
                <w:color w:val="000000"/>
                <w:sz w:val="18"/>
                <w:szCs w:val="18"/>
              </w:rPr>
              <w:t>Успішне проходження усіх етапів розроблення плану із залученням громадськості до</w:t>
            </w:r>
            <w:r>
              <w:rPr>
                <w:rFonts w:eastAsia="Times New Roman"/>
                <w:sz w:val="18"/>
                <w:szCs w:val="18"/>
              </w:rPr>
              <w:t xml:space="preserve"> о</w:t>
            </w:r>
            <w:r>
              <w:rPr>
                <w:rFonts w:eastAsia="Times New Roman"/>
                <w:color w:val="000000"/>
                <w:sz w:val="18"/>
                <w:szCs w:val="18"/>
              </w:rPr>
              <w:t xml:space="preserve">фіційного затвердження та інтеграції плану в щоденне управління громадою </w:t>
            </w:r>
          </w:p>
        </w:tc>
      </w:tr>
    </w:tbl>
    <w:p w14:paraId="7F591FEA" w14:textId="77777777" w:rsidR="00241CEC" w:rsidRDefault="0096702C">
      <w:pPr>
        <w:pStyle w:val="2"/>
      </w:pPr>
      <w:bookmarkStart w:id="8" w:name="_heading=h.2s8eyo1" w:colFirst="0" w:colLast="0"/>
      <w:bookmarkEnd w:id="8"/>
      <w:r>
        <w:lastRenderedPageBreak/>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192A5869" w14:textId="77777777" w:rsidR="00241CEC" w:rsidRDefault="00241CEC">
      <w:pPr>
        <w:rPr>
          <w:sz w:val="24"/>
          <w:szCs w:val="24"/>
        </w:rPr>
      </w:pPr>
    </w:p>
    <w:p w14:paraId="088E6620" w14:textId="77777777" w:rsidR="00241CEC" w:rsidRDefault="0096702C">
      <w:pPr>
        <w:ind w:firstLine="708"/>
        <w:jc w:val="both"/>
        <w:rPr>
          <w:sz w:val="24"/>
          <w:szCs w:val="24"/>
        </w:rPr>
      </w:pPr>
      <w:r>
        <w:rPr>
          <w:sz w:val="24"/>
          <w:szCs w:val="24"/>
        </w:rPr>
        <w:t>Діяльність в рамках цієї стратегічної цілі зосереджуватиметься на всьому комплексі соціально-гуманітарних послуг. У зв’язку з війною перед всієї соціально-гуманітарною сферою громади постали важкі виклики. З одного боку, стан і розвинутість послуг в освіті, охороні здоров’я, культурі, соціальній підтримці, спорті є своєрідною візитівкою громади і може розглядатися як запорука її сталої привабливості та зміцнення місцевої ідентичності, а з другого – громаді доведеться враховувати потреби безпеки для всіх своїх мешканців та мешканок. Тому заходи цієї цілі спрямовуватимуться як на ресурсне та інституційне зміцнення всіх соціально-гуманітарних напрямків, так і на забезпечення їх спроможності гнучкого реагування як на можливості для розвитку, так і на безпекові ризики.</w:t>
      </w:r>
    </w:p>
    <w:p w14:paraId="59F09305" w14:textId="77777777" w:rsidR="00241CEC" w:rsidRDefault="0096702C">
      <w:pPr>
        <w:rPr>
          <w:b/>
          <w:sz w:val="24"/>
          <w:szCs w:val="24"/>
        </w:rPr>
      </w:pPr>
      <w:r>
        <w:rPr>
          <w:b/>
          <w:sz w:val="24"/>
          <w:szCs w:val="24"/>
        </w:rPr>
        <w:t>Стратегічна ціль 2 реалізовуватиметься через наступні операційні цілі:</w:t>
      </w:r>
    </w:p>
    <w:p w14:paraId="7D4505E6" w14:textId="77777777" w:rsidR="00241CEC" w:rsidRDefault="0096702C">
      <w:pPr>
        <w:spacing w:after="0"/>
        <w:jc w:val="both"/>
        <w:rPr>
          <w:rFonts w:eastAsia="Times New Roman"/>
          <w:sz w:val="24"/>
          <w:szCs w:val="24"/>
        </w:rPr>
      </w:pPr>
      <w:r>
        <w:rPr>
          <w:rFonts w:eastAsia="Times New Roman"/>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5C0035A6" w14:textId="77777777" w:rsidR="00241CEC" w:rsidRDefault="0096702C">
      <w:pPr>
        <w:spacing w:after="0"/>
        <w:jc w:val="both"/>
        <w:rPr>
          <w:rFonts w:eastAsia="Times New Roman"/>
          <w:sz w:val="24"/>
          <w:szCs w:val="24"/>
        </w:rPr>
      </w:pPr>
      <w:r>
        <w:rPr>
          <w:rFonts w:eastAsia="Times New Roman"/>
          <w:sz w:val="24"/>
          <w:szCs w:val="24"/>
        </w:rPr>
        <w:t>2.2. Населення громади забезпечене медичними послугами та можливостями піклування про стан свого здоров’я</w:t>
      </w:r>
    </w:p>
    <w:p w14:paraId="0F170D21" w14:textId="77777777" w:rsidR="00241CEC" w:rsidRDefault="0096702C">
      <w:pPr>
        <w:spacing w:after="0"/>
        <w:jc w:val="both"/>
        <w:rPr>
          <w:rFonts w:eastAsia="Times New Roman"/>
          <w:sz w:val="24"/>
          <w:szCs w:val="24"/>
        </w:rPr>
      </w:pPr>
      <w:r>
        <w:rPr>
          <w:rFonts w:eastAsia="Times New Roman"/>
          <w:sz w:val="24"/>
          <w:szCs w:val="24"/>
        </w:rPr>
        <w:t>2.3. У громаді забезпечене надання мешканцям і мешканкам соціальних послуг відповідно до їх потреб</w:t>
      </w:r>
    </w:p>
    <w:p w14:paraId="025F6D14" w14:textId="77777777" w:rsidR="00241CEC" w:rsidRDefault="0096702C">
      <w:pPr>
        <w:spacing w:after="0"/>
        <w:jc w:val="both"/>
        <w:rPr>
          <w:rFonts w:eastAsia="Times New Roman"/>
          <w:sz w:val="24"/>
          <w:szCs w:val="24"/>
        </w:rPr>
      </w:pPr>
      <w:r>
        <w:rPr>
          <w:rFonts w:eastAsia="Times New Roman"/>
          <w:sz w:val="24"/>
          <w:szCs w:val="24"/>
        </w:rPr>
        <w:t>2.4. Забезпечені розвиток спортивної інфраструктури, підтримка спортивних ініціатив, створені умови для спортивної активності мешканців та мешканок.</w:t>
      </w:r>
    </w:p>
    <w:p w14:paraId="21E853B0" w14:textId="6E7BC108" w:rsidR="00241CEC" w:rsidRDefault="0096702C">
      <w:pPr>
        <w:jc w:val="both"/>
        <w:rPr>
          <w:sz w:val="24"/>
          <w:szCs w:val="24"/>
        </w:rPr>
      </w:pPr>
      <w:r>
        <w:rPr>
          <w:sz w:val="24"/>
          <w:szCs w:val="24"/>
        </w:rPr>
        <w:t xml:space="preserve">Всього передбачена реалізація </w:t>
      </w:r>
      <w:r w:rsidR="00157E9F">
        <w:rPr>
          <w:sz w:val="24"/>
          <w:szCs w:val="24"/>
        </w:rPr>
        <w:t>2</w:t>
      </w:r>
      <w:r w:rsidR="00E75599">
        <w:rPr>
          <w:sz w:val="24"/>
          <w:szCs w:val="24"/>
        </w:rPr>
        <w:t>8</w:t>
      </w:r>
      <w:r>
        <w:rPr>
          <w:sz w:val="24"/>
          <w:szCs w:val="24"/>
        </w:rPr>
        <w:t xml:space="preserve"> проєктів та  11 програм </w:t>
      </w:r>
    </w:p>
    <w:p w14:paraId="21B9A92E" w14:textId="77777777" w:rsidR="00E364B1" w:rsidRDefault="00E364B1">
      <w:pPr>
        <w:ind w:left="709" w:right="230" w:hanging="709"/>
        <w:jc w:val="both"/>
        <w:rPr>
          <w:i/>
          <w:sz w:val="24"/>
          <w:szCs w:val="24"/>
        </w:rPr>
      </w:pPr>
      <w:bookmarkStart w:id="9" w:name="_heading=h.17dp8vu" w:colFirst="0" w:colLast="0"/>
      <w:bookmarkEnd w:id="9"/>
    </w:p>
    <w:p w14:paraId="7EB15C12" w14:textId="77777777" w:rsidR="00E364B1" w:rsidRDefault="00E364B1">
      <w:pPr>
        <w:ind w:left="709" w:right="230" w:hanging="709"/>
        <w:jc w:val="both"/>
        <w:rPr>
          <w:i/>
          <w:sz w:val="24"/>
          <w:szCs w:val="24"/>
        </w:rPr>
      </w:pPr>
    </w:p>
    <w:p w14:paraId="508D86C1" w14:textId="77777777" w:rsidR="00E364B1" w:rsidRDefault="00E364B1">
      <w:pPr>
        <w:ind w:left="709" w:right="230" w:hanging="709"/>
        <w:jc w:val="both"/>
        <w:rPr>
          <w:i/>
          <w:sz w:val="24"/>
          <w:szCs w:val="24"/>
        </w:rPr>
      </w:pPr>
    </w:p>
    <w:p w14:paraId="64264C9A" w14:textId="77777777" w:rsidR="00E364B1" w:rsidRDefault="00E364B1">
      <w:pPr>
        <w:ind w:left="709" w:right="230" w:hanging="709"/>
        <w:jc w:val="both"/>
        <w:rPr>
          <w:i/>
          <w:sz w:val="24"/>
          <w:szCs w:val="24"/>
        </w:rPr>
      </w:pPr>
    </w:p>
    <w:p w14:paraId="6962AC61" w14:textId="77777777" w:rsidR="00E364B1" w:rsidRDefault="00E364B1">
      <w:pPr>
        <w:ind w:left="709" w:right="230" w:hanging="709"/>
        <w:jc w:val="both"/>
        <w:rPr>
          <w:i/>
          <w:sz w:val="24"/>
          <w:szCs w:val="24"/>
        </w:rPr>
      </w:pPr>
    </w:p>
    <w:p w14:paraId="68DF3BFD" w14:textId="2C558F2E" w:rsidR="00241CEC" w:rsidRDefault="0096702C">
      <w:pPr>
        <w:ind w:left="709" w:right="230" w:hanging="709"/>
        <w:jc w:val="both"/>
        <w:rPr>
          <w:i/>
          <w:sz w:val="24"/>
          <w:szCs w:val="24"/>
        </w:rPr>
      </w:pPr>
      <w:r>
        <w:rPr>
          <w:i/>
          <w:sz w:val="24"/>
          <w:szCs w:val="24"/>
        </w:rPr>
        <w:lastRenderedPageBreak/>
        <w:t>Табл. 3. Перелік програм Плану заходів за Стратегічною ціллю 2</w:t>
      </w:r>
    </w:p>
    <w:tbl>
      <w:tblPr>
        <w:tblStyle w:val="afb"/>
        <w:tblW w:w="154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2"/>
        <w:gridCol w:w="3431"/>
        <w:gridCol w:w="1273"/>
        <w:gridCol w:w="1671"/>
        <w:gridCol w:w="1759"/>
        <w:gridCol w:w="4520"/>
      </w:tblGrid>
      <w:tr w:rsidR="00241CEC" w14:paraId="4872585E" w14:textId="77777777">
        <w:trPr>
          <w:trHeight w:val="1464"/>
          <w:tblHeader/>
        </w:trPr>
        <w:tc>
          <w:tcPr>
            <w:tcW w:w="2792" w:type="dxa"/>
            <w:shd w:val="clear" w:color="auto" w:fill="D9D9D9"/>
            <w:vAlign w:val="center"/>
          </w:tcPr>
          <w:p w14:paraId="570D3A77" w14:textId="77777777" w:rsidR="00241CEC" w:rsidRDefault="0096702C">
            <w:pPr>
              <w:rPr>
                <w:i/>
                <w:sz w:val="18"/>
                <w:szCs w:val="18"/>
              </w:rPr>
            </w:pPr>
            <w:r>
              <w:rPr>
                <w:b/>
                <w:color w:val="000000"/>
                <w:sz w:val="18"/>
                <w:szCs w:val="18"/>
              </w:rPr>
              <w:t>Оперативна ціль, на досягнення якої спрямована програма місцевого розвитку</w:t>
            </w:r>
          </w:p>
        </w:tc>
        <w:tc>
          <w:tcPr>
            <w:tcW w:w="3431" w:type="dxa"/>
            <w:shd w:val="clear" w:color="auto" w:fill="D9D9D9"/>
            <w:vAlign w:val="center"/>
          </w:tcPr>
          <w:p w14:paraId="3188D41A" w14:textId="77777777" w:rsidR="00241CEC" w:rsidRDefault="0096702C">
            <w:pPr>
              <w:rPr>
                <w:i/>
                <w:sz w:val="18"/>
                <w:szCs w:val="18"/>
              </w:rPr>
            </w:pPr>
            <w:r>
              <w:rPr>
                <w:b/>
                <w:color w:val="000000"/>
                <w:sz w:val="18"/>
                <w:szCs w:val="18"/>
              </w:rPr>
              <w:t>Назва програми місцевого розвитку</w:t>
            </w:r>
          </w:p>
        </w:tc>
        <w:tc>
          <w:tcPr>
            <w:tcW w:w="1273" w:type="dxa"/>
            <w:shd w:val="clear" w:color="auto" w:fill="D9D9D9"/>
            <w:vAlign w:val="center"/>
          </w:tcPr>
          <w:p w14:paraId="693DC05C" w14:textId="77777777" w:rsidR="00241CEC" w:rsidRDefault="0096702C">
            <w:pPr>
              <w:rPr>
                <w:i/>
                <w:sz w:val="18"/>
                <w:szCs w:val="18"/>
              </w:rPr>
            </w:pPr>
            <w:r>
              <w:rPr>
                <w:b/>
                <w:color w:val="000000"/>
                <w:sz w:val="18"/>
                <w:szCs w:val="18"/>
              </w:rPr>
              <w:t>Період реалізації, роки</w:t>
            </w:r>
          </w:p>
        </w:tc>
        <w:tc>
          <w:tcPr>
            <w:tcW w:w="1671" w:type="dxa"/>
            <w:shd w:val="clear" w:color="auto" w:fill="D9D9D9"/>
            <w:vAlign w:val="center"/>
          </w:tcPr>
          <w:p w14:paraId="01097E3D" w14:textId="77777777" w:rsidR="00241CEC" w:rsidRDefault="0096702C">
            <w:pPr>
              <w:rPr>
                <w:i/>
                <w:sz w:val="18"/>
                <w:szCs w:val="18"/>
              </w:rPr>
            </w:pPr>
            <w:r>
              <w:rPr>
                <w:b/>
                <w:color w:val="000000"/>
                <w:sz w:val="18"/>
                <w:szCs w:val="18"/>
              </w:rPr>
              <w:t>Відповідальні</w:t>
            </w:r>
          </w:p>
        </w:tc>
        <w:tc>
          <w:tcPr>
            <w:tcW w:w="1759" w:type="dxa"/>
            <w:shd w:val="clear" w:color="auto" w:fill="D9D9D9"/>
            <w:vAlign w:val="center"/>
          </w:tcPr>
          <w:p w14:paraId="643CA474" w14:textId="77777777" w:rsidR="00241CEC" w:rsidRDefault="0096702C">
            <w:pPr>
              <w:rPr>
                <w:b/>
                <w:sz w:val="18"/>
                <w:szCs w:val="18"/>
              </w:rPr>
            </w:pPr>
            <w:r>
              <w:rPr>
                <w:b/>
                <w:sz w:val="18"/>
                <w:szCs w:val="18"/>
              </w:rPr>
              <w:t>Виконавці</w:t>
            </w:r>
          </w:p>
        </w:tc>
        <w:tc>
          <w:tcPr>
            <w:tcW w:w="4520" w:type="dxa"/>
            <w:shd w:val="clear" w:color="auto" w:fill="D9D9D9"/>
            <w:vAlign w:val="center"/>
          </w:tcPr>
          <w:p w14:paraId="057DDC20" w14:textId="77777777" w:rsidR="00241CEC" w:rsidRDefault="0096702C">
            <w:pPr>
              <w:rPr>
                <w:i/>
                <w:sz w:val="18"/>
                <w:szCs w:val="18"/>
              </w:rPr>
            </w:pPr>
            <w:r>
              <w:rPr>
                <w:b/>
                <w:color w:val="000000"/>
                <w:sz w:val="18"/>
                <w:szCs w:val="18"/>
              </w:rPr>
              <w:t>Показники результативності</w:t>
            </w:r>
          </w:p>
        </w:tc>
      </w:tr>
      <w:tr w:rsidR="00241CEC" w14:paraId="7ABED60B" w14:textId="77777777">
        <w:tc>
          <w:tcPr>
            <w:tcW w:w="2792" w:type="dxa"/>
            <w:vMerge w:val="restart"/>
          </w:tcPr>
          <w:p w14:paraId="65B4F672" w14:textId="77777777" w:rsidR="00241CEC" w:rsidRDefault="0096702C">
            <w:pPr>
              <w:rPr>
                <w:rFonts w:eastAsia="Times New Roman"/>
                <w:sz w:val="18"/>
                <w:szCs w:val="18"/>
              </w:rPr>
            </w:pPr>
            <w:r>
              <w:rPr>
                <w:rFonts w:eastAsia="Times New Roman"/>
                <w:sz w:val="18"/>
                <w:szCs w:val="18"/>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6A5F6D9F" w14:textId="77777777" w:rsidR="00241CEC" w:rsidRDefault="00241CEC">
            <w:pPr>
              <w:rPr>
                <w:rFonts w:eastAsia="Times New Roman"/>
                <w:sz w:val="18"/>
                <w:szCs w:val="18"/>
              </w:rPr>
            </w:pPr>
          </w:p>
          <w:p w14:paraId="69FD506A" w14:textId="77777777" w:rsidR="00241CEC" w:rsidRDefault="00241CEC">
            <w:pPr>
              <w:rPr>
                <w:rFonts w:eastAsia="Times New Roman"/>
                <w:sz w:val="18"/>
                <w:szCs w:val="18"/>
              </w:rPr>
            </w:pPr>
          </w:p>
          <w:p w14:paraId="3602E2AD" w14:textId="77777777" w:rsidR="00241CEC" w:rsidRDefault="00241CEC">
            <w:pPr>
              <w:rPr>
                <w:rFonts w:eastAsia="Times New Roman"/>
                <w:sz w:val="18"/>
                <w:szCs w:val="18"/>
              </w:rPr>
            </w:pPr>
          </w:p>
          <w:p w14:paraId="27BEDD77" w14:textId="77777777" w:rsidR="00241CEC" w:rsidRDefault="00241CEC">
            <w:pPr>
              <w:rPr>
                <w:rFonts w:eastAsia="Times New Roman"/>
                <w:sz w:val="18"/>
                <w:szCs w:val="18"/>
              </w:rPr>
            </w:pPr>
          </w:p>
          <w:p w14:paraId="6042F72B" w14:textId="77777777" w:rsidR="00241CEC" w:rsidRDefault="00241CEC">
            <w:pPr>
              <w:rPr>
                <w:rFonts w:eastAsia="Times New Roman"/>
                <w:sz w:val="18"/>
                <w:szCs w:val="18"/>
              </w:rPr>
            </w:pPr>
          </w:p>
          <w:p w14:paraId="04111DC4" w14:textId="77777777" w:rsidR="00241CEC" w:rsidRDefault="00241CEC">
            <w:pPr>
              <w:rPr>
                <w:rFonts w:eastAsia="Times New Roman"/>
                <w:sz w:val="18"/>
                <w:szCs w:val="18"/>
              </w:rPr>
            </w:pPr>
          </w:p>
          <w:p w14:paraId="1FAFA652" w14:textId="77777777" w:rsidR="00241CEC" w:rsidRDefault="00241CEC">
            <w:pPr>
              <w:rPr>
                <w:rFonts w:eastAsia="Times New Roman"/>
                <w:sz w:val="18"/>
                <w:szCs w:val="18"/>
              </w:rPr>
            </w:pPr>
          </w:p>
          <w:p w14:paraId="308C6185" w14:textId="77777777" w:rsidR="00241CEC" w:rsidRDefault="00241CEC">
            <w:pPr>
              <w:rPr>
                <w:sz w:val="18"/>
                <w:szCs w:val="18"/>
              </w:rPr>
            </w:pPr>
          </w:p>
        </w:tc>
        <w:tc>
          <w:tcPr>
            <w:tcW w:w="3431" w:type="dxa"/>
          </w:tcPr>
          <w:p w14:paraId="1485FAF8" w14:textId="77777777" w:rsidR="00241CEC" w:rsidRDefault="0096702C">
            <w:pPr>
              <w:pBdr>
                <w:top w:val="nil"/>
                <w:left w:val="nil"/>
                <w:bottom w:val="nil"/>
                <w:right w:val="nil"/>
                <w:between w:val="nil"/>
              </w:pBdr>
              <w:spacing w:line="192" w:lineRule="auto"/>
              <w:rPr>
                <w:rFonts w:eastAsia="Times New Roman"/>
                <w:color w:val="000000"/>
                <w:sz w:val="18"/>
                <w:szCs w:val="18"/>
              </w:rPr>
            </w:pPr>
            <w:r>
              <w:rPr>
                <w:rFonts w:eastAsia="Times New Roman"/>
                <w:color w:val="000000"/>
                <w:sz w:val="18"/>
                <w:szCs w:val="18"/>
              </w:rPr>
              <w:t>Комплексна програма розвитку освіти на території Покровської селищної ради на період</w:t>
            </w:r>
          </w:p>
          <w:p w14:paraId="72F9B2CA" w14:textId="77777777" w:rsidR="00241CEC" w:rsidRDefault="0096702C">
            <w:pPr>
              <w:pBdr>
                <w:top w:val="nil"/>
                <w:left w:val="nil"/>
                <w:bottom w:val="nil"/>
                <w:right w:val="nil"/>
                <w:between w:val="nil"/>
              </w:pBdr>
              <w:spacing w:line="192" w:lineRule="auto"/>
              <w:rPr>
                <w:rFonts w:eastAsia="Times New Roman"/>
                <w:color w:val="000000"/>
                <w:sz w:val="18"/>
                <w:szCs w:val="18"/>
              </w:rPr>
            </w:pPr>
            <w:r>
              <w:rPr>
                <w:rFonts w:eastAsia="Times New Roman"/>
                <w:color w:val="000000"/>
                <w:sz w:val="18"/>
                <w:szCs w:val="18"/>
              </w:rPr>
              <w:t xml:space="preserve"> 2022-2026 роки,</w:t>
            </w:r>
          </w:p>
          <w:p w14:paraId="704CE026" w14:textId="77777777" w:rsidR="00241CEC" w:rsidRDefault="0096702C">
            <w:pPr>
              <w:pBdr>
                <w:top w:val="nil"/>
                <w:left w:val="nil"/>
                <w:bottom w:val="nil"/>
                <w:right w:val="nil"/>
                <w:between w:val="nil"/>
              </w:pBdr>
              <w:spacing w:line="192" w:lineRule="auto"/>
              <w:rPr>
                <w:rFonts w:eastAsia="Times New Roman"/>
                <w:color w:val="000000"/>
                <w:sz w:val="18"/>
                <w:szCs w:val="18"/>
              </w:rPr>
            </w:pPr>
            <w:r>
              <w:rPr>
                <w:rFonts w:eastAsia="Times New Roman"/>
                <w:color w:val="000000"/>
                <w:sz w:val="18"/>
                <w:szCs w:val="18"/>
              </w:rPr>
              <w:t xml:space="preserve">  рішення селищної ради </w:t>
            </w:r>
          </w:p>
          <w:p w14:paraId="503FF9E1" w14:textId="77777777" w:rsidR="00241CEC" w:rsidRDefault="0096702C">
            <w:pPr>
              <w:pBdr>
                <w:top w:val="nil"/>
                <w:left w:val="nil"/>
                <w:bottom w:val="nil"/>
                <w:right w:val="nil"/>
                <w:between w:val="nil"/>
              </w:pBdr>
              <w:spacing w:line="192" w:lineRule="auto"/>
              <w:rPr>
                <w:rFonts w:eastAsia="Times New Roman"/>
                <w:color w:val="000000"/>
                <w:sz w:val="18"/>
                <w:szCs w:val="18"/>
              </w:rPr>
            </w:pPr>
            <w:r>
              <w:rPr>
                <w:rFonts w:eastAsia="Times New Roman"/>
                <w:color w:val="000000"/>
                <w:sz w:val="18"/>
                <w:szCs w:val="18"/>
              </w:rPr>
              <w:t> від 23.12.2021</w:t>
            </w:r>
          </w:p>
          <w:p w14:paraId="4162121E" w14:textId="77777777" w:rsidR="00241CEC" w:rsidRDefault="0096702C">
            <w:pPr>
              <w:spacing w:line="192" w:lineRule="auto"/>
              <w:rPr>
                <w:color w:val="000000"/>
                <w:sz w:val="18"/>
                <w:szCs w:val="18"/>
              </w:rPr>
            </w:pPr>
            <w:r>
              <w:rPr>
                <w:color w:val="000000"/>
                <w:sz w:val="18"/>
                <w:szCs w:val="18"/>
              </w:rPr>
              <w:t xml:space="preserve"> № Р-2634-30/VІІІ</w:t>
            </w:r>
          </w:p>
          <w:p w14:paraId="6A5DD985" w14:textId="77777777" w:rsidR="00241CEC" w:rsidRDefault="00241CEC">
            <w:pPr>
              <w:rPr>
                <w:sz w:val="18"/>
                <w:szCs w:val="18"/>
              </w:rPr>
            </w:pPr>
          </w:p>
        </w:tc>
        <w:tc>
          <w:tcPr>
            <w:tcW w:w="1273" w:type="dxa"/>
          </w:tcPr>
          <w:p w14:paraId="2D6EAE3E" w14:textId="77777777" w:rsidR="00241CEC" w:rsidRDefault="0096702C">
            <w:pPr>
              <w:rPr>
                <w:color w:val="000000"/>
                <w:sz w:val="18"/>
                <w:szCs w:val="18"/>
              </w:rPr>
            </w:pPr>
            <w:r>
              <w:rPr>
                <w:color w:val="000000"/>
                <w:sz w:val="18"/>
                <w:szCs w:val="18"/>
              </w:rPr>
              <w:t>2022 –2026</w:t>
            </w:r>
          </w:p>
        </w:tc>
        <w:tc>
          <w:tcPr>
            <w:tcW w:w="1671" w:type="dxa"/>
          </w:tcPr>
          <w:p w14:paraId="0A1F3BB8" w14:textId="77777777" w:rsidR="00241CEC" w:rsidRDefault="0096702C">
            <w:pPr>
              <w:rPr>
                <w:color w:val="000000"/>
                <w:sz w:val="18"/>
                <w:szCs w:val="18"/>
              </w:rPr>
            </w:pPr>
            <w:r>
              <w:rPr>
                <w:rFonts w:eastAsia="Times New Roman"/>
                <w:sz w:val="18"/>
                <w:szCs w:val="18"/>
              </w:rPr>
              <w:t>Виконавчий комітет Покровської селищної ради</w:t>
            </w:r>
          </w:p>
        </w:tc>
        <w:tc>
          <w:tcPr>
            <w:tcW w:w="1759" w:type="dxa"/>
          </w:tcPr>
          <w:p w14:paraId="6B42C859" w14:textId="77777777" w:rsidR="00241CEC" w:rsidRDefault="0096702C">
            <w:pPr>
              <w:rPr>
                <w:sz w:val="18"/>
                <w:szCs w:val="18"/>
              </w:rPr>
            </w:pPr>
            <w:r>
              <w:rPr>
                <w:sz w:val="18"/>
                <w:szCs w:val="18"/>
              </w:rPr>
              <w:t>Відділ освіти, молоді та спорту виконавчого комітету Покровської селищної ради</w:t>
            </w:r>
          </w:p>
        </w:tc>
        <w:tc>
          <w:tcPr>
            <w:tcW w:w="4520" w:type="dxa"/>
          </w:tcPr>
          <w:p w14:paraId="7C0CFB9C" w14:textId="77777777" w:rsidR="00241CEC" w:rsidRDefault="0096702C">
            <w:pPr>
              <w:pBdr>
                <w:top w:val="nil"/>
                <w:left w:val="nil"/>
                <w:bottom w:val="nil"/>
                <w:right w:val="nil"/>
                <w:between w:val="nil"/>
              </w:pBdr>
              <w:spacing w:line="192" w:lineRule="auto"/>
              <w:rPr>
                <w:rFonts w:eastAsia="Times New Roman"/>
                <w:color w:val="000000"/>
                <w:sz w:val="18"/>
                <w:szCs w:val="18"/>
              </w:rPr>
            </w:pPr>
            <w:r>
              <w:rPr>
                <w:rFonts w:eastAsia="Times New Roman"/>
                <w:color w:val="000000"/>
                <w:sz w:val="18"/>
                <w:szCs w:val="18"/>
              </w:rPr>
              <w:t>100%  застосування інформаційно-комунікаційних технологій на уроках в умовах дистанційного навчання; підвищення рівня кваліфікації педагогічних працівників на 10%. Проведення енергоефективних заходів та заходів по ремонту  найпростіших укриттів закладів освіти тощо</w:t>
            </w:r>
            <w:r>
              <w:rPr>
                <w:rFonts w:eastAsia="Times New Roman"/>
                <w:color w:val="0070C0"/>
                <w:sz w:val="18"/>
                <w:szCs w:val="18"/>
              </w:rPr>
              <w:t>.</w:t>
            </w:r>
          </w:p>
          <w:p w14:paraId="191D847D" w14:textId="77777777" w:rsidR="00241CEC" w:rsidRDefault="0096702C">
            <w:pPr>
              <w:rPr>
                <w:color w:val="212529"/>
                <w:sz w:val="18"/>
                <w:szCs w:val="18"/>
                <w:highlight w:val="white"/>
              </w:rPr>
            </w:pPr>
            <w:r>
              <w:rPr>
                <w:color w:val="000000"/>
                <w:sz w:val="18"/>
                <w:szCs w:val="18"/>
              </w:rPr>
              <w:t xml:space="preserve">Комплекс показників результативності визначений у додатку 3 до рішення про прийняття програми зі змінами від </w:t>
            </w:r>
            <w:r>
              <w:rPr>
                <w:color w:val="212529"/>
                <w:sz w:val="18"/>
                <w:szCs w:val="18"/>
                <w:highlight w:val="white"/>
              </w:rPr>
              <w:t>30 серпня 2024р. № P-4050-63/VIII</w:t>
            </w:r>
          </w:p>
          <w:p w14:paraId="1C7069C8" w14:textId="77777777" w:rsidR="00241CEC" w:rsidRDefault="00241CEC">
            <w:pPr>
              <w:rPr>
                <w:color w:val="000000"/>
                <w:sz w:val="18"/>
                <w:szCs w:val="18"/>
              </w:rPr>
            </w:pPr>
            <w:hyperlink r:id="rId17">
              <w:r>
                <w:rPr>
                  <w:color w:val="0000FF"/>
                  <w:sz w:val="18"/>
                  <w:szCs w:val="18"/>
                  <w:u w:val="single"/>
                </w:rPr>
                <w:t>https://pokr.otg.dp.gov.ua/rishennya-gromadi/pro-vnesennia-zmin-u-dodatky-1-2-3-4-do-kompleksnoi-prohramy-rozvytku-osvity-na-terytorii-pokrovskoi-selyshchnoi-rady-na-period-2022-2026-roky-18</w:t>
              </w:r>
            </w:hyperlink>
          </w:p>
          <w:p w14:paraId="1F96E43E" w14:textId="77777777" w:rsidR="00241CEC" w:rsidRDefault="00241CEC">
            <w:pPr>
              <w:rPr>
                <w:color w:val="000000"/>
                <w:sz w:val="18"/>
                <w:szCs w:val="18"/>
              </w:rPr>
            </w:pPr>
          </w:p>
        </w:tc>
      </w:tr>
      <w:tr w:rsidR="00241CEC" w14:paraId="6BB178ED" w14:textId="77777777">
        <w:tc>
          <w:tcPr>
            <w:tcW w:w="2792" w:type="dxa"/>
            <w:vMerge/>
          </w:tcPr>
          <w:p w14:paraId="062654B1"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431" w:type="dxa"/>
          </w:tcPr>
          <w:p w14:paraId="078BC4F9" w14:textId="77777777" w:rsidR="00241CEC" w:rsidRDefault="0096702C">
            <w:pPr>
              <w:spacing w:line="228" w:lineRule="auto"/>
              <w:rPr>
                <w:sz w:val="18"/>
                <w:szCs w:val="18"/>
              </w:rPr>
            </w:pPr>
            <w:r>
              <w:rPr>
                <w:sz w:val="18"/>
                <w:szCs w:val="18"/>
              </w:rPr>
              <w:t>Комплексна Програма розвитку культури в Покровській селищній територіальній громаді</w:t>
            </w:r>
          </w:p>
          <w:p w14:paraId="1810408D" w14:textId="77777777" w:rsidR="00241CEC" w:rsidRDefault="0096702C">
            <w:pPr>
              <w:spacing w:line="228" w:lineRule="auto"/>
              <w:rPr>
                <w:sz w:val="18"/>
                <w:szCs w:val="18"/>
              </w:rPr>
            </w:pPr>
            <w:r>
              <w:rPr>
                <w:sz w:val="18"/>
                <w:szCs w:val="18"/>
              </w:rPr>
              <w:t xml:space="preserve"> на 2024-2027 роки,         </w:t>
            </w:r>
          </w:p>
          <w:p w14:paraId="42892EA0" w14:textId="77777777" w:rsidR="00241CEC" w:rsidRDefault="0096702C">
            <w:pPr>
              <w:spacing w:line="228" w:lineRule="auto"/>
              <w:rPr>
                <w:sz w:val="18"/>
                <w:szCs w:val="18"/>
              </w:rPr>
            </w:pPr>
            <w:r>
              <w:rPr>
                <w:sz w:val="18"/>
                <w:szCs w:val="18"/>
              </w:rPr>
              <w:t xml:space="preserve"> рішення селищної ради</w:t>
            </w:r>
          </w:p>
          <w:p w14:paraId="23CE7BF4" w14:textId="77777777" w:rsidR="00241CEC" w:rsidRDefault="0096702C">
            <w:pPr>
              <w:spacing w:line="228" w:lineRule="auto"/>
              <w:rPr>
                <w:sz w:val="18"/>
                <w:szCs w:val="18"/>
              </w:rPr>
            </w:pPr>
            <w:r>
              <w:rPr>
                <w:sz w:val="18"/>
                <w:szCs w:val="18"/>
              </w:rPr>
              <w:t>від 21.12.2023 року</w:t>
            </w:r>
          </w:p>
          <w:p w14:paraId="43761296" w14:textId="77777777" w:rsidR="00241CEC" w:rsidRDefault="0096702C">
            <w:pPr>
              <w:spacing w:line="228" w:lineRule="auto"/>
              <w:rPr>
                <w:sz w:val="18"/>
                <w:szCs w:val="18"/>
              </w:rPr>
            </w:pPr>
            <w:r>
              <w:rPr>
                <w:sz w:val="18"/>
                <w:szCs w:val="18"/>
              </w:rPr>
              <w:t>№ Р-3735-53/VIII</w:t>
            </w:r>
          </w:p>
          <w:p w14:paraId="23B3E141" w14:textId="77777777" w:rsidR="00241CEC" w:rsidRDefault="00241CEC">
            <w:pPr>
              <w:spacing w:line="228" w:lineRule="auto"/>
              <w:rPr>
                <w:sz w:val="18"/>
                <w:szCs w:val="18"/>
              </w:rPr>
            </w:pPr>
          </w:p>
        </w:tc>
        <w:tc>
          <w:tcPr>
            <w:tcW w:w="1273" w:type="dxa"/>
          </w:tcPr>
          <w:p w14:paraId="46D54F82" w14:textId="77777777" w:rsidR="00241CEC" w:rsidRDefault="0096702C">
            <w:pPr>
              <w:rPr>
                <w:color w:val="000000"/>
                <w:sz w:val="18"/>
                <w:szCs w:val="18"/>
              </w:rPr>
            </w:pPr>
            <w:r>
              <w:rPr>
                <w:color w:val="000000"/>
                <w:sz w:val="18"/>
                <w:szCs w:val="18"/>
              </w:rPr>
              <w:t>2024 –2027</w:t>
            </w:r>
          </w:p>
        </w:tc>
        <w:tc>
          <w:tcPr>
            <w:tcW w:w="1671" w:type="dxa"/>
          </w:tcPr>
          <w:p w14:paraId="0058005A" w14:textId="77777777" w:rsidR="00241CEC" w:rsidRDefault="0096702C">
            <w:pPr>
              <w:rPr>
                <w:color w:val="000000"/>
                <w:sz w:val="18"/>
                <w:szCs w:val="18"/>
              </w:rPr>
            </w:pPr>
            <w:r>
              <w:rPr>
                <w:rFonts w:eastAsia="Times New Roman"/>
                <w:sz w:val="18"/>
                <w:szCs w:val="18"/>
              </w:rPr>
              <w:t>Відділ культури, туризму, національностей і релігій виконавчого комітету Покровської селищної ради</w:t>
            </w:r>
          </w:p>
        </w:tc>
        <w:tc>
          <w:tcPr>
            <w:tcW w:w="1759" w:type="dxa"/>
          </w:tcPr>
          <w:p w14:paraId="4B12332B" w14:textId="77777777" w:rsidR="00241CEC" w:rsidRDefault="0096702C">
            <w:pPr>
              <w:rPr>
                <w:sz w:val="18"/>
                <w:szCs w:val="18"/>
              </w:rPr>
            </w:pPr>
            <w:r>
              <w:rPr>
                <w:rFonts w:eastAsia="Times New Roman"/>
                <w:sz w:val="18"/>
                <w:szCs w:val="18"/>
              </w:rPr>
              <w:t>Відділ культури, туризму, національностей і релігій виконавчого комітету Покровської селищної ради</w:t>
            </w:r>
          </w:p>
        </w:tc>
        <w:tc>
          <w:tcPr>
            <w:tcW w:w="4520" w:type="dxa"/>
          </w:tcPr>
          <w:p w14:paraId="1441D47D" w14:textId="77777777" w:rsidR="00241CEC" w:rsidRDefault="0096702C">
            <w:pPr>
              <w:rPr>
                <w:sz w:val="18"/>
                <w:szCs w:val="18"/>
              </w:rPr>
            </w:pPr>
            <w:r>
              <w:rPr>
                <w:sz w:val="18"/>
                <w:szCs w:val="18"/>
              </w:rPr>
              <w:t>Забезпечення відзначення 20 державних свят, знаменних та пам´ятних дат загальнодержавного значення; придбання 400 примірників літератури; зростання кількості відвідувачів закладів культури; оновлення матеріально-технічної бази 31 закладу культури тощо.</w:t>
            </w:r>
          </w:p>
          <w:p w14:paraId="3C81756F" w14:textId="0D04832C" w:rsidR="00241CEC" w:rsidRDefault="0096702C">
            <w:pPr>
              <w:rPr>
                <w:sz w:val="18"/>
                <w:szCs w:val="18"/>
                <w:highlight w:val="white"/>
              </w:rPr>
            </w:pPr>
            <w:r>
              <w:rPr>
                <w:sz w:val="18"/>
                <w:szCs w:val="18"/>
              </w:rPr>
              <w:t xml:space="preserve">Комплекс показників визначений у додатку 3 до рішення про прийняття програми зі змінами </w:t>
            </w:r>
            <w:r>
              <w:rPr>
                <w:sz w:val="18"/>
                <w:szCs w:val="18"/>
                <w:highlight w:val="white"/>
              </w:rPr>
              <w:t>від 23 липня 2024р. № P-4027-62/VIII</w:t>
            </w:r>
          </w:p>
          <w:p w14:paraId="4D82FBBD" w14:textId="77777777" w:rsidR="00241CEC" w:rsidRDefault="00241CEC">
            <w:pPr>
              <w:rPr>
                <w:color w:val="0070C0"/>
                <w:sz w:val="18"/>
                <w:szCs w:val="18"/>
              </w:rPr>
            </w:pPr>
            <w:hyperlink r:id="rId18">
              <w:r>
                <w:rPr>
                  <w:color w:val="0000FF"/>
                  <w:sz w:val="18"/>
                  <w:szCs w:val="18"/>
                  <w:u w:val="single"/>
                </w:rPr>
                <w:t>https://pokr.otg.dp.gov.ua/rishennya-gromadi/pro-vnesennia-zmin-u-dodatky-1-2-3-4-do-kompleksnoi-prohramy-rozvytku-kultury-v-pokrovskii-terytorialnii-hromadi-na-2024-2027-roky-2</w:t>
              </w:r>
            </w:hyperlink>
          </w:p>
          <w:p w14:paraId="35006863" w14:textId="77777777" w:rsidR="00241CEC" w:rsidRDefault="00241CEC">
            <w:pPr>
              <w:rPr>
                <w:color w:val="0070C0"/>
                <w:sz w:val="18"/>
                <w:szCs w:val="18"/>
              </w:rPr>
            </w:pPr>
          </w:p>
        </w:tc>
      </w:tr>
      <w:tr w:rsidR="00241CEC" w14:paraId="12EA2C78" w14:textId="77777777">
        <w:tc>
          <w:tcPr>
            <w:tcW w:w="2792" w:type="dxa"/>
            <w:vMerge/>
          </w:tcPr>
          <w:p w14:paraId="12790992" w14:textId="77777777" w:rsidR="00241CEC" w:rsidRDefault="00241CEC">
            <w:pPr>
              <w:widowControl w:val="0"/>
              <w:pBdr>
                <w:top w:val="nil"/>
                <w:left w:val="nil"/>
                <w:bottom w:val="nil"/>
                <w:right w:val="nil"/>
                <w:between w:val="nil"/>
              </w:pBdr>
              <w:spacing w:line="276" w:lineRule="auto"/>
              <w:rPr>
                <w:color w:val="0070C0"/>
                <w:sz w:val="18"/>
                <w:szCs w:val="18"/>
              </w:rPr>
            </w:pPr>
          </w:p>
        </w:tc>
        <w:tc>
          <w:tcPr>
            <w:tcW w:w="3431" w:type="dxa"/>
          </w:tcPr>
          <w:p w14:paraId="4870E80D" w14:textId="77777777" w:rsidR="00241CEC" w:rsidRDefault="0096702C">
            <w:pPr>
              <w:rPr>
                <w:sz w:val="18"/>
                <w:szCs w:val="18"/>
              </w:rPr>
            </w:pPr>
            <w:r>
              <w:rPr>
                <w:sz w:val="18"/>
                <w:szCs w:val="18"/>
              </w:rPr>
              <w:t xml:space="preserve">Програма охорони та збереження культурної спадщини на території </w:t>
            </w:r>
            <w:r>
              <w:rPr>
                <w:sz w:val="18"/>
                <w:szCs w:val="18"/>
              </w:rPr>
              <w:lastRenderedPageBreak/>
              <w:t xml:space="preserve">Покровської селищної територіальної громади на </w:t>
            </w:r>
          </w:p>
          <w:p w14:paraId="2E83158A" w14:textId="77777777" w:rsidR="00241CEC" w:rsidRDefault="0096702C">
            <w:pPr>
              <w:rPr>
                <w:sz w:val="18"/>
                <w:szCs w:val="18"/>
              </w:rPr>
            </w:pPr>
            <w:r>
              <w:rPr>
                <w:sz w:val="18"/>
                <w:szCs w:val="18"/>
              </w:rPr>
              <w:t>2023-2025 роки,</w:t>
            </w:r>
          </w:p>
          <w:p w14:paraId="75DE084D" w14:textId="77777777" w:rsidR="00241CEC" w:rsidRDefault="0096702C">
            <w:pPr>
              <w:rPr>
                <w:sz w:val="18"/>
                <w:szCs w:val="18"/>
              </w:rPr>
            </w:pPr>
            <w:r>
              <w:rPr>
                <w:sz w:val="18"/>
                <w:szCs w:val="18"/>
              </w:rPr>
              <w:t>рішення селищної ради</w:t>
            </w:r>
          </w:p>
          <w:p w14:paraId="61F16283" w14:textId="77777777" w:rsidR="00241CEC" w:rsidRDefault="0096702C">
            <w:pPr>
              <w:rPr>
                <w:sz w:val="18"/>
                <w:szCs w:val="18"/>
              </w:rPr>
            </w:pPr>
            <w:r>
              <w:rPr>
                <w:sz w:val="18"/>
                <w:szCs w:val="18"/>
              </w:rPr>
              <w:t>від 27.10.2023 року</w:t>
            </w:r>
          </w:p>
          <w:p w14:paraId="045D3534" w14:textId="77777777" w:rsidR="00241CEC" w:rsidRDefault="0096702C">
            <w:pPr>
              <w:rPr>
                <w:sz w:val="18"/>
                <w:szCs w:val="18"/>
              </w:rPr>
            </w:pPr>
            <w:r>
              <w:rPr>
                <w:sz w:val="18"/>
                <w:szCs w:val="18"/>
              </w:rPr>
              <w:t>№ Р-3611-51/VIIІ</w:t>
            </w:r>
          </w:p>
        </w:tc>
        <w:tc>
          <w:tcPr>
            <w:tcW w:w="1273" w:type="dxa"/>
          </w:tcPr>
          <w:p w14:paraId="06CEB7CD" w14:textId="77777777" w:rsidR="00241CEC" w:rsidRDefault="0096702C">
            <w:pPr>
              <w:rPr>
                <w:color w:val="000000"/>
                <w:sz w:val="18"/>
                <w:szCs w:val="18"/>
              </w:rPr>
            </w:pPr>
            <w:r>
              <w:rPr>
                <w:color w:val="000000"/>
                <w:sz w:val="18"/>
                <w:szCs w:val="18"/>
              </w:rPr>
              <w:lastRenderedPageBreak/>
              <w:t>2023 – 2025</w:t>
            </w:r>
          </w:p>
        </w:tc>
        <w:tc>
          <w:tcPr>
            <w:tcW w:w="1671" w:type="dxa"/>
          </w:tcPr>
          <w:p w14:paraId="436DF7E2" w14:textId="77777777" w:rsidR="00241CEC" w:rsidRDefault="0096702C">
            <w:pPr>
              <w:rPr>
                <w:rFonts w:eastAsia="Times New Roman"/>
                <w:sz w:val="18"/>
                <w:szCs w:val="18"/>
              </w:rPr>
            </w:pPr>
            <w:r>
              <w:rPr>
                <w:rFonts w:eastAsia="Times New Roman"/>
                <w:sz w:val="18"/>
                <w:szCs w:val="18"/>
              </w:rPr>
              <w:t xml:space="preserve">Відділ культури, туризму, національностей і </w:t>
            </w:r>
            <w:r>
              <w:rPr>
                <w:rFonts w:eastAsia="Times New Roman"/>
                <w:sz w:val="18"/>
                <w:szCs w:val="18"/>
              </w:rPr>
              <w:lastRenderedPageBreak/>
              <w:t>релігій виконавчого комітету Покровської селищної ради</w:t>
            </w:r>
          </w:p>
        </w:tc>
        <w:tc>
          <w:tcPr>
            <w:tcW w:w="1759" w:type="dxa"/>
          </w:tcPr>
          <w:p w14:paraId="6CCB6CB8" w14:textId="77777777" w:rsidR="00241CEC" w:rsidRDefault="0096702C">
            <w:pPr>
              <w:rPr>
                <w:rFonts w:eastAsia="Times New Roman"/>
                <w:sz w:val="18"/>
                <w:szCs w:val="18"/>
              </w:rPr>
            </w:pPr>
            <w:r>
              <w:rPr>
                <w:rFonts w:eastAsia="Times New Roman"/>
                <w:sz w:val="18"/>
                <w:szCs w:val="18"/>
              </w:rPr>
              <w:lastRenderedPageBreak/>
              <w:t xml:space="preserve">Відділ культури, туризму, національностей і </w:t>
            </w:r>
            <w:r>
              <w:rPr>
                <w:rFonts w:eastAsia="Times New Roman"/>
                <w:sz w:val="18"/>
                <w:szCs w:val="18"/>
              </w:rPr>
              <w:lastRenderedPageBreak/>
              <w:t>релігій виконавчого комітету Покровської селищної ради</w:t>
            </w:r>
          </w:p>
        </w:tc>
        <w:tc>
          <w:tcPr>
            <w:tcW w:w="4520" w:type="dxa"/>
          </w:tcPr>
          <w:p w14:paraId="5316C3F5"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lastRenderedPageBreak/>
              <w:t xml:space="preserve">Забезпечено виконання заходів з першочергових, протиаварійних робіт щодо збереження об’єктів культурної спадщини, </w:t>
            </w:r>
          </w:p>
          <w:p w14:paraId="2B68643F"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lastRenderedPageBreak/>
              <w:t xml:space="preserve">забезпечення збереження об’єктів у процесі їх експлуатації та проведення </w:t>
            </w:r>
            <w:proofErr w:type="spellStart"/>
            <w:r>
              <w:rPr>
                <w:rFonts w:eastAsia="Times New Roman"/>
                <w:color w:val="000000"/>
                <w:sz w:val="18"/>
                <w:szCs w:val="18"/>
              </w:rPr>
              <w:t>пам’яткоохоронних</w:t>
            </w:r>
            <w:proofErr w:type="spellEnd"/>
            <w:r>
              <w:rPr>
                <w:rFonts w:eastAsia="Times New Roman"/>
                <w:color w:val="000000"/>
                <w:sz w:val="18"/>
                <w:szCs w:val="18"/>
              </w:rPr>
              <w:t xml:space="preserve"> заходів; </w:t>
            </w:r>
          </w:p>
          <w:p w14:paraId="5EDAA159" w14:textId="77777777" w:rsidR="00241CEC" w:rsidRDefault="0096702C">
            <w:pPr>
              <w:rPr>
                <w:sz w:val="18"/>
                <w:szCs w:val="18"/>
              </w:rPr>
            </w:pPr>
            <w:r>
              <w:rPr>
                <w:sz w:val="18"/>
                <w:szCs w:val="18"/>
              </w:rPr>
              <w:t>продовжено роботу з інвентаризації, обліку та виготовлення технічної документації на пам’ятки тощо.</w:t>
            </w:r>
          </w:p>
          <w:p w14:paraId="046CB2B8" w14:textId="77777777" w:rsidR="00241CEC" w:rsidRDefault="0096702C">
            <w:pPr>
              <w:rPr>
                <w:color w:val="212529"/>
                <w:sz w:val="18"/>
                <w:szCs w:val="18"/>
                <w:highlight w:val="white"/>
              </w:rPr>
            </w:pPr>
            <w:r>
              <w:rPr>
                <w:sz w:val="18"/>
                <w:szCs w:val="18"/>
              </w:rPr>
              <w:t xml:space="preserve">Комплекс показників визначений додатком 3 до рішення про прийняття програми </w:t>
            </w:r>
            <w:r>
              <w:rPr>
                <w:color w:val="212529"/>
                <w:sz w:val="18"/>
                <w:szCs w:val="18"/>
                <w:highlight w:val="white"/>
              </w:rPr>
              <w:t>від 27 жовтня 2023р. № P-3611-51/VIII.</w:t>
            </w:r>
          </w:p>
          <w:p w14:paraId="5910F916" w14:textId="77777777" w:rsidR="00241CEC" w:rsidRDefault="00241CEC">
            <w:pPr>
              <w:rPr>
                <w:sz w:val="18"/>
                <w:szCs w:val="18"/>
              </w:rPr>
            </w:pPr>
            <w:hyperlink r:id="rId19">
              <w:r>
                <w:rPr>
                  <w:color w:val="0000FF"/>
                  <w:sz w:val="18"/>
                  <w:szCs w:val="18"/>
                  <w:u w:val="single"/>
                </w:rPr>
                <w:t>https://pokr.otg.dp.gov.ua/rishennya-gromadi/pro-zatverdzhennia-prohramy-okhorony-ta-zberezhennia-kulturnoi-spadshchyny-na-terytorii-pokrovskoi-selyshchnoi-terytorialnoi-hromady-na-2023-2027-roky-2</w:t>
              </w:r>
            </w:hyperlink>
          </w:p>
          <w:p w14:paraId="7B309C54" w14:textId="77777777" w:rsidR="00241CEC" w:rsidRDefault="00241CEC">
            <w:pPr>
              <w:rPr>
                <w:sz w:val="18"/>
                <w:szCs w:val="18"/>
              </w:rPr>
            </w:pPr>
          </w:p>
        </w:tc>
      </w:tr>
      <w:tr w:rsidR="00241CEC" w14:paraId="64E709BE" w14:textId="77777777">
        <w:tc>
          <w:tcPr>
            <w:tcW w:w="2792" w:type="dxa"/>
          </w:tcPr>
          <w:p w14:paraId="3CB8A513" w14:textId="77777777" w:rsidR="00241CEC" w:rsidRDefault="0096702C">
            <w:pPr>
              <w:rPr>
                <w:sz w:val="18"/>
                <w:szCs w:val="18"/>
              </w:rPr>
            </w:pPr>
            <w:r>
              <w:rPr>
                <w:rFonts w:eastAsia="Times New Roman"/>
                <w:sz w:val="18"/>
                <w:szCs w:val="18"/>
              </w:rPr>
              <w:lastRenderedPageBreak/>
              <w:t>2.2. Населення громади забезпечене медичними послугами та можливостями піклування про стан свого здоров’я</w:t>
            </w:r>
          </w:p>
        </w:tc>
        <w:tc>
          <w:tcPr>
            <w:tcW w:w="3431" w:type="dxa"/>
          </w:tcPr>
          <w:p w14:paraId="12A1AD8F" w14:textId="77777777" w:rsidR="00241CEC" w:rsidRDefault="0096702C">
            <w:pPr>
              <w:spacing w:line="228" w:lineRule="auto"/>
              <w:rPr>
                <w:sz w:val="18"/>
                <w:szCs w:val="18"/>
              </w:rPr>
            </w:pPr>
            <w:r>
              <w:rPr>
                <w:sz w:val="18"/>
                <w:szCs w:val="18"/>
              </w:rPr>
              <w:t>Комплексна програма</w:t>
            </w:r>
          </w:p>
          <w:p w14:paraId="5F8C10C1" w14:textId="77777777" w:rsidR="00241CEC" w:rsidRDefault="0096702C">
            <w:pPr>
              <w:spacing w:line="228" w:lineRule="auto"/>
              <w:rPr>
                <w:sz w:val="18"/>
                <w:szCs w:val="18"/>
              </w:rPr>
            </w:pPr>
            <w:r>
              <w:rPr>
                <w:sz w:val="18"/>
                <w:szCs w:val="18"/>
              </w:rPr>
              <w:t>розвитку охорони здоров’я на  території  Покровської територіальної громади на період 2024-2026 років,</w:t>
            </w:r>
          </w:p>
          <w:p w14:paraId="1B6B92BC" w14:textId="77777777" w:rsidR="00241CEC" w:rsidRDefault="0096702C">
            <w:pPr>
              <w:spacing w:line="228" w:lineRule="auto"/>
              <w:rPr>
                <w:sz w:val="18"/>
                <w:szCs w:val="18"/>
              </w:rPr>
            </w:pPr>
            <w:r>
              <w:rPr>
                <w:sz w:val="18"/>
                <w:szCs w:val="18"/>
              </w:rPr>
              <w:t>рішення селищної ради</w:t>
            </w:r>
          </w:p>
          <w:p w14:paraId="08E8E8E1" w14:textId="77777777" w:rsidR="00241CEC" w:rsidRDefault="0096702C">
            <w:pPr>
              <w:spacing w:line="228" w:lineRule="auto"/>
              <w:rPr>
                <w:sz w:val="18"/>
                <w:szCs w:val="18"/>
              </w:rPr>
            </w:pPr>
            <w:r>
              <w:rPr>
                <w:sz w:val="18"/>
                <w:szCs w:val="18"/>
              </w:rPr>
              <w:t xml:space="preserve"> від 21.12.2023 року</w:t>
            </w:r>
          </w:p>
          <w:p w14:paraId="6A3AA427" w14:textId="77777777" w:rsidR="00241CEC" w:rsidRDefault="0096702C">
            <w:pPr>
              <w:spacing w:line="192" w:lineRule="auto"/>
              <w:rPr>
                <w:sz w:val="18"/>
                <w:szCs w:val="18"/>
              </w:rPr>
            </w:pPr>
            <w:r>
              <w:rPr>
                <w:sz w:val="18"/>
                <w:szCs w:val="18"/>
              </w:rPr>
              <w:t>№ Р-2321-64/VII</w:t>
            </w:r>
          </w:p>
          <w:p w14:paraId="66B850A5" w14:textId="77777777" w:rsidR="00241CEC" w:rsidRDefault="00241CEC">
            <w:pPr>
              <w:spacing w:line="228" w:lineRule="auto"/>
              <w:rPr>
                <w:sz w:val="18"/>
                <w:szCs w:val="18"/>
              </w:rPr>
            </w:pPr>
          </w:p>
        </w:tc>
        <w:tc>
          <w:tcPr>
            <w:tcW w:w="1273" w:type="dxa"/>
          </w:tcPr>
          <w:p w14:paraId="47FABA09" w14:textId="77777777" w:rsidR="00241CEC" w:rsidRDefault="0096702C">
            <w:pPr>
              <w:rPr>
                <w:color w:val="000000"/>
                <w:sz w:val="18"/>
                <w:szCs w:val="18"/>
              </w:rPr>
            </w:pPr>
            <w:r>
              <w:rPr>
                <w:color w:val="000000"/>
                <w:sz w:val="18"/>
                <w:szCs w:val="18"/>
              </w:rPr>
              <w:t>2024 – 2026</w:t>
            </w:r>
          </w:p>
        </w:tc>
        <w:tc>
          <w:tcPr>
            <w:tcW w:w="1671" w:type="dxa"/>
          </w:tcPr>
          <w:p w14:paraId="78BFBAEA" w14:textId="77777777" w:rsidR="00241CEC" w:rsidRDefault="0096702C">
            <w:pPr>
              <w:rPr>
                <w:rFonts w:eastAsia="Times New Roman"/>
                <w:sz w:val="18"/>
                <w:szCs w:val="18"/>
              </w:rPr>
            </w:pPr>
            <w:r>
              <w:rPr>
                <w:rFonts w:eastAsia="Times New Roman"/>
                <w:sz w:val="18"/>
                <w:szCs w:val="18"/>
              </w:rPr>
              <w:t xml:space="preserve">Комунальне некомерційне підприємство  "Покровський центр первинної медико–санітарної допомоги" Покровської селищної ради Дніпропетровської області, Комунальне некомерційне підприємство "Покровська  лікарня" Покровської селищної ради </w:t>
            </w:r>
            <w:r>
              <w:rPr>
                <w:rFonts w:eastAsia="Times New Roman"/>
                <w:sz w:val="18"/>
                <w:szCs w:val="18"/>
              </w:rPr>
              <w:lastRenderedPageBreak/>
              <w:t xml:space="preserve">Дніпропетровської області  </w:t>
            </w:r>
          </w:p>
        </w:tc>
        <w:tc>
          <w:tcPr>
            <w:tcW w:w="1759" w:type="dxa"/>
          </w:tcPr>
          <w:p w14:paraId="6E72A66E" w14:textId="77777777" w:rsidR="00241CEC" w:rsidRDefault="0096702C">
            <w:pPr>
              <w:rPr>
                <w:rFonts w:eastAsia="Times New Roman"/>
                <w:sz w:val="18"/>
                <w:szCs w:val="18"/>
              </w:rPr>
            </w:pPr>
            <w:r>
              <w:rPr>
                <w:rFonts w:eastAsia="Times New Roman"/>
                <w:sz w:val="18"/>
                <w:szCs w:val="18"/>
              </w:rPr>
              <w:lastRenderedPageBreak/>
              <w:t xml:space="preserve">Комунальне некомерційне підприємство  "Покровський центр первинної медико–санітарної допомоги" Покровської селищної ради Дніпропетровської області, Комунальне некомерційне підприємство "Покровська  лікарня" Покровської селищної ради </w:t>
            </w:r>
            <w:r>
              <w:rPr>
                <w:rFonts w:eastAsia="Times New Roman"/>
                <w:sz w:val="18"/>
                <w:szCs w:val="18"/>
              </w:rPr>
              <w:lastRenderedPageBreak/>
              <w:t xml:space="preserve">Дніпропетровської області  </w:t>
            </w:r>
          </w:p>
        </w:tc>
        <w:tc>
          <w:tcPr>
            <w:tcW w:w="4520" w:type="dxa"/>
          </w:tcPr>
          <w:p w14:paraId="3F67BAE1" w14:textId="77777777" w:rsidR="00241CEC" w:rsidRDefault="0096702C">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lastRenderedPageBreak/>
              <w:t>Забезпечено надання медичних послуг первинною та вторинною ланками населення;</w:t>
            </w:r>
          </w:p>
          <w:p w14:paraId="09791964"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придбано технічні та інші засоби для забезпечення інвалідів та дітей-інвалідів; </w:t>
            </w:r>
          </w:p>
          <w:p w14:paraId="05CFC808"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забезпечено належні умови роботи закладів та прийому пацієнтів;</w:t>
            </w:r>
          </w:p>
          <w:p w14:paraId="0F397EF3" w14:textId="77777777" w:rsidR="00241CEC" w:rsidRDefault="0096702C">
            <w:pPr>
              <w:rPr>
                <w:color w:val="000000"/>
                <w:sz w:val="18"/>
                <w:szCs w:val="18"/>
              </w:rPr>
            </w:pPr>
            <w:r>
              <w:rPr>
                <w:color w:val="000000"/>
                <w:sz w:val="18"/>
                <w:szCs w:val="18"/>
              </w:rPr>
              <w:t>збільшення привабливості роботи у сфері медицини,  збільшення показника укомплектованості фізичними особами штатних посад лікарів, забезпечення фахівцями з вищою медичною освітою.  </w:t>
            </w:r>
          </w:p>
          <w:p w14:paraId="2BC7F1EB" w14:textId="77777777" w:rsidR="00241CEC" w:rsidRDefault="0096702C">
            <w:pPr>
              <w:rPr>
                <w:color w:val="000000"/>
                <w:sz w:val="18"/>
                <w:szCs w:val="18"/>
              </w:rPr>
            </w:pPr>
            <w:r>
              <w:rPr>
                <w:color w:val="000000"/>
                <w:sz w:val="18"/>
                <w:szCs w:val="18"/>
              </w:rPr>
              <w:t xml:space="preserve">Комплекс показників визначений додатком 3 до рішення про прийняття програми зі змінами </w:t>
            </w:r>
            <w:r>
              <w:rPr>
                <w:color w:val="212529"/>
                <w:sz w:val="18"/>
                <w:szCs w:val="18"/>
                <w:highlight w:val="white"/>
              </w:rPr>
              <w:t>від 23 липня 2024р. № P-4025-62/VIII</w:t>
            </w:r>
            <w:r>
              <w:rPr>
                <w:color w:val="000000"/>
                <w:sz w:val="18"/>
                <w:szCs w:val="18"/>
              </w:rPr>
              <w:t> .</w:t>
            </w:r>
          </w:p>
          <w:p w14:paraId="30987C58" w14:textId="77777777" w:rsidR="00241CEC" w:rsidRDefault="00241CEC">
            <w:pPr>
              <w:rPr>
                <w:sz w:val="18"/>
                <w:szCs w:val="18"/>
              </w:rPr>
            </w:pPr>
            <w:hyperlink r:id="rId20">
              <w:r>
                <w:rPr>
                  <w:color w:val="0000FF"/>
                  <w:sz w:val="18"/>
                  <w:szCs w:val="18"/>
                  <w:u w:val="single"/>
                </w:rPr>
                <w:t>https://pokr.otg.dp.gov.ua/rishennya-gromadi/pro-vnesennia-zmin-u-dodatky-1234-do-kompleksnoi-prohramy-rozvytku-okhorony-zdorovia-pokrovskoi-selyshchnoi-terytorialnoi-hromady-na-2024-2026-roky-4</w:t>
              </w:r>
            </w:hyperlink>
            <w:r w:rsidR="0096702C">
              <w:rPr>
                <w:sz w:val="18"/>
                <w:szCs w:val="18"/>
              </w:rPr>
              <w:t>    </w:t>
            </w:r>
          </w:p>
        </w:tc>
      </w:tr>
      <w:tr w:rsidR="00241CEC" w14:paraId="1BEC20D0" w14:textId="77777777">
        <w:tc>
          <w:tcPr>
            <w:tcW w:w="2792" w:type="dxa"/>
            <w:vMerge w:val="restart"/>
          </w:tcPr>
          <w:p w14:paraId="0E6DACB2" w14:textId="77777777" w:rsidR="00241CEC" w:rsidRDefault="0096702C">
            <w:pPr>
              <w:rPr>
                <w:rFonts w:eastAsia="Times New Roman"/>
                <w:sz w:val="18"/>
                <w:szCs w:val="18"/>
              </w:rPr>
            </w:pPr>
            <w:r>
              <w:rPr>
                <w:rFonts w:eastAsia="Times New Roman"/>
                <w:sz w:val="18"/>
                <w:szCs w:val="18"/>
              </w:rPr>
              <w:t>2.3. У громаді забезпечене надання мешканцям і мешканкам соціальних послуг відповідно до їх потреб</w:t>
            </w:r>
          </w:p>
          <w:p w14:paraId="2086E702" w14:textId="77777777" w:rsidR="00241CEC" w:rsidRDefault="00241CEC">
            <w:pPr>
              <w:rPr>
                <w:rFonts w:eastAsia="Times New Roman"/>
                <w:sz w:val="18"/>
                <w:szCs w:val="18"/>
              </w:rPr>
            </w:pPr>
          </w:p>
          <w:p w14:paraId="7258EFFF" w14:textId="77777777" w:rsidR="00241CEC" w:rsidRDefault="00241CEC">
            <w:pPr>
              <w:rPr>
                <w:rFonts w:eastAsia="Times New Roman"/>
                <w:sz w:val="18"/>
                <w:szCs w:val="18"/>
              </w:rPr>
            </w:pPr>
          </w:p>
          <w:p w14:paraId="58FBF349" w14:textId="77777777" w:rsidR="00241CEC" w:rsidRDefault="00241CEC">
            <w:pPr>
              <w:rPr>
                <w:rFonts w:eastAsia="Times New Roman"/>
                <w:sz w:val="18"/>
                <w:szCs w:val="18"/>
              </w:rPr>
            </w:pPr>
          </w:p>
          <w:p w14:paraId="54B115DA" w14:textId="77777777" w:rsidR="00241CEC" w:rsidRDefault="00241CEC">
            <w:pPr>
              <w:rPr>
                <w:rFonts w:eastAsia="Times New Roman"/>
                <w:sz w:val="18"/>
                <w:szCs w:val="18"/>
              </w:rPr>
            </w:pPr>
          </w:p>
          <w:p w14:paraId="28A04056" w14:textId="77777777" w:rsidR="00241CEC" w:rsidRDefault="00241CEC">
            <w:pPr>
              <w:rPr>
                <w:rFonts w:eastAsia="Times New Roman"/>
                <w:sz w:val="18"/>
                <w:szCs w:val="18"/>
              </w:rPr>
            </w:pPr>
          </w:p>
          <w:p w14:paraId="26D0EB8D" w14:textId="77777777" w:rsidR="00241CEC" w:rsidRDefault="00241CEC">
            <w:pPr>
              <w:rPr>
                <w:rFonts w:eastAsia="Times New Roman"/>
                <w:sz w:val="18"/>
                <w:szCs w:val="18"/>
              </w:rPr>
            </w:pPr>
          </w:p>
          <w:p w14:paraId="37E93E90" w14:textId="77777777" w:rsidR="00241CEC" w:rsidRDefault="00241CEC">
            <w:pPr>
              <w:rPr>
                <w:rFonts w:eastAsia="Times New Roman"/>
                <w:sz w:val="18"/>
                <w:szCs w:val="18"/>
              </w:rPr>
            </w:pPr>
          </w:p>
          <w:p w14:paraId="0A11F8F3" w14:textId="77777777" w:rsidR="00241CEC" w:rsidRDefault="00241CEC">
            <w:pPr>
              <w:rPr>
                <w:rFonts w:eastAsia="Times New Roman"/>
                <w:sz w:val="18"/>
                <w:szCs w:val="18"/>
              </w:rPr>
            </w:pPr>
          </w:p>
          <w:p w14:paraId="6E88458F" w14:textId="77777777" w:rsidR="00241CEC" w:rsidRDefault="00241CEC">
            <w:pPr>
              <w:rPr>
                <w:rFonts w:eastAsia="Times New Roman"/>
                <w:sz w:val="18"/>
                <w:szCs w:val="18"/>
              </w:rPr>
            </w:pPr>
          </w:p>
          <w:p w14:paraId="7CE1837E" w14:textId="77777777" w:rsidR="00241CEC" w:rsidRDefault="00241CEC">
            <w:pPr>
              <w:rPr>
                <w:rFonts w:eastAsia="Times New Roman"/>
                <w:sz w:val="18"/>
                <w:szCs w:val="18"/>
              </w:rPr>
            </w:pPr>
          </w:p>
          <w:p w14:paraId="727E8569" w14:textId="77777777" w:rsidR="00241CEC" w:rsidRDefault="00241CEC">
            <w:pPr>
              <w:rPr>
                <w:rFonts w:eastAsia="Times New Roman"/>
                <w:sz w:val="18"/>
                <w:szCs w:val="18"/>
              </w:rPr>
            </w:pPr>
          </w:p>
          <w:p w14:paraId="7AD10B19" w14:textId="77777777" w:rsidR="00241CEC" w:rsidRDefault="00241CEC">
            <w:pPr>
              <w:rPr>
                <w:rFonts w:eastAsia="Times New Roman"/>
                <w:sz w:val="18"/>
                <w:szCs w:val="18"/>
              </w:rPr>
            </w:pPr>
          </w:p>
          <w:p w14:paraId="40A3A4F5" w14:textId="77777777" w:rsidR="00241CEC" w:rsidRDefault="00241CEC">
            <w:pPr>
              <w:rPr>
                <w:rFonts w:eastAsia="Times New Roman"/>
                <w:sz w:val="18"/>
                <w:szCs w:val="18"/>
              </w:rPr>
            </w:pPr>
          </w:p>
          <w:p w14:paraId="60FC33FA" w14:textId="77777777" w:rsidR="00241CEC" w:rsidRDefault="00241CEC">
            <w:pPr>
              <w:rPr>
                <w:rFonts w:eastAsia="Times New Roman"/>
                <w:sz w:val="18"/>
                <w:szCs w:val="18"/>
              </w:rPr>
            </w:pPr>
          </w:p>
          <w:p w14:paraId="4662EA04" w14:textId="77777777" w:rsidR="00241CEC" w:rsidRDefault="00241CEC">
            <w:pPr>
              <w:rPr>
                <w:rFonts w:eastAsia="Times New Roman"/>
                <w:sz w:val="18"/>
                <w:szCs w:val="18"/>
              </w:rPr>
            </w:pPr>
          </w:p>
          <w:p w14:paraId="5BB88061" w14:textId="77777777" w:rsidR="00241CEC" w:rsidRDefault="00241CEC">
            <w:pPr>
              <w:rPr>
                <w:rFonts w:eastAsia="Times New Roman"/>
                <w:sz w:val="18"/>
                <w:szCs w:val="18"/>
              </w:rPr>
            </w:pPr>
          </w:p>
          <w:p w14:paraId="5021FCC7" w14:textId="77777777" w:rsidR="00241CEC" w:rsidRDefault="00241CEC">
            <w:pPr>
              <w:rPr>
                <w:rFonts w:eastAsia="Times New Roman"/>
                <w:sz w:val="18"/>
                <w:szCs w:val="18"/>
              </w:rPr>
            </w:pPr>
          </w:p>
          <w:p w14:paraId="42EB3B94" w14:textId="77777777" w:rsidR="00241CEC" w:rsidRDefault="00241CEC">
            <w:pPr>
              <w:rPr>
                <w:rFonts w:eastAsia="Times New Roman"/>
                <w:sz w:val="18"/>
                <w:szCs w:val="18"/>
              </w:rPr>
            </w:pPr>
          </w:p>
          <w:p w14:paraId="55597C13" w14:textId="77777777" w:rsidR="00241CEC" w:rsidRDefault="00241CEC">
            <w:pPr>
              <w:rPr>
                <w:rFonts w:eastAsia="Times New Roman"/>
                <w:sz w:val="18"/>
                <w:szCs w:val="18"/>
              </w:rPr>
            </w:pPr>
          </w:p>
          <w:p w14:paraId="64F9C08A" w14:textId="77777777" w:rsidR="00241CEC" w:rsidRDefault="00241CEC">
            <w:pPr>
              <w:rPr>
                <w:rFonts w:eastAsia="Times New Roman"/>
                <w:sz w:val="18"/>
                <w:szCs w:val="18"/>
              </w:rPr>
            </w:pPr>
          </w:p>
          <w:p w14:paraId="5C5C4D97" w14:textId="77777777" w:rsidR="00241CEC" w:rsidRDefault="00241CEC">
            <w:pPr>
              <w:rPr>
                <w:rFonts w:eastAsia="Times New Roman"/>
                <w:sz w:val="18"/>
                <w:szCs w:val="18"/>
              </w:rPr>
            </w:pPr>
          </w:p>
          <w:p w14:paraId="5C19836E" w14:textId="77777777" w:rsidR="00241CEC" w:rsidRDefault="00241CEC">
            <w:pPr>
              <w:rPr>
                <w:rFonts w:eastAsia="Times New Roman"/>
                <w:sz w:val="18"/>
                <w:szCs w:val="18"/>
              </w:rPr>
            </w:pPr>
          </w:p>
          <w:p w14:paraId="59D3EA2D" w14:textId="77777777" w:rsidR="00241CEC" w:rsidRDefault="00241CEC">
            <w:pPr>
              <w:rPr>
                <w:rFonts w:eastAsia="Times New Roman"/>
                <w:sz w:val="18"/>
                <w:szCs w:val="18"/>
              </w:rPr>
            </w:pPr>
          </w:p>
          <w:p w14:paraId="31CBAAAC" w14:textId="77777777" w:rsidR="00241CEC" w:rsidRDefault="00241CEC">
            <w:pPr>
              <w:rPr>
                <w:rFonts w:eastAsia="Times New Roman"/>
                <w:sz w:val="18"/>
                <w:szCs w:val="18"/>
              </w:rPr>
            </w:pPr>
          </w:p>
          <w:p w14:paraId="6D5F58A8" w14:textId="77777777" w:rsidR="00241CEC" w:rsidRDefault="00241CEC">
            <w:pPr>
              <w:rPr>
                <w:rFonts w:eastAsia="Times New Roman"/>
                <w:sz w:val="18"/>
                <w:szCs w:val="18"/>
              </w:rPr>
            </w:pPr>
          </w:p>
          <w:p w14:paraId="7DD90C81" w14:textId="77777777" w:rsidR="00241CEC" w:rsidRDefault="00241CEC">
            <w:pPr>
              <w:rPr>
                <w:rFonts w:eastAsia="Times New Roman"/>
                <w:sz w:val="18"/>
                <w:szCs w:val="18"/>
              </w:rPr>
            </w:pPr>
          </w:p>
        </w:tc>
        <w:tc>
          <w:tcPr>
            <w:tcW w:w="3431" w:type="dxa"/>
          </w:tcPr>
          <w:p w14:paraId="0AC1AB3A" w14:textId="0AB1FBA2" w:rsidR="00241CEC" w:rsidRPr="00E364B1" w:rsidRDefault="0096702C">
            <w:pPr>
              <w:spacing w:line="228" w:lineRule="auto"/>
              <w:rPr>
                <w:sz w:val="18"/>
                <w:szCs w:val="18"/>
              </w:rPr>
            </w:pPr>
            <w:r w:rsidRPr="00E364B1">
              <w:rPr>
                <w:sz w:val="18"/>
                <w:szCs w:val="18"/>
              </w:rPr>
              <w:lastRenderedPageBreak/>
              <w:t>Програма соціального захисту окремих категорій населення Покровської  селищної територіальної громади  на ХХХХХХ роки</w:t>
            </w:r>
            <w:r w:rsidR="00E364B1">
              <w:rPr>
                <w:sz w:val="18"/>
                <w:szCs w:val="18"/>
              </w:rPr>
              <w:t xml:space="preserve"> - проєкт</w:t>
            </w:r>
          </w:p>
        </w:tc>
        <w:tc>
          <w:tcPr>
            <w:tcW w:w="1273" w:type="dxa"/>
          </w:tcPr>
          <w:p w14:paraId="42D27503" w14:textId="77777777" w:rsidR="00241CEC" w:rsidRPr="00E364B1" w:rsidRDefault="0096702C">
            <w:pPr>
              <w:rPr>
                <w:sz w:val="18"/>
                <w:szCs w:val="18"/>
              </w:rPr>
            </w:pPr>
            <w:r w:rsidRPr="00E364B1">
              <w:rPr>
                <w:sz w:val="18"/>
                <w:szCs w:val="18"/>
              </w:rPr>
              <w:t>ХХХХХХХ</w:t>
            </w:r>
          </w:p>
        </w:tc>
        <w:tc>
          <w:tcPr>
            <w:tcW w:w="1671" w:type="dxa"/>
          </w:tcPr>
          <w:p w14:paraId="1EDFBC9F" w14:textId="77777777" w:rsidR="00241CEC" w:rsidRPr="00E364B1" w:rsidRDefault="0096702C">
            <w:pPr>
              <w:rPr>
                <w:rFonts w:eastAsia="Times New Roman"/>
                <w:sz w:val="18"/>
                <w:szCs w:val="18"/>
              </w:rPr>
            </w:pPr>
            <w:r w:rsidRPr="00E364B1">
              <w:rPr>
                <w:rFonts w:eastAsia="Times New Roman"/>
                <w:sz w:val="18"/>
                <w:szCs w:val="18"/>
              </w:rPr>
              <w:t>Виконавчий комітет Покровської селищної ради</w:t>
            </w:r>
          </w:p>
        </w:tc>
        <w:tc>
          <w:tcPr>
            <w:tcW w:w="1759" w:type="dxa"/>
          </w:tcPr>
          <w:p w14:paraId="0853F303" w14:textId="0128F4AC" w:rsidR="00241CEC" w:rsidRPr="00E364B1" w:rsidRDefault="0096702C">
            <w:pPr>
              <w:rPr>
                <w:rFonts w:eastAsia="Times New Roman"/>
                <w:sz w:val="18"/>
                <w:szCs w:val="18"/>
              </w:rPr>
            </w:pPr>
            <w:r w:rsidRPr="00E364B1">
              <w:rPr>
                <w:rFonts w:eastAsia="Times New Roman"/>
                <w:sz w:val="18"/>
                <w:szCs w:val="18"/>
              </w:rPr>
              <w:t>Відділ соціального захисту населення Покровської селищної ради</w:t>
            </w:r>
          </w:p>
        </w:tc>
        <w:tc>
          <w:tcPr>
            <w:tcW w:w="4520" w:type="dxa"/>
          </w:tcPr>
          <w:p w14:paraId="179E6600" w14:textId="1B3F1B1E" w:rsidR="00241CEC" w:rsidRPr="00E364B1" w:rsidRDefault="0096702C">
            <w:pPr>
              <w:pBdr>
                <w:top w:val="nil"/>
                <w:left w:val="nil"/>
                <w:bottom w:val="nil"/>
                <w:right w:val="nil"/>
                <w:between w:val="nil"/>
              </w:pBdr>
              <w:jc w:val="both"/>
              <w:rPr>
                <w:rFonts w:eastAsia="Times New Roman"/>
                <w:sz w:val="18"/>
                <w:szCs w:val="18"/>
              </w:rPr>
            </w:pPr>
            <w:r w:rsidRPr="00E364B1">
              <w:rPr>
                <w:rFonts w:eastAsia="Times New Roman"/>
                <w:sz w:val="18"/>
                <w:szCs w:val="18"/>
              </w:rPr>
              <w:t>Обсяги  коштів передбачених/виплачених для надання різних видів допомог в розрізі категорій мешканців та мешканок,</w:t>
            </w:r>
            <w:r w:rsidR="00E364B1">
              <w:rPr>
                <w:rFonts w:eastAsia="Times New Roman"/>
                <w:sz w:val="18"/>
                <w:szCs w:val="18"/>
              </w:rPr>
              <w:t xml:space="preserve"> </w:t>
            </w:r>
            <w:r w:rsidRPr="00E364B1">
              <w:rPr>
                <w:rFonts w:eastAsia="Times New Roman"/>
                <w:sz w:val="18"/>
                <w:szCs w:val="18"/>
              </w:rPr>
              <w:t>для яких передбачені такі допомоги;</w:t>
            </w:r>
          </w:p>
          <w:p w14:paraId="32BBD269" w14:textId="77777777" w:rsidR="00241CEC" w:rsidRPr="00E364B1" w:rsidRDefault="0096702C">
            <w:pPr>
              <w:rPr>
                <w:sz w:val="18"/>
                <w:szCs w:val="18"/>
              </w:rPr>
            </w:pPr>
            <w:r w:rsidRPr="00E364B1">
              <w:rPr>
                <w:sz w:val="18"/>
                <w:szCs w:val="18"/>
              </w:rPr>
              <w:t>Кількість мешканців та мешканко, які скористалися допомогами тощо</w:t>
            </w:r>
            <w:r w:rsidRPr="00E364B1">
              <w:rPr>
                <w:sz w:val="18"/>
                <w:szCs w:val="18"/>
              </w:rPr>
              <w:br/>
              <w:t>Комплекс показників визначений додатком Х до рішення про прийняття програми  від ХХХХХ</w:t>
            </w:r>
          </w:p>
          <w:p w14:paraId="6A83D9C3" w14:textId="77777777" w:rsidR="00241CEC" w:rsidRPr="00E364B1" w:rsidRDefault="00241CEC">
            <w:pPr>
              <w:pBdr>
                <w:top w:val="nil"/>
                <w:left w:val="nil"/>
                <w:bottom w:val="nil"/>
                <w:right w:val="nil"/>
                <w:between w:val="nil"/>
              </w:pBdr>
              <w:jc w:val="both"/>
              <w:rPr>
                <w:rFonts w:eastAsia="Times New Roman"/>
                <w:sz w:val="18"/>
                <w:szCs w:val="18"/>
              </w:rPr>
            </w:pPr>
          </w:p>
          <w:p w14:paraId="5F4602F4" w14:textId="77777777" w:rsidR="00241CEC" w:rsidRPr="00E364B1" w:rsidRDefault="00241CEC">
            <w:pPr>
              <w:pBdr>
                <w:top w:val="nil"/>
                <w:left w:val="nil"/>
                <w:bottom w:val="nil"/>
                <w:right w:val="nil"/>
                <w:between w:val="nil"/>
              </w:pBdr>
              <w:jc w:val="both"/>
              <w:rPr>
                <w:rFonts w:eastAsia="Times New Roman"/>
                <w:sz w:val="18"/>
                <w:szCs w:val="18"/>
              </w:rPr>
            </w:pPr>
          </w:p>
        </w:tc>
      </w:tr>
      <w:tr w:rsidR="00241CEC" w14:paraId="7CD859A3" w14:textId="77777777">
        <w:tc>
          <w:tcPr>
            <w:tcW w:w="2792" w:type="dxa"/>
            <w:vMerge/>
          </w:tcPr>
          <w:p w14:paraId="4CB37AB1" w14:textId="77777777" w:rsidR="00241CEC" w:rsidRDefault="00241CEC">
            <w:pPr>
              <w:widowControl w:val="0"/>
              <w:pBdr>
                <w:top w:val="nil"/>
                <w:left w:val="nil"/>
                <w:bottom w:val="nil"/>
                <w:right w:val="nil"/>
                <w:between w:val="nil"/>
              </w:pBdr>
              <w:spacing w:line="276" w:lineRule="auto"/>
              <w:rPr>
                <w:rFonts w:eastAsia="Times New Roman"/>
                <w:color w:val="FF0000"/>
                <w:sz w:val="18"/>
                <w:szCs w:val="18"/>
              </w:rPr>
            </w:pPr>
          </w:p>
        </w:tc>
        <w:tc>
          <w:tcPr>
            <w:tcW w:w="3431" w:type="dxa"/>
          </w:tcPr>
          <w:p w14:paraId="1C76BBCF" w14:textId="6C7EEF11" w:rsidR="00241CEC" w:rsidRPr="00E364B1" w:rsidRDefault="0096702C">
            <w:pPr>
              <w:rPr>
                <w:sz w:val="18"/>
                <w:szCs w:val="18"/>
              </w:rPr>
            </w:pPr>
            <w:r w:rsidRPr="00E364B1">
              <w:rPr>
                <w:rFonts w:ascii="ProbaPro" w:eastAsia="ProbaPro" w:hAnsi="ProbaPro" w:cs="ProbaPro"/>
                <w:sz w:val="18"/>
                <w:szCs w:val="18"/>
                <w:highlight w:val="white"/>
              </w:rPr>
              <w:t> </w:t>
            </w:r>
            <w:r w:rsidRPr="00E364B1">
              <w:rPr>
                <w:sz w:val="18"/>
                <w:szCs w:val="18"/>
                <w:highlight w:val="white"/>
              </w:rPr>
              <w:t>Програма  фінансування, утримання та забезпечення діяльності Покровського територіального центру соціального обслуговування (надання соціальних послуг) на ХХХХХХ роки</w:t>
            </w:r>
            <w:r w:rsidR="00E364B1">
              <w:rPr>
                <w:sz w:val="18"/>
                <w:szCs w:val="18"/>
              </w:rPr>
              <w:t xml:space="preserve"> - проєкт</w:t>
            </w:r>
          </w:p>
        </w:tc>
        <w:tc>
          <w:tcPr>
            <w:tcW w:w="1273" w:type="dxa"/>
          </w:tcPr>
          <w:p w14:paraId="120FB012" w14:textId="77777777" w:rsidR="00241CEC" w:rsidRPr="00E364B1" w:rsidRDefault="0096702C">
            <w:pPr>
              <w:rPr>
                <w:sz w:val="18"/>
                <w:szCs w:val="18"/>
              </w:rPr>
            </w:pPr>
            <w:r w:rsidRPr="00E364B1">
              <w:rPr>
                <w:sz w:val="18"/>
                <w:szCs w:val="18"/>
              </w:rPr>
              <w:t>ХХХХХХ</w:t>
            </w:r>
          </w:p>
        </w:tc>
        <w:tc>
          <w:tcPr>
            <w:tcW w:w="1671" w:type="dxa"/>
          </w:tcPr>
          <w:p w14:paraId="7EE25B08" w14:textId="2C287A84" w:rsidR="00241CEC" w:rsidRPr="00E364B1" w:rsidRDefault="0096702C">
            <w:pPr>
              <w:rPr>
                <w:rFonts w:eastAsia="Times New Roman"/>
                <w:sz w:val="18"/>
                <w:szCs w:val="18"/>
              </w:rPr>
            </w:pPr>
            <w:r w:rsidRPr="00E364B1">
              <w:rPr>
                <w:rFonts w:eastAsia="Times New Roman"/>
                <w:sz w:val="18"/>
                <w:szCs w:val="18"/>
              </w:rPr>
              <w:t>Відділ соціального захисту населення Покровської селищної ради</w:t>
            </w:r>
          </w:p>
          <w:p w14:paraId="4CCB4076" w14:textId="77777777" w:rsidR="00241CEC" w:rsidRPr="00E364B1" w:rsidRDefault="00241CEC">
            <w:pPr>
              <w:rPr>
                <w:rFonts w:eastAsia="Times New Roman"/>
                <w:sz w:val="18"/>
                <w:szCs w:val="18"/>
              </w:rPr>
            </w:pPr>
          </w:p>
        </w:tc>
        <w:tc>
          <w:tcPr>
            <w:tcW w:w="1759" w:type="dxa"/>
          </w:tcPr>
          <w:p w14:paraId="2C74C0C4" w14:textId="77777777" w:rsidR="00241CEC" w:rsidRPr="00E364B1" w:rsidRDefault="0096702C">
            <w:pPr>
              <w:rPr>
                <w:rFonts w:eastAsia="Times New Roman"/>
                <w:sz w:val="18"/>
                <w:szCs w:val="18"/>
              </w:rPr>
            </w:pPr>
            <w:r w:rsidRPr="00E364B1">
              <w:rPr>
                <w:rFonts w:eastAsia="Times New Roman"/>
                <w:sz w:val="18"/>
                <w:szCs w:val="18"/>
              </w:rPr>
              <w:t>Покровський територіальний центр соціального обслуговування (надання соціальної допомоги)</w:t>
            </w:r>
          </w:p>
        </w:tc>
        <w:tc>
          <w:tcPr>
            <w:tcW w:w="4520" w:type="dxa"/>
          </w:tcPr>
          <w:p w14:paraId="1613E723" w14:textId="7636B772" w:rsidR="00241CEC" w:rsidRPr="00E364B1" w:rsidRDefault="0096702C">
            <w:pPr>
              <w:pBdr>
                <w:top w:val="nil"/>
                <w:left w:val="nil"/>
                <w:bottom w:val="nil"/>
                <w:right w:val="nil"/>
                <w:between w:val="nil"/>
              </w:pBdr>
              <w:jc w:val="both"/>
              <w:rPr>
                <w:rFonts w:eastAsia="Times New Roman"/>
                <w:sz w:val="18"/>
                <w:szCs w:val="18"/>
              </w:rPr>
            </w:pPr>
            <w:r w:rsidRPr="00E364B1">
              <w:rPr>
                <w:rFonts w:eastAsia="Times New Roman"/>
                <w:sz w:val="18"/>
                <w:szCs w:val="18"/>
              </w:rPr>
              <w:t>Кількість напрямків (різновидів) надання послуг, кількість задіяних прац</w:t>
            </w:r>
            <w:r w:rsidR="00E364B1">
              <w:rPr>
                <w:rFonts w:eastAsia="Times New Roman"/>
                <w:sz w:val="18"/>
                <w:szCs w:val="18"/>
              </w:rPr>
              <w:t>і</w:t>
            </w:r>
            <w:r w:rsidRPr="00E364B1">
              <w:rPr>
                <w:rFonts w:eastAsia="Times New Roman"/>
                <w:sz w:val="18"/>
                <w:szCs w:val="18"/>
              </w:rPr>
              <w:t>вників і працівниць за напрямками (різновидами), кількіс</w:t>
            </w:r>
            <w:r w:rsidR="00E364B1">
              <w:rPr>
                <w:rFonts w:eastAsia="Times New Roman"/>
                <w:sz w:val="18"/>
                <w:szCs w:val="18"/>
              </w:rPr>
              <w:t>т</w:t>
            </w:r>
            <w:r w:rsidRPr="00E364B1">
              <w:rPr>
                <w:rFonts w:eastAsia="Times New Roman"/>
                <w:sz w:val="18"/>
                <w:szCs w:val="18"/>
              </w:rPr>
              <w:t>ь охоплених обслуговуванням мешканців та мешканок, витрати на надання послуг за р</w:t>
            </w:r>
            <w:r w:rsidR="00E364B1">
              <w:rPr>
                <w:rFonts w:eastAsia="Times New Roman"/>
                <w:sz w:val="18"/>
                <w:szCs w:val="18"/>
              </w:rPr>
              <w:t>і</w:t>
            </w:r>
            <w:r w:rsidRPr="00E364B1">
              <w:rPr>
                <w:rFonts w:eastAsia="Times New Roman"/>
                <w:sz w:val="18"/>
                <w:szCs w:val="18"/>
              </w:rPr>
              <w:t>знови</w:t>
            </w:r>
            <w:r w:rsidR="00E364B1">
              <w:rPr>
                <w:rFonts w:eastAsia="Times New Roman"/>
                <w:sz w:val="18"/>
                <w:szCs w:val="18"/>
              </w:rPr>
              <w:t>д</w:t>
            </w:r>
            <w:r w:rsidRPr="00E364B1">
              <w:rPr>
                <w:rFonts w:eastAsia="Times New Roman"/>
                <w:sz w:val="18"/>
                <w:szCs w:val="18"/>
              </w:rPr>
              <w:t>ами і в обрахунку на мешканця та мешканку тощо..</w:t>
            </w:r>
          </w:p>
          <w:p w14:paraId="1496EB94" w14:textId="77777777" w:rsidR="00241CEC" w:rsidRPr="00E364B1" w:rsidRDefault="0096702C">
            <w:pPr>
              <w:pBdr>
                <w:top w:val="nil"/>
                <w:left w:val="nil"/>
                <w:bottom w:val="nil"/>
                <w:right w:val="nil"/>
                <w:between w:val="nil"/>
              </w:pBdr>
              <w:jc w:val="both"/>
              <w:rPr>
                <w:rFonts w:eastAsia="Times New Roman"/>
                <w:sz w:val="18"/>
                <w:szCs w:val="18"/>
              </w:rPr>
            </w:pPr>
            <w:r w:rsidRPr="00E364B1">
              <w:rPr>
                <w:rFonts w:eastAsia="Times New Roman"/>
                <w:sz w:val="18"/>
                <w:szCs w:val="18"/>
              </w:rPr>
              <w:t>Комплекс показників визначений додатком Х до рішення про прийняття програми  від ХХХХХ</w:t>
            </w:r>
          </w:p>
        </w:tc>
      </w:tr>
      <w:tr w:rsidR="00241CEC" w14:paraId="3DA26367" w14:textId="77777777">
        <w:tc>
          <w:tcPr>
            <w:tcW w:w="2792" w:type="dxa"/>
            <w:vMerge/>
          </w:tcPr>
          <w:p w14:paraId="12F3D05B" w14:textId="77777777" w:rsidR="00241CEC" w:rsidRDefault="00241CEC">
            <w:pPr>
              <w:widowControl w:val="0"/>
              <w:pBdr>
                <w:top w:val="nil"/>
                <w:left w:val="nil"/>
                <w:bottom w:val="nil"/>
                <w:right w:val="nil"/>
                <w:between w:val="nil"/>
              </w:pBdr>
              <w:spacing w:line="276" w:lineRule="auto"/>
              <w:rPr>
                <w:rFonts w:eastAsia="Times New Roman"/>
                <w:color w:val="FF0000"/>
                <w:sz w:val="18"/>
                <w:szCs w:val="18"/>
              </w:rPr>
            </w:pPr>
          </w:p>
        </w:tc>
        <w:tc>
          <w:tcPr>
            <w:tcW w:w="3431" w:type="dxa"/>
          </w:tcPr>
          <w:p w14:paraId="2E8CFC91" w14:textId="77777777" w:rsidR="00241CEC" w:rsidRDefault="0096702C">
            <w:pPr>
              <w:pBdr>
                <w:top w:val="nil"/>
                <w:left w:val="nil"/>
                <w:bottom w:val="nil"/>
                <w:right w:val="nil"/>
                <w:between w:val="nil"/>
              </w:pBdr>
              <w:spacing w:line="228" w:lineRule="auto"/>
              <w:rPr>
                <w:rFonts w:eastAsia="Times New Roman"/>
                <w:color w:val="000000"/>
                <w:sz w:val="18"/>
                <w:szCs w:val="18"/>
              </w:rPr>
            </w:pPr>
            <w:r>
              <w:rPr>
                <w:rFonts w:eastAsia="Times New Roman"/>
                <w:color w:val="000000"/>
                <w:sz w:val="18"/>
                <w:szCs w:val="18"/>
              </w:rPr>
              <w:t>Програма забезпечення житлом внутрішньо переміщених осіб на території Покровської селищної територіальної громади</w:t>
            </w:r>
          </w:p>
          <w:p w14:paraId="71C2016B" w14:textId="77777777" w:rsidR="00241CEC" w:rsidRDefault="0096702C">
            <w:pPr>
              <w:pBdr>
                <w:top w:val="nil"/>
                <w:left w:val="nil"/>
                <w:bottom w:val="nil"/>
                <w:right w:val="nil"/>
                <w:between w:val="nil"/>
              </w:pBdr>
              <w:spacing w:line="228" w:lineRule="auto"/>
              <w:rPr>
                <w:rFonts w:eastAsia="Times New Roman"/>
                <w:color w:val="000000"/>
                <w:sz w:val="18"/>
                <w:szCs w:val="18"/>
              </w:rPr>
            </w:pPr>
            <w:r>
              <w:rPr>
                <w:rFonts w:eastAsia="Times New Roman"/>
                <w:color w:val="000000"/>
                <w:sz w:val="18"/>
                <w:szCs w:val="18"/>
              </w:rPr>
              <w:t xml:space="preserve"> на 2023-2025 роки,</w:t>
            </w:r>
          </w:p>
          <w:p w14:paraId="3ABD4F4C" w14:textId="77777777" w:rsidR="00241CEC" w:rsidRDefault="0096702C">
            <w:pPr>
              <w:pBdr>
                <w:top w:val="nil"/>
                <w:left w:val="nil"/>
                <w:bottom w:val="nil"/>
                <w:right w:val="nil"/>
                <w:between w:val="nil"/>
              </w:pBdr>
              <w:spacing w:line="228" w:lineRule="auto"/>
              <w:rPr>
                <w:rFonts w:eastAsia="Times New Roman"/>
                <w:color w:val="000000"/>
                <w:sz w:val="18"/>
                <w:szCs w:val="18"/>
              </w:rPr>
            </w:pPr>
            <w:r>
              <w:rPr>
                <w:rFonts w:eastAsia="Times New Roman"/>
                <w:color w:val="000000"/>
                <w:sz w:val="18"/>
                <w:szCs w:val="18"/>
              </w:rPr>
              <w:t>рішення селищної ради</w:t>
            </w:r>
          </w:p>
          <w:p w14:paraId="0B97DFF8" w14:textId="77777777" w:rsidR="00241CEC" w:rsidRDefault="0096702C">
            <w:pPr>
              <w:pBdr>
                <w:top w:val="nil"/>
                <w:left w:val="nil"/>
                <w:bottom w:val="nil"/>
                <w:right w:val="nil"/>
                <w:between w:val="nil"/>
              </w:pBdr>
              <w:spacing w:line="228" w:lineRule="auto"/>
              <w:rPr>
                <w:rFonts w:eastAsia="Times New Roman"/>
                <w:color w:val="000000"/>
                <w:sz w:val="18"/>
                <w:szCs w:val="18"/>
              </w:rPr>
            </w:pPr>
            <w:r>
              <w:rPr>
                <w:rFonts w:eastAsia="Times New Roman"/>
                <w:color w:val="000000"/>
                <w:sz w:val="18"/>
                <w:szCs w:val="18"/>
              </w:rPr>
              <w:t xml:space="preserve"> від 24.07.2023 року</w:t>
            </w:r>
          </w:p>
          <w:p w14:paraId="5C77D9E6" w14:textId="77777777" w:rsidR="00241CEC" w:rsidRDefault="0096702C">
            <w:pPr>
              <w:spacing w:line="192" w:lineRule="auto"/>
              <w:rPr>
                <w:rFonts w:ascii="ProbaPro" w:eastAsia="ProbaPro" w:hAnsi="ProbaPro" w:cs="ProbaPro"/>
                <w:color w:val="000000"/>
                <w:sz w:val="18"/>
                <w:szCs w:val="18"/>
                <w:highlight w:val="white"/>
              </w:rPr>
            </w:pPr>
            <w:r>
              <w:rPr>
                <w:sz w:val="18"/>
                <w:szCs w:val="18"/>
              </w:rPr>
              <w:t>№ Р-3501-48/VІІІ</w:t>
            </w:r>
          </w:p>
        </w:tc>
        <w:tc>
          <w:tcPr>
            <w:tcW w:w="1273" w:type="dxa"/>
          </w:tcPr>
          <w:p w14:paraId="7CEF3E38" w14:textId="77777777" w:rsidR="00241CEC" w:rsidRDefault="0096702C">
            <w:pPr>
              <w:rPr>
                <w:sz w:val="18"/>
                <w:szCs w:val="18"/>
              </w:rPr>
            </w:pPr>
            <w:r>
              <w:rPr>
                <w:sz w:val="18"/>
                <w:szCs w:val="18"/>
              </w:rPr>
              <w:t>2023 – 2025</w:t>
            </w:r>
          </w:p>
        </w:tc>
        <w:tc>
          <w:tcPr>
            <w:tcW w:w="1671" w:type="dxa"/>
          </w:tcPr>
          <w:p w14:paraId="0132D93E" w14:textId="77777777" w:rsidR="00241CEC" w:rsidRDefault="0096702C">
            <w:pPr>
              <w:rPr>
                <w:rFonts w:eastAsia="Times New Roman"/>
                <w:sz w:val="18"/>
                <w:szCs w:val="18"/>
              </w:rPr>
            </w:pPr>
            <w:r>
              <w:rPr>
                <w:rFonts w:eastAsia="Times New Roman"/>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c>
          <w:tcPr>
            <w:tcW w:w="1759" w:type="dxa"/>
          </w:tcPr>
          <w:p w14:paraId="16C4CC69" w14:textId="77777777" w:rsidR="00241CEC" w:rsidRDefault="0096702C">
            <w:pPr>
              <w:rPr>
                <w:rFonts w:eastAsia="Times New Roman"/>
                <w:sz w:val="18"/>
                <w:szCs w:val="18"/>
              </w:rPr>
            </w:pPr>
            <w:r>
              <w:rPr>
                <w:rFonts w:eastAsia="Times New Roman"/>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c>
          <w:tcPr>
            <w:tcW w:w="4520" w:type="dxa"/>
          </w:tcPr>
          <w:p w14:paraId="16E2840E" w14:textId="77777777" w:rsidR="00241CEC" w:rsidRDefault="0096702C">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Витрати на забезпечення житлом ВПО, кількість реконструйованих об’єктів під житло і розміщення ВПО, кількість ВПО, забезпечених житлом.</w:t>
            </w:r>
          </w:p>
          <w:p w14:paraId="0AF0DD00" w14:textId="77777777" w:rsidR="00241CEC" w:rsidRDefault="0096702C">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Комплекс показників визначений додатком 3 до рішення про прийняття програми.</w:t>
            </w:r>
          </w:p>
          <w:p w14:paraId="555B04E7" w14:textId="77777777" w:rsidR="00241CEC" w:rsidRDefault="00241CEC">
            <w:pPr>
              <w:pBdr>
                <w:top w:val="nil"/>
                <w:left w:val="nil"/>
                <w:bottom w:val="nil"/>
                <w:right w:val="nil"/>
                <w:between w:val="nil"/>
              </w:pBdr>
              <w:jc w:val="both"/>
              <w:rPr>
                <w:rFonts w:eastAsia="Times New Roman"/>
                <w:color w:val="000000"/>
                <w:sz w:val="18"/>
                <w:szCs w:val="18"/>
              </w:rPr>
            </w:pPr>
            <w:hyperlink r:id="rId21">
              <w:r>
                <w:rPr>
                  <w:rFonts w:eastAsia="Times New Roman"/>
                  <w:color w:val="0000FF"/>
                  <w:sz w:val="18"/>
                  <w:szCs w:val="18"/>
                  <w:u w:val="single"/>
                </w:rPr>
                <w:t>https://pokr.otg.dp.gov.ua/rishennya-gromadi/pro-zatverdzhennia-prohramy-zabezpechennia-zhytlom-vnutrishno-peremishchenykh-osib-na-terytorii-pokrovskoi-selyshchnoi-terytorialnoi-hromady-na-2023-2025-roky-2</w:t>
              </w:r>
            </w:hyperlink>
          </w:p>
          <w:p w14:paraId="1FD80772" w14:textId="77777777" w:rsidR="00241CEC" w:rsidRDefault="00241CEC">
            <w:pPr>
              <w:pBdr>
                <w:top w:val="nil"/>
                <w:left w:val="nil"/>
                <w:bottom w:val="nil"/>
                <w:right w:val="nil"/>
                <w:between w:val="nil"/>
              </w:pBdr>
              <w:jc w:val="both"/>
              <w:rPr>
                <w:rFonts w:eastAsia="Times New Roman"/>
                <w:color w:val="000000"/>
                <w:sz w:val="18"/>
                <w:szCs w:val="18"/>
              </w:rPr>
            </w:pPr>
          </w:p>
        </w:tc>
      </w:tr>
      <w:tr w:rsidR="00241CEC" w14:paraId="09FAEA0B" w14:textId="77777777">
        <w:tc>
          <w:tcPr>
            <w:tcW w:w="2792" w:type="dxa"/>
            <w:vMerge/>
          </w:tcPr>
          <w:p w14:paraId="19CC28BB" w14:textId="77777777" w:rsidR="00241CEC" w:rsidRDefault="00241CEC">
            <w:pPr>
              <w:widowControl w:val="0"/>
              <w:pBdr>
                <w:top w:val="nil"/>
                <w:left w:val="nil"/>
                <w:bottom w:val="nil"/>
                <w:right w:val="nil"/>
                <w:between w:val="nil"/>
              </w:pBdr>
              <w:spacing w:line="276" w:lineRule="auto"/>
              <w:rPr>
                <w:rFonts w:eastAsia="Times New Roman"/>
                <w:color w:val="000000"/>
                <w:sz w:val="18"/>
                <w:szCs w:val="18"/>
              </w:rPr>
            </w:pPr>
          </w:p>
        </w:tc>
        <w:tc>
          <w:tcPr>
            <w:tcW w:w="3431" w:type="dxa"/>
          </w:tcPr>
          <w:p w14:paraId="48435E42"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Програма запобігання та протидії домашньому насильству та насильству за ознакою статі</w:t>
            </w:r>
          </w:p>
          <w:p w14:paraId="5B83D906"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в Покровській селищній територіальній громаді</w:t>
            </w:r>
          </w:p>
          <w:p w14:paraId="6C29AD38"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 на 2021- 2025 роки,</w:t>
            </w:r>
          </w:p>
          <w:p w14:paraId="15E728B8"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рішення селищної ради</w:t>
            </w:r>
          </w:p>
          <w:p w14:paraId="6011D98F"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від 23 грудня 2021 року</w:t>
            </w:r>
          </w:p>
          <w:p w14:paraId="27D41E10" w14:textId="77777777" w:rsidR="00241CEC" w:rsidRDefault="0096702C">
            <w:pPr>
              <w:spacing w:line="192" w:lineRule="auto"/>
              <w:rPr>
                <w:color w:val="000000"/>
                <w:sz w:val="18"/>
                <w:szCs w:val="18"/>
              </w:rPr>
            </w:pPr>
            <w:r>
              <w:rPr>
                <w:color w:val="000000"/>
                <w:sz w:val="18"/>
                <w:szCs w:val="18"/>
              </w:rPr>
              <w:t>№ Р-2631-30/VIII</w:t>
            </w:r>
          </w:p>
        </w:tc>
        <w:tc>
          <w:tcPr>
            <w:tcW w:w="1273" w:type="dxa"/>
          </w:tcPr>
          <w:p w14:paraId="0F9220DC" w14:textId="77777777" w:rsidR="00241CEC" w:rsidRDefault="0096702C">
            <w:pPr>
              <w:rPr>
                <w:sz w:val="18"/>
                <w:szCs w:val="18"/>
              </w:rPr>
            </w:pPr>
            <w:r>
              <w:rPr>
                <w:sz w:val="18"/>
                <w:szCs w:val="18"/>
              </w:rPr>
              <w:t>2021 – 2025</w:t>
            </w:r>
          </w:p>
        </w:tc>
        <w:tc>
          <w:tcPr>
            <w:tcW w:w="1671" w:type="dxa"/>
          </w:tcPr>
          <w:p w14:paraId="7403519D" w14:textId="5CA6471A" w:rsidR="00241CEC" w:rsidRPr="00E364B1" w:rsidRDefault="0096702C">
            <w:pPr>
              <w:rPr>
                <w:rFonts w:eastAsia="Times New Roman"/>
                <w:sz w:val="18"/>
                <w:szCs w:val="18"/>
              </w:rPr>
            </w:pPr>
            <w:r w:rsidRPr="00E364B1">
              <w:rPr>
                <w:rFonts w:eastAsia="Times New Roman"/>
                <w:sz w:val="18"/>
                <w:szCs w:val="18"/>
              </w:rPr>
              <w:t>Відділ соціального захисту населення Покровської селищної ради</w:t>
            </w:r>
          </w:p>
          <w:p w14:paraId="3E5EEEFE" w14:textId="77777777" w:rsidR="00241CEC" w:rsidRDefault="00241CEC">
            <w:pPr>
              <w:rPr>
                <w:rFonts w:eastAsia="Times New Roman"/>
                <w:sz w:val="18"/>
                <w:szCs w:val="18"/>
              </w:rPr>
            </w:pPr>
          </w:p>
        </w:tc>
        <w:tc>
          <w:tcPr>
            <w:tcW w:w="1759" w:type="dxa"/>
          </w:tcPr>
          <w:p w14:paraId="5B0362F5" w14:textId="77777777" w:rsidR="00241CEC" w:rsidRDefault="0096702C">
            <w:pPr>
              <w:rPr>
                <w:rFonts w:eastAsia="Times New Roman"/>
                <w:sz w:val="18"/>
                <w:szCs w:val="18"/>
              </w:rPr>
            </w:pPr>
            <w:r>
              <w:rPr>
                <w:rFonts w:eastAsia="Times New Roman"/>
                <w:sz w:val="18"/>
                <w:szCs w:val="18"/>
              </w:rPr>
              <w:t>Покровський центр соціальних служб Покровської селищної рали</w:t>
            </w:r>
          </w:p>
        </w:tc>
        <w:tc>
          <w:tcPr>
            <w:tcW w:w="4520" w:type="dxa"/>
          </w:tcPr>
          <w:p w14:paraId="2BF8454B" w14:textId="0F09C3D7" w:rsidR="00241CEC" w:rsidRDefault="0096702C">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 xml:space="preserve">Кількість інформаційних </w:t>
            </w:r>
            <w:r w:rsidR="00E364B1">
              <w:rPr>
                <w:rFonts w:eastAsia="Times New Roman"/>
                <w:color w:val="000000"/>
                <w:sz w:val="18"/>
                <w:szCs w:val="18"/>
              </w:rPr>
              <w:t>матеріалів</w:t>
            </w:r>
            <w:r>
              <w:rPr>
                <w:rFonts w:eastAsia="Times New Roman"/>
                <w:color w:val="000000"/>
                <w:sz w:val="18"/>
                <w:szCs w:val="18"/>
              </w:rPr>
              <w:t xml:space="preserve"> за тематикою програми, кількість заходів,</w:t>
            </w:r>
            <w:r w:rsidR="00E364B1">
              <w:rPr>
                <w:rFonts w:eastAsia="Times New Roman"/>
                <w:color w:val="000000"/>
                <w:sz w:val="18"/>
                <w:szCs w:val="18"/>
              </w:rPr>
              <w:t xml:space="preserve"> </w:t>
            </w:r>
            <w:r>
              <w:rPr>
                <w:rFonts w:eastAsia="Times New Roman"/>
                <w:color w:val="000000"/>
                <w:sz w:val="18"/>
                <w:szCs w:val="18"/>
              </w:rPr>
              <w:t>їх учасників та учасниць.</w:t>
            </w:r>
          </w:p>
          <w:p w14:paraId="6E87247C" w14:textId="77777777" w:rsidR="00241CEC" w:rsidRDefault="0096702C">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Комплекс показників визначений додатком 3 до рішення про прийняття програми.</w:t>
            </w:r>
          </w:p>
          <w:p w14:paraId="518FABDF" w14:textId="77777777" w:rsidR="00241CEC" w:rsidRDefault="00241CEC">
            <w:pPr>
              <w:pBdr>
                <w:top w:val="nil"/>
                <w:left w:val="nil"/>
                <w:bottom w:val="nil"/>
                <w:right w:val="nil"/>
                <w:between w:val="nil"/>
              </w:pBdr>
              <w:jc w:val="both"/>
              <w:rPr>
                <w:rFonts w:eastAsia="Times New Roman"/>
                <w:color w:val="000000"/>
                <w:sz w:val="18"/>
                <w:szCs w:val="18"/>
              </w:rPr>
            </w:pPr>
            <w:hyperlink r:id="rId22">
              <w:r>
                <w:rPr>
                  <w:rFonts w:eastAsia="Times New Roman"/>
                  <w:color w:val="0000FF"/>
                  <w:sz w:val="18"/>
                  <w:szCs w:val="18"/>
                  <w:u w:val="single"/>
                </w:rPr>
                <w:t>https://pokr.otg.dp.gov.ua/rishennya-gromadi/pro-zatverdzhennya-programi-zapobigannya-ta-protidiyi-domashnomu-nasilstvu-ta-nasilstvu-za-oznakoyu-stati-v-pokrovskij-selishchnij-teritorialnij-gromadi-na-2021-2025-roki-2</w:t>
              </w:r>
            </w:hyperlink>
          </w:p>
          <w:p w14:paraId="0FC1698C" w14:textId="77777777" w:rsidR="00241CEC" w:rsidRDefault="00241CEC">
            <w:pPr>
              <w:pBdr>
                <w:top w:val="nil"/>
                <w:left w:val="nil"/>
                <w:bottom w:val="nil"/>
                <w:right w:val="nil"/>
                <w:between w:val="nil"/>
              </w:pBdr>
              <w:jc w:val="both"/>
              <w:rPr>
                <w:rFonts w:eastAsia="Times New Roman"/>
                <w:color w:val="000000"/>
                <w:sz w:val="18"/>
                <w:szCs w:val="18"/>
              </w:rPr>
            </w:pPr>
          </w:p>
        </w:tc>
      </w:tr>
      <w:tr w:rsidR="00241CEC" w14:paraId="415CE9D2" w14:textId="77777777">
        <w:tc>
          <w:tcPr>
            <w:tcW w:w="2792" w:type="dxa"/>
            <w:vMerge/>
          </w:tcPr>
          <w:p w14:paraId="79F154BA" w14:textId="77777777" w:rsidR="00241CEC" w:rsidRDefault="00241CEC">
            <w:pPr>
              <w:widowControl w:val="0"/>
              <w:pBdr>
                <w:top w:val="nil"/>
                <w:left w:val="nil"/>
                <w:bottom w:val="nil"/>
                <w:right w:val="nil"/>
                <w:between w:val="nil"/>
              </w:pBdr>
              <w:spacing w:line="276" w:lineRule="auto"/>
              <w:rPr>
                <w:rFonts w:eastAsia="Times New Roman"/>
                <w:color w:val="000000"/>
                <w:sz w:val="18"/>
                <w:szCs w:val="18"/>
              </w:rPr>
            </w:pPr>
          </w:p>
        </w:tc>
        <w:tc>
          <w:tcPr>
            <w:tcW w:w="3431" w:type="dxa"/>
          </w:tcPr>
          <w:p w14:paraId="3A4C4E45"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Програма захисту прав дітей та розвитку сімейних форм виховання у Покровській селищній раді</w:t>
            </w:r>
          </w:p>
          <w:p w14:paraId="1C6379B8"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Синельниківського району Дніпропетровської області,</w:t>
            </w:r>
          </w:p>
          <w:p w14:paraId="2F415AB7"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рішення  селищної ради</w:t>
            </w:r>
          </w:p>
          <w:p w14:paraId="7941F445"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від  09.06.2023 року № Р-3427-46/VІІІ</w:t>
            </w:r>
          </w:p>
        </w:tc>
        <w:tc>
          <w:tcPr>
            <w:tcW w:w="1273" w:type="dxa"/>
          </w:tcPr>
          <w:p w14:paraId="7244FA71" w14:textId="77777777" w:rsidR="00241CEC" w:rsidRDefault="0096702C">
            <w:pPr>
              <w:rPr>
                <w:sz w:val="18"/>
                <w:szCs w:val="18"/>
              </w:rPr>
            </w:pPr>
            <w:r>
              <w:rPr>
                <w:sz w:val="18"/>
                <w:szCs w:val="18"/>
              </w:rPr>
              <w:t>2023 - 2027</w:t>
            </w:r>
          </w:p>
        </w:tc>
        <w:tc>
          <w:tcPr>
            <w:tcW w:w="1671" w:type="dxa"/>
          </w:tcPr>
          <w:p w14:paraId="5B48B929" w14:textId="77777777" w:rsidR="00241CEC" w:rsidRDefault="0096702C">
            <w:pPr>
              <w:rPr>
                <w:rFonts w:eastAsia="Times New Roman"/>
                <w:sz w:val="18"/>
                <w:szCs w:val="18"/>
              </w:rPr>
            </w:pPr>
            <w:r>
              <w:rPr>
                <w:rFonts w:eastAsia="Times New Roman"/>
                <w:sz w:val="18"/>
                <w:szCs w:val="18"/>
              </w:rPr>
              <w:t>Покровська селищна рада</w:t>
            </w:r>
          </w:p>
        </w:tc>
        <w:tc>
          <w:tcPr>
            <w:tcW w:w="1759" w:type="dxa"/>
          </w:tcPr>
          <w:p w14:paraId="0FF43A55" w14:textId="77777777" w:rsidR="00241CEC" w:rsidRDefault="0096702C">
            <w:pPr>
              <w:rPr>
                <w:rFonts w:eastAsia="Times New Roman"/>
                <w:sz w:val="18"/>
                <w:szCs w:val="18"/>
              </w:rPr>
            </w:pPr>
            <w:r>
              <w:rPr>
                <w:rFonts w:eastAsia="Times New Roman"/>
                <w:sz w:val="18"/>
                <w:szCs w:val="18"/>
              </w:rPr>
              <w:t>Служба в справах дітей Покровської селищної ради</w:t>
            </w:r>
          </w:p>
        </w:tc>
        <w:tc>
          <w:tcPr>
            <w:tcW w:w="4520" w:type="dxa"/>
          </w:tcPr>
          <w:p w14:paraId="276E7997" w14:textId="77777777" w:rsidR="00241CEC" w:rsidRDefault="0096702C">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 xml:space="preserve">Кількість  інформаційних заходів за тематикою програми, кількість заходів та дій вчинених в інтересах дітей з метою забезпечення їх прав, кількість дітей, що втративши батьківську опіку, перебувають в сімейних формах виховання тощо. </w:t>
            </w:r>
          </w:p>
          <w:p w14:paraId="543B5DDC" w14:textId="77777777" w:rsidR="00241CEC" w:rsidRDefault="0096702C">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Комплекс показників визначений додатком 3 до рішення про прийняття програми.</w:t>
            </w:r>
          </w:p>
          <w:p w14:paraId="048CB01F" w14:textId="77777777" w:rsidR="00241CEC" w:rsidRDefault="00241CEC">
            <w:pPr>
              <w:pBdr>
                <w:top w:val="nil"/>
                <w:left w:val="nil"/>
                <w:bottom w:val="nil"/>
                <w:right w:val="nil"/>
                <w:between w:val="nil"/>
              </w:pBdr>
              <w:jc w:val="both"/>
              <w:rPr>
                <w:rFonts w:eastAsia="Times New Roman"/>
                <w:color w:val="000000"/>
                <w:sz w:val="18"/>
                <w:szCs w:val="18"/>
              </w:rPr>
            </w:pPr>
            <w:hyperlink r:id="rId23">
              <w:r>
                <w:rPr>
                  <w:rFonts w:eastAsia="Times New Roman"/>
                  <w:color w:val="0000FF"/>
                  <w:sz w:val="18"/>
                  <w:szCs w:val="18"/>
                  <w:u w:val="single"/>
                </w:rPr>
                <w:t>https://pokr.otg.dp.gov.ua/rishennya-gromadi/pro-zatverdzhennia-prohramy-zakhystu-prav-ditei-ta-rozvytku-simeinykh-form-vykhovannia-u-pokrovskii-selyshchnii-radi-synelnykivskoho-raionu-dnipropetrovskoi-oblasti-na-2023-2027-roky-2</w:t>
              </w:r>
            </w:hyperlink>
          </w:p>
          <w:p w14:paraId="244D37A8" w14:textId="77777777" w:rsidR="00241CEC" w:rsidRDefault="00241CEC">
            <w:pPr>
              <w:pBdr>
                <w:top w:val="nil"/>
                <w:left w:val="nil"/>
                <w:bottom w:val="nil"/>
                <w:right w:val="nil"/>
                <w:between w:val="nil"/>
              </w:pBdr>
              <w:jc w:val="both"/>
              <w:rPr>
                <w:rFonts w:eastAsia="Times New Roman"/>
                <w:color w:val="000000"/>
                <w:sz w:val="18"/>
                <w:szCs w:val="18"/>
              </w:rPr>
            </w:pPr>
          </w:p>
        </w:tc>
      </w:tr>
      <w:tr w:rsidR="00241CEC" w14:paraId="55F9D70A" w14:textId="77777777">
        <w:tc>
          <w:tcPr>
            <w:tcW w:w="2792" w:type="dxa"/>
            <w:vMerge/>
          </w:tcPr>
          <w:p w14:paraId="2482E333" w14:textId="77777777" w:rsidR="00241CEC" w:rsidRDefault="00241CEC">
            <w:pPr>
              <w:widowControl w:val="0"/>
              <w:pBdr>
                <w:top w:val="nil"/>
                <w:left w:val="nil"/>
                <w:bottom w:val="nil"/>
                <w:right w:val="nil"/>
                <w:between w:val="nil"/>
              </w:pBdr>
              <w:spacing w:line="276" w:lineRule="auto"/>
              <w:rPr>
                <w:rFonts w:eastAsia="Times New Roman"/>
                <w:color w:val="000000"/>
                <w:sz w:val="18"/>
                <w:szCs w:val="18"/>
              </w:rPr>
            </w:pPr>
          </w:p>
        </w:tc>
        <w:tc>
          <w:tcPr>
            <w:tcW w:w="3431" w:type="dxa"/>
          </w:tcPr>
          <w:p w14:paraId="4C52E10F"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Програма забезпечення рівних прав і можливостей жінок та чоловіків на території Покровської селищної ради на період 2022-2026 роки,</w:t>
            </w:r>
          </w:p>
          <w:p w14:paraId="2290EBDF"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рішення  селищної ради</w:t>
            </w:r>
          </w:p>
          <w:p w14:paraId="2CB5814F"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 від 23.12.2021 року</w:t>
            </w:r>
          </w:p>
          <w:p w14:paraId="4A2E8F7C" w14:textId="77777777" w:rsidR="00241CEC" w:rsidRDefault="0096702C">
            <w:pPr>
              <w:rPr>
                <w:color w:val="000000"/>
                <w:sz w:val="18"/>
                <w:szCs w:val="18"/>
              </w:rPr>
            </w:pPr>
            <w:r>
              <w:rPr>
                <w:color w:val="000000"/>
                <w:sz w:val="18"/>
                <w:szCs w:val="18"/>
              </w:rPr>
              <w:t xml:space="preserve"> № Р-2630-30/VІІІ</w:t>
            </w:r>
          </w:p>
        </w:tc>
        <w:tc>
          <w:tcPr>
            <w:tcW w:w="1273" w:type="dxa"/>
          </w:tcPr>
          <w:p w14:paraId="77437570" w14:textId="77777777" w:rsidR="00241CEC" w:rsidRDefault="0096702C">
            <w:pPr>
              <w:rPr>
                <w:sz w:val="18"/>
                <w:szCs w:val="18"/>
              </w:rPr>
            </w:pPr>
            <w:r>
              <w:rPr>
                <w:sz w:val="18"/>
                <w:szCs w:val="18"/>
              </w:rPr>
              <w:t>2022 – 2026</w:t>
            </w:r>
          </w:p>
        </w:tc>
        <w:tc>
          <w:tcPr>
            <w:tcW w:w="1671" w:type="dxa"/>
          </w:tcPr>
          <w:p w14:paraId="71FD5161" w14:textId="77777777" w:rsidR="00241CEC" w:rsidRDefault="0096702C">
            <w:pPr>
              <w:rPr>
                <w:rFonts w:eastAsia="Times New Roman"/>
                <w:sz w:val="18"/>
                <w:szCs w:val="18"/>
              </w:rPr>
            </w:pPr>
            <w:r>
              <w:rPr>
                <w:rFonts w:eastAsia="Times New Roman"/>
                <w:sz w:val="18"/>
                <w:szCs w:val="18"/>
              </w:rPr>
              <w:t>Виконавчий коміт</w:t>
            </w:r>
            <w:r>
              <w:rPr>
                <w:sz w:val="18"/>
                <w:szCs w:val="18"/>
              </w:rPr>
              <w:t>е</w:t>
            </w:r>
            <w:r>
              <w:rPr>
                <w:rFonts w:eastAsia="Times New Roman"/>
                <w:sz w:val="18"/>
                <w:szCs w:val="18"/>
              </w:rPr>
              <w:t>т Покровської селищної ради</w:t>
            </w:r>
          </w:p>
        </w:tc>
        <w:tc>
          <w:tcPr>
            <w:tcW w:w="1759" w:type="dxa"/>
          </w:tcPr>
          <w:p w14:paraId="1E27F4A5" w14:textId="77777777" w:rsidR="00241CEC" w:rsidRDefault="0096702C">
            <w:pPr>
              <w:rPr>
                <w:rFonts w:eastAsia="Times New Roman"/>
                <w:sz w:val="18"/>
                <w:szCs w:val="18"/>
              </w:rPr>
            </w:pPr>
            <w:r>
              <w:rPr>
                <w:rFonts w:eastAsia="Times New Roman"/>
                <w:sz w:val="18"/>
                <w:szCs w:val="18"/>
              </w:rPr>
              <w:t>Відділ освіти, молоді та спорту виконавчого комітету Покровської селищної ради</w:t>
            </w:r>
          </w:p>
        </w:tc>
        <w:tc>
          <w:tcPr>
            <w:tcW w:w="4520" w:type="dxa"/>
          </w:tcPr>
          <w:p w14:paraId="7DE121E6" w14:textId="47B1D9FC" w:rsidR="00241CEC" w:rsidRDefault="0096702C">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Кількість засідання Генд</w:t>
            </w:r>
            <w:r w:rsidR="00E364B1">
              <w:rPr>
                <w:rFonts w:eastAsia="Times New Roman"/>
                <w:color w:val="000000"/>
                <w:sz w:val="18"/>
                <w:szCs w:val="18"/>
              </w:rPr>
              <w:t>е</w:t>
            </w:r>
            <w:r>
              <w:rPr>
                <w:rFonts w:eastAsia="Times New Roman"/>
                <w:color w:val="000000"/>
                <w:sz w:val="18"/>
                <w:szCs w:val="18"/>
              </w:rPr>
              <w:t>рної ради, кількість застосованих практи</w:t>
            </w:r>
            <w:r w:rsidR="00E364B1">
              <w:rPr>
                <w:rFonts w:eastAsia="Times New Roman"/>
                <w:color w:val="000000"/>
                <w:sz w:val="18"/>
                <w:szCs w:val="18"/>
              </w:rPr>
              <w:t>к</w:t>
            </w:r>
            <w:r>
              <w:rPr>
                <w:rFonts w:eastAsia="Times New Roman"/>
                <w:color w:val="000000"/>
                <w:sz w:val="18"/>
                <w:szCs w:val="18"/>
              </w:rPr>
              <w:t>у гендерного аудиту, кількість мешканців та мешкано</w:t>
            </w:r>
            <w:r w:rsidR="00E364B1">
              <w:rPr>
                <w:rFonts w:eastAsia="Times New Roman"/>
                <w:color w:val="000000"/>
                <w:sz w:val="18"/>
                <w:szCs w:val="18"/>
              </w:rPr>
              <w:t>к</w:t>
            </w:r>
            <w:r>
              <w:rPr>
                <w:rFonts w:eastAsia="Times New Roman"/>
                <w:color w:val="000000"/>
                <w:sz w:val="18"/>
                <w:szCs w:val="18"/>
              </w:rPr>
              <w:t>, охоплених інформаційними заходами стосовно гендерної рівності та рівних прав чоловіків та жінок тощо.</w:t>
            </w:r>
          </w:p>
          <w:p w14:paraId="40DE6B17" w14:textId="77777777" w:rsidR="00241CEC" w:rsidRDefault="0096702C">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Комплекс показників визначений додатком 3 до рішення про прийняття програми.</w:t>
            </w:r>
          </w:p>
          <w:p w14:paraId="2FBF38FC" w14:textId="77777777" w:rsidR="00241CEC" w:rsidRDefault="00241CEC">
            <w:pPr>
              <w:pBdr>
                <w:top w:val="nil"/>
                <w:left w:val="nil"/>
                <w:bottom w:val="nil"/>
                <w:right w:val="nil"/>
                <w:between w:val="nil"/>
              </w:pBdr>
              <w:jc w:val="both"/>
              <w:rPr>
                <w:rFonts w:eastAsia="Times New Roman"/>
                <w:color w:val="000000"/>
                <w:sz w:val="18"/>
                <w:szCs w:val="18"/>
              </w:rPr>
            </w:pPr>
            <w:hyperlink r:id="rId24">
              <w:r>
                <w:rPr>
                  <w:rFonts w:eastAsia="Times New Roman"/>
                  <w:color w:val="0000FF"/>
                  <w:sz w:val="18"/>
                  <w:szCs w:val="18"/>
                  <w:u w:val="single"/>
                </w:rPr>
                <w:t>https://pokr.otg.dp.gov.ua/rishennya-gromadi/pro-zatverdzhennya-programi-zabezpechennya-rivnih-prav-i-</w:t>
              </w:r>
              <w:r>
                <w:rPr>
                  <w:rFonts w:eastAsia="Times New Roman"/>
                  <w:color w:val="0000FF"/>
                  <w:sz w:val="18"/>
                  <w:szCs w:val="18"/>
                  <w:u w:val="single"/>
                </w:rPr>
                <w:lastRenderedPageBreak/>
                <w:t>mozhlivostej-zhinok-ta-cholovikiv-na-teritoriyi-pokrovskoyi-selishchnoyi-radi-na-period-2022-2026-roki-2</w:t>
              </w:r>
            </w:hyperlink>
            <w:r w:rsidR="0096702C">
              <w:rPr>
                <w:rFonts w:eastAsia="Times New Roman"/>
                <w:color w:val="000000"/>
                <w:sz w:val="18"/>
                <w:szCs w:val="18"/>
              </w:rPr>
              <w:t xml:space="preserve"> </w:t>
            </w:r>
          </w:p>
        </w:tc>
      </w:tr>
      <w:tr w:rsidR="00241CEC" w14:paraId="22D7384B" w14:textId="77777777">
        <w:tc>
          <w:tcPr>
            <w:tcW w:w="2792" w:type="dxa"/>
          </w:tcPr>
          <w:p w14:paraId="6CBB7D03" w14:textId="77777777" w:rsidR="00241CEC" w:rsidRDefault="0096702C">
            <w:pPr>
              <w:rPr>
                <w:rFonts w:eastAsia="Times New Roman"/>
                <w:sz w:val="18"/>
                <w:szCs w:val="18"/>
              </w:rPr>
            </w:pPr>
            <w:r>
              <w:rPr>
                <w:rFonts w:eastAsia="Times New Roman"/>
                <w:sz w:val="18"/>
                <w:szCs w:val="18"/>
              </w:rPr>
              <w:lastRenderedPageBreak/>
              <w:t>2.4. Забезпечені розвиток спортивної інфраструктури, підтримка спортивних ініціатив, створені умови для спортивної активності мешканців та мешканок</w:t>
            </w:r>
          </w:p>
        </w:tc>
        <w:tc>
          <w:tcPr>
            <w:tcW w:w="3431" w:type="dxa"/>
          </w:tcPr>
          <w:p w14:paraId="6FB7C8E2"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Програма розвитку та підтримки фізичної культури і спорту на території Покровської селищної ради на період 2022-2026 роки,</w:t>
            </w:r>
          </w:p>
          <w:p w14:paraId="78A27C69"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рішення  селищної ради</w:t>
            </w:r>
          </w:p>
          <w:p w14:paraId="0C8BC128"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від 23.12.2021 року</w:t>
            </w:r>
          </w:p>
          <w:p w14:paraId="687DDC7E" w14:textId="77777777" w:rsidR="00241CEC" w:rsidRDefault="0096702C">
            <w:pPr>
              <w:rPr>
                <w:color w:val="000000"/>
                <w:sz w:val="18"/>
                <w:szCs w:val="18"/>
              </w:rPr>
            </w:pPr>
            <w:r>
              <w:rPr>
                <w:color w:val="000000"/>
                <w:sz w:val="18"/>
                <w:szCs w:val="18"/>
              </w:rPr>
              <w:t xml:space="preserve"> № Р-2633-30/VІІІ</w:t>
            </w:r>
          </w:p>
          <w:p w14:paraId="3F80BA1F" w14:textId="77777777" w:rsidR="00241CEC" w:rsidRDefault="00241CEC">
            <w:pPr>
              <w:pBdr>
                <w:top w:val="nil"/>
                <w:left w:val="nil"/>
                <w:bottom w:val="nil"/>
                <w:right w:val="nil"/>
                <w:between w:val="nil"/>
              </w:pBdr>
              <w:rPr>
                <w:rFonts w:eastAsia="Times New Roman"/>
                <w:color w:val="000000"/>
                <w:sz w:val="18"/>
                <w:szCs w:val="18"/>
              </w:rPr>
            </w:pPr>
          </w:p>
        </w:tc>
        <w:tc>
          <w:tcPr>
            <w:tcW w:w="1273" w:type="dxa"/>
          </w:tcPr>
          <w:p w14:paraId="487103C3" w14:textId="77777777" w:rsidR="00241CEC" w:rsidRDefault="0096702C">
            <w:pPr>
              <w:rPr>
                <w:sz w:val="18"/>
                <w:szCs w:val="18"/>
              </w:rPr>
            </w:pPr>
            <w:r>
              <w:rPr>
                <w:sz w:val="18"/>
                <w:szCs w:val="18"/>
              </w:rPr>
              <w:t>2022 – 2026</w:t>
            </w:r>
          </w:p>
        </w:tc>
        <w:tc>
          <w:tcPr>
            <w:tcW w:w="1671" w:type="dxa"/>
          </w:tcPr>
          <w:p w14:paraId="32AA3B23" w14:textId="77777777" w:rsidR="00241CEC" w:rsidRDefault="0096702C">
            <w:pPr>
              <w:rPr>
                <w:rFonts w:eastAsia="Times New Roman"/>
                <w:sz w:val="18"/>
                <w:szCs w:val="18"/>
              </w:rPr>
            </w:pPr>
            <w:r>
              <w:rPr>
                <w:rFonts w:eastAsia="Times New Roman"/>
                <w:sz w:val="18"/>
                <w:szCs w:val="18"/>
              </w:rPr>
              <w:t>Відділ освіти, молоді та спорту виконавчого комітету Покровської селищної ради</w:t>
            </w:r>
          </w:p>
        </w:tc>
        <w:tc>
          <w:tcPr>
            <w:tcW w:w="1759" w:type="dxa"/>
          </w:tcPr>
          <w:p w14:paraId="47AB8BC0" w14:textId="77777777" w:rsidR="00241CEC" w:rsidRDefault="0096702C">
            <w:pPr>
              <w:rPr>
                <w:rFonts w:eastAsia="Times New Roman"/>
                <w:sz w:val="18"/>
                <w:szCs w:val="18"/>
              </w:rPr>
            </w:pPr>
            <w:r>
              <w:rPr>
                <w:rFonts w:eastAsia="Times New Roman"/>
                <w:sz w:val="18"/>
                <w:szCs w:val="18"/>
              </w:rPr>
              <w:t>Відділ освіти, молоді та спорту виконавчого комітету Покровської селищної ради</w:t>
            </w:r>
          </w:p>
        </w:tc>
        <w:tc>
          <w:tcPr>
            <w:tcW w:w="4520" w:type="dxa"/>
          </w:tcPr>
          <w:p w14:paraId="1B1D1D05" w14:textId="04AAC5E2"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Кількість змагань/спортивних заходів, кількість учасників та учасниць, кількість спортивних команд, які беруть участь у змаганнях різного рівня. Кількість спортсменів і спортсменок, які входять до збірних команд обласного та національного рівня, обсяг матер</w:t>
            </w:r>
            <w:r w:rsidR="00E364B1">
              <w:rPr>
                <w:rFonts w:eastAsia="Times New Roman"/>
                <w:color w:val="000000"/>
                <w:sz w:val="18"/>
                <w:szCs w:val="18"/>
              </w:rPr>
              <w:t>і</w:t>
            </w:r>
            <w:r>
              <w:rPr>
                <w:rFonts w:eastAsia="Times New Roman"/>
                <w:color w:val="000000"/>
                <w:sz w:val="18"/>
                <w:szCs w:val="18"/>
              </w:rPr>
              <w:t>альної підтримки спортсменам і спортсменкам, які демонструють високі спортивні досягнення тощо.</w:t>
            </w:r>
          </w:p>
          <w:p w14:paraId="46EEFB3E"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Комплекс показників визначений додатком 3 до рішення про прийняття програми </w:t>
            </w:r>
            <w:hyperlink r:id="rId25">
              <w:r w:rsidR="00241CEC">
                <w:rPr>
                  <w:rFonts w:eastAsia="Times New Roman"/>
                  <w:color w:val="0000FF"/>
                  <w:sz w:val="18"/>
                  <w:szCs w:val="18"/>
                  <w:u w:val="single"/>
                </w:rPr>
                <w:t>https://pokr.otg.dp.gov.ua/rishennya-gromadi/pro-vnesennia-zmin-u-dodatky-1-2-3-4-do-prohramy-rozvytku-ta-pidtrymky-fizychnoi-kultury-i-sportu-na-terytorii-pokrovskoi-selyshchnoi-rady-na-period-2022-2026-roky-2</w:t>
              </w:r>
            </w:hyperlink>
          </w:p>
          <w:p w14:paraId="59295CBA" w14:textId="77777777" w:rsidR="00241CEC" w:rsidRDefault="00241CEC">
            <w:pPr>
              <w:pBdr>
                <w:top w:val="nil"/>
                <w:left w:val="nil"/>
                <w:bottom w:val="nil"/>
                <w:right w:val="nil"/>
                <w:between w:val="nil"/>
              </w:pBdr>
              <w:rPr>
                <w:rFonts w:eastAsia="Times New Roman"/>
                <w:color w:val="000000"/>
                <w:sz w:val="18"/>
                <w:szCs w:val="18"/>
              </w:rPr>
            </w:pPr>
          </w:p>
        </w:tc>
      </w:tr>
    </w:tbl>
    <w:p w14:paraId="35975E3A" w14:textId="77777777" w:rsidR="00241CEC" w:rsidRDefault="00241CEC">
      <w:pPr>
        <w:jc w:val="both"/>
        <w:rPr>
          <w:i/>
          <w:sz w:val="24"/>
          <w:szCs w:val="24"/>
        </w:rPr>
      </w:pPr>
    </w:p>
    <w:p w14:paraId="0B06ADC4" w14:textId="77777777" w:rsidR="00241CEC" w:rsidRDefault="00241CEC">
      <w:pPr>
        <w:jc w:val="both"/>
        <w:rPr>
          <w:i/>
          <w:sz w:val="24"/>
          <w:szCs w:val="24"/>
        </w:rPr>
      </w:pPr>
    </w:p>
    <w:p w14:paraId="0C3CF4C4" w14:textId="77777777" w:rsidR="00E364B1" w:rsidRDefault="00E364B1">
      <w:pPr>
        <w:jc w:val="both"/>
        <w:rPr>
          <w:i/>
          <w:sz w:val="24"/>
          <w:szCs w:val="24"/>
        </w:rPr>
      </w:pPr>
    </w:p>
    <w:p w14:paraId="5DD93CE0" w14:textId="77777777" w:rsidR="00E364B1" w:rsidRDefault="00E364B1">
      <w:pPr>
        <w:jc w:val="both"/>
        <w:rPr>
          <w:i/>
          <w:sz w:val="24"/>
          <w:szCs w:val="24"/>
        </w:rPr>
      </w:pPr>
    </w:p>
    <w:p w14:paraId="3705C43E" w14:textId="77777777" w:rsidR="00E364B1" w:rsidRDefault="00E364B1">
      <w:pPr>
        <w:jc w:val="both"/>
        <w:rPr>
          <w:i/>
          <w:sz w:val="24"/>
          <w:szCs w:val="24"/>
        </w:rPr>
      </w:pPr>
    </w:p>
    <w:p w14:paraId="6D3733C4" w14:textId="77777777" w:rsidR="00E364B1" w:rsidRDefault="00E364B1">
      <w:pPr>
        <w:jc w:val="both"/>
        <w:rPr>
          <w:i/>
          <w:sz w:val="24"/>
          <w:szCs w:val="24"/>
        </w:rPr>
      </w:pPr>
    </w:p>
    <w:p w14:paraId="4D602627" w14:textId="77777777" w:rsidR="00E364B1" w:rsidRDefault="00E364B1">
      <w:pPr>
        <w:jc w:val="both"/>
        <w:rPr>
          <w:i/>
          <w:sz w:val="24"/>
          <w:szCs w:val="24"/>
        </w:rPr>
      </w:pPr>
    </w:p>
    <w:p w14:paraId="1A44F1C0" w14:textId="77777777" w:rsidR="00241CEC" w:rsidRDefault="0096702C">
      <w:pPr>
        <w:spacing w:after="200"/>
        <w:rPr>
          <w:i/>
          <w:sz w:val="24"/>
          <w:szCs w:val="24"/>
        </w:rPr>
      </w:pPr>
      <w:r>
        <w:rPr>
          <w:i/>
          <w:sz w:val="24"/>
          <w:szCs w:val="24"/>
        </w:rPr>
        <w:lastRenderedPageBreak/>
        <w:t>Табл. 4. Перелік проєктів Плану заходів за Стратегічною ціллю 2</w:t>
      </w:r>
    </w:p>
    <w:tbl>
      <w:tblPr>
        <w:tblStyle w:val="afc"/>
        <w:tblW w:w="15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552"/>
        <w:gridCol w:w="3118"/>
        <w:gridCol w:w="1985"/>
        <w:gridCol w:w="1984"/>
        <w:gridCol w:w="3168"/>
      </w:tblGrid>
      <w:tr w:rsidR="00241CEC" w14:paraId="3E9452A8" w14:textId="77777777">
        <w:trPr>
          <w:tblHeader/>
        </w:trPr>
        <w:tc>
          <w:tcPr>
            <w:tcW w:w="283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FB1968" w14:textId="77777777" w:rsidR="00241CEC" w:rsidRDefault="0096702C">
            <w:pPr>
              <w:spacing w:after="200"/>
              <w:rPr>
                <w:i/>
                <w:sz w:val="18"/>
                <w:szCs w:val="18"/>
              </w:rPr>
            </w:pPr>
            <w:bookmarkStart w:id="10" w:name="_heading=h.3rdcrjn" w:colFirst="0" w:colLast="0"/>
            <w:bookmarkEnd w:id="10"/>
            <w:r>
              <w:rPr>
                <w:b/>
                <w:color w:val="000000"/>
                <w:sz w:val="18"/>
                <w:szCs w:val="18"/>
              </w:rPr>
              <w:t>Оперативна ціль, на досягнення якої спрямований проєкт місцевого розвитку</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90A8FA2" w14:textId="77777777" w:rsidR="00241CEC" w:rsidRDefault="0096702C">
            <w:pPr>
              <w:spacing w:after="200"/>
              <w:rPr>
                <w:i/>
                <w:sz w:val="18"/>
                <w:szCs w:val="18"/>
              </w:rPr>
            </w:pPr>
            <w:r>
              <w:rPr>
                <w:b/>
                <w:color w:val="000000"/>
                <w:sz w:val="18"/>
                <w:szCs w:val="18"/>
              </w:rPr>
              <w:t>Завдання</w:t>
            </w:r>
          </w:p>
        </w:tc>
        <w:tc>
          <w:tcPr>
            <w:tcW w:w="31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35266D" w14:textId="77777777" w:rsidR="00241CEC" w:rsidRDefault="0096702C">
            <w:pPr>
              <w:spacing w:after="200"/>
              <w:rPr>
                <w:i/>
                <w:sz w:val="18"/>
                <w:szCs w:val="18"/>
              </w:rPr>
            </w:pPr>
            <w:r>
              <w:rPr>
                <w:b/>
                <w:color w:val="000000"/>
                <w:sz w:val="18"/>
                <w:szCs w:val="18"/>
              </w:rPr>
              <w:t>Назва проєкту  місцевого розвитку</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0FDEB8" w14:textId="77777777" w:rsidR="00241CEC" w:rsidRDefault="0096702C">
            <w:pPr>
              <w:spacing w:after="200"/>
              <w:rPr>
                <w:i/>
                <w:sz w:val="18"/>
                <w:szCs w:val="18"/>
              </w:rPr>
            </w:pPr>
            <w:r>
              <w:rPr>
                <w:b/>
                <w:color w:val="000000"/>
                <w:sz w:val="18"/>
                <w:szCs w:val="18"/>
              </w:rPr>
              <w:t>Період реалізації,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2DFF863" w14:textId="77777777" w:rsidR="00241CEC" w:rsidRDefault="0096702C">
            <w:pPr>
              <w:spacing w:after="200"/>
              <w:rPr>
                <w:i/>
                <w:sz w:val="18"/>
                <w:szCs w:val="18"/>
              </w:rPr>
            </w:pPr>
            <w:r>
              <w:rPr>
                <w:b/>
                <w:color w:val="000000"/>
                <w:sz w:val="18"/>
                <w:szCs w:val="18"/>
              </w:rPr>
              <w:t>Відповідальні за реалізацію</w:t>
            </w:r>
          </w:p>
        </w:tc>
        <w:tc>
          <w:tcPr>
            <w:tcW w:w="31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48A2A5" w14:textId="77777777" w:rsidR="00241CEC" w:rsidRDefault="0096702C">
            <w:pPr>
              <w:spacing w:after="200"/>
              <w:rPr>
                <w:i/>
                <w:sz w:val="18"/>
                <w:szCs w:val="18"/>
              </w:rPr>
            </w:pPr>
            <w:r>
              <w:rPr>
                <w:b/>
                <w:color w:val="000000"/>
                <w:sz w:val="18"/>
                <w:szCs w:val="18"/>
              </w:rPr>
              <w:t>Показники реалізації</w:t>
            </w:r>
          </w:p>
        </w:tc>
      </w:tr>
      <w:tr w:rsidR="00E364B1" w14:paraId="1871C0CC" w14:textId="77777777" w:rsidTr="001D741E">
        <w:trPr>
          <w:trHeight w:val="1863"/>
        </w:trPr>
        <w:tc>
          <w:tcPr>
            <w:tcW w:w="2830" w:type="dxa"/>
            <w:vMerge w:val="restart"/>
            <w:tcBorders>
              <w:top w:val="single" w:sz="4" w:space="0" w:color="000000"/>
              <w:left w:val="single" w:sz="4" w:space="0" w:color="000000"/>
              <w:right w:val="single" w:sz="4" w:space="0" w:color="000000"/>
            </w:tcBorders>
            <w:shd w:val="clear" w:color="auto" w:fill="FFFFFF"/>
          </w:tcPr>
          <w:p w14:paraId="5B33D225" w14:textId="77777777" w:rsidR="00E364B1" w:rsidRDefault="00E364B1">
            <w:pPr>
              <w:rPr>
                <w:b/>
                <w:color w:val="000000"/>
                <w:sz w:val="18"/>
                <w:szCs w:val="18"/>
              </w:rPr>
            </w:pPr>
            <w:r>
              <w:rPr>
                <w:sz w:val="18"/>
                <w:szCs w:val="18"/>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tc>
        <w:tc>
          <w:tcPr>
            <w:tcW w:w="2552" w:type="dxa"/>
            <w:tcBorders>
              <w:top w:val="single" w:sz="4" w:space="0" w:color="000000"/>
              <w:left w:val="single" w:sz="4" w:space="0" w:color="000000"/>
              <w:right w:val="single" w:sz="4" w:space="0" w:color="000000"/>
            </w:tcBorders>
            <w:shd w:val="clear" w:color="auto" w:fill="FFFFFF"/>
          </w:tcPr>
          <w:p w14:paraId="6E11AA7C" w14:textId="77777777" w:rsidR="00E364B1" w:rsidRDefault="00E364B1">
            <w:pPr>
              <w:rPr>
                <w:b/>
                <w:color w:val="000000"/>
                <w:sz w:val="18"/>
                <w:szCs w:val="18"/>
              </w:rPr>
            </w:pPr>
            <w:r>
              <w:rPr>
                <w:sz w:val="18"/>
                <w:szCs w:val="18"/>
              </w:rPr>
              <w:t>2.1.1. Приміщення закладів дошкільної, загальної середньої та позашкільної освіти приведені у відповідність до вимог безпечного, комфортного навчання  та перебування учасників та учасниць освітнього процесу.</w:t>
            </w:r>
          </w:p>
        </w:tc>
        <w:tc>
          <w:tcPr>
            <w:tcW w:w="3118" w:type="dxa"/>
            <w:tcBorders>
              <w:top w:val="single" w:sz="4" w:space="0" w:color="000000"/>
              <w:left w:val="single" w:sz="4" w:space="0" w:color="000000"/>
              <w:right w:val="single" w:sz="4" w:space="0" w:color="000000"/>
            </w:tcBorders>
            <w:shd w:val="clear" w:color="auto" w:fill="auto"/>
          </w:tcPr>
          <w:p w14:paraId="36C6371B" w14:textId="77777777" w:rsidR="00E364B1" w:rsidRDefault="00E364B1">
            <w:pPr>
              <w:rPr>
                <w:b/>
                <w:color w:val="000000"/>
                <w:sz w:val="18"/>
                <w:szCs w:val="18"/>
              </w:rPr>
            </w:pPr>
            <w:r>
              <w:rPr>
                <w:sz w:val="18"/>
                <w:szCs w:val="18"/>
              </w:rPr>
              <w:t>2.1.1.1 Поліпшення функціональності та оснащення найпростіших укриттів для учасників освітнього процесу в закладах освіти громади</w:t>
            </w:r>
          </w:p>
        </w:tc>
        <w:tc>
          <w:tcPr>
            <w:tcW w:w="1985" w:type="dxa"/>
            <w:tcBorders>
              <w:top w:val="single" w:sz="4" w:space="0" w:color="000000"/>
              <w:left w:val="single" w:sz="4" w:space="0" w:color="000000"/>
              <w:right w:val="single" w:sz="4" w:space="0" w:color="000000"/>
            </w:tcBorders>
            <w:shd w:val="clear" w:color="auto" w:fill="auto"/>
          </w:tcPr>
          <w:p w14:paraId="6D3CDB8D" w14:textId="77777777" w:rsidR="00E364B1" w:rsidRDefault="00E364B1">
            <w:pPr>
              <w:rPr>
                <w:b/>
                <w:color w:val="000000"/>
                <w:sz w:val="18"/>
                <w:szCs w:val="18"/>
              </w:rPr>
            </w:pPr>
            <w:r>
              <w:rPr>
                <w:rFonts w:eastAsia="Times New Roman"/>
                <w:sz w:val="18"/>
                <w:szCs w:val="18"/>
              </w:rPr>
              <w:t>2025 рік</w:t>
            </w:r>
          </w:p>
        </w:tc>
        <w:tc>
          <w:tcPr>
            <w:tcW w:w="1984" w:type="dxa"/>
            <w:tcBorders>
              <w:top w:val="single" w:sz="4" w:space="0" w:color="000000"/>
              <w:left w:val="single" w:sz="4" w:space="0" w:color="000000"/>
              <w:right w:val="single" w:sz="4" w:space="0" w:color="000000"/>
            </w:tcBorders>
            <w:shd w:val="clear" w:color="auto" w:fill="auto"/>
          </w:tcPr>
          <w:p w14:paraId="52BF9AC5" w14:textId="77777777" w:rsidR="00E364B1" w:rsidRDefault="00E364B1">
            <w:pPr>
              <w:rPr>
                <w:color w:val="000000"/>
                <w:sz w:val="18"/>
                <w:szCs w:val="18"/>
              </w:rPr>
            </w:pPr>
            <w:r>
              <w:rPr>
                <w:sz w:val="18"/>
                <w:szCs w:val="18"/>
              </w:rPr>
              <w:t>Заклади освіти громади</w:t>
            </w:r>
          </w:p>
        </w:tc>
        <w:tc>
          <w:tcPr>
            <w:tcW w:w="3168" w:type="dxa"/>
            <w:tcBorders>
              <w:top w:val="single" w:sz="4" w:space="0" w:color="000000"/>
              <w:left w:val="single" w:sz="4" w:space="0" w:color="000000"/>
              <w:right w:val="single" w:sz="4" w:space="0" w:color="000000"/>
            </w:tcBorders>
            <w:shd w:val="clear" w:color="auto" w:fill="auto"/>
          </w:tcPr>
          <w:p w14:paraId="1BA15CCC" w14:textId="77777777" w:rsidR="00E364B1" w:rsidRDefault="00E364B1">
            <w:pPr>
              <w:rPr>
                <w:color w:val="000000"/>
                <w:sz w:val="18"/>
                <w:szCs w:val="18"/>
              </w:rPr>
            </w:pPr>
            <w:r>
              <w:rPr>
                <w:sz w:val="18"/>
                <w:szCs w:val="18"/>
              </w:rPr>
              <w:t>С</w:t>
            </w:r>
            <w:r>
              <w:rPr>
                <w:color w:val="000000"/>
                <w:sz w:val="18"/>
                <w:szCs w:val="18"/>
              </w:rPr>
              <w:t>творення безпечних  простор</w:t>
            </w:r>
            <w:r>
              <w:rPr>
                <w:sz w:val="18"/>
                <w:szCs w:val="18"/>
              </w:rPr>
              <w:t>ів</w:t>
            </w:r>
            <w:r>
              <w:rPr>
                <w:color w:val="000000"/>
                <w:sz w:val="18"/>
                <w:szCs w:val="18"/>
              </w:rPr>
              <w:t xml:space="preserve"> для якісного навчання та гармонійного відпочинку 2000 </w:t>
            </w:r>
            <w:r>
              <w:rPr>
                <w:sz w:val="18"/>
                <w:szCs w:val="18"/>
              </w:rPr>
              <w:t>учасників освітнього процесу в 5 закладах загальної середньої освіти та 2 закладах дошкільної освіти</w:t>
            </w:r>
          </w:p>
        </w:tc>
      </w:tr>
      <w:tr w:rsidR="00241CEC" w14:paraId="0627F31B" w14:textId="77777777" w:rsidTr="00E364B1">
        <w:tc>
          <w:tcPr>
            <w:tcW w:w="2830" w:type="dxa"/>
            <w:vMerge/>
            <w:tcBorders>
              <w:top w:val="single" w:sz="4" w:space="0" w:color="000000"/>
              <w:left w:val="single" w:sz="4" w:space="0" w:color="000000"/>
              <w:right w:val="single" w:sz="4" w:space="0" w:color="000000"/>
            </w:tcBorders>
            <w:shd w:val="clear" w:color="auto" w:fill="FFFFFF"/>
          </w:tcPr>
          <w:p w14:paraId="74323CB7"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46503F6D" w14:textId="77777777" w:rsidR="00241CEC" w:rsidRDefault="0096702C">
            <w:pPr>
              <w:rPr>
                <w:b/>
                <w:color w:val="000000"/>
                <w:sz w:val="18"/>
                <w:szCs w:val="18"/>
              </w:rPr>
            </w:pPr>
            <w:r>
              <w:rPr>
                <w:rFonts w:eastAsia="Times New Roman"/>
                <w:sz w:val="18"/>
                <w:szCs w:val="18"/>
              </w:rPr>
              <w:t>2.1.2. Заклади загальної середньої та позашкільної забезпечені обладнанням і приладдям для здійснення ефективного навчального процесу, тому числі, профільного навчання, та розширення переліку навчальних напрямків.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0F9E17AF" w14:textId="77777777" w:rsidR="00241CEC" w:rsidRDefault="0096702C">
            <w:pPr>
              <w:rPr>
                <w:sz w:val="18"/>
                <w:szCs w:val="18"/>
              </w:rPr>
            </w:pPr>
            <w:r>
              <w:rPr>
                <w:sz w:val="18"/>
                <w:szCs w:val="18"/>
              </w:rPr>
              <w:t>2.1.2.1 Обладнання осередку для вивчення старшокласниками дисципліни «Захист України»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EFF5B4F" w14:textId="77777777" w:rsidR="00241CEC" w:rsidRDefault="0096702C">
            <w:pPr>
              <w:rPr>
                <w:b/>
                <w:color w:val="000000"/>
                <w:sz w:val="18"/>
                <w:szCs w:val="18"/>
              </w:rPr>
            </w:pPr>
            <w:r>
              <w:rPr>
                <w:rFonts w:eastAsia="Times New Roman"/>
                <w:sz w:val="18"/>
                <w:szCs w:val="18"/>
              </w:rPr>
              <w:t>2025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55EAB28" w14:textId="77777777" w:rsidR="00241CEC" w:rsidRDefault="0096702C">
            <w:pPr>
              <w:rPr>
                <w:b/>
                <w:color w:val="000000"/>
                <w:sz w:val="18"/>
                <w:szCs w:val="18"/>
              </w:rPr>
            </w:pPr>
            <w:r>
              <w:rPr>
                <w:sz w:val="18"/>
                <w:szCs w:val="18"/>
              </w:rPr>
              <w:t>Комунальний заклад освіти Покровський ліцей” Покровської селищної ради Синельниківського району Дніпропетровської області</w:t>
            </w:r>
          </w:p>
        </w:tc>
        <w:tc>
          <w:tcPr>
            <w:tcW w:w="3168" w:type="dxa"/>
            <w:tcBorders>
              <w:top w:val="single" w:sz="4" w:space="0" w:color="000000"/>
              <w:left w:val="single" w:sz="4" w:space="0" w:color="000000"/>
              <w:bottom w:val="single" w:sz="4" w:space="0" w:color="000000"/>
              <w:right w:val="single" w:sz="4" w:space="0" w:color="000000"/>
            </w:tcBorders>
            <w:shd w:val="clear" w:color="auto" w:fill="auto"/>
          </w:tcPr>
          <w:p w14:paraId="7BD905FA" w14:textId="77777777" w:rsidR="00241CEC" w:rsidRDefault="0096702C">
            <w:pPr>
              <w:rPr>
                <w:color w:val="000000"/>
                <w:sz w:val="18"/>
                <w:szCs w:val="18"/>
              </w:rPr>
            </w:pPr>
            <w:r>
              <w:rPr>
                <w:color w:val="000000"/>
                <w:sz w:val="18"/>
                <w:szCs w:val="18"/>
              </w:rPr>
              <w:t xml:space="preserve">Дидактичний матеріал у формі мультимедійного контенту (відеоролики, зображення, тести тощо), що відповідає віковим та психологічним особливостям здобувачів освіти.    </w:t>
            </w:r>
          </w:p>
          <w:p w14:paraId="4FC74FF7" w14:textId="77777777" w:rsidR="00241CEC" w:rsidRDefault="0096702C">
            <w:pPr>
              <w:rPr>
                <w:color w:val="000000"/>
                <w:sz w:val="18"/>
                <w:szCs w:val="18"/>
              </w:rPr>
            </w:pPr>
            <w:r>
              <w:rPr>
                <w:color w:val="000000"/>
                <w:sz w:val="18"/>
                <w:szCs w:val="18"/>
              </w:rPr>
              <w:t>Мультимедійний тир із  сучасним обладнанням.</w:t>
            </w:r>
          </w:p>
          <w:p w14:paraId="2C539238" w14:textId="77777777" w:rsidR="00241CEC" w:rsidRDefault="0096702C">
            <w:pPr>
              <w:rPr>
                <w:color w:val="000000"/>
                <w:sz w:val="18"/>
                <w:szCs w:val="18"/>
              </w:rPr>
            </w:pPr>
            <w:r>
              <w:rPr>
                <w:color w:val="000000"/>
                <w:sz w:val="18"/>
                <w:szCs w:val="18"/>
              </w:rPr>
              <w:t xml:space="preserve">Осередки будуть оснащені комп'ютерними симуляторами управління </w:t>
            </w:r>
            <w:proofErr w:type="spellStart"/>
            <w:r>
              <w:rPr>
                <w:color w:val="000000"/>
                <w:sz w:val="18"/>
                <w:szCs w:val="18"/>
              </w:rPr>
              <w:t>дронами</w:t>
            </w:r>
            <w:proofErr w:type="spellEnd"/>
            <w:r>
              <w:rPr>
                <w:color w:val="000000"/>
                <w:sz w:val="18"/>
                <w:szCs w:val="18"/>
              </w:rPr>
              <w:t xml:space="preserve">, інтерактивними лазерними стрілецькими тренажерами та інструментами для опанування правил </w:t>
            </w:r>
            <w:proofErr w:type="spellStart"/>
            <w:r>
              <w:rPr>
                <w:color w:val="000000"/>
                <w:sz w:val="18"/>
                <w:szCs w:val="18"/>
              </w:rPr>
              <w:t>домедичної</w:t>
            </w:r>
            <w:proofErr w:type="spellEnd"/>
            <w:r>
              <w:rPr>
                <w:color w:val="000000"/>
                <w:sz w:val="18"/>
                <w:szCs w:val="18"/>
              </w:rPr>
              <w:t xml:space="preserve"> допомоги.</w:t>
            </w:r>
          </w:p>
          <w:p w14:paraId="1D1D3FDE" w14:textId="77777777" w:rsidR="00241CEC" w:rsidRDefault="0096702C">
            <w:pPr>
              <w:rPr>
                <w:color w:val="000000"/>
                <w:sz w:val="18"/>
                <w:szCs w:val="18"/>
              </w:rPr>
            </w:pPr>
            <w:r>
              <w:rPr>
                <w:color w:val="000000"/>
                <w:sz w:val="18"/>
                <w:szCs w:val="18"/>
              </w:rPr>
              <w:t>Спеціалізований майданчик для занять з військової підготовки</w:t>
            </w:r>
          </w:p>
        </w:tc>
      </w:tr>
      <w:tr w:rsidR="00241CEC" w14:paraId="406C7BAA" w14:textId="77777777" w:rsidTr="00E364B1">
        <w:tc>
          <w:tcPr>
            <w:tcW w:w="2830" w:type="dxa"/>
            <w:vMerge/>
            <w:tcBorders>
              <w:top w:val="single" w:sz="4" w:space="0" w:color="000000"/>
              <w:left w:val="single" w:sz="4" w:space="0" w:color="000000"/>
              <w:right w:val="single" w:sz="4" w:space="0" w:color="000000"/>
            </w:tcBorders>
            <w:shd w:val="clear" w:color="auto" w:fill="FFFFFF"/>
          </w:tcPr>
          <w:p w14:paraId="45A602EA"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0CCA9604" w14:textId="77777777" w:rsidR="00241CEC" w:rsidRDefault="0096702C">
            <w:pPr>
              <w:rPr>
                <w:b/>
                <w:color w:val="000000"/>
                <w:sz w:val="18"/>
                <w:szCs w:val="18"/>
              </w:rPr>
            </w:pPr>
            <w:r>
              <w:rPr>
                <w:rFonts w:eastAsia="Times New Roman"/>
                <w:sz w:val="18"/>
                <w:szCs w:val="18"/>
              </w:rPr>
              <w:t>2.1.3. Учні і учениці з особливими освітніми потребами забезпечені інклюзивним навчанням та допомогою фахівців для отримання освітніх послуг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2E9C41C" w14:textId="77777777" w:rsidR="00241CEC" w:rsidRDefault="0096702C">
            <w:pPr>
              <w:rPr>
                <w:color w:val="000000"/>
                <w:sz w:val="18"/>
                <w:szCs w:val="18"/>
              </w:rPr>
            </w:pPr>
            <w:r>
              <w:rPr>
                <w:color w:val="000000"/>
                <w:sz w:val="18"/>
                <w:szCs w:val="18"/>
              </w:rPr>
              <w:t>2.1.3.1 Створення ресурсн</w:t>
            </w:r>
            <w:r>
              <w:rPr>
                <w:sz w:val="18"/>
                <w:szCs w:val="18"/>
              </w:rPr>
              <w:t xml:space="preserve">их </w:t>
            </w:r>
            <w:r>
              <w:rPr>
                <w:color w:val="000000"/>
                <w:sz w:val="18"/>
                <w:szCs w:val="18"/>
              </w:rPr>
              <w:t>кімнат для учнів з особливими освітніми потребами в закладах загальної середньої освіти громади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D1549E6" w14:textId="77777777" w:rsidR="00241CEC" w:rsidRDefault="0096702C">
            <w:pPr>
              <w:rPr>
                <w:b/>
                <w:color w:val="000000"/>
                <w:sz w:val="18"/>
                <w:szCs w:val="18"/>
              </w:rPr>
            </w:pPr>
            <w:r>
              <w:rPr>
                <w:rFonts w:eastAsia="Times New Roman"/>
                <w:sz w:val="18"/>
                <w:szCs w:val="18"/>
              </w:rPr>
              <w:t>2025-2026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4C0F3B0" w14:textId="77777777" w:rsidR="00241CEC" w:rsidRDefault="0096702C">
            <w:pPr>
              <w:rPr>
                <w:sz w:val="18"/>
                <w:szCs w:val="18"/>
              </w:rPr>
            </w:pPr>
            <w:r>
              <w:rPr>
                <w:sz w:val="18"/>
                <w:szCs w:val="18"/>
              </w:rPr>
              <w:t>КЗО «Вишнівська гімназія», “Катеринівська гімназія”, “Коломійцівська гімназія”</w:t>
            </w:r>
          </w:p>
        </w:tc>
        <w:tc>
          <w:tcPr>
            <w:tcW w:w="3168" w:type="dxa"/>
            <w:tcBorders>
              <w:top w:val="single" w:sz="4" w:space="0" w:color="000000"/>
              <w:left w:val="single" w:sz="4" w:space="0" w:color="000000"/>
              <w:bottom w:val="single" w:sz="4" w:space="0" w:color="000000"/>
              <w:right w:val="single" w:sz="4" w:space="0" w:color="000000"/>
            </w:tcBorders>
            <w:shd w:val="clear" w:color="auto" w:fill="auto"/>
          </w:tcPr>
          <w:p w14:paraId="59519FF2" w14:textId="77777777" w:rsidR="00241CEC" w:rsidRDefault="0096702C">
            <w:pPr>
              <w:rPr>
                <w:color w:val="000000"/>
                <w:sz w:val="18"/>
                <w:szCs w:val="18"/>
              </w:rPr>
            </w:pPr>
            <w:r>
              <w:rPr>
                <w:color w:val="000000"/>
                <w:sz w:val="18"/>
                <w:szCs w:val="18"/>
              </w:rPr>
              <w:t>Обладнан</w:t>
            </w:r>
            <w:r>
              <w:rPr>
                <w:sz w:val="18"/>
                <w:szCs w:val="18"/>
              </w:rPr>
              <w:t xml:space="preserve">і 3 </w:t>
            </w:r>
            <w:r>
              <w:rPr>
                <w:color w:val="000000"/>
                <w:sz w:val="18"/>
                <w:szCs w:val="18"/>
              </w:rPr>
              <w:t xml:space="preserve"> ресурсн</w:t>
            </w:r>
            <w:r>
              <w:rPr>
                <w:sz w:val="18"/>
                <w:szCs w:val="18"/>
              </w:rPr>
              <w:t>і</w:t>
            </w:r>
            <w:r>
              <w:rPr>
                <w:color w:val="000000"/>
                <w:sz w:val="18"/>
                <w:szCs w:val="18"/>
              </w:rPr>
              <w:t xml:space="preserve"> кімнат</w:t>
            </w:r>
            <w:r>
              <w:rPr>
                <w:sz w:val="18"/>
                <w:szCs w:val="18"/>
              </w:rPr>
              <w:t>и з</w:t>
            </w:r>
            <w:r>
              <w:rPr>
                <w:color w:val="000000"/>
                <w:sz w:val="18"/>
                <w:szCs w:val="18"/>
              </w:rPr>
              <w:t xml:space="preserve"> </w:t>
            </w:r>
          </w:p>
          <w:p w14:paraId="2B71EE2B" w14:textId="77777777" w:rsidR="00241CEC" w:rsidRDefault="0096702C">
            <w:pPr>
              <w:rPr>
                <w:color w:val="000000"/>
                <w:sz w:val="18"/>
                <w:szCs w:val="18"/>
              </w:rPr>
            </w:pPr>
            <w:r>
              <w:rPr>
                <w:sz w:val="18"/>
                <w:szCs w:val="18"/>
              </w:rPr>
              <w:t>к</w:t>
            </w:r>
            <w:r>
              <w:rPr>
                <w:color w:val="000000"/>
                <w:sz w:val="18"/>
                <w:szCs w:val="18"/>
              </w:rPr>
              <w:t>омплект</w:t>
            </w:r>
            <w:r>
              <w:rPr>
                <w:sz w:val="18"/>
                <w:szCs w:val="18"/>
              </w:rPr>
              <w:t>ами</w:t>
            </w:r>
            <w:r>
              <w:rPr>
                <w:color w:val="000000"/>
                <w:sz w:val="18"/>
                <w:szCs w:val="18"/>
              </w:rPr>
              <w:t xml:space="preserve"> дидактичних матеріалів та обладнанням для корекційної роботи</w:t>
            </w:r>
          </w:p>
          <w:p w14:paraId="4CCAA6A3" w14:textId="77777777" w:rsidR="00241CEC" w:rsidRDefault="0096702C">
            <w:pPr>
              <w:rPr>
                <w:color w:val="000000"/>
                <w:sz w:val="18"/>
                <w:szCs w:val="18"/>
              </w:rPr>
            </w:pPr>
            <w:r>
              <w:rPr>
                <w:color w:val="000000"/>
                <w:sz w:val="18"/>
                <w:szCs w:val="18"/>
              </w:rPr>
              <w:t>Розроблена програма індивідуальних занять для кожного учня</w:t>
            </w:r>
          </w:p>
          <w:p w14:paraId="15678BD7" w14:textId="77777777" w:rsidR="00241CEC" w:rsidRDefault="0096702C">
            <w:pPr>
              <w:rPr>
                <w:color w:val="000000"/>
                <w:sz w:val="18"/>
                <w:szCs w:val="18"/>
              </w:rPr>
            </w:pPr>
            <w:r>
              <w:rPr>
                <w:color w:val="000000"/>
                <w:sz w:val="18"/>
                <w:szCs w:val="18"/>
              </w:rPr>
              <w:lastRenderedPageBreak/>
              <w:t>Позитивна динаміка в навчальних досягненнях учнів</w:t>
            </w:r>
          </w:p>
        </w:tc>
      </w:tr>
      <w:tr w:rsidR="00241CEC" w14:paraId="6779B659" w14:textId="77777777">
        <w:tc>
          <w:tcPr>
            <w:tcW w:w="2830" w:type="dxa"/>
            <w:vMerge/>
            <w:tcBorders>
              <w:top w:val="single" w:sz="4" w:space="0" w:color="000000"/>
              <w:left w:val="single" w:sz="4" w:space="0" w:color="000000"/>
              <w:right w:val="single" w:sz="4" w:space="0" w:color="000000"/>
            </w:tcBorders>
            <w:shd w:val="clear" w:color="auto" w:fill="FFFFFF"/>
          </w:tcPr>
          <w:p w14:paraId="1CD10A51"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val="restart"/>
            <w:tcBorders>
              <w:top w:val="single" w:sz="4" w:space="0" w:color="000000"/>
              <w:left w:val="single" w:sz="4" w:space="0" w:color="000000"/>
              <w:right w:val="single" w:sz="4" w:space="0" w:color="000000"/>
            </w:tcBorders>
            <w:shd w:val="clear" w:color="auto" w:fill="FFFFFF"/>
          </w:tcPr>
          <w:p w14:paraId="1A858BF0"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105626BF" w14:textId="77777777" w:rsidR="00241CEC" w:rsidRDefault="00241CEC">
            <w:pPr>
              <w:rPr>
                <w:b/>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54191579" w14:textId="77777777" w:rsidR="00241CEC" w:rsidRDefault="0096702C">
            <w:pPr>
              <w:rPr>
                <w:color w:val="000000"/>
                <w:sz w:val="18"/>
                <w:szCs w:val="18"/>
              </w:rPr>
            </w:pPr>
            <w:r>
              <w:rPr>
                <w:color w:val="000000"/>
                <w:sz w:val="18"/>
                <w:szCs w:val="18"/>
              </w:rPr>
              <w:t>2.1.6.1 «Бібліотека рівних можливостей»</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6159A39D" w14:textId="77777777" w:rsidR="00241CEC" w:rsidRDefault="0096702C">
            <w:pPr>
              <w:rPr>
                <w:b/>
                <w:color w:val="000000"/>
                <w:sz w:val="18"/>
                <w:szCs w:val="18"/>
              </w:rPr>
            </w:pPr>
            <w:r>
              <w:rPr>
                <w:rFonts w:eastAsia="Times New Roman"/>
                <w:sz w:val="18"/>
                <w:szCs w:val="18"/>
              </w:rPr>
              <w:t>2027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6E6A403" w14:textId="77777777" w:rsidR="00241CEC" w:rsidRDefault="0096702C">
            <w:pPr>
              <w:rPr>
                <w:b/>
                <w:color w:val="000000"/>
                <w:sz w:val="18"/>
                <w:szCs w:val="18"/>
              </w:rPr>
            </w:pPr>
            <w:r>
              <w:rPr>
                <w:rFonts w:eastAsia="Times New Roman"/>
                <w:sz w:val="18"/>
                <w:szCs w:val="18"/>
              </w:rPr>
              <w:t>Відділ культури, туризму, національностей і релігій виконавчого комітету Покровської селищної ради,  КЗК «Покровська</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192EE919" w14:textId="77777777" w:rsidR="00241CEC" w:rsidRDefault="0096702C">
            <w:pPr>
              <w:rPr>
                <w:color w:val="000000"/>
                <w:sz w:val="18"/>
                <w:szCs w:val="18"/>
              </w:rPr>
            </w:pPr>
            <w:r>
              <w:rPr>
                <w:color w:val="000000"/>
                <w:sz w:val="18"/>
                <w:szCs w:val="18"/>
              </w:rPr>
              <w:t>Зростання кількості користувачів і відвідувань бібліотеки;</w:t>
            </w:r>
          </w:p>
          <w:p w14:paraId="37B12E09" w14:textId="77777777" w:rsidR="00241CEC" w:rsidRDefault="0096702C">
            <w:pPr>
              <w:rPr>
                <w:color w:val="000000"/>
                <w:sz w:val="18"/>
                <w:szCs w:val="18"/>
              </w:rPr>
            </w:pPr>
            <w:r>
              <w:rPr>
                <w:color w:val="000000"/>
                <w:sz w:val="18"/>
                <w:szCs w:val="18"/>
              </w:rPr>
              <w:t>Збільшення попиту на літературу;</w:t>
            </w:r>
          </w:p>
          <w:p w14:paraId="233FF3D3" w14:textId="77777777" w:rsidR="00241CEC" w:rsidRDefault="0096702C">
            <w:pPr>
              <w:rPr>
                <w:color w:val="000000"/>
                <w:sz w:val="18"/>
                <w:szCs w:val="18"/>
              </w:rPr>
            </w:pPr>
            <w:r>
              <w:rPr>
                <w:color w:val="000000"/>
                <w:sz w:val="18"/>
                <w:szCs w:val="18"/>
              </w:rPr>
              <w:t>Збільшення кількості заходів для категорії осіб «елегантного» віку.</w:t>
            </w:r>
          </w:p>
        </w:tc>
      </w:tr>
      <w:tr w:rsidR="00241CEC" w14:paraId="78F35D12" w14:textId="77777777">
        <w:tc>
          <w:tcPr>
            <w:tcW w:w="2830" w:type="dxa"/>
            <w:vMerge/>
            <w:tcBorders>
              <w:top w:val="single" w:sz="4" w:space="0" w:color="000000"/>
              <w:left w:val="single" w:sz="4" w:space="0" w:color="000000"/>
              <w:right w:val="single" w:sz="4" w:space="0" w:color="000000"/>
            </w:tcBorders>
            <w:shd w:val="clear" w:color="auto" w:fill="FFFFFF"/>
          </w:tcPr>
          <w:p w14:paraId="43556639"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3E3F7625"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23A43053" w14:textId="77777777" w:rsidR="00241CEC" w:rsidRDefault="0096702C">
            <w:pPr>
              <w:rPr>
                <w:color w:val="000000"/>
                <w:sz w:val="18"/>
                <w:szCs w:val="18"/>
              </w:rPr>
            </w:pPr>
            <w:r>
              <w:rPr>
                <w:color w:val="000000"/>
                <w:sz w:val="18"/>
                <w:szCs w:val="18"/>
              </w:rPr>
              <w:t>2.1.6.2 Створення інноваційного мультимедійного театрального залу для занять та показів вистав у Покровській школі мистецтв</w:t>
            </w:r>
          </w:p>
          <w:p w14:paraId="6CDEB38C" w14:textId="77777777" w:rsidR="00241CEC" w:rsidRDefault="00241CEC">
            <w:pPr>
              <w:rPr>
                <w:color w:val="000000"/>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369AE211" w14:textId="77777777" w:rsidR="00241CEC" w:rsidRDefault="0096702C">
            <w:pPr>
              <w:rPr>
                <w:color w:val="000000"/>
                <w:sz w:val="18"/>
                <w:szCs w:val="18"/>
              </w:rPr>
            </w:pPr>
            <w:r>
              <w:rPr>
                <w:rFonts w:eastAsia="Times New Roman"/>
                <w:sz w:val="18"/>
                <w:szCs w:val="18"/>
              </w:rPr>
              <w:t>2027 рік</w:t>
            </w:r>
          </w:p>
        </w:tc>
        <w:tc>
          <w:tcPr>
            <w:tcW w:w="1984" w:type="dxa"/>
          </w:tcPr>
          <w:p w14:paraId="6EDF88B4" w14:textId="77777777" w:rsidR="00241CEC" w:rsidRDefault="0096702C">
            <w:pPr>
              <w:rPr>
                <w:color w:val="000000"/>
                <w:sz w:val="18"/>
                <w:szCs w:val="18"/>
              </w:rPr>
            </w:pPr>
            <w:r>
              <w:rPr>
                <w:rFonts w:eastAsia="Times New Roman"/>
                <w:sz w:val="18"/>
                <w:szCs w:val="18"/>
              </w:rPr>
              <w:t xml:space="preserve">Відділ культури, туризму, національностей і релігій виконавчого комітету Покровської селищної ради,  Покровська школа мистецтв </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108C5C20" w14:textId="77777777" w:rsidR="00241CEC" w:rsidRDefault="0096702C">
            <w:pPr>
              <w:rPr>
                <w:color w:val="000000"/>
                <w:sz w:val="18"/>
                <w:szCs w:val="18"/>
              </w:rPr>
            </w:pPr>
            <w:r>
              <w:rPr>
                <w:color w:val="000000"/>
                <w:sz w:val="18"/>
                <w:szCs w:val="18"/>
              </w:rPr>
              <w:t>Кількість залучених учнів, що вимушено переміщені, до групових занять з ефектом безпосередньої присутності;</w:t>
            </w:r>
          </w:p>
          <w:p w14:paraId="73B6FF7A" w14:textId="77777777" w:rsidR="00241CEC" w:rsidRDefault="0096702C">
            <w:pPr>
              <w:rPr>
                <w:color w:val="000000"/>
                <w:sz w:val="18"/>
                <w:szCs w:val="18"/>
              </w:rPr>
            </w:pPr>
            <w:r>
              <w:rPr>
                <w:color w:val="000000"/>
                <w:sz w:val="18"/>
                <w:szCs w:val="18"/>
              </w:rPr>
              <w:t>Кількість створених та показних вистав з акторами, які знаходяться в інших містах чи країнах;</w:t>
            </w:r>
          </w:p>
          <w:p w14:paraId="4E73F2F1" w14:textId="77777777" w:rsidR="00241CEC" w:rsidRDefault="0096702C">
            <w:pPr>
              <w:rPr>
                <w:color w:val="000000"/>
                <w:sz w:val="18"/>
                <w:szCs w:val="18"/>
              </w:rPr>
            </w:pPr>
            <w:r>
              <w:rPr>
                <w:color w:val="000000"/>
                <w:sz w:val="18"/>
                <w:szCs w:val="18"/>
              </w:rPr>
              <w:t>Кількість запрошених на гастролі професійних театральних колективів;</w:t>
            </w:r>
          </w:p>
          <w:p w14:paraId="513BD8B3" w14:textId="77777777" w:rsidR="00241CEC" w:rsidRDefault="0096702C">
            <w:pPr>
              <w:rPr>
                <w:color w:val="000000"/>
                <w:sz w:val="18"/>
                <w:szCs w:val="18"/>
              </w:rPr>
            </w:pPr>
            <w:r>
              <w:rPr>
                <w:color w:val="000000"/>
                <w:sz w:val="18"/>
                <w:szCs w:val="18"/>
              </w:rPr>
              <w:t>Збільшення контингенту учнів школи.</w:t>
            </w:r>
          </w:p>
          <w:p w14:paraId="7FF51A00" w14:textId="77777777" w:rsidR="00241CEC" w:rsidRDefault="0096702C">
            <w:pPr>
              <w:rPr>
                <w:color w:val="000000"/>
                <w:sz w:val="18"/>
                <w:szCs w:val="18"/>
              </w:rPr>
            </w:pPr>
            <w:r>
              <w:rPr>
                <w:color w:val="000000"/>
                <w:sz w:val="18"/>
                <w:szCs w:val="18"/>
              </w:rPr>
              <w:t>Можливість розширення переліку платних послуг, що надає заклад (надання сцени в оренду творчим колективам тощо)</w:t>
            </w:r>
          </w:p>
        </w:tc>
      </w:tr>
      <w:tr w:rsidR="00241CEC" w14:paraId="5764C137" w14:textId="77777777">
        <w:tc>
          <w:tcPr>
            <w:tcW w:w="2830" w:type="dxa"/>
            <w:vMerge/>
            <w:tcBorders>
              <w:top w:val="single" w:sz="4" w:space="0" w:color="000000"/>
              <w:left w:val="single" w:sz="4" w:space="0" w:color="000000"/>
              <w:right w:val="single" w:sz="4" w:space="0" w:color="000000"/>
            </w:tcBorders>
            <w:shd w:val="clear" w:color="auto" w:fill="FFFFFF"/>
          </w:tcPr>
          <w:p w14:paraId="2B466B1C"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4787D67B"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413C0732" w14:textId="77777777" w:rsidR="00241CEC" w:rsidRDefault="0096702C">
            <w:pPr>
              <w:rPr>
                <w:color w:val="000000"/>
                <w:sz w:val="18"/>
                <w:szCs w:val="18"/>
              </w:rPr>
            </w:pPr>
            <w:r>
              <w:rPr>
                <w:rFonts w:eastAsia="Times New Roman"/>
                <w:sz w:val="18"/>
                <w:szCs w:val="18"/>
              </w:rPr>
              <w:t xml:space="preserve">2.1.6.3 Облаштування сучасної </w:t>
            </w:r>
            <w:proofErr w:type="spellStart"/>
            <w:r>
              <w:rPr>
                <w:rFonts w:eastAsia="Times New Roman"/>
                <w:sz w:val="18"/>
                <w:szCs w:val="18"/>
              </w:rPr>
              <w:t>коворкінгової</w:t>
            </w:r>
            <w:proofErr w:type="spellEnd"/>
            <w:r>
              <w:rPr>
                <w:rFonts w:eastAsia="Times New Roman"/>
                <w:sz w:val="18"/>
                <w:szCs w:val="18"/>
              </w:rPr>
              <w:t xml:space="preserve"> зони «Арт – простір» в Орлівському сільському будинку культури Покровської селищної ради Синельниківського району</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36ECF330" w14:textId="77777777" w:rsidR="00241CEC" w:rsidRDefault="0096702C">
            <w:pPr>
              <w:rPr>
                <w:color w:val="000000"/>
                <w:sz w:val="18"/>
                <w:szCs w:val="18"/>
              </w:rPr>
            </w:pPr>
            <w:r>
              <w:rPr>
                <w:rFonts w:eastAsia="Times New Roman"/>
                <w:sz w:val="18"/>
                <w:szCs w:val="18"/>
              </w:rPr>
              <w:t>2026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B3A531A" w14:textId="77777777" w:rsidR="00241CEC" w:rsidRDefault="0096702C">
            <w:pPr>
              <w:rPr>
                <w:color w:val="000000"/>
                <w:sz w:val="18"/>
                <w:szCs w:val="18"/>
              </w:rPr>
            </w:pPr>
            <w:r>
              <w:rPr>
                <w:rFonts w:eastAsia="Times New Roman"/>
                <w:sz w:val="18"/>
                <w:szCs w:val="18"/>
              </w:rPr>
              <w:t xml:space="preserve">Відділ культури, туризму, національностей і релігій виконавчого комітету Покровської селищної ради,  </w:t>
            </w:r>
            <w:proofErr w:type="spellStart"/>
            <w:r>
              <w:rPr>
                <w:rFonts w:eastAsia="Times New Roman"/>
                <w:sz w:val="18"/>
                <w:szCs w:val="18"/>
              </w:rPr>
              <w:t>Орлівський</w:t>
            </w:r>
            <w:proofErr w:type="spellEnd"/>
            <w:r>
              <w:rPr>
                <w:rFonts w:eastAsia="Times New Roman"/>
                <w:sz w:val="18"/>
                <w:szCs w:val="18"/>
              </w:rPr>
              <w:t xml:space="preserve"> сільський будинок культури </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4792DE0B" w14:textId="77777777" w:rsidR="00241CEC" w:rsidRDefault="0096702C">
            <w:pPr>
              <w:rPr>
                <w:color w:val="000000"/>
                <w:sz w:val="18"/>
                <w:szCs w:val="18"/>
              </w:rPr>
            </w:pPr>
            <w:r>
              <w:rPr>
                <w:color w:val="000000"/>
                <w:sz w:val="18"/>
                <w:szCs w:val="18"/>
              </w:rPr>
              <w:t xml:space="preserve">Кількість відвідувачів /відвідувачок арт-простору </w:t>
            </w:r>
          </w:p>
          <w:p w14:paraId="685D1E6A" w14:textId="77777777" w:rsidR="00241CEC" w:rsidRDefault="0096702C">
            <w:pPr>
              <w:rPr>
                <w:color w:val="000000"/>
                <w:sz w:val="18"/>
                <w:szCs w:val="18"/>
              </w:rPr>
            </w:pPr>
            <w:r>
              <w:rPr>
                <w:color w:val="000000"/>
                <w:sz w:val="18"/>
                <w:szCs w:val="18"/>
              </w:rPr>
              <w:t xml:space="preserve">Кількість та типи заходів </w:t>
            </w:r>
          </w:p>
        </w:tc>
      </w:tr>
      <w:tr w:rsidR="00241CEC" w14:paraId="2C558533" w14:textId="77777777">
        <w:tc>
          <w:tcPr>
            <w:tcW w:w="2830" w:type="dxa"/>
            <w:vMerge/>
            <w:tcBorders>
              <w:top w:val="single" w:sz="4" w:space="0" w:color="000000"/>
              <w:left w:val="single" w:sz="4" w:space="0" w:color="000000"/>
              <w:right w:val="single" w:sz="4" w:space="0" w:color="000000"/>
            </w:tcBorders>
            <w:shd w:val="clear" w:color="auto" w:fill="FFFFFF"/>
          </w:tcPr>
          <w:p w14:paraId="4F554CB9"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166D24B5"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742602E0" w14:textId="77777777" w:rsidR="00241CEC" w:rsidRDefault="0096702C">
            <w:pPr>
              <w:rPr>
                <w:color w:val="000000"/>
                <w:sz w:val="18"/>
                <w:szCs w:val="18"/>
              </w:rPr>
            </w:pPr>
            <w:r>
              <w:rPr>
                <w:rFonts w:eastAsia="Times New Roman"/>
                <w:sz w:val="18"/>
                <w:szCs w:val="18"/>
              </w:rPr>
              <w:t>2.1.6.4 «</w:t>
            </w:r>
            <w:proofErr w:type="spellStart"/>
            <w:r>
              <w:rPr>
                <w:rFonts w:eastAsia="Times New Roman"/>
                <w:sz w:val="18"/>
                <w:szCs w:val="18"/>
              </w:rPr>
              <w:t>Dream</w:t>
            </w:r>
            <w:proofErr w:type="spellEnd"/>
            <w:r>
              <w:rPr>
                <w:rFonts w:eastAsia="Times New Roman"/>
                <w:sz w:val="18"/>
                <w:szCs w:val="18"/>
              </w:rPr>
              <w:t xml:space="preserve"> </w:t>
            </w:r>
            <w:proofErr w:type="spellStart"/>
            <w:r>
              <w:rPr>
                <w:rFonts w:eastAsia="Times New Roman"/>
                <w:sz w:val="18"/>
                <w:szCs w:val="18"/>
              </w:rPr>
              <w:t>Dance</w:t>
            </w:r>
            <w:proofErr w:type="spellEnd"/>
            <w:r>
              <w:rPr>
                <w:rFonts w:eastAsia="Times New Roman"/>
                <w:sz w:val="18"/>
                <w:szCs w:val="18"/>
              </w:rPr>
              <w:t>» - територія творчості»</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71494462" w14:textId="77777777" w:rsidR="00241CEC" w:rsidRDefault="0096702C">
            <w:pPr>
              <w:rPr>
                <w:b/>
                <w:color w:val="000000"/>
                <w:sz w:val="18"/>
                <w:szCs w:val="18"/>
              </w:rPr>
            </w:pPr>
            <w:r>
              <w:rPr>
                <w:rFonts w:eastAsia="Times New Roman"/>
                <w:sz w:val="18"/>
                <w:szCs w:val="18"/>
              </w:rPr>
              <w:t>2025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2D14AEE" w14:textId="77777777" w:rsidR="00241CEC" w:rsidRDefault="0096702C">
            <w:pPr>
              <w:rPr>
                <w:color w:val="000000"/>
                <w:sz w:val="18"/>
                <w:szCs w:val="18"/>
              </w:rPr>
            </w:pPr>
            <w:r>
              <w:rPr>
                <w:rFonts w:eastAsia="Times New Roman"/>
                <w:sz w:val="18"/>
                <w:szCs w:val="18"/>
              </w:rPr>
              <w:t xml:space="preserve">Відділ культури, туризму, національностей і </w:t>
            </w:r>
            <w:r>
              <w:rPr>
                <w:rFonts w:eastAsia="Times New Roman"/>
                <w:sz w:val="18"/>
                <w:szCs w:val="18"/>
              </w:rPr>
              <w:lastRenderedPageBreak/>
              <w:t>релігій виконавчого комітету Покровської селищної ради,  Покровська школа мистецтв,  КЗК «Покровський центр дозвілля»</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52345285" w14:textId="77777777" w:rsidR="00241CEC" w:rsidRDefault="0096702C">
            <w:pPr>
              <w:rPr>
                <w:color w:val="000000"/>
                <w:sz w:val="18"/>
                <w:szCs w:val="18"/>
              </w:rPr>
            </w:pPr>
            <w:r>
              <w:rPr>
                <w:color w:val="000000"/>
                <w:sz w:val="18"/>
                <w:szCs w:val="18"/>
              </w:rPr>
              <w:lastRenderedPageBreak/>
              <w:t>Збільшення кількості дітей залучених до занять з хореографії.</w:t>
            </w:r>
          </w:p>
          <w:p w14:paraId="3C4E8BC9" w14:textId="77777777" w:rsidR="00241CEC" w:rsidRDefault="00241CEC">
            <w:pPr>
              <w:rPr>
                <w:color w:val="000000"/>
                <w:sz w:val="18"/>
                <w:szCs w:val="18"/>
              </w:rPr>
            </w:pPr>
          </w:p>
        </w:tc>
      </w:tr>
      <w:tr w:rsidR="00241CEC" w14:paraId="37D622C4" w14:textId="77777777">
        <w:tc>
          <w:tcPr>
            <w:tcW w:w="2830" w:type="dxa"/>
            <w:vMerge/>
            <w:tcBorders>
              <w:top w:val="single" w:sz="4" w:space="0" w:color="000000"/>
              <w:left w:val="single" w:sz="4" w:space="0" w:color="000000"/>
              <w:right w:val="single" w:sz="4" w:space="0" w:color="000000"/>
            </w:tcBorders>
            <w:shd w:val="clear" w:color="auto" w:fill="FFFFFF"/>
          </w:tcPr>
          <w:p w14:paraId="67E3AD92"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2486B526"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5EE036FD" w14:textId="77777777" w:rsidR="00241CEC" w:rsidRDefault="0096702C">
            <w:pPr>
              <w:rPr>
                <w:color w:val="000000"/>
                <w:sz w:val="18"/>
                <w:szCs w:val="18"/>
              </w:rPr>
            </w:pPr>
            <w:r>
              <w:rPr>
                <w:rFonts w:eastAsia="Times New Roman"/>
                <w:sz w:val="18"/>
                <w:szCs w:val="18"/>
              </w:rPr>
              <w:t>2.1.6.5 Простір «Бібліотечна альтанка» в парковій зоні біля КЗК «Покровський центр дозвілля»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5AAA6CFD" w14:textId="77777777" w:rsidR="00241CEC" w:rsidRDefault="0096702C">
            <w:pPr>
              <w:rPr>
                <w:color w:val="000000"/>
                <w:sz w:val="18"/>
                <w:szCs w:val="18"/>
              </w:rPr>
            </w:pPr>
            <w:r>
              <w:rPr>
                <w:rFonts w:eastAsia="Times New Roman"/>
                <w:sz w:val="18"/>
                <w:szCs w:val="18"/>
              </w:rPr>
              <w:t>2025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7240106" w14:textId="77777777" w:rsidR="00241CEC" w:rsidRDefault="0096702C">
            <w:pPr>
              <w:rPr>
                <w:color w:val="000000"/>
                <w:sz w:val="18"/>
                <w:szCs w:val="18"/>
              </w:rPr>
            </w:pPr>
            <w:r>
              <w:rPr>
                <w:color w:val="000000"/>
                <w:sz w:val="18"/>
                <w:szCs w:val="18"/>
              </w:rPr>
              <w:t>Відділ культури, туризму, національностей і релігій виконавчого комітету Покровської селищної ради, КЗК «Покровська бібліотека»</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1B48183A" w14:textId="77777777" w:rsidR="00241CEC" w:rsidRDefault="0096702C">
            <w:pPr>
              <w:rPr>
                <w:color w:val="000000"/>
                <w:sz w:val="18"/>
                <w:szCs w:val="18"/>
              </w:rPr>
            </w:pPr>
            <w:r>
              <w:rPr>
                <w:rFonts w:eastAsia="Times New Roman"/>
                <w:sz w:val="18"/>
                <w:szCs w:val="18"/>
              </w:rPr>
              <w:t xml:space="preserve">Зростання кількості користувачів і відвідувань бібліотеки, різноманіття форм роботи </w:t>
            </w:r>
          </w:p>
        </w:tc>
      </w:tr>
      <w:tr w:rsidR="00241CEC" w14:paraId="68D9C394" w14:textId="77777777">
        <w:tc>
          <w:tcPr>
            <w:tcW w:w="2830" w:type="dxa"/>
            <w:vMerge/>
            <w:tcBorders>
              <w:top w:val="single" w:sz="4" w:space="0" w:color="000000"/>
              <w:left w:val="single" w:sz="4" w:space="0" w:color="000000"/>
              <w:right w:val="single" w:sz="4" w:space="0" w:color="000000"/>
            </w:tcBorders>
            <w:shd w:val="clear" w:color="auto" w:fill="FFFFFF"/>
          </w:tcPr>
          <w:p w14:paraId="2D008DCC"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094CA7B9"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5CCB2B2A" w14:textId="77777777" w:rsidR="00241CEC" w:rsidRDefault="0096702C">
            <w:pPr>
              <w:rPr>
                <w:color w:val="000000"/>
                <w:sz w:val="18"/>
                <w:szCs w:val="18"/>
              </w:rPr>
            </w:pPr>
            <w:r>
              <w:rPr>
                <w:rFonts w:eastAsia="Times New Roman"/>
                <w:sz w:val="18"/>
                <w:szCs w:val="18"/>
              </w:rPr>
              <w:t>2.1.6.6 Капітальний ремонт комунального закладу культури «Покровський центр дозвілля» та створення на його базі  сучасного мультифункціонального центру культурних послуг</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7943C49E" w14:textId="77777777" w:rsidR="00241CEC" w:rsidRDefault="0096702C">
            <w:pPr>
              <w:rPr>
                <w:color w:val="000000"/>
                <w:sz w:val="18"/>
                <w:szCs w:val="18"/>
              </w:rPr>
            </w:pPr>
            <w:r>
              <w:rPr>
                <w:rFonts w:eastAsia="Times New Roman"/>
                <w:sz w:val="18"/>
                <w:szCs w:val="18"/>
              </w:rPr>
              <w:t>2025-2027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7DAE3D9" w14:textId="77777777" w:rsidR="00241CEC" w:rsidRDefault="0096702C">
            <w:pPr>
              <w:rPr>
                <w:color w:val="000000"/>
                <w:sz w:val="18"/>
                <w:szCs w:val="18"/>
              </w:rPr>
            </w:pPr>
            <w:r>
              <w:rPr>
                <w:rFonts w:eastAsia="Times New Roman"/>
                <w:sz w:val="18"/>
                <w:szCs w:val="18"/>
              </w:rPr>
              <w:t>Покровська селищна рада, відділ культури, туризму, національностей і релігій виконавчого комітету Покровської селищної ради, КЗК «Покровський центр дозвілля»</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6363DECF" w14:textId="77777777" w:rsidR="00241CEC" w:rsidRDefault="0096702C">
            <w:pPr>
              <w:rPr>
                <w:color w:val="000000"/>
                <w:sz w:val="18"/>
                <w:szCs w:val="18"/>
              </w:rPr>
            </w:pPr>
            <w:r>
              <w:rPr>
                <w:color w:val="000000"/>
                <w:sz w:val="18"/>
                <w:szCs w:val="18"/>
              </w:rPr>
              <w:t>Реконструйована, переобладнана відповідно до сучасних вимог, доступна для усіх категорій населення будівля  КЗК «Покровський центр дозвілля»; облаштована паркова зона на прилеглій до закладу території.</w:t>
            </w:r>
          </w:p>
          <w:p w14:paraId="0967A962" w14:textId="77777777" w:rsidR="00241CEC" w:rsidRDefault="0096702C">
            <w:pPr>
              <w:rPr>
                <w:color w:val="000000"/>
                <w:sz w:val="18"/>
                <w:szCs w:val="18"/>
              </w:rPr>
            </w:pPr>
            <w:r>
              <w:rPr>
                <w:color w:val="000000"/>
                <w:sz w:val="18"/>
                <w:szCs w:val="18"/>
              </w:rPr>
              <w:t xml:space="preserve">Кількість відвідувачів, заходів, форм роботи </w:t>
            </w:r>
          </w:p>
        </w:tc>
      </w:tr>
      <w:tr w:rsidR="00241CEC" w14:paraId="0204CAE1" w14:textId="77777777">
        <w:tc>
          <w:tcPr>
            <w:tcW w:w="2830" w:type="dxa"/>
            <w:vMerge/>
            <w:tcBorders>
              <w:top w:val="single" w:sz="4" w:space="0" w:color="000000"/>
              <w:left w:val="single" w:sz="4" w:space="0" w:color="000000"/>
              <w:right w:val="single" w:sz="4" w:space="0" w:color="000000"/>
            </w:tcBorders>
            <w:shd w:val="clear" w:color="auto" w:fill="FFFFFF"/>
          </w:tcPr>
          <w:p w14:paraId="053100B3"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43F49723"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1956F7D4" w14:textId="5BB2E34F" w:rsidR="00241CEC" w:rsidRDefault="0096702C">
            <w:pPr>
              <w:rPr>
                <w:color w:val="000000"/>
                <w:sz w:val="18"/>
                <w:szCs w:val="18"/>
              </w:rPr>
            </w:pPr>
            <w:r>
              <w:rPr>
                <w:color w:val="000000"/>
                <w:sz w:val="18"/>
                <w:szCs w:val="18"/>
              </w:rPr>
              <w:t>2.1.6.7 «Створення найпростіш</w:t>
            </w:r>
            <w:r w:rsidR="00D002CC">
              <w:rPr>
                <w:color w:val="000000"/>
                <w:sz w:val="18"/>
                <w:szCs w:val="18"/>
              </w:rPr>
              <w:t>их</w:t>
            </w:r>
            <w:r>
              <w:rPr>
                <w:color w:val="000000"/>
                <w:sz w:val="18"/>
                <w:szCs w:val="18"/>
              </w:rPr>
              <w:t xml:space="preserve"> укритт</w:t>
            </w:r>
            <w:r w:rsidR="00D002CC">
              <w:rPr>
                <w:color w:val="000000"/>
                <w:sz w:val="18"/>
                <w:szCs w:val="18"/>
              </w:rPr>
              <w:t>ів</w:t>
            </w:r>
            <w:r>
              <w:rPr>
                <w:color w:val="000000"/>
                <w:sz w:val="18"/>
                <w:szCs w:val="18"/>
              </w:rPr>
              <w:t xml:space="preserve">  </w:t>
            </w:r>
            <w:r w:rsidR="00D002CC">
              <w:rPr>
                <w:color w:val="000000"/>
                <w:sz w:val="18"/>
                <w:szCs w:val="18"/>
              </w:rPr>
              <w:t>в</w:t>
            </w:r>
            <w:r>
              <w:rPr>
                <w:color w:val="000000"/>
                <w:sz w:val="18"/>
                <w:szCs w:val="18"/>
              </w:rPr>
              <w:t xml:space="preserve"> Олександрівсько</w:t>
            </w:r>
            <w:r w:rsidR="00D002CC">
              <w:rPr>
                <w:color w:val="000000"/>
                <w:sz w:val="18"/>
                <w:szCs w:val="18"/>
              </w:rPr>
              <w:t>му та Катеринівському</w:t>
            </w:r>
            <w:r>
              <w:rPr>
                <w:color w:val="000000"/>
                <w:sz w:val="18"/>
                <w:szCs w:val="18"/>
              </w:rPr>
              <w:t xml:space="preserve"> сільськ</w:t>
            </w:r>
            <w:r w:rsidR="00D002CC">
              <w:rPr>
                <w:color w:val="000000"/>
                <w:sz w:val="18"/>
                <w:szCs w:val="18"/>
              </w:rPr>
              <w:t>их</w:t>
            </w:r>
            <w:r>
              <w:rPr>
                <w:color w:val="000000"/>
                <w:sz w:val="18"/>
                <w:szCs w:val="18"/>
              </w:rPr>
              <w:t xml:space="preserve"> будинк</w:t>
            </w:r>
            <w:r w:rsidR="00D002CC">
              <w:rPr>
                <w:color w:val="000000"/>
                <w:sz w:val="18"/>
                <w:szCs w:val="18"/>
              </w:rPr>
              <w:t>ах</w:t>
            </w:r>
            <w:r>
              <w:rPr>
                <w:color w:val="000000"/>
                <w:sz w:val="18"/>
                <w:szCs w:val="18"/>
              </w:rPr>
              <w:t xml:space="preserve"> культури для забезпечення безпеки працівників та відвідувачів під час проведення культурно - мистецьких заходів в період надзвичайних ситуацій»</w:t>
            </w:r>
          </w:p>
          <w:p w14:paraId="386E38E3" w14:textId="77777777" w:rsidR="00241CEC" w:rsidRDefault="00241CEC">
            <w:pPr>
              <w:rPr>
                <w:color w:val="000000"/>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77893121" w14:textId="77777777" w:rsidR="00241CEC" w:rsidRDefault="0096702C">
            <w:pPr>
              <w:rPr>
                <w:color w:val="000000"/>
                <w:sz w:val="18"/>
                <w:szCs w:val="18"/>
              </w:rPr>
            </w:pPr>
            <w:r>
              <w:rPr>
                <w:rFonts w:eastAsia="Times New Roman"/>
                <w:sz w:val="18"/>
                <w:szCs w:val="18"/>
              </w:rPr>
              <w:t>6 місяців</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52EC8EE" w14:textId="3EAF5BB7" w:rsidR="00241CEC" w:rsidRDefault="0096702C">
            <w:pPr>
              <w:rPr>
                <w:color w:val="000000"/>
                <w:sz w:val="18"/>
                <w:szCs w:val="18"/>
              </w:rPr>
            </w:pPr>
            <w:r>
              <w:rPr>
                <w:color w:val="000000"/>
                <w:sz w:val="18"/>
                <w:szCs w:val="18"/>
              </w:rPr>
              <w:t>директор</w:t>
            </w:r>
            <w:r w:rsidR="00D002CC">
              <w:rPr>
                <w:color w:val="000000"/>
                <w:sz w:val="18"/>
                <w:szCs w:val="18"/>
              </w:rPr>
              <w:t>и</w:t>
            </w:r>
            <w:r>
              <w:rPr>
                <w:color w:val="000000"/>
                <w:sz w:val="18"/>
                <w:szCs w:val="18"/>
              </w:rPr>
              <w:t xml:space="preserve"> Олександрівського СБК</w:t>
            </w:r>
            <w:r w:rsidR="00D002CC">
              <w:rPr>
                <w:color w:val="000000"/>
                <w:sz w:val="18"/>
                <w:szCs w:val="18"/>
              </w:rPr>
              <w:t xml:space="preserve"> та </w:t>
            </w:r>
            <w:proofErr w:type="spellStart"/>
            <w:r w:rsidR="00D002CC">
              <w:rPr>
                <w:color w:val="000000"/>
                <w:sz w:val="18"/>
                <w:szCs w:val="18"/>
              </w:rPr>
              <w:t>Катеринівського</w:t>
            </w:r>
            <w:proofErr w:type="spellEnd"/>
            <w:r w:rsidR="00D002CC">
              <w:rPr>
                <w:color w:val="000000"/>
                <w:sz w:val="18"/>
                <w:szCs w:val="18"/>
              </w:rPr>
              <w:t xml:space="preserve"> СБК</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37495718" w14:textId="29D65ADE" w:rsidR="007A6531" w:rsidRPr="007A6531" w:rsidRDefault="007A6531" w:rsidP="007A6531">
            <w:pPr>
              <w:pBdr>
                <w:top w:val="nil"/>
                <w:left w:val="nil"/>
                <w:bottom w:val="nil"/>
                <w:right w:val="nil"/>
                <w:between w:val="nil"/>
              </w:pBdr>
              <w:jc w:val="both"/>
              <w:rPr>
                <w:rFonts w:eastAsia="Times New Roman"/>
                <w:color w:val="000000"/>
                <w:sz w:val="16"/>
                <w:szCs w:val="16"/>
              </w:rPr>
            </w:pPr>
            <w:r w:rsidRPr="007A6531">
              <w:rPr>
                <w:rFonts w:eastAsia="Times New Roman"/>
                <w:color w:val="000000"/>
                <w:sz w:val="16"/>
                <w:szCs w:val="16"/>
              </w:rPr>
              <w:t>облаштован</w:t>
            </w:r>
            <w:r>
              <w:rPr>
                <w:rFonts w:eastAsia="Times New Roman"/>
                <w:color w:val="000000"/>
                <w:sz w:val="16"/>
                <w:szCs w:val="16"/>
              </w:rPr>
              <w:t>і</w:t>
            </w:r>
            <w:r w:rsidRPr="007A6531">
              <w:rPr>
                <w:rFonts w:eastAsia="Times New Roman"/>
                <w:color w:val="000000"/>
                <w:sz w:val="16"/>
                <w:szCs w:val="16"/>
              </w:rPr>
              <w:t xml:space="preserve"> укриття в Олександрівському та Катеринівському СБК для одночасного перебування в кожному з них до 50 осіб;</w:t>
            </w:r>
          </w:p>
          <w:p w14:paraId="139F06BE" w14:textId="77777777" w:rsidR="007A6531" w:rsidRPr="007A6531" w:rsidRDefault="007A6531" w:rsidP="007A6531">
            <w:pPr>
              <w:pBdr>
                <w:top w:val="nil"/>
                <w:left w:val="nil"/>
                <w:bottom w:val="nil"/>
                <w:right w:val="nil"/>
                <w:between w:val="nil"/>
              </w:pBdr>
              <w:jc w:val="both"/>
              <w:rPr>
                <w:rFonts w:eastAsia="Times New Roman"/>
                <w:color w:val="000000"/>
                <w:sz w:val="16"/>
                <w:szCs w:val="16"/>
              </w:rPr>
            </w:pPr>
            <w:r w:rsidRPr="007A6531">
              <w:rPr>
                <w:rFonts w:eastAsia="Times New Roman"/>
                <w:color w:val="000000"/>
                <w:sz w:val="16"/>
                <w:szCs w:val="16"/>
              </w:rPr>
              <w:t>покращимо взаємозв’язок між корінними мешканцями громади та представниками національних меншин з числа біженців на 20%;</w:t>
            </w:r>
          </w:p>
          <w:p w14:paraId="56D26463" w14:textId="26CDB42B" w:rsidR="007A6531" w:rsidRPr="007A6531" w:rsidRDefault="007A6531" w:rsidP="007A6531">
            <w:pPr>
              <w:pBdr>
                <w:top w:val="nil"/>
                <w:left w:val="nil"/>
                <w:bottom w:val="nil"/>
                <w:right w:val="nil"/>
                <w:between w:val="nil"/>
              </w:pBdr>
              <w:jc w:val="both"/>
              <w:rPr>
                <w:rFonts w:eastAsia="Times New Roman"/>
                <w:color w:val="000000"/>
                <w:sz w:val="16"/>
                <w:szCs w:val="16"/>
              </w:rPr>
            </w:pPr>
            <w:r w:rsidRPr="007A6531">
              <w:rPr>
                <w:rFonts w:eastAsia="Times New Roman"/>
                <w:color w:val="000000"/>
                <w:sz w:val="16"/>
                <w:szCs w:val="16"/>
              </w:rPr>
              <w:t>проведе</w:t>
            </w:r>
            <w:r>
              <w:rPr>
                <w:rFonts w:eastAsia="Times New Roman"/>
                <w:color w:val="000000"/>
                <w:sz w:val="16"/>
                <w:szCs w:val="16"/>
              </w:rPr>
              <w:t>н</w:t>
            </w:r>
            <w:r w:rsidRPr="007A6531">
              <w:rPr>
                <w:rFonts w:eastAsia="Times New Roman"/>
                <w:color w:val="000000"/>
                <w:sz w:val="16"/>
                <w:szCs w:val="16"/>
              </w:rPr>
              <w:t>о 5 культурно – мистецьких заходів у новостворен</w:t>
            </w:r>
            <w:r>
              <w:rPr>
                <w:rFonts w:eastAsia="Times New Roman"/>
                <w:color w:val="000000"/>
                <w:sz w:val="16"/>
                <w:szCs w:val="16"/>
              </w:rPr>
              <w:t>их</w:t>
            </w:r>
            <w:r w:rsidRPr="007A6531">
              <w:rPr>
                <w:rFonts w:eastAsia="Times New Roman"/>
                <w:color w:val="000000"/>
                <w:sz w:val="16"/>
                <w:szCs w:val="16"/>
              </w:rPr>
              <w:t xml:space="preserve"> безпечн</w:t>
            </w:r>
            <w:r>
              <w:rPr>
                <w:rFonts w:eastAsia="Times New Roman"/>
                <w:color w:val="000000"/>
                <w:sz w:val="16"/>
                <w:szCs w:val="16"/>
              </w:rPr>
              <w:t>их</w:t>
            </w:r>
            <w:r w:rsidRPr="007A6531">
              <w:rPr>
                <w:rFonts w:eastAsia="Times New Roman"/>
                <w:color w:val="000000"/>
                <w:sz w:val="16"/>
                <w:szCs w:val="16"/>
              </w:rPr>
              <w:t xml:space="preserve"> простор</w:t>
            </w:r>
            <w:r>
              <w:rPr>
                <w:rFonts w:eastAsia="Times New Roman"/>
                <w:color w:val="000000"/>
                <w:sz w:val="16"/>
                <w:szCs w:val="16"/>
              </w:rPr>
              <w:t>ах</w:t>
            </w:r>
            <w:r w:rsidRPr="007A6531">
              <w:rPr>
                <w:rFonts w:eastAsia="Times New Roman"/>
                <w:color w:val="000000"/>
                <w:sz w:val="16"/>
                <w:szCs w:val="16"/>
              </w:rPr>
              <w:t xml:space="preserve"> у кожному з цих закладів;</w:t>
            </w:r>
          </w:p>
          <w:p w14:paraId="51DF63CF" w14:textId="575A013E" w:rsidR="00241CEC" w:rsidRPr="00E0171F" w:rsidRDefault="007A6531" w:rsidP="00E0171F">
            <w:pPr>
              <w:pBdr>
                <w:top w:val="nil"/>
                <w:left w:val="nil"/>
                <w:bottom w:val="nil"/>
                <w:right w:val="nil"/>
                <w:between w:val="nil"/>
              </w:pBdr>
              <w:jc w:val="both"/>
              <w:rPr>
                <w:rFonts w:eastAsia="Times New Roman"/>
                <w:color w:val="000000"/>
                <w:sz w:val="16"/>
                <w:szCs w:val="16"/>
              </w:rPr>
            </w:pPr>
            <w:r w:rsidRPr="007A6531">
              <w:rPr>
                <w:rFonts w:eastAsia="Times New Roman"/>
                <w:color w:val="000000"/>
                <w:sz w:val="16"/>
                <w:szCs w:val="16"/>
              </w:rPr>
              <w:t>відбудеться інтеграція ВПО в життя громади.</w:t>
            </w:r>
          </w:p>
        </w:tc>
      </w:tr>
      <w:tr w:rsidR="00241CEC" w14:paraId="437E2FBD" w14:textId="77777777">
        <w:tc>
          <w:tcPr>
            <w:tcW w:w="2830" w:type="dxa"/>
            <w:vMerge/>
            <w:tcBorders>
              <w:top w:val="single" w:sz="4" w:space="0" w:color="000000"/>
              <w:left w:val="single" w:sz="4" w:space="0" w:color="000000"/>
              <w:right w:val="single" w:sz="4" w:space="0" w:color="000000"/>
            </w:tcBorders>
            <w:shd w:val="clear" w:color="auto" w:fill="FFFFFF"/>
          </w:tcPr>
          <w:p w14:paraId="0CE7C294"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val="restart"/>
            <w:tcBorders>
              <w:top w:val="single" w:sz="4" w:space="0" w:color="000000"/>
              <w:left w:val="single" w:sz="4" w:space="0" w:color="000000"/>
              <w:right w:val="single" w:sz="4" w:space="0" w:color="000000"/>
            </w:tcBorders>
            <w:shd w:val="clear" w:color="auto" w:fill="FFFFFF"/>
          </w:tcPr>
          <w:p w14:paraId="32205B05" w14:textId="77777777" w:rsidR="00241CEC" w:rsidRDefault="0096702C">
            <w:pPr>
              <w:rPr>
                <w:color w:val="000000"/>
                <w:sz w:val="18"/>
                <w:szCs w:val="18"/>
              </w:rPr>
            </w:pPr>
            <w:r>
              <w:rPr>
                <w:rFonts w:eastAsia="Times New Roman"/>
                <w:sz w:val="18"/>
                <w:szCs w:val="18"/>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1E50A294" w14:textId="77777777" w:rsidR="00241CEC" w:rsidRDefault="0096702C">
            <w:pPr>
              <w:rPr>
                <w:color w:val="000000"/>
                <w:sz w:val="18"/>
                <w:szCs w:val="18"/>
              </w:rPr>
            </w:pPr>
            <w:r>
              <w:rPr>
                <w:color w:val="000000"/>
                <w:sz w:val="18"/>
                <w:szCs w:val="18"/>
              </w:rPr>
              <w:t>2.1.7.1 Облаштування простору «</w:t>
            </w:r>
            <w:proofErr w:type="spellStart"/>
            <w:r>
              <w:rPr>
                <w:color w:val="000000"/>
                <w:sz w:val="18"/>
                <w:szCs w:val="18"/>
              </w:rPr>
              <w:t>Бібліо</w:t>
            </w:r>
            <w:proofErr w:type="spellEnd"/>
            <w:r>
              <w:rPr>
                <w:color w:val="000000"/>
                <w:sz w:val="18"/>
                <w:szCs w:val="18"/>
              </w:rPr>
              <w:t>-рекреація» для людей елегантного віку</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1679D535" w14:textId="77777777" w:rsidR="00241CEC" w:rsidRDefault="0096702C">
            <w:pPr>
              <w:rPr>
                <w:color w:val="000000"/>
                <w:sz w:val="18"/>
                <w:szCs w:val="18"/>
              </w:rPr>
            </w:pPr>
            <w:r>
              <w:rPr>
                <w:rFonts w:eastAsia="Times New Roman"/>
                <w:sz w:val="18"/>
                <w:szCs w:val="18"/>
              </w:rPr>
              <w:t>2026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AF50E62" w14:textId="77777777" w:rsidR="00241CEC" w:rsidRDefault="0096702C">
            <w:pPr>
              <w:rPr>
                <w:color w:val="000000"/>
                <w:sz w:val="18"/>
                <w:szCs w:val="18"/>
              </w:rPr>
            </w:pPr>
            <w:r>
              <w:rPr>
                <w:rFonts w:eastAsia="Times New Roman"/>
                <w:sz w:val="18"/>
                <w:szCs w:val="18"/>
              </w:rPr>
              <w:t>Відділ культури, туризму, національностей і релігій виконавчого комітету Покровської селищної ради,  КЗК «Покровська бібліотека»</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0635A9AC" w14:textId="77777777" w:rsidR="00241CEC" w:rsidRDefault="0096702C">
            <w:pPr>
              <w:rPr>
                <w:color w:val="000000"/>
                <w:sz w:val="18"/>
                <w:szCs w:val="18"/>
              </w:rPr>
            </w:pPr>
            <w:r>
              <w:rPr>
                <w:color w:val="000000"/>
                <w:sz w:val="18"/>
                <w:szCs w:val="18"/>
              </w:rPr>
              <w:t xml:space="preserve">Кількість відвідувачів/відвідувачок </w:t>
            </w:r>
          </w:p>
          <w:p w14:paraId="53BAE208" w14:textId="77777777" w:rsidR="00241CEC" w:rsidRDefault="0096702C">
            <w:pPr>
              <w:rPr>
                <w:color w:val="000000"/>
                <w:sz w:val="18"/>
                <w:szCs w:val="18"/>
              </w:rPr>
            </w:pPr>
            <w:r>
              <w:rPr>
                <w:color w:val="000000"/>
                <w:sz w:val="18"/>
                <w:szCs w:val="18"/>
              </w:rPr>
              <w:t>Рівень задоволення відвідувачів/відвідувачок</w:t>
            </w:r>
          </w:p>
        </w:tc>
      </w:tr>
      <w:tr w:rsidR="00241CEC" w14:paraId="56050249" w14:textId="77777777">
        <w:tc>
          <w:tcPr>
            <w:tcW w:w="2830" w:type="dxa"/>
            <w:vMerge/>
            <w:tcBorders>
              <w:top w:val="single" w:sz="4" w:space="0" w:color="000000"/>
              <w:left w:val="single" w:sz="4" w:space="0" w:color="000000"/>
              <w:right w:val="single" w:sz="4" w:space="0" w:color="000000"/>
            </w:tcBorders>
            <w:shd w:val="clear" w:color="auto" w:fill="FFFFFF"/>
          </w:tcPr>
          <w:p w14:paraId="5AFA2F8A"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4AFE9EB8"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251BCDAA" w14:textId="07206D61" w:rsidR="00241CEC" w:rsidRDefault="0096702C">
            <w:pPr>
              <w:rPr>
                <w:color w:val="000000"/>
                <w:sz w:val="18"/>
                <w:szCs w:val="18"/>
              </w:rPr>
            </w:pPr>
            <w:r>
              <w:rPr>
                <w:rFonts w:eastAsia="Times New Roman"/>
                <w:sz w:val="18"/>
                <w:szCs w:val="18"/>
              </w:rPr>
              <w:t xml:space="preserve">2.1.7.2 Мудрість і юність:  мости єднання (Створення  Простору  Єднання для людей 60+ та дітей і молоді на базі  Олександрівського СБК Олександрівського </w:t>
            </w:r>
            <w:proofErr w:type="spellStart"/>
            <w:r>
              <w:rPr>
                <w:rFonts w:eastAsia="Times New Roman"/>
                <w:sz w:val="18"/>
                <w:szCs w:val="18"/>
              </w:rPr>
              <w:t>старос</w:t>
            </w:r>
            <w:r w:rsidR="00157E9F">
              <w:rPr>
                <w:rFonts w:eastAsia="Times New Roman"/>
                <w:sz w:val="18"/>
                <w:szCs w:val="18"/>
              </w:rPr>
              <w:t>-</w:t>
            </w:r>
            <w:r>
              <w:rPr>
                <w:rFonts w:eastAsia="Times New Roman"/>
                <w:sz w:val="18"/>
                <w:szCs w:val="18"/>
              </w:rPr>
              <w:t>тинського</w:t>
            </w:r>
            <w:proofErr w:type="spellEnd"/>
            <w:r>
              <w:rPr>
                <w:rFonts w:eastAsia="Times New Roman"/>
                <w:sz w:val="18"/>
                <w:szCs w:val="18"/>
              </w:rPr>
              <w:t xml:space="preserve"> округу Покровської ТГ)</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36ADBDE9" w14:textId="77777777" w:rsidR="00241CEC" w:rsidRDefault="0096702C">
            <w:pPr>
              <w:rPr>
                <w:b/>
                <w:color w:val="000000"/>
                <w:sz w:val="18"/>
                <w:szCs w:val="18"/>
              </w:rPr>
            </w:pPr>
            <w:r>
              <w:rPr>
                <w:rFonts w:eastAsia="Times New Roman"/>
                <w:sz w:val="18"/>
                <w:szCs w:val="18"/>
              </w:rPr>
              <w:t>6 місяців</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25B749A" w14:textId="77777777" w:rsidR="00241CEC" w:rsidRDefault="0096702C">
            <w:pPr>
              <w:rPr>
                <w:color w:val="000000"/>
                <w:sz w:val="18"/>
                <w:szCs w:val="18"/>
              </w:rPr>
            </w:pPr>
            <w:proofErr w:type="spellStart"/>
            <w:r>
              <w:rPr>
                <w:color w:val="000000"/>
                <w:sz w:val="18"/>
                <w:szCs w:val="18"/>
              </w:rPr>
              <w:t>Омельяненко</w:t>
            </w:r>
            <w:proofErr w:type="spellEnd"/>
            <w:r>
              <w:rPr>
                <w:color w:val="000000"/>
                <w:sz w:val="18"/>
                <w:szCs w:val="18"/>
              </w:rPr>
              <w:t xml:space="preserve"> А.В. директор Олександрівського сільського будинку культури</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4995136F" w14:textId="77777777" w:rsidR="00241CEC" w:rsidRDefault="0096702C">
            <w:pPr>
              <w:rPr>
                <w:color w:val="000000"/>
                <w:sz w:val="18"/>
                <w:szCs w:val="18"/>
              </w:rPr>
            </w:pPr>
            <w:r>
              <w:rPr>
                <w:color w:val="000000"/>
                <w:sz w:val="18"/>
                <w:szCs w:val="18"/>
              </w:rPr>
              <w:t xml:space="preserve">Кількість відвідувачів/відвідувачок </w:t>
            </w:r>
          </w:p>
          <w:p w14:paraId="77175AD8" w14:textId="77777777" w:rsidR="00241CEC" w:rsidRDefault="0096702C">
            <w:pPr>
              <w:rPr>
                <w:b/>
                <w:color w:val="000000"/>
                <w:sz w:val="18"/>
                <w:szCs w:val="18"/>
              </w:rPr>
            </w:pPr>
            <w:r>
              <w:rPr>
                <w:color w:val="000000"/>
                <w:sz w:val="18"/>
                <w:szCs w:val="18"/>
              </w:rPr>
              <w:t>Рівень задоволення відвідувачів/відвідувачок</w:t>
            </w:r>
          </w:p>
        </w:tc>
      </w:tr>
      <w:tr w:rsidR="00241CEC" w14:paraId="60C3FE19" w14:textId="77777777">
        <w:tc>
          <w:tcPr>
            <w:tcW w:w="2830" w:type="dxa"/>
            <w:vMerge/>
            <w:tcBorders>
              <w:top w:val="single" w:sz="4" w:space="0" w:color="000000"/>
              <w:left w:val="single" w:sz="4" w:space="0" w:color="000000"/>
              <w:right w:val="single" w:sz="4" w:space="0" w:color="000000"/>
            </w:tcBorders>
            <w:shd w:val="clear" w:color="auto" w:fill="FFFFFF"/>
          </w:tcPr>
          <w:p w14:paraId="19358110" w14:textId="77777777" w:rsidR="00241CEC" w:rsidRDefault="00241CEC">
            <w:pPr>
              <w:widowControl w:val="0"/>
              <w:pBdr>
                <w:top w:val="nil"/>
                <w:left w:val="nil"/>
                <w:bottom w:val="nil"/>
                <w:right w:val="nil"/>
                <w:between w:val="nil"/>
              </w:pBdr>
              <w:spacing w:line="276" w:lineRule="auto"/>
              <w:rPr>
                <w:b/>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34A514C9" w14:textId="77777777" w:rsidR="00241CEC" w:rsidRDefault="00241CEC">
            <w:pPr>
              <w:widowControl w:val="0"/>
              <w:pBdr>
                <w:top w:val="nil"/>
                <w:left w:val="nil"/>
                <w:bottom w:val="nil"/>
                <w:right w:val="nil"/>
                <w:between w:val="nil"/>
              </w:pBdr>
              <w:spacing w:line="276" w:lineRule="auto"/>
              <w:rPr>
                <w:b/>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C1B31EB"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2.1.7.3 Створення території психоемоційної підтримки «</w:t>
            </w:r>
            <w:proofErr w:type="spellStart"/>
            <w:r>
              <w:rPr>
                <w:rFonts w:eastAsia="Times New Roman"/>
                <w:color w:val="000000"/>
                <w:sz w:val="18"/>
                <w:szCs w:val="18"/>
              </w:rPr>
              <w:t>The</w:t>
            </w:r>
            <w:proofErr w:type="spellEnd"/>
            <w:r>
              <w:rPr>
                <w:rFonts w:eastAsia="Times New Roman"/>
                <w:color w:val="000000"/>
                <w:sz w:val="18"/>
                <w:szCs w:val="18"/>
              </w:rPr>
              <w:t xml:space="preserve"> </w:t>
            </w:r>
            <w:proofErr w:type="spellStart"/>
            <w:r>
              <w:rPr>
                <w:rFonts w:eastAsia="Times New Roman"/>
                <w:color w:val="000000"/>
                <w:sz w:val="18"/>
                <w:szCs w:val="18"/>
              </w:rPr>
              <w:t>land</w:t>
            </w:r>
            <w:proofErr w:type="spellEnd"/>
            <w:r>
              <w:rPr>
                <w:rFonts w:eastAsia="Times New Roman"/>
                <w:color w:val="000000"/>
                <w:sz w:val="18"/>
                <w:szCs w:val="18"/>
              </w:rPr>
              <w:t xml:space="preserve"> </w:t>
            </w:r>
            <w:proofErr w:type="spellStart"/>
            <w:r>
              <w:rPr>
                <w:rFonts w:eastAsia="Times New Roman"/>
                <w:color w:val="000000"/>
                <w:sz w:val="18"/>
                <w:szCs w:val="18"/>
              </w:rPr>
              <w:t>of</w:t>
            </w:r>
            <w:proofErr w:type="spellEnd"/>
            <w:r>
              <w:rPr>
                <w:rFonts w:eastAsia="Times New Roman"/>
                <w:color w:val="000000"/>
                <w:sz w:val="18"/>
                <w:szCs w:val="18"/>
              </w:rPr>
              <w:t xml:space="preserve"> </w:t>
            </w:r>
            <w:proofErr w:type="spellStart"/>
            <w:r>
              <w:rPr>
                <w:rFonts w:eastAsia="Times New Roman"/>
                <w:color w:val="000000"/>
                <w:sz w:val="18"/>
                <w:szCs w:val="18"/>
              </w:rPr>
              <w:t>children’s</w:t>
            </w:r>
            <w:proofErr w:type="spellEnd"/>
            <w:r>
              <w:rPr>
                <w:rFonts w:eastAsia="Times New Roman"/>
                <w:color w:val="000000"/>
                <w:sz w:val="18"/>
                <w:szCs w:val="18"/>
              </w:rPr>
              <w:t xml:space="preserve"> </w:t>
            </w:r>
            <w:proofErr w:type="spellStart"/>
            <w:r>
              <w:rPr>
                <w:rFonts w:eastAsia="Times New Roman"/>
                <w:color w:val="000000"/>
                <w:sz w:val="18"/>
                <w:szCs w:val="18"/>
              </w:rPr>
              <w:t>dreams</w:t>
            </w:r>
            <w:proofErr w:type="spellEnd"/>
            <w:r>
              <w:rPr>
                <w:rFonts w:eastAsia="Times New Roman"/>
                <w:color w:val="000000"/>
                <w:sz w:val="18"/>
                <w:szCs w:val="18"/>
              </w:rPr>
              <w:t>» на  базі КЗК «Покровський центр дозвілля» у смт Покровське</w:t>
            </w:r>
          </w:p>
          <w:p w14:paraId="7A56E879" w14:textId="77777777" w:rsidR="00241CEC" w:rsidRDefault="00241CEC">
            <w:pPr>
              <w:rPr>
                <w:color w:val="000000"/>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73215D92" w14:textId="77777777" w:rsidR="00241CEC" w:rsidRDefault="0096702C">
            <w:pPr>
              <w:rPr>
                <w:color w:val="000000"/>
                <w:sz w:val="18"/>
                <w:szCs w:val="18"/>
              </w:rPr>
            </w:pPr>
            <w:r>
              <w:rPr>
                <w:rFonts w:eastAsia="Times New Roman"/>
                <w:sz w:val="18"/>
                <w:szCs w:val="18"/>
              </w:rPr>
              <w:t>2027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20F8E5E" w14:textId="77777777" w:rsidR="00241CEC" w:rsidRDefault="0096702C">
            <w:pPr>
              <w:rPr>
                <w:color w:val="000000"/>
                <w:sz w:val="18"/>
                <w:szCs w:val="18"/>
              </w:rPr>
            </w:pPr>
            <w:r>
              <w:rPr>
                <w:color w:val="000000"/>
                <w:sz w:val="18"/>
                <w:szCs w:val="18"/>
              </w:rPr>
              <w:t>Відділ культури, туризму, національностей і релігій виконавчого комітету Покровської селищної ради,  КЗК «Покровський центр дозвілля»</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09D58E62" w14:textId="77777777" w:rsidR="00241CEC" w:rsidRDefault="0096702C">
            <w:pPr>
              <w:rPr>
                <w:color w:val="000000"/>
                <w:sz w:val="18"/>
                <w:szCs w:val="18"/>
              </w:rPr>
            </w:pPr>
            <w:r>
              <w:rPr>
                <w:color w:val="000000"/>
                <w:sz w:val="18"/>
                <w:szCs w:val="18"/>
              </w:rPr>
              <w:t xml:space="preserve">Кількість дітей, залучених до закладу, зокрема із незахищених категорій та таких, які потребують особливої підтримки </w:t>
            </w:r>
          </w:p>
        </w:tc>
      </w:tr>
      <w:tr w:rsidR="00241CEC" w14:paraId="158F4144" w14:textId="77777777">
        <w:tc>
          <w:tcPr>
            <w:tcW w:w="2830" w:type="dxa"/>
            <w:vMerge/>
            <w:tcBorders>
              <w:top w:val="single" w:sz="4" w:space="0" w:color="000000"/>
              <w:left w:val="single" w:sz="4" w:space="0" w:color="000000"/>
              <w:right w:val="single" w:sz="4" w:space="0" w:color="000000"/>
            </w:tcBorders>
            <w:shd w:val="clear" w:color="auto" w:fill="FFFFFF"/>
          </w:tcPr>
          <w:p w14:paraId="59F7DD45"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14F09841"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6D0DB693" w14:textId="77777777" w:rsidR="00241CEC" w:rsidRDefault="0096702C">
            <w:pPr>
              <w:rPr>
                <w:rFonts w:eastAsia="Times New Roman"/>
                <w:sz w:val="18"/>
                <w:szCs w:val="18"/>
              </w:rPr>
            </w:pPr>
            <w:r>
              <w:rPr>
                <w:rFonts w:eastAsia="Times New Roman"/>
                <w:sz w:val="18"/>
                <w:szCs w:val="18"/>
              </w:rPr>
              <w:t xml:space="preserve">2.1.7.4 Створення класу комп’ютерної анімації та </w:t>
            </w:r>
            <w:proofErr w:type="spellStart"/>
            <w:r>
              <w:rPr>
                <w:rFonts w:eastAsia="Times New Roman"/>
                <w:sz w:val="18"/>
                <w:szCs w:val="18"/>
              </w:rPr>
              <w:t>відеомонтажу</w:t>
            </w:r>
            <w:proofErr w:type="spellEnd"/>
            <w:r>
              <w:rPr>
                <w:rFonts w:eastAsia="Times New Roman"/>
                <w:sz w:val="18"/>
                <w:szCs w:val="18"/>
              </w:rPr>
              <w:t xml:space="preserve"> у Покровській школі мистецтв</w:t>
            </w:r>
          </w:p>
          <w:p w14:paraId="422211C0" w14:textId="77777777" w:rsidR="00241CEC" w:rsidRDefault="00241CEC">
            <w:pPr>
              <w:rPr>
                <w:color w:val="000000"/>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300FBF67" w14:textId="77777777" w:rsidR="00241CEC" w:rsidRDefault="0096702C">
            <w:pPr>
              <w:rPr>
                <w:color w:val="000000"/>
                <w:sz w:val="18"/>
                <w:szCs w:val="18"/>
              </w:rPr>
            </w:pPr>
            <w:r>
              <w:rPr>
                <w:color w:val="000000"/>
                <w:sz w:val="18"/>
                <w:szCs w:val="18"/>
              </w:rPr>
              <w:t>2025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72EA549" w14:textId="77777777" w:rsidR="00241CEC" w:rsidRDefault="0096702C">
            <w:pPr>
              <w:rPr>
                <w:color w:val="000000"/>
                <w:sz w:val="18"/>
                <w:szCs w:val="18"/>
              </w:rPr>
            </w:pPr>
            <w:r>
              <w:rPr>
                <w:color w:val="000000"/>
                <w:sz w:val="18"/>
                <w:szCs w:val="18"/>
              </w:rPr>
              <w:t>Відділ культури, туризму, національностей і релігій виконавчого комітету Покровської селищної ради,  Покровська школа мистецтв</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0387DDAE" w14:textId="77777777" w:rsidR="00241CEC" w:rsidRDefault="0096702C">
            <w:pPr>
              <w:rPr>
                <w:color w:val="000000"/>
                <w:sz w:val="18"/>
                <w:szCs w:val="18"/>
              </w:rPr>
            </w:pPr>
            <w:r>
              <w:rPr>
                <w:color w:val="000000"/>
                <w:sz w:val="18"/>
                <w:szCs w:val="18"/>
              </w:rPr>
              <w:t xml:space="preserve">Кількість відвідувачів/відвідувачок </w:t>
            </w:r>
          </w:p>
          <w:p w14:paraId="0E500EDE" w14:textId="77777777" w:rsidR="00241CEC" w:rsidRDefault="0096702C">
            <w:pPr>
              <w:rPr>
                <w:color w:val="000000"/>
                <w:sz w:val="18"/>
                <w:szCs w:val="18"/>
              </w:rPr>
            </w:pPr>
            <w:r>
              <w:rPr>
                <w:color w:val="000000"/>
                <w:sz w:val="18"/>
                <w:szCs w:val="18"/>
              </w:rPr>
              <w:t>Рівень задоволення відвідувачів/відвідувачок</w:t>
            </w:r>
          </w:p>
          <w:p w14:paraId="30570609" w14:textId="77777777" w:rsidR="00241CEC" w:rsidRDefault="00241CEC">
            <w:pPr>
              <w:rPr>
                <w:color w:val="000000"/>
                <w:sz w:val="18"/>
                <w:szCs w:val="18"/>
              </w:rPr>
            </w:pPr>
          </w:p>
        </w:tc>
      </w:tr>
      <w:tr w:rsidR="00241CEC" w14:paraId="0C16E94D" w14:textId="77777777">
        <w:tc>
          <w:tcPr>
            <w:tcW w:w="2830" w:type="dxa"/>
            <w:vMerge/>
            <w:tcBorders>
              <w:top w:val="single" w:sz="4" w:space="0" w:color="000000"/>
              <w:left w:val="single" w:sz="4" w:space="0" w:color="000000"/>
              <w:right w:val="single" w:sz="4" w:space="0" w:color="000000"/>
            </w:tcBorders>
            <w:shd w:val="clear" w:color="auto" w:fill="FFFFFF"/>
          </w:tcPr>
          <w:p w14:paraId="33C797CF"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0B17AC54"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263ADAF9" w14:textId="77777777" w:rsidR="00241CEC" w:rsidRDefault="0096702C">
            <w:pPr>
              <w:rPr>
                <w:color w:val="000000"/>
                <w:sz w:val="18"/>
                <w:szCs w:val="18"/>
              </w:rPr>
            </w:pPr>
            <w:r>
              <w:rPr>
                <w:color w:val="000000"/>
                <w:sz w:val="18"/>
                <w:szCs w:val="18"/>
              </w:rPr>
              <w:t>2.1.7.5 Створення студії звукозапису у Покровській школі мистецтв</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3AEF4EBC" w14:textId="77777777" w:rsidR="00241CEC" w:rsidRDefault="0096702C">
            <w:pPr>
              <w:rPr>
                <w:color w:val="000000"/>
                <w:sz w:val="18"/>
                <w:szCs w:val="18"/>
              </w:rPr>
            </w:pPr>
            <w:r>
              <w:rPr>
                <w:color w:val="000000"/>
                <w:sz w:val="18"/>
                <w:szCs w:val="18"/>
              </w:rPr>
              <w:t>2026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9AC58B1" w14:textId="77777777" w:rsidR="00241CEC" w:rsidRDefault="0096702C">
            <w:pPr>
              <w:rPr>
                <w:color w:val="000000"/>
                <w:sz w:val="18"/>
                <w:szCs w:val="18"/>
              </w:rPr>
            </w:pPr>
            <w:r>
              <w:rPr>
                <w:color w:val="000000"/>
                <w:sz w:val="18"/>
                <w:szCs w:val="18"/>
              </w:rPr>
              <w:t xml:space="preserve">Відділ культури, туризму, національностей і релігій виконавчого комітету Покровської </w:t>
            </w:r>
            <w:r>
              <w:rPr>
                <w:color w:val="000000"/>
                <w:sz w:val="18"/>
                <w:szCs w:val="18"/>
              </w:rPr>
              <w:lastRenderedPageBreak/>
              <w:t>селищної ради,  Покровська школа мистецтв</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33D34256" w14:textId="77777777" w:rsidR="00241CEC" w:rsidRDefault="0096702C">
            <w:pPr>
              <w:rPr>
                <w:color w:val="000000"/>
                <w:sz w:val="18"/>
                <w:szCs w:val="18"/>
              </w:rPr>
            </w:pPr>
            <w:r>
              <w:rPr>
                <w:color w:val="000000"/>
                <w:sz w:val="18"/>
                <w:szCs w:val="18"/>
              </w:rPr>
              <w:lastRenderedPageBreak/>
              <w:t>Перелік та характеристики придбаного обладнання ;</w:t>
            </w:r>
          </w:p>
          <w:p w14:paraId="4AA4B462" w14:textId="77777777" w:rsidR="00241CEC" w:rsidRDefault="0096702C">
            <w:pPr>
              <w:rPr>
                <w:color w:val="000000"/>
                <w:sz w:val="18"/>
                <w:szCs w:val="18"/>
              </w:rPr>
            </w:pPr>
            <w:r>
              <w:rPr>
                <w:color w:val="000000"/>
                <w:sz w:val="18"/>
                <w:szCs w:val="18"/>
              </w:rPr>
              <w:t>Створення класу звукорежисури у закладі;</w:t>
            </w:r>
          </w:p>
          <w:p w14:paraId="2BA8F6F5" w14:textId="77777777" w:rsidR="00241CEC" w:rsidRDefault="0096702C">
            <w:pPr>
              <w:rPr>
                <w:color w:val="000000"/>
                <w:sz w:val="18"/>
                <w:szCs w:val="18"/>
              </w:rPr>
            </w:pPr>
            <w:r>
              <w:rPr>
                <w:color w:val="000000"/>
                <w:sz w:val="18"/>
                <w:szCs w:val="18"/>
              </w:rPr>
              <w:lastRenderedPageBreak/>
              <w:t>Кількість навчених звукооператорів для закладів культури громади.</w:t>
            </w:r>
          </w:p>
        </w:tc>
      </w:tr>
      <w:tr w:rsidR="00241CEC" w14:paraId="3CFE70D1" w14:textId="77777777">
        <w:tc>
          <w:tcPr>
            <w:tcW w:w="2830" w:type="dxa"/>
            <w:vMerge/>
            <w:tcBorders>
              <w:top w:val="single" w:sz="4" w:space="0" w:color="000000"/>
              <w:left w:val="single" w:sz="4" w:space="0" w:color="000000"/>
              <w:right w:val="single" w:sz="4" w:space="0" w:color="000000"/>
            </w:tcBorders>
            <w:shd w:val="clear" w:color="auto" w:fill="FFFFFF"/>
          </w:tcPr>
          <w:p w14:paraId="6600EFB5"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4CF8F08F"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053176D1" w14:textId="77777777" w:rsidR="00241CEC" w:rsidRDefault="0096702C">
            <w:pPr>
              <w:rPr>
                <w:color w:val="000000"/>
                <w:sz w:val="18"/>
                <w:szCs w:val="18"/>
              </w:rPr>
            </w:pPr>
            <w:r>
              <w:rPr>
                <w:color w:val="000000"/>
                <w:sz w:val="18"/>
                <w:szCs w:val="18"/>
              </w:rPr>
              <w:t>2.1.7.6 Затишна родинна майстерня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55A7F3BC" w14:textId="77777777" w:rsidR="00241CEC" w:rsidRDefault="0096702C">
            <w:pPr>
              <w:rPr>
                <w:color w:val="000000"/>
                <w:sz w:val="18"/>
                <w:szCs w:val="18"/>
              </w:rPr>
            </w:pPr>
            <w:r>
              <w:rPr>
                <w:rFonts w:eastAsia="Times New Roman"/>
                <w:sz w:val="18"/>
                <w:szCs w:val="18"/>
              </w:rPr>
              <w:t>2025-2027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73E5BE6" w14:textId="77777777" w:rsidR="00241CEC" w:rsidRDefault="0096702C">
            <w:pPr>
              <w:rPr>
                <w:color w:val="000000"/>
                <w:sz w:val="18"/>
                <w:szCs w:val="18"/>
              </w:rPr>
            </w:pPr>
            <w:r>
              <w:rPr>
                <w:color w:val="000000"/>
                <w:sz w:val="18"/>
                <w:szCs w:val="18"/>
              </w:rPr>
              <w:t>Староста Андріївського старостинського округу</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1E584FE9" w14:textId="77777777" w:rsidR="00241CEC" w:rsidRDefault="0096702C">
            <w:pPr>
              <w:rPr>
                <w:color w:val="000000"/>
                <w:sz w:val="18"/>
                <w:szCs w:val="18"/>
              </w:rPr>
            </w:pPr>
            <w:r>
              <w:rPr>
                <w:color w:val="000000"/>
                <w:sz w:val="18"/>
                <w:szCs w:val="18"/>
              </w:rPr>
              <w:t>Облаштована швейна майстерня, кількість майстер класів, користувачів/користувачок обладнання</w:t>
            </w:r>
          </w:p>
        </w:tc>
      </w:tr>
      <w:tr w:rsidR="00241CEC" w14:paraId="3FC8F434" w14:textId="77777777">
        <w:tc>
          <w:tcPr>
            <w:tcW w:w="2830" w:type="dxa"/>
            <w:vMerge/>
            <w:tcBorders>
              <w:top w:val="single" w:sz="4" w:space="0" w:color="000000"/>
              <w:left w:val="single" w:sz="4" w:space="0" w:color="000000"/>
              <w:right w:val="single" w:sz="4" w:space="0" w:color="000000"/>
            </w:tcBorders>
            <w:shd w:val="clear" w:color="auto" w:fill="FFFFFF"/>
          </w:tcPr>
          <w:p w14:paraId="083ACD3C"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52E018F7"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7A2A8EF9" w14:textId="77777777" w:rsidR="00241CEC" w:rsidRDefault="0096702C">
            <w:pPr>
              <w:rPr>
                <w:color w:val="000000"/>
                <w:sz w:val="18"/>
                <w:szCs w:val="18"/>
              </w:rPr>
            </w:pPr>
            <w:r>
              <w:rPr>
                <w:color w:val="000000"/>
                <w:sz w:val="18"/>
                <w:szCs w:val="18"/>
              </w:rPr>
              <w:t xml:space="preserve">2.1.7.7 Креативний простір для творчості і </w:t>
            </w:r>
            <w:proofErr w:type="spellStart"/>
            <w:r>
              <w:rPr>
                <w:color w:val="000000"/>
                <w:sz w:val="18"/>
                <w:szCs w:val="18"/>
              </w:rPr>
              <w:t>релаксу</w:t>
            </w:r>
            <w:proofErr w:type="spellEnd"/>
            <w:r>
              <w:rPr>
                <w:color w:val="000000"/>
                <w:sz w:val="18"/>
                <w:szCs w:val="18"/>
              </w:rPr>
              <w:t xml:space="preserve"> «TVORCHI»</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4DBBDF17" w14:textId="77777777" w:rsidR="00241CEC" w:rsidRDefault="0096702C">
            <w:pPr>
              <w:rPr>
                <w:color w:val="000000"/>
                <w:sz w:val="18"/>
                <w:szCs w:val="18"/>
              </w:rPr>
            </w:pPr>
            <w:r>
              <w:rPr>
                <w:color w:val="000000"/>
                <w:sz w:val="18"/>
                <w:szCs w:val="18"/>
              </w:rPr>
              <w:t>2025 рік</w:t>
            </w:r>
          </w:p>
        </w:tc>
        <w:tc>
          <w:tcPr>
            <w:tcW w:w="1984" w:type="dxa"/>
          </w:tcPr>
          <w:p w14:paraId="3B6A6047" w14:textId="77777777" w:rsidR="00241CEC" w:rsidRDefault="0096702C">
            <w:pPr>
              <w:rPr>
                <w:color w:val="000000"/>
                <w:sz w:val="18"/>
                <w:szCs w:val="18"/>
              </w:rPr>
            </w:pPr>
            <w:r>
              <w:rPr>
                <w:rFonts w:eastAsia="Times New Roman"/>
                <w:sz w:val="18"/>
                <w:szCs w:val="18"/>
              </w:rPr>
              <w:t>Відділ культури, туризму, національностей і релігій виконавчого комітету Покровської селищної ради,  КЗК «Покровська бібліотека»</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7AFC6559" w14:textId="77777777" w:rsidR="00241CEC" w:rsidRDefault="0096702C">
            <w:pPr>
              <w:rPr>
                <w:color w:val="000000"/>
                <w:sz w:val="18"/>
                <w:szCs w:val="18"/>
              </w:rPr>
            </w:pPr>
            <w:r>
              <w:rPr>
                <w:color w:val="000000"/>
                <w:sz w:val="18"/>
                <w:szCs w:val="18"/>
              </w:rPr>
              <w:t>Придбані вишивальні машини, кількість осіб, що займаються рукоділлям (можливо з комерційною метою)</w:t>
            </w:r>
          </w:p>
        </w:tc>
      </w:tr>
      <w:tr w:rsidR="00241CEC" w14:paraId="0012D9F9" w14:textId="77777777">
        <w:tc>
          <w:tcPr>
            <w:tcW w:w="2830" w:type="dxa"/>
            <w:vMerge/>
            <w:tcBorders>
              <w:top w:val="single" w:sz="4" w:space="0" w:color="000000"/>
              <w:left w:val="single" w:sz="4" w:space="0" w:color="000000"/>
              <w:right w:val="single" w:sz="4" w:space="0" w:color="000000"/>
            </w:tcBorders>
            <w:shd w:val="clear" w:color="auto" w:fill="FFFFFF"/>
          </w:tcPr>
          <w:p w14:paraId="1B4D45E3"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7E7EC484"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6045FEDA" w14:textId="77777777" w:rsidR="00241CEC" w:rsidRDefault="0096702C">
            <w:pPr>
              <w:rPr>
                <w:color w:val="000000"/>
                <w:sz w:val="18"/>
                <w:szCs w:val="18"/>
              </w:rPr>
            </w:pPr>
            <w:r>
              <w:rPr>
                <w:color w:val="000000"/>
                <w:sz w:val="18"/>
                <w:szCs w:val="18"/>
              </w:rPr>
              <w:t>2.1.7.8 Створення  сучасного громадського простору на базі філії «Катеринівська сільська бібліотека» комунального закладу культури «Покровська бібліотека»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784ED79F" w14:textId="77777777" w:rsidR="00241CEC" w:rsidRDefault="0096702C">
            <w:pPr>
              <w:rPr>
                <w:color w:val="000000"/>
                <w:sz w:val="18"/>
                <w:szCs w:val="18"/>
              </w:rPr>
            </w:pPr>
            <w:r>
              <w:rPr>
                <w:color w:val="000000"/>
                <w:sz w:val="18"/>
                <w:szCs w:val="18"/>
              </w:rPr>
              <w:t>2026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3B2D438" w14:textId="77777777" w:rsidR="00241CEC" w:rsidRDefault="0096702C">
            <w:pPr>
              <w:rPr>
                <w:color w:val="000000"/>
                <w:sz w:val="18"/>
                <w:szCs w:val="18"/>
              </w:rPr>
            </w:pPr>
            <w:r>
              <w:rPr>
                <w:color w:val="000000"/>
                <w:sz w:val="18"/>
                <w:szCs w:val="18"/>
              </w:rPr>
              <w:t>Відділ культури, туризму, національностей і релігій виконавчого комітету Покровської селищної ради,  КЗК «Покровська бібліотека»</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7E8419B8" w14:textId="77777777" w:rsidR="00241CEC" w:rsidRDefault="0096702C">
            <w:pPr>
              <w:rPr>
                <w:color w:val="000000"/>
                <w:sz w:val="18"/>
                <w:szCs w:val="18"/>
              </w:rPr>
            </w:pPr>
            <w:r>
              <w:rPr>
                <w:color w:val="000000"/>
                <w:sz w:val="18"/>
                <w:szCs w:val="18"/>
              </w:rPr>
              <w:t>Облаштований громадський простір;</w:t>
            </w:r>
          </w:p>
          <w:p w14:paraId="2CDB9C95" w14:textId="77777777" w:rsidR="00241CEC" w:rsidRDefault="0096702C">
            <w:pPr>
              <w:rPr>
                <w:color w:val="000000"/>
                <w:sz w:val="18"/>
                <w:szCs w:val="18"/>
              </w:rPr>
            </w:pPr>
            <w:r>
              <w:rPr>
                <w:color w:val="000000"/>
                <w:sz w:val="18"/>
                <w:szCs w:val="18"/>
              </w:rPr>
              <w:t>Кількість заходів, проведених на базі простору та кількість їх учасників та учасниць.</w:t>
            </w:r>
          </w:p>
        </w:tc>
      </w:tr>
      <w:tr w:rsidR="00241CEC" w14:paraId="743B5F08" w14:textId="77777777">
        <w:tc>
          <w:tcPr>
            <w:tcW w:w="2830" w:type="dxa"/>
            <w:vMerge w:val="restart"/>
            <w:tcBorders>
              <w:top w:val="single" w:sz="4" w:space="0" w:color="000000"/>
              <w:left w:val="single" w:sz="4" w:space="0" w:color="000000"/>
              <w:right w:val="single" w:sz="4" w:space="0" w:color="000000"/>
            </w:tcBorders>
            <w:shd w:val="clear" w:color="auto" w:fill="FFFFFF"/>
          </w:tcPr>
          <w:p w14:paraId="6E40D0C3" w14:textId="77777777" w:rsidR="00241CEC" w:rsidRDefault="0096702C">
            <w:pPr>
              <w:rPr>
                <w:rFonts w:eastAsia="Times New Roman"/>
                <w:sz w:val="18"/>
                <w:szCs w:val="18"/>
              </w:rPr>
            </w:pPr>
            <w:r>
              <w:rPr>
                <w:rFonts w:eastAsia="Times New Roman"/>
                <w:sz w:val="18"/>
                <w:szCs w:val="18"/>
              </w:rPr>
              <w:t xml:space="preserve">2.2. Населення громади забезпечене медичними послугами та можливостями піклування про стан свого здоров’я </w:t>
            </w:r>
          </w:p>
          <w:p w14:paraId="4795C898" w14:textId="77777777" w:rsidR="00241CEC" w:rsidRDefault="00241CEC">
            <w:pPr>
              <w:rPr>
                <w:color w:val="000000"/>
                <w:sz w:val="18"/>
                <w:szCs w:val="18"/>
              </w:rPr>
            </w:pPr>
          </w:p>
        </w:tc>
        <w:tc>
          <w:tcPr>
            <w:tcW w:w="2552" w:type="dxa"/>
            <w:vMerge w:val="restart"/>
            <w:tcBorders>
              <w:top w:val="single" w:sz="4" w:space="0" w:color="000000"/>
              <w:left w:val="single" w:sz="4" w:space="0" w:color="000000"/>
              <w:right w:val="single" w:sz="4" w:space="0" w:color="000000"/>
            </w:tcBorders>
            <w:shd w:val="clear" w:color="auto" w:fill="FFFFFF"/>
          </w:tcPr>
          <w:p w14:paraId="583D4B28" w14:textId="77777777" w:rsidR="00241CEC" w:rsidRDefault="0096702C">
            <w:pPr>
              <w:jc w:val="both"/>
              <w:rPr>
                <w:rFonts w:eastAsia="Times New Roman"/>
                <w:sz w:val="18"/>
                <w:szCs w:val="18"/>
              </w:rPr>
            </w:pPr>
            <w:r>
              <w:rPr>
                <w:rFonts w:eastAsia="Times New Roman"/>
                <w:sz w:val="18"/>
                <w:szCs w:val="18"/>
              </w:rPr>
              <w:t xml:space="preserve">2.2.1. Заклади охорони здоров’я громади мають необхідну матеріально-технічну базу та обладнання для надання якісних медичних послуг та збільшення їх числа і різноманітності </w:t>
            </w:r>
          </w:p>
          <w:p w14:paraId="42791280" w14:textId="77777777" w:rsidR="00241CEC" w:rsidRDefault="0096702C">
            <w:pPr>
              <w:rPr>
                <w:color w:val="000000"/>
                <w:sz w:val="18"/>
                <w:szCs w:val="18"/>
              </w:rPr>
            </w:pPr>
            <w:r>
              <w:rPr>
                <w:rFonts w:eastAsia="Times New Roman"/>
                <w:sz w:val="18"/>
                <w:szCs w:val="18"/>
              </w:rPr>
              <w:t>Забезпечення новим медичним обладнанням структурних підрозділів КНП «Покровська лікарня».</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39C79197" w14:textId="77777777" w:rsidR="00241CEC" w:rsidRDefault="0096702C">
            <w:pPr>
              <w:rPr>
                <w:color w:val="000000"/>
                <w:sz w:val="18"/>
                <w:szCs w:val="18"/>
              </w:rPr>
            </w:pPr>
            <w:r>
              <w:rPr>
                <w:color w:val="000000"/>
                <w:sz w:val="18"/>
                <w:szCs w:val="18"/>
              </w:rPr>
              <w:t xml:space="preserve">2.2.1.1 Придбання </w:t>
            </w:r>
            <w:proofErr w:type="spellStart"/>
            <w:r>
              <w:rPr>
                <w:color w:val="000000"/>
                <w:sz w:val="18"/>
                <w:szCs w:val="18"/>
              </w:rPr>
              <w:t>відеогастроскопу</w:t>
            </w:r>
            <w:proofErr w:type="spellEnd"/>
            <w:r>
              <w:rPr>
                <w:color w:val="000000"/>
                <w:sz w:val="18"/>
                <w:szCs w:val="18"/>
              </w:rPr>
              <w:t xml:space="preserve"> КНП «Покровська лікарня»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38292692" w14:textId="77777777" w:rsidR="00241CEC" w:rsidRDefault="0096702C">
            <w:pPr>
              <w:rPr>
                <w:color w:val="000000"/>
                <w:sz w:val="18"/>
                <w:szCs w:val="18"/>
              </w:rPr>
            </w:pPr>
            <w:r>
              <w:rPr>
                <w:rFonts w:eastAsia="Times New Roman"/>
                <w:sz w:val="18"/>
                <w:szCs w:val="18"/>
              </w:rPr>
              <w:t>2025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1DB98B47" w14:textId="77777777" w:rsidR="00241CEC" w:rsidRDefault="0096702C">
            <w:pPr>
              <w:rPr>
                <w:color w:val="000000"/>
                <w:sz w:val="18"/>
                <w:szCs w:val="18"/>
              </w:rPr>
            </w:pPr>
            <w:r>
              <w:rPr>
                <w:color w:val="000000"/>
                <w:sz w:val="18"/>
                <w:szCs w:val="18"/>
              </w:rPr>
              <w:t>Комунальне некомерційне підприємство  «Покровська лікарня» Покровської селищної ради Дніпропетровської області</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7220ED45" w14:textId="77777777" w:rsidR="00241CEC" w:rsidRDefault="0096702C">
            <w:pPr>
              <w:rPr>
                <w:color w:val="000000"/>
                <w:sz w:val="18"/>
                <w:szCs w:val="18"/>
              </w:rPr>
            </w:pPr>
            <w:r>
              <w:rPr>
                <w:color w:val="000000"/>
                <w:sz w:val="18"/>
                <w:szCs w:val="18"/>
              </w:rPr>
              <w:t xml:space="preserve">Придбання сучасного та високоякісного </w:t>
            </w:r>
            <w:proofErr w:type="spellStart"/>
            <w:r>
              <w:rPr>
                <w:color w:val="000000"/>
                <w:sz w:val="18"/>
                <w:szCs w:val="18"/>
              </w:rPr>
              <w:t>відеогастроскопу</w:t>
            </w:r>
            <w:proofErr w:type="spellEnd"/>
          </w:p>
        </w:tc>
      </w:tr>
      <w:tr w:rsidR="00241CEC" w14:paraId="73D46F43" w14:textId="77777777">
        <w:tc>
          <w:tcPr>
            <w:tcW w:w="2830" w:type="dxa"/>
            <w:vMerge/>
            <w:tcBorders>
              <w:top w:val="single" w:sz="4" w:space="0" w:color="000000"/>
              <w:left w:val="single" w:sz="4" w:space="0" w:color="000000"/>
              <w:right w:val="single" w:sz="4" w:space="0" w:color="000000"/>
            </w:tcBorders>
            <w:shd w:val="clear" w:color="auto" w:fill="FFFFFF"/>
          </w:tcPr>
          <w:p w14:paraId="24B9B68F"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039D6126"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47A49013" w14:textId="77777777" w:rsidR="00241CEC" w:rsidRDefault="0096702C">
            <w:pPr>
              <w:rPr>
                <w:color w:val="000000"/>
                <w:sz w:val="18"/>
                <w:szCs w:val="18"/>
              </w:rPr>
            </w:pPr>
            <w:r>
              <w:rPr>
                <w:rFonts w:eastAsia="Times New Roman"/>
                <w:sz w:val="18"/>
                <w:szCs w:val="18"/>
              </w:rPr>
              <w:t>2.2.1.2 Ремонт та облаштування частини Покровської амбулаторії</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0F37F542" w14:textId="77777777" w:rsidR="00241CEC" w:rsidRDefault="0096702C">
            <w:pPr>
              <w:rPr>
                <w:color w:val="000000"/>
                <w:sz w:val="18"/>
                <w:szCs w:val="18"/>
              </w:rPr>
            </w:pPr>
            <w:r>
              <w:rPr>
                <w:rFonts w:eastAsia="Times New Roman"/>
                <w:sz w:val="18"/>
                <w:szCs w:val="18"/>
              </w:rPr>
              <w:t>2025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0C89BF9" w14:textId="77777777" w:rsidR="00241CEC" w:rsidRDefault="0096702C">
            <w:pPr>
              <w:rPr>
                <w:color w:val="000000"/>
                <w:sz w:val="18"/>
                <w:szCs w:val="18"/>
              </w:rPr>
            </w:pPr>
            <w:r>
              <w:rPr>
                <w:color w:val="000000"/>
                <w:sz w:val="18"/>
                <w:szCs w:val="18"/>
              </w:rPr>
              <w:t xml:space="preserve">Комунальне некомерційне підприємство  «Покровська лікарня» </w:t>
            </w:r>
            <w:r>
              <w:rPr>
                <w:color w:val="000000"/>
                <w:sz w:val="18"/>
                <w:szCs w:val="18"/>
              </w:rPr>
              <w:lastRenderedPageBreak/>
              <w:t>Покровської селищної ради Дніпропетровської області</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5B1485BC" w14:textId="77777777" w:rsidR="00241CEC" w:rsidRDefault="0096702C">
            <w:pPr>
              <w:rPr>
                <w:color w:val="000000"/>
                <w:sz w:val="18"/>
                <w:szCs w:val="18"/>
              </w:rPr>
            </w:pPr>
            <w:r>
              <w:rPr>
                <w:color w:val="000000"/>
                <w:sz w:val="18"/>
                <w:szCs w:val="18"/>
              </w:rPr>
              <w:lastRenderedPageBreak/>
              <w:t>Здійснено ремонт кабінетів Покровської амбулаторії загальної практики сімейної медицини</w:t>
            </w:r>
          </w:p>
          <w:p w14:paraId="3D5B54E3" w14:textId="77777777" w:rsidR="00241CEC" w:rsidRDefault="0096702C">
            <w:pPr>
              <w:rPr>
                <w:color w:val="000000"/>
                <w:sz w:val="18"/>
                <w:szCs w:val="18"/>
              </w:rPr>
            </w:pPr>
            <w:r>
              <w:rPr>
                <w:color w:val="000000"/>
                <w:sz w:val="18"/>
                <w:szCs w:val="18"/>
              </w:rPr>
              <w:lastRenderedPageBreak/>
              <w:t>Рівень задоволеності створеними умовами всіх учасників та учасниць лікувального процесу</w:t>
            </w:r>
          </w:p>
        </w:tc>
      </w:tr>
      <w:tr w:rsidR="00241CEC" w14:paraId="008F78B5" w14:textId="77777777">
        <w:tc>
          <w:tcPr>
            <w:tcW w:w="2830" w:type="dxa"/>
            <w:vMerge/>
            <w:tcBorders>
              <w:top w:val="single" w:sz="4" w:space="0" w:color="000000"/>
              <w:left w:val="single" w:sz="4" w:space="0" w:color="000000"/>
              <w:right w:val="single" w:sz="4" w:space="0" w:color="000000"/>
            </w:tcBorders>
            <w:shd w:val="clear" w:color="auto" w:fill="FFFFFF"/>
          </w:tcPr>
          <w:p w14:paraId="37BD65A3"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77F0E146" w14:textId="77777777" w:rsidR="00241CEC" w:rsidRDefault="0096702C">
            <w:pPr>
              <w:rPr>
                <w:color w:val="000000"/>
                <w:sz w:val="18"/>
                <w:szCs w:val="18"/>
              </w:rPr>
            </w:pPr>
            <w:r>
              <w:rPr>
                <w:color w:val="000000"/>
                <w:sz w:val="18"/>
                <w:szCs w:val="18"/>
              </w:rPr>
              <w:t>2.2.3. У громаді здійснюються регулярні заходи з попередження інфекційних та неінфекційних захворювань, раннього виявлення небезпечних патологій.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6EFF2A12" w14:textId="77777777" w:rsidR="00241CEC" w:rsidRDefault="0096702C">
            <w:pPr>
              <w:rPr>
                <w:rFonts w:eastAsia="Times New Roman"/>
                <w:sz w:val="18"/>
                <w:szCs w:val="18"/>
              </w:rPr>
            </w:pPr>
            <w:r>
              <w:rPr>
                <w:rFonts w:eastAsia="Times New Roman"/>
                <w:sz w:val="18"/>
                <w:szCs w:val="18"/>
              </w:rPr>
              <w:t xml:space="preserve">2.2.3.1 Здійснення профілактичних </w:t>
            </w:r>
            <w:proofErr w:type="spellStart"/>
            <w:r>
              <w:rPr>
                <w:rFonts w:eastAsia="Times New Roman"/>
                <w:sz w:val="18"/>
                <w:szCs w:val="18"/>
              </w:rPr>
              <w:t>скринінгових</w:t>
            </w:r>
            <w:proofErr w:type="spellEnd"/>
            <w:r>
              <w:rPr>
                <w:rFonts w:eastAsia="Times New Roman"/>
                <w:sz w:val="18"/>
                <w:szCs w:val="18"/>
              </w:rPr>
              <w:t xml:space="preserve"> обстежень «Раннє </w:t>
            </w:r>
            <w:proofErr w:type="spellStart"/>
            <w:r>
              <w:rPr>
                <w:rFonts w:eastAsia="Times New Roman"/>
                <w:sz w:val="18"/>
                <w:szCs w:val="18"/>
              </w:rPr>
              <w:t>риявлення</w:t>
            </w:r>
            <w:proofErr w:type="spellEnd"/>
            <w:r>
              <w:rPr>
                <w:rFonts w:eastAsia="Times New Roman"/>
                <w:sz w:val="18"/>
                <w:szCs w:val="18"/>
              </w:rPr>
              <w:t xml:space="preserve"> раку – запорука збільшення тривалості і покращення якості життя».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4DFDE741" w14:textId="77777777" w:rsidR="00241CEC" w:rsidRDefault="0096702C">
            <w:pPr>
              <w:rPr>
                <w:color w:val="000000"/>
                <w:sz w:val="18"/>
                <w:szCs w:val="18"/>
              </w:rPr>
            </w:pPr>
            <w:r>
              <w:rPr>
                <w:color w:val="000000"/>
                <w:sz w:val="18"/>
                <w:szCs w:val="18"/>
              </w:rPr>
              <w:t>2025-2027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09D860D" w14:textId="77777777" w:rsidR="00241CEC" w:rsidRDefault="0096702C">
            <w:pPr>
              <w:rPr>
                <w:color w:val="000000"/>
                <w:sz w:val="18"/>
                <w:szCs w:val="18"/>
              </w:rPr>
            </w:pPr>
            <w:r>
              <w:rPr>
                <w:color w:val="000000"/>
                <w:sz w:val="18"/>
                <w:szCs w:val="18"/>
              </w:rPr>
              <w:t>КНП «Покровський центр ПМСД» Покровської селищної ради</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562C679B" w14:textId="77777777" w:rsidR="00241CEC" w:rsidRDefault="0096702C">
            <w:pPr>
              <w:rPr>
                <w:color w:val="000000"/>
                <w:sz w:val="18"/>
                <w:szCs w:val="18"/>
              </w:rPr>
            </w:pPr>
            <w:r>
              <w:rPr>
                <w:color w:val="000000"/>
                <w:sz w:val="18"/>
                <w:szCs w:val="18"/>
              </w:rPr>
              <w:t xml:space="preserve">100 % направлення на </w:t>
            </w:r>
            <w:proofErr w:type="spellStart"/>
            <w:r>
              <w:rPr>
                <w:color w:val="000000"/>
                <w:sz w:val="18"/>
                <w:szCs w:val="18"/>
              </w:rPr>
              <w:t>скринінгове</w:t>
            </w:r>
            <w:proofErr w:type="spellEnd"/>
            <w:r>
              <w:rPr>
                <w:color w:val="000000"/>
                <w:sz w:val="18"/>
                <w:szCs w:val="18"/>
              </w:rPr>
              <w:t xml:space="preserve"> обстеження цільових груп населення Покровської громади.</w:t>
            </w:r>
          </w:p>
        </w:tc>
      </w:tr>
      <w:tr w:rsidR="00241CEC" w14:paraId="5779392D" w14:textId="77777777">
        <w:tc>
          <w:tcPr>
            <w:tcW w:w="2830" w:type="dxa"/>
            <w:vMerge w:val="restart"/>
            <w:tcBorders>
              <w:top w:val="single" w:sz="4" w:space="0" w:color="000000"/>
              <w:left w:val="single" w:sz="4" w:space="0" w:color="000000"/>
              <w:right w:val="single" w:sz="4" w:space="0" w:color="000000"/>
            </w:tcBorders>
            <w:shd w:val="clear" w:color="auto" w:fill="FFFFFF"/>
          </w:tcPr>
          <w:p w14:paraId="1B16719A" w14:textId="77777777" w:rsidR="00241CEC" w:rsidRDefault="0096702C">
            <w:pPr>
              <w:rPr>
                <w:color w:val="000000"/>
                <w:sz w:val="18"/>
                <w:szCs w:val="18"/>
              </w:rPr>
            </w:pPr>
            <w:r>
              <w:rPr>
                <w:color w:val="000000"/>
                <w:sz w:val="18"/>
                <w:szCs w:val="18"/>
              </w:rPr>
              <w:t>2.3. У громаді забезпечене надання мешканцям і мешканкам соціальних послуг відповідно до їх потреб</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4710DD1D" w14:textId="77777777" w:rsidR="00241CEC" w:rsidRDefault="0096702C">
            <w:pPr>
              <w:rPr>
                <w:color w:val="000000"/>
                <w:sz w:val="18"/>
                <w:szCs w:val="18"/>
              </w:rPr>
            </w:pPr>
            <w:r>
              <w:rPr>
                <w:color w:val="000000"/>
                <w:sz w:val="18"/>
                <w:szCs w:val="18"/>
              </w:rPr>
              <w:t>2.3.1. Літні, самотні, маломобільні мешканці та мешканки громади забезпечені допомогою і соціальними послугами Покровського територіального центру соціального</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6CFF8167" w14:textId="77777777" w:rsidR="00241CEC" w:rsidRDefault="0096702C">
            <w:pPr>
              <w:rPr>
                <w:rFonts w:eastAsia="Times New Roman"/>
                <w:sz w:val="18"/>
                <w:szCs w:val="18"/>
              </w:rPr>
            </w:pPr>
            <w:r>
              <w:rPr>
                <w:rFonts w:eastAsia="Times New Roman"/>
                <w:sz w:val="18"/>
                <w:szCs w:val="18"/>
              </w:rPr>
              <w:t>2.3.1.1 Капітальний ремонт покрівлі, системи опалення, утеплення фасадів будівлі із заміною віконних блоків та системи вентиляції кухні відділення стаціонарного догляду для постійного або тимчасового проживання Покровського територіального  центру соціального обслуговування (надання соціальних послуг) за адресою с. Вишневе, вул. Спортивна 2 а, Дніпропетровської обл.</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2114491A" w14:textId="77777777" w:rsidR="00241CEC" w:rsidRDefault="0096702C">
            <w:pPr>
              <w:rPr>
                <w:color w:val="000000"/>
                <w:sz w:val="18"/>
                <w:szCs w:val="18"/>
              </w:rPr>
            </w:pPr>
            <w:r>
              <w:rPr>
                <w:color w:val="000000"/>
                <w:sz w:val="18"/>
                <w:szCs w:val="18"/>
              </w:rPr>
              <w:t>2025 – 2026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2452784" w14:textId="77777777" w:rsidR="00241CEC" w:rsidRDefault="0096702C">
            <w:pPr>
              <w:rPr>
                <w:color w:val="000000"/>
                <w:sz w:val="18"/>
                <w:szCs w:val="18"/>
              </w:rPr>
            </w:pPr>
            <w:r>
              <w:rPr>
                <w:color w:val="000000"/>
                <w:sz w:val="18"/>
                <w:szCs w:val="18"/>
              </w:rPr>
              <w:t>Покровська селищна рада, відділ соціального захисту населення виконавчого комітету Покровської селищної ради, Покровський територіальний центр соціального обслуговування (надання соціальних послуг)</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5209A7DA" w14:textId="77777777" w:rsidR="00241CEC" w:rsidRDefault="0096702C">
            <w:pPr>
              <w:rPr>
                <w:color w:val="000000"/>
                <w:sz w:val="18"/>
                <w:szCs w:val="18"/>
              </w:rPr>
            </w:pPr>
            <w:r>
              <w:rPr>
                <w:color w:val="000000"/>
                <w:sz w:val="18"/>
                <w:szCs w:val="18"/>
              </w:rPr>
              <w:t>Після проведення ремонту кількість користувачів послуг зросте з теперішніх 50 до 120 осіб</w:t>
            </w:r>
          </w:p>
        </w:tc>
      </w:tr>
      <w:tr w:rsidR="00241CEC" w14:paraId="27AC4DC4" w14:textId="77777777">
        <w:tc>
          <w:tcPr>
            <w:tcW w:w="2830" w:type="dxa"/>
            <w:vMerge/>
            <w:tcBorders>
              <w:top w:val="single" w:sz="4" w:space="0" w:color="000000"/>
              <w:left w:val="single" w:sz="4" w:space="0" w:color="000000"/>
              <w:right w:val="single" w:sz="4" w:space="0" w:color="000000"/>
            </w:tcBorders>
            <w:shd w:val="clear" w:color="auto" w:fill="FFFFFF"/>
          </w:tcPr>
          <w:p w14:paraId="60934B29"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0DB75F9B" w14:textId="77777777" w:rsidR="00241CEC" w:rsidRDefault="0096702C">
            <w:pPr>
              <w:rPr>
                <w:color w:val="000000"/>
                <w:sz w:val="18"/>
                <w:szCs w:val="18"/>
              </w:rPr>
            </w:pPr>
            <w:r>
              <w:rPr>
                <w:color w:val="000000"/>
                <w:sz w:val="18"/>
                <w:szCs w:val="18"/>
              </w:rPr>
              <w:t>2.3.2. Для внутрішньо переміщених осіб (ВПО) створені прийнятні умови для проживання та адаптації в громаді</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4EDB6C83" w14:textId="77777777" w:rsidR="00241CEC" w:rsidRDefault="0096702C">
            <w:pPr>
              <w:rPr>
                <w:rFonts w:eastAsia="Times New Roman"/>
                <w:sz w:val="18"/>
                <w:szCs w:val="18"/>
              </w:rPr>
            </w:pPr>
            <w:r>
              <w:rPr>
                <w:rFonts w:eastAsia="Times New Roman"/>
                <w:sz w:val="18"/>
                <w:szCs w:val="18"/>
              </w:rPr>
              <w:t>2.3.2.1 Реконструкція нежитлової будівлі непрацюючого дошкільного навчального закладу за адресою вул. Транспортна, 5 с. Олександрівка, Синельниківського району Дніпропетровської області під соціальне житло для внутрішньо переміщених осіб.</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52DEC810" w14:textId="77777777" w:rsidR="00241CEC" w:rsidRDefault="0096702C">
            <w:pPr>
              <w:rPr>
                <w:color w:val="000000"/>
                <w:sz w:val="18"/>
                <w:szCs w:val="18"/>
              </w:rPr>
            </w:pPr>
            <w:r>
              <w:rPr>
                <w:color w:val="000000"/>
                <w:sz w:val="18"/>
                <w:szCs w:val="18"/>
              </w:rPr>
              <w:t>2025 – 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7ADEBEC" w14:textId="67529C1A" w:rsidR="00241CEC" w:rsidRDefault="0096702C">
            <w:pPr>
              <w:rPr>
                <w:color w:val="000000"/>
                <w:sz w:val="18"/>
                <w:szCs w:val="18"/>
              </w:rPr>
            </w:pPr>
            <w:r>
              <w:rPr>
                <w:color w:val="000000"/>
                <w:sz w:val="18"/>
                <w:szCs w:val="18"/>
              </w:rPr>
              <w:t xml:space="preserve">Відділ з питань комунальної </w:t>
            </w:r>
            <w:proofErr w:type="spellStart"/>
            <w:r>
              <w:rPr>
                <w:color w:val="000000"/>
                <w:sz w:val="18"/>
                <w:szCs w:val="18"/>
              </w:rPr>
              <w:t>влас</w:t>
            </w:r>
            <w:r w:rsidR="00E75599">
              <w:rPr>
                <w:color w:val="000000"/>
                <w:sz w:val="18"/>
                <w:szCs w:val="18"/>
              </w:rPr>
              <w:t>-</w:t>
            </w:r>
            <w:r>
              <w:rPr>
                <w:color w:val="000000"/>
                <w:sz w:val="18"/>
                <w:szCs w:val="18"/>
              </w:rPr>
              <w:t>ності</w:t>
            </w:r>
            <w:proofErr w:type="spellEnd"/>
            <w:r>
              <w:rPr>
                <w:color w:val="000000"/>
                <w:sz w:val="18"/>
                <w:szCs w:val="18"/>
              </w:rPr>
              <w:t>, житлово-кому</w:t>
            </w:r>
            <w:r w:rsidR="00E75599">
              <w:rPr>
                <w:color w:val="000000"/>
                <w:sz w:val="18"/>
                <w:szCs w:val="18"/>
              </w:rPr>
              <w:t>-</w:t>
            </w:r>
            <w:proofErr w:type="spellStart"/>
            <w:r>
              <w:rPr>
                <w:color w:val="000000"/>
                <w:sz w:val="18"/>
                <w:szCs w:val="18"/>
              </w:rPr>
              <w:t>нального</w:t>
            </w:r>
            <w:proofErr w:type="spellEnd"/>
            <w:r>
              <w:rPr>
                <w:color w:val="000000"/>
                <w:sz w:val="18"/>
                <w:szCs w:val="18"/>
              </w:rPr>
              <w:t xml:space="preserve"> </w:t>
            </w:r>
            <w:proofErr w:type="spellStart"/>
            <w:r>
              <w:rPr>
                <w:color w:val="000000"/>
                <w:sz w:val="18"/>
                <w:szCs w:val="18"/>
              </w:rPr>
              <w:t>господарс</w:t>
            </w:r>
            <w:r w:rsidR="00E75599">
              <w:rPr>
                <w:color w:val="000000"/>
                <w:sz w:val="18"/>
                <w:szCs w:val="18"/>
              </w:rPr>
              <w:t>-</w:t>
            </w:r>
            <w:r>
              <w:rPr>
                <w:color w:val="000000"/>
                <w:sz w:val="18"/>
                <w:szCs w:val="18"/>
              </w:rPr>
              <w:t>тва</w:t>
            </w:r>
            <w:proofErr w:type="spellEnd"/>
            <w:r>
              <w:rPr>
                <w:color w:val="000000"/>
                <w:sz w:val="18"/>
                <w:szCs w:val="18"/>
              </w:rPr>
              <w:t>, благоустрою та інфраструктури вико</w:t>
            </w:r>
            <w:r w:rsidR="00E75599">
              <w:rPr>
                <w:color w:val="000000"/>
                <w:sz w:val="18"/>
                <w:szCs w:val="18"/>
              </w:rPr>
              <w:t>-</w:t>
            </w:r>
            <w:proofErr w:type="spellStart"/>
            <w:r>
              <w:rPr>
                <w:color w:val="000000"/>
                <w:sz w:val="18"/>
                <w:szCs w:val="18"/>
              </w:rPr>
              <w:t>нкому</w:t>
            </w:r>
            <w:proofErr w:type="spellEnd"/>
            <w:r>
              <w:rPr>
                <w:color w:val="000000"/>
                <w:sz w:val="18"/>
                <w:szCs w:val="18"/>
              </w:rPr>
              <w:t xml:space="preserve"> Покровської селищної ради. Відділ соціального захисту населення виконавчого комітету Покровської селищної ради</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76409BF7" w14:textId="77777777" w:rsidR="00241CEC" w:rsidRDefault="0096702C">
            <w:pPr>
              <w:rPr>
                <w:color w:val="000000"/>
                <w:sz w:val="18"/>
                <w:szCs w:val="18"/>
              </w:rPr>
            </w:pPr>
            <w:r>
              <w:rPr>
                <w:color w:val="000000"/>
                <w:sz w:val="18"/>
                <w:szCs w:val="18"/>
              </w:rPr>
              <w:t>Створені належні житлові умови для 15 сімей (59) осіб з числа ВПО, які потребують їх покращення</w:t>
            </w:r>
          </w:p>
        </w:tc>
      </w:tr>
      <w:tr w:rsidR="00241CEC" w14:paraId="1290FE9B" w14:textId="77777777">
        <w:tc>
          <w:tcPr>
            <w:tcW w:w="2830" w:type="dxa"/>
            <w:vMerge/>
            <w:tcBorders>
              <w:top w:val="single" w:sz="4" w:space="0" w:color="000000"/>
              <w:left w:val="single" w:sz="4" w:space="0" w:color="000000"/>
              <w:right w:val="single" w:sz="4" w:space="0" w:color="000000"/>
            </w:tcBorders>
            <w:shd w:val="clear" w:color="auto" w:fill="FFFFFF"/>
          </w:tcPr>
          <w:p w14:paraId="18301592"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07B852D1" w14:textId="77777777" w:rsidR="00241CEC" w:rsidRDefault="0096702C">
            <w:pPr>
              <w:rPr>
                <w:color w:val="000000"/>
                <w:sz w:val="18"/>
                <w:szCs w:val="18"/>
              </w:rPr>
            </w:pPr>
            <w:r>
              <w:rPr>
                <w:color w:val="000000"/>
                <w:sz w:val="18"/>
                <w:szCs w:val="18"/>
              </w:rPr>
              <w:t>2.3.4. У громаді створені умови для активного довголіття і соціальної інтегрованості літніх людей.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454DC80F" w14:textId="149B8835" w:rsidR="00241CEC" w:rsidRDefault="0096702C">
            <w:pPr>
              <w:rPr>
                <w:rFonts w:eastAsia="Times New Roman"/>
                <w:sz w:val="18"/>
                <w:szCs w:val="18"/>
              </w:rPr>
            </w:pPr>
            <w:r>
              <w:rPr>
                <w:color w:val="000000"/>
                <w:sz w:val="18"/>
                <w:szCs w:val="18"/>
              </w:rPr>
              <w:t xml:space="preserve">2.3.4.1 </w:t>
            </w:r>
            <w:r w:rsidR="003327CC">
              <w:rPr>
                <w:color w:val="000000"/>
                <w:sz w:val="18"/>
                <w:szCs w:val="18"/>
              </w:rPr>
              <w:t>Простір</w:t>
            </w:r>
            <w:r>
              <w:rPr>
                <w:color w:val="000000"/>
                <w:sz w:val="18"/>
                <w:szCs w:val="18"/>
              </w:rPr>
              <w:t xml:space="preserve"> дозвілля для літніх людей</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5400C0C3" w14:textId="77777777" w:rsidR="00241CEC" w:rsidRDefault="0096702C">
            <w:pPr>
              <w:rPr>
                <w:color w:val="000000"/>
                <w:sz w:val="18"/>
                <w:szCs w:val="18"/>
              </w:rPr>
            </w:pPr>
            <w:r>
              <w:rPr>
                <w:color w:val="000000"/>
                <w:sz w:val="18"/>
                <w:szCs w:val="18"/>
              </w:rPr>
              <w:t>2026-2027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BEFE676" w14:textId="77777777" w:rsidR="00241CEC" w:rsidRDefault="0096702C">
            <w:pPr>
              <w:rPr>
                <w:color w:val="000000"/>
                <w:sz w:val="18"/>
                <w:szCs w:val="18"/>
              </w:rPr>
            </w:pPr>
            <w:r>
              <w:rPr>
                <w:color w:val="000000"/>
                <w:sz w:val="18"/>
                <w:szCs w:val="18"/>
              </w:rPr>
              <w:t>Відділ ЖКГ, староста с/о</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7D690CBD" w14:textId="77777777" w:rsidR="00241CEC" w:rsidRPr="00D40B56" w:rsidRDefault="0096702C">
            <w:pPr>
              <w:rPr>
                <w:color w:val="000000"/>
                <w:sz w:val="18"/>
                <w:szCs w:val="18"/>
                <w:highlight w:val="yellow"/>
              </w:rPr>
            </w:pPr>
            <w:r w:rsidRPr="00D40B56">
              <w:rPr>
                <w:color w:val="000000"/>
                <w:sz w:val="18"/>
                <w:szCs w:val="18"/>
                <w:highlight w:val="yellow"/>
              </w:rPr>
              <w:t xml:space="preserve">Паркова зона з відповідним обладнанням, встановлені </w:t>
            </w:r>
            <w:proofErr w:type="spellStart"/>
            <w:r w:rsidRPr="00D40B56">
              <w:rPr>
                <w:color w:val="000000"/>
                <w:sz w:val="18"/>
                <w:szCs w:val="18"/>
                <w:highlight w:val="yellow"/>
              </w:rPr>
              <w:t>МАФи</w:t>
            </w:r>
            <w:proofErr w:type="spellEnd"/>
          </w:p>
          <w:p w14:paraId="421AA0A0" w14:textId="77777777" w:rsidR="00241CEC" w:rsidRDefault="0096702C">
            <w:pPr>
              <w:rPr>
                <w:color w:val="000000"/>
                <w:sz w:val="18"/>
                <w:szCs w:val="18"/>
              </w:rPr>
            </w:pPr>
            <w:r w:rsidRPr="00D40B56">
              <w:rPr>
                <w:color w:val="000000"/>
                <w:sz w:val="18"/>
                <w:szCs w:val="18"/>
                <w:highlight w:val="yellow"/>
              </w:rPr>
              <w:t>Кількість відвідувачів, проведених захід</w:t>
            </w:r>
            <w:r>
              <w:rPr>
                <w:color w:val="000000"/>
                <w:sz w:val="18"/>
                <w:szCs w:val="18"/>
              </w:rPr>
              <w:t xml:space="preserve"> </w:t>
            </w:r>
          </w:p>
        </w:tc>
      </w:tr>
      <w:tr w:rsidR="00241CEC" w14:paraId="37011113" w14:textId="77777777">
        <w:tc>
          <w:tcPr>
            <w:tcW w:w="2830" w:type="dxa"/>
            <w:vMerge/>
            <w:tcBorders>
              <w:top w:val="single" w:sz="4" w:space="0" w:color="000000"/>
              <w:left w:val="single" w:sz="4" w:space="0" w:color="000000"/>
              <w:right w:val="single" w:sz="4" w:space="0" w:color="000000"/>
            </w:tcBorders>
            <w:shd w:val="clear" w:color="auto" w:fill="FFFFFF"/>
          </w:tcPr>
          <w:p w14:paraId="5F844A09"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71193147" w14:textId="77777777" w:rsidR="00241CEC" w:rsidRDefault="0096702C">
            <w:pPr>
              <w:rPr>
                <w:color w:val="000000"/>
                <w:sz w:val="18"/>
                <w:szCs w:val="18"/>
              </w:rPr>
            </w:pPr>
            <w:r>
              <w:rPr>
                <w:color w:val="000000"/>
                <w:sz w:val="18"/>
                <w:szCs w:val="18"/>
              </w:rPr>
              <w:t>2.3.5. Створити систему упередження домашнього насильства та насильства за ознакою статі, а також допомоги постраждалим від цих видів насильства</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6E847437" w14:textId="77777777" w:rsidR="00241CEC" w:rsidRDefault="0096702C">
            <w:pPr>
              <w:rPr>
                <w:rFonts w:eastAsia="Times New Roman"/>
                <w:sz w:val="18"/>
                <w:szCs w:val="18"/>
              </w:rPr>
            </w:pPr>
            <w:r>
              <w:rPr>
                <w:rFonts w:eastAsia="Times New Roman"/>
                <w:sz w:val="18"/>
                <w:szCs w:val="18"/>
              </w:rPr>
              <w:t>2.3.5.1 Облаштування кімнати кризового реагування для жертв домашнього насильства та/або насильства за ознакою статі</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6A6B52E5" w14:textId="77777777" w:rsidR="00241CEC" w:rsidRDefault="0096702C">
            <w:pPr>
              <w:rPr>
                <w:color w:val="000000"/>
                <w:sz w:val="18"/>
                <w:szCs w:val="18"/>
              </w:rPr>
            </w:pPr>
            <w:r>
              <w:rPr>
                <w:color w:val="000000"/>
                <w:sz w:val="18"/>
                <w:szCs w:val="18"/>
              </w:rPr>
              <w:t>2025-2027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2581134" w14:textId="0B572844" w:rsidR="00241CEC" w:rsidRDefault="0096702C">
            <w:pPr>
              <w:rPr>
                <w:color w:val="000000"/>
                <w:sz w:val="18"/>
                <w:szCs w:val="18"/>
              </w:rPr>
            </w:pPr>
            <w:r>
              <w:rPr>
                <w:color w:val="000000"/>
                <w:sz w:val="18"/>
                <w:szCs w:val="18"/>
              </w:rPr>
              <w:t>Відділ соціального захисту населення виконавчого комітету Покровської селищної ради, КЗ</w:t>
            </w:r>
            <w:r w:rsidR="00CB7E87">
              <w:rPr>
                <w:color w:val="000000"/>
                <w:sz w:val="18"/>
                <w:szCs w:val="18"/>
              </w:rPr>
              <w:t xml:space="preserve"> </w:t>
            </w:r>
            <w:r>
              <w:rPr>
                <w:color w:val="000000"/>
                <w:sz w:val="18"/>
                <w:szCs w:val="18"/>
              </w:rPr>
              <w:t>«Покров</w:t>
            </w:r>
            <w:r w:rsidR="00CB7E87">
              <w:rPr>
                <w:color w:val="000000"/>
                <w:sz w:val="18"/>
                <w:szCs w:val="18"/>
              </w:rPr>
              <w:t>-</w:t>
            </w:r>
            <w:proofErr w:type="spellStart"/>
            <w:r>
              <w:rPr>
                <w:color w:val="000000"/>
                <w:sz w:val="18"/>
                <w:szCs w:val="18"/>
              </w:rPr>
              <w:t>ський</w:t>
            </w:r>
            <w:proofErr w:type="spellEnd"/>
            <w:r>
              <w:rPr>
                <w:color w:val="000000"/>
                <w:sz w:val="18"/>
                <w:szCs w:val="18"/>
              </w:rPr>
              <w:t xml:space="preserve"> центр </w:t>
            </w:r>
            <w:proofErr w:type="spellStart"/>
            <w:r>
              <w:rPr>
                <w:color w:val="000000"/>
                <w:sz w:val="18"/>
                <w:szCs w:val="18"/>
              </w:rPr>
              <w:t>соціа</w:t>
            </w:r>
            <w:r w:rsidR="00CB7E87">
              <w:rPr>
                <w:color w:val="000000"/>
                <w:sz w:val="18"/>
                <w:szCs w:val="18"/>
              </w:rPr>
              <w:t>-</w:t>
            </w:r>
            <w:r>
              <w:rPr>
                <w:color w:val="000000"/>
                <w:sz w:val="18"/>
                <w:szCs w:val="18"/>
              </w:rPr>
              <w:t>льних</w:t>
            </w:r>
            <w:proofErr w:type="spellEnd"/>
            <w:r>
              <w:rPr>
                <w:color w:val="000000"/>
                <w:sz w:val="18"/>
                <w:szCs w:val="18"/>
              </w:rPr>
              <w:t xml:space="preserve"> служб» Покров</w:t>
            </w:r>
            <w:r w:rsidR="00CB7E87">
              <w:rPr>
                <w:color w:val="000000"/>
                <w:sz w:val="18"/>
                <w:szCs w:val="18"/>
              </w:rPr>
              <w:t>-</w:t>
            </w:r>
            <w:proofErr w:type="spellStart"/>
            <w:r>
              <w:rPr>
                <w:color w:val="000000"/>
                <w:sz w:val="18"/>
                <w:szCs w:val="18"/>
              </w:rPr>
              <w:t>ської</w:t>
            </w:r>
            <w:proofErr w:type="spellEnd"/>
            <w:r>
              <w:rPr>
                <w:color w:val="000000"/>
                <w:sz w:val="18"/>
                <w:szCs w:val="18"/>
              </w:rPr>
              <w:t xml:space="preserve"> селищної ради, робоча група з реалізації проєкту</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7798D4F3" w14:textId="77777777" w:rsidR="00241CEC" w:rsidRDefault="0096702C">
            <w:pPr>
              <w:rPr>
                <w:color w:val="000000"/>
                <w:sz w:val="18"/>
                <w:szCs w:val="18"/>
              </w:rPr>
            </w:pPr>
            <w:r>
              <w:rPr>
                <w:color w:val="000000"/>
                <w:sz w:val="18"/>
                <w:szCs w:val="18"/>
              </w:rPr>
              <w:t>Діюча безпекова кімната із наступними приміщеннями: кухонна зона, санітарна зона та кімната для відпочинку.</w:t>
            </w:r>
          </w:p>
          <w:p w14:paraId="3D2E5F0C" w14:textId="77777777" w:rsidR="00241CEC" w:rsidRDefault="0096702C">
            <w:pPr>
              <w:rPr>
                <w:color w:val="000000"/>
                <w:sz w:val="18"/>
                <w:szCs w:val="18"/>
              </w:rPr>
            </w:pPr>
            <w:r>
              <w:rPr>
                <w:color w:val="000000"/>
                <w:sz w:val="18"/>
                <w:szCs w:val="18"/>
              </w:rPr>
              <w:t xml:space="preserve">Кількість діб використання кімнати </w:t>
            </w:r>
          </w:p>
        </w:tc>
      </w:tr>
      <w:tr w:rsidR="00CB7E87" w14:paraId="5C5ECB80" w14:textId="77777777">
        <w:tc>
          <w:tcPr>
            <w:tcW w:w="2830" w:type="dxa"/>
            <w:vMerge/>
            <w:tcBorders>
              <w:top w:val="single" w:sz="4" w:space="0" w:color="000000"/>
              <w:left w:val="single" w:sz="4" w:space="0" w:color="000000"/>
              <w:right w:val="single" w:sz="4" w:space="0" w:color="000000"/>
            </w:tcBorders>
            <w:shd w:val="clear" w:color="auto" w:fill="FFFFFF"/>
          </w:tcPr>
          <w:p w14:paraId="25C970C4" w14:textId="77777777" w:rsidR="00CB7E87" w:rsidRDefault="00CB7E87">
            <w:pPr>
              <w:widowControl w:val="0"/>
              <w:pBdr>
                <w:top w:val="nil"/>
                <w:left w:val="nil"/>
                <w:bottom w:val="nil"/>
                <w:right w:val="nil"/>
                <w:between w:val="nil"/>
              </w:pBdr>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3BF7DD94" w14:textId="78E5724E" w:rsidR="00CB7E87" w:rsidRPr="00CB7E87" w:rsidRDefault="00CB7E87">
            <w:pPr>
              <w:rPr>
                <w:color w:val="000000"/>
                <w:sz w:val="18"/>
                <w:szCs w:val="18"/>
              </w:rPr>
            </w:pPr>
            <w:r w:rsidRPr="00CB7E87">
              <w:rPr>
                <w:sz w:val="18"/>
                <w:szCs w:val="18"/>
              </w:rPr>
              <w:t>2.3.6. У громаді здійснені заходи з правового і соціального захисту дітей, а також запобігання проявів дитячої бездоглядності</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2EFC5075" w14:textId="3A356D53" w:rsidR="00CB7E87" w:rsidRDefault="00CB7E87">
            <w:pPr>
              <w:rPr>
                <w:rFonts w:eastAsia="Times New Roman"/>
                <w:sz w:val="18"/>
                <w:szCs w:val="18"/>
              </w:rPr>
            </w:pPr>
            <w:r>
              <w:rPr>
                <w:rFonts w:eastAsia="Times New Roman"/>
                <w:sz w:val="18"/>
                <w:szCs w:val="18"/>
              </w:rPr>
              <w:t xml:space="preserve">2.3.6.1 </w:t>
            </w:r>
            <w:r w:rsidR="00901330">
              <w:rPr>
                <w:rFonts w:eastAsia="Times New Roman"/>
                <w:sz w:val="18"/>
                <w:szCs w:val="18"/>
              </w:rPr>
              <w:t xml:space="preserve">Простір </w:t>
            </w:r>
            <w:proofErr w:type="spellStart"/>
            <w:r w:rsidR="00901330">
              <w:rPr>
                <w:rFonts w:eastAsia="Times New Roman"/>
                <w:sz w:val="18"/>
                <w:szCs w:val="18"/>
              </w:rPr>
              <w:t>дозвілево</w:t>
            </w:r>
            <w:proofErr w:type="spellEnd"/>
            <w:r w:rsidR="00901330">
              <w:rPr>
                <w:rFonts w:eastAsia="Times New Roman"/>
                <w:sz w:val="18"/>
                <w:szCs w:val="18"/>
              </w:rPr>
              <w:t xml:space="preserve">-психологічного розвантаження та соціальної допомоги особам/сім’ям , що перебувають у складних життєвих обставинах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20A75C3E" w14:textId="78676A94" w:rsidR="00CB7E87" w:rsidRDefault="00CB7E87">
            <w:pPr>
              <w:rPr>
                <w:color w:val="000000"/>
                <w:sz w:val="18"/>
                <w:szCs w:val="18"/>
              </w:rPr>
            </w:pPr>
            <w:r>
              <w:rPr>
                <w:color w:val="000000"/>
                <w:sz w:val="18"/>
                <w:szCs w:val="18"/>
              </w:rPr>
              <w:t>2025-2026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F8A71CB" w14:textId="503141AF" w:rsidR="00CB7E87" w:rsidRDefault="00CB7E87">
            <w:pPr>
              <w:rPr>
                <w:color w:val="000000"/>
                <w:sz w:val="18"/>
                <w:szCs w:val="18"/>
              </w:rPr>
            </w:pPr>
            <w:r>
              <w:rPr>
                <w:color w:val="000000"/>
                <w:sz w:val="18"/>
                <w:szCs w:val="18"/>
              </w:rPr>
              <w:t>Відділ соціального захисту населення виконкому, Відділ культури, тури</w:t>
            </w:r>
            <w:r w:rsidR="00E75599">
              <w:rPr>
                <w:color w:val="000000"/>
                <w:sz w:val="18"/>
                <w:szCs w:val="18"/>
              </w:rPr>
              <w:t>-</w:t>
            </w:r>
            <w:proofErr w:type="spellStart"/>
            <w:r>
              <w:rPr>
                <w:color w:val="000000"/>
                <w:sz w:val="18"/>
                <w:szCs w:val="18"/>
              </w:rPr>
              <w:t>зму</w:t>
            </w:r>
            <w:proofErr w:type="spellEnd"/>
            <w:r>
              <w:rPr>
                <w:color w:val="000000"/>
                <w:sz w:val="18"/>
                <w:szCs w:val="18"/>
              </w:rPr>
              <w:t>, національностей і релігій виконкому, Служба у справах дітей виконкому</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6C0B8754" w14:textId="77777777" w:rsidR="00BA0971" w:rsidRDefault="00BA0971" w:rsidP="00BA0971">
            <w:pPr>
              <w:jc w:val="both"/>
              <w:rPr>
                <w:sz w:val="18"/>
                <w:szCs w:val="18"/>
              </w:rPr>
            </w:pPr>
            <w:r>
              <w:rPr>
                <w:sz w:val="18"/>
                <w:szCs w:val="18"/>
              </w:rPr>
              <w:t>Облаштування мінімум 2 кімнат простору</w:t>
            </w:r>
          </w:p>
          <w:p w14:paraId="11538FF7" w14:textId="77777777" w:rsidR="00BA0971" w:rsidRDefault="00BA0971" w:rsidP="00BA0971">
            <w:pPr>
              <w:jc w:val="both"/>
              <w:rPr>
                <w:sz w:val="18"/>
                <w:szCs w:val="18"/>
              </w:rPr>
            </w:pPr>
            <w:r>
              <w:rPr>
                <w:sz w:val="18"/>
                <w:szCs w:val="18"/>
              </w:rPr>
              <w:t>Пройти навчання фахівцями із соціальної роботи</w:t>
            </w:r>
          </w:p>
          <w:p w14:paraId="0D3C463A" w14:textId="4DC6A051" w:rsidR="00CB7E87" w:rsidRDefault="00BA0971" w:rsidP="00BA0971">
            <w:pPr>
              <w:rPr>
                <w:color w:val="000000"/>
                <w:sz w:val="18"/>
                <w:szCs w:val="18"/>
              </w:rPr>
            </w:pPr>
            <w:r>
              <w:rPr>
                <w:sz w:val="18"/>
                <w:szCs w:val="18"/>
              </w:rPr>
              <w:t>Провести мінімум 6 заходів у просторі</w:t>
            </w:r>
          </w:p>
        </w:tc>
      </w:tr>
      <w:tr w:rsidR="00241CEC" w14:paraId="1387CA5A" w14:textId="77777777">
        <w:tc>
          <w:tcPr>
            <w:tcW w:w="2830" w:type="dxa"/>
            <w:vMerge/>
            <w:tcBorders>
              <w:top w:val="single" w:sz="4" w:space="0" w:color="000000"/>
              <w:left w:val="single" w:sz="4" w:space="0" w:color="000000"/>
              <w:right w:val="single" w:sz="4" w:space="0" w:color="000000"/>
            </w:tcBorders>
            <w:shd w:val="clear" w:color="auto" w:fill="FFFFFF"/>
          </w:tcPr>
          <w:p w14:paraId="3EF8C4D8"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68A45C1F" w14:textId="77777777" w:rsidR="00241CEC" w:rsidRDefault="0096702C">
            <w:pPr>
              <w:rPr>
                <w:color w:val="000000"/>
                <w:sz w:val="18"/>
                <w:szCs w:val="18"/>
              </w:rPr>
            </w:pPr>
            <w:r>
              <w:rPr>
                <w:color w:val="000000"/>
                <w:sz w:val="18"/>
                <w:szCs w:val="18"/>
              </w:rPr>
              <w:t xml:space="preserve">2.3.7. У громаді створена система надання соціальних послуг та психолого-соціальної адаптації для воїнів,  ветеранів і </w:t>
            </w:r>
            <w:proofErr w:type="spellStart"/>
            <w:r>
              <w:rPr>
                <w:color w:val="000000"/>
                <w:sz w:val="18"/>
                <w:szCs w:val="18"/>
              </w:rPr>
              <w:t>ветеранок</w:t>
            </w:r>
            <w:proofErr w:type="spellEnd"/>
            <w:r>
              <w:rPr>
                <w:color w:val="000000"/>
                <w:sz w:val="18"/>
                <w:szCs w:val="18"/>
              </w:rPr>
              <w:t xml:space="preserve"> російсько-української війни, членів їхніх родин, родин загиблих, полонених чи зниклих безвісти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046F004F" w14:textId="77777777" w:rsidR="00241CEC" w:rsidRDefault="0096702C">
            <w:pPr>
              <w:rPr>
                <w:rFonts w:eastAsia="Times New Roman"/>
                <w:sz w:val="18"/>
                <w:szCs w:val="18"/>
              </w:rPr>
            </w:pPr>
            <w:r>
              <w:rPr>
                <w:rFonts w:eastAsia="Times New Roman"/>
                <w:sz w:val="18"/>
                <w:szCs w:val="18"/>
              </w:rPr>
              <w:t>2.3.7.1 Підтримка громадської активності, просвіта щодо комунікації з ветеранською спільнотою, їх спільна взаємодія та розвиток інформаційної політики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316B9185" w14:textId="77777777" w:rsidR="00241CEC" w:rsidRDefault="0096702C">
            <w:pPr>
              <w:rPr>
                <w:color w:val="000000"/>
                <w:sz w:val="18"/>
                <w:szCs w:val="18"/>
              </w:rPr>
            </w:pPr>
            <w:r>
              <w:rPr>
                <w:color w:val="000000"/>
                <w:sz w:val="18"/>
                <w:szCs w:val="18"/>
              </w:rPr>
              <w:t>2025 – 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6BA6559" w14:textId="77777777" w:rsidR="00241CEC" w:rsidRDefault="0096702C">
            <w:pPr>
              <w:rPr>
                <w:color w:val="000000"/>
                <w:sz w:val="18"/>
                <w:szCs w:val="18"/>
              </w:rPr>
            </w:pPr>
            <w:r>
              <w:rPr>
                <w:color w:val="000000"/>
                <w:sz w:val="18"/>
                <w:szCs w:val="18"/>
              </w:rPr>
              <w:t>Відділ соціального захисту населення виконавчого комітету Покровської селищної ради</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37CECC7E" w14:textId="5DB51EB1" w:rsidR="00241CEC" w:rsidRDefault="0096702C">
            <w:pPr>
              <w:rPr>
                <w:color w:val="000000"/>
                <w:sz w:val="18"/>
                <w:szCs w:val="18"/>
              </w:rPr>
            </w:pPr>
            <w:r>
              <w:rPr>
                <w:color w:val="000000"/>
                <w:sz w:val="18"/>
                <w:szCs w:val="18"/>
              </w:rPr>
              <w:t xml:space="preserve">Прийнята програма підтримки ветеранів війни, </w:t>
            </w:r>
            <w:proofErr w:type="spellStart"/>
            <w:r>
              <w:rPr>
                <w:color w:val="000000"/>
                <w:sz w:val="18"/>
                <w:szCs w:val="18"/>
              </w:rPr>
              <w:t>військовослуж</w:t>
            </w:r>
            <w:r w:rsidR="00157E9F">
              <w:rPr>
                <w:color w:val="000000"/>
                <w:sz w:val="18"/>
                <w:szCs w:val="18"/>
              </w:rPr>
              <w:t>-</w:t>
            </w:r>
            <w:r>
              <w:rPr>
                <w:color w:val="000000"/>
                <w:sz w:val="18"/>
                <w:szCs w:val="18"/>
              </w:rPr>
              <w:t>бовців</w:t>
            </w:r>
            <w:proofErr w:type="spellEnd"/>
            <w:r>
              <w:rPr>
                <w:color w:val="000000"/>
                <w:sz w:val="18"/>
                <w:szCs w:val="18"/>
              </w:rPr>
              <w:t>, членів їх сімей, членів сімей загиблих (померлих) ветеранів війни, членів сімей Захисників і Захисниць України, які загинули  (померли), знаходяться в полоні або зникли безвісти, яка передбачає надання матеріальної підтримки громадській організації для виконання (реалізації) програм (проєктів, заходів)</w:t>
            </w:r>
          </w:p>
        </w:tc>
      </w:tr>
      <w:tr w:rsidR="00157E9F" w14:paraId="74BFF405" w14:textId="77777777" w:rsidTr="002F02B8">
        <w:tc>
          <w:tcPr>
            <w:tcW w:w="2830" w:type="dxa"/>
            <w:tcBorders>
              <w:top w:val="single" w:sz="4" w:space="0" w:color="000000"/>
              <w:left w:val="single" w:sz="4" w:space="0" w:color="000000"/>
              <w:right w:val="single" w:sz="4" w:space="0" w:color="000000"/>
            </w:tcBorders>
            <w:shd w:val="clear" w:color="auto" w:fill="FFFFFF"/>
          </w:tcPr>
          <w:p w14:paraId="261F897F" w14:textId="0210E886" w:rsidR="00157E9F" w:rsidRPr="00157E9F" w:rsidRDefault="00157E9F" w:rsidP="00157E9F">
            <w:pPr>
              <w:shd w:val="clear" w:color="auto" w:fill="FFFFFF"/>
              <w:rPr>
                <w:rFonts w:eastAsia="Times New Roman"/>
                <w:sz w:val="18"/>
                <w:szCs w:val="18"/>
              </w:rPr>
            </w:pPr>
            <w:r>
              <w:rPr>
                <w:rFonts w:eastAsia="Times New Roman"/>
                <w:sz w:val="18"/>
                <w:szCs w:val="18"/>
              </w:rPr>
              <w:lastRenderedPageBreak/>
              <w:t>2.4. Забезпечені розвиток спортивної інфраструктури, підтримка спортивних ініціатив, створені умови для спортивної активності мешканців та мешканок.</w:t>
            </w:r>
          </w:p>
        </w:tc>
        <w:tc>
          <w:tcPr>
            <w:tcW w:w="2552" w:type="dxa"/>
            <w:tcBorders>
              <w:top w:val="single" w:sz="4" w:space="0" w:color="000000"/>
              <w:left w:val="single" w:sz="4" w:space="0" w:color="000000"/>
              <w:right w:val="single" w:sz="4" w:space="0" w:color="000000"/>
            </w:tcBorders>
            <w:shd w:val="clear" w:color="auto" w:fill="FFFFFF"/>
          </w:tcPr>
          <w:p w14:paraId="22EAA5C7" w14:textId="77777777" w:rsidR="00157E9F" w:rsidRDefault="00157E9F" w:rsidP="00157E9F">
            <w:pPr>
              <w:rPr>
                <w:color w:val="000000"/>
                <w:sz w:val="18"/>
                <w:szCs w:val="18"/>
              </w:rPr>
            </w:pPr>
            <w:r>
              <w:rPr>
                <w:rFonts w:eastAsia="Times New Roman"/>
                <w:sz w:val="18"/>
                <w:szCs w:val="18"/>
              </w:rPr>
              <w:t>2.4.1. Спортивна інфраструктура та її кадрове забезпечення відповідають потребам у спортивному розвитку та руховій активності мешканців та мешканок громади  всіх категорій населення.</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E69890" w14:textId="5E7D472D" w:rsidR="00157E9F" w:rsidRDefault="00157E9F" w:rsidP="00157E9F">
            <w:pPr>
              <w:rPr>
                <w:rFonts w:eastAsia="Times New Roman"/>
                <w:sz w:val="18"/>
                <w:szCs w:val="18"/>
              </w:rPr>
            </w:pPr>
            <w:r>
              <w:rPr>
                <w:rFonts w:eastAsia="Times New Roman"/>
                <w:sz w:val="18"/>
                <w:szCs w:val="18"/>
              </w:rPr>
              <w:t>2.4.1.1  Капітальний ремонт системи опалення в приміщенні КЗ «Дитячо-юнацька спортивна школа» Покровської селищної ради на енергоефективні</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779AEA" w14:textId="09F76235" w:rsidR="00157E9F" w:rsidRDefault="00157E9F" w:rsidP="00157E9F">
            <w:pPr>
              <w:rPr>
                <w:color w:val="000000"/>
                <w:sz w:val="18"/>
                <w:szCs w:val="18"/>
              </w:rPr>
            </w:pPr>
            <w:r>
              <w:rPr>
                <w:rFonts w:eastAsia="Times New Roman"/>
                <w:sz w:val="18"/>
                <w:szCs w:val="18"/>
              </w:rPr>
              <w:t>2026-2027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7ECB3C" w14:textId="727F4998" w:rsidR="00157E9F" w:rsidRDefault="00157E9F" w:rsidP="00157E9F">
            <w:pPr>
              <w:rPr>
                <w:color w:val="000000"/>
                <w:sz w:val="18"/>
                <w:szCs w:val="18"/>
              </w:rPr>
            </w:pPr>
            <w:r>
              <w:rPr>
                <w:rFonts w:eastAsia="Times New Roman"/>
                <w:sz w:val="18"/>
                <w:szCs w:val="18"/>
              </w:rPr>
              <w:t xml:space="preserve"> КЗ «ДЮСШ» Покровської селищної ради</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3741D9" w14:textId="77777777" w:rsidR="00157E9F" w:rsidRDefault="00157E9F" w:rsidP="00157E9F">
            <w:pPr>
              <w:rPr>
                <w:color w:val="000000"/>
                <w:sz w:val="18"/>
                <w:szCs w:val="18"/>
              </w:rPr>
            </w:pPr>
            <w:r>
              <w:rPr>
                <w:color w:val="000000"/>
                <w:sz w:val="18"/>
                <w:szCs w:val="18"/>
              </w:rPr>
              <w:t>Капітальний ремонт системи опалення</w:t>
            </w:r>
          </w:p>
          <w:p w14:paraId="6D47C0E5" w14:textId="1AE5F348" w:rsidR="00157E9F" w:rsidRDefault="00157E9F" w:rsidP="00157E9F">
            <w:pPr>
              <w:rPr>
                <w:color w:val="000000"/>
                <w:sz w:val="18"/>
                <w:szCs w:val="18"/>
              </w:rPr>
            </w:pPr>
            <w:r>
              <w:rPr>
                <w:color w:val="000000"/>
                <w:sz w:val="18"/>
                <w:szCs w:val="18"/>
              </w:rPr>
              <w:t>Економія споживання паливно-енергетичних ресурсів</w:t>
            </w:r>
          </w:p>
        </w:tc>
      </w:tr>
    </w:tbl>
    <w:p w14:paraId="34324EB7" w14:textId="77777777" w:rsidR="00241CEC" w:rsidRDefault="00241CEC">
      <w:pPr>
        <w:jc w:val="both"/>
        <w:rPr>
          <w:i/>
          <w:sz w:val="24"/>
          <w:szCs w:val="24"/>
        </w:rPr>
      </w:pPr>
    </w:p>
    <w:p w14:paraId="09027EF4" w14:textId="77777777" w:rsidR="00241CEC" w:rsidRDefault="0096702C">
      <w:pPr>
        <w:pStyle w:val="2"/>
      </w:pPr>
      <w:bookmarkStart w:id="11" w:name="_heading=h.26in1rg" w:colFirst="0" w:colLast="0"/>
      <w:bookmarkEnd w:id="11"/>
      <w:r>
        <w:t>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p>
    <w:p w14:paraId="3FCCFA28" w14:textId="77777777" w:rsidR="00241CEC" w:rsidRDefault="00241CEC"/>
    <w:p w14:paraId="35A5AE1E" w14:textId="77777777" w:rsidR="00241CEC" w:rsidRDefault="0096702C">
      <w:pPr>
        <w:ind w:firstLine="708"/>
        <w:jc w:val="both"/>
        <w:rPr>
          <w:sz w:val="24"/>
          <w:szCs w:val="24"/>
        </w:rPr>
      </w:pPr>
      <w:r>
        <w:rPr>
          <w:sz w:val="24"/>
          <w:szCs w:val="24"/>
        </w:rPr>
        <w:t xml:space="preserve">Метою заходів, запланованих в рамках цієї стратегічної цілі є збереження економічного потенціалу та створення підґрунтя для його розвитку. Головними напрямками діяльності визначені: забезпечення конструктивного і прозорого бізнес-клімату для підприємців, сприятливих умов для внутрішніх та зовнішніх інвесторів; підвищення пізнаваності громади як перспективного економічного гравця в регіоні; урізноманітнення організаційних форм та галузевої спрямованості в агровиробництві; підвищення економічної активності як через започаткування власної справи, так і через професійне перенавчання для потреб актуального ринку праці, зокрема, для жінок, ветеранів і </w:t>
      </w:r>
      <w:proofErr w:type="spellStart"/>
      <w:r>
        <w:rPr>
          <w:sz w:val="24"/>
          <w:szCs w:val="24"/>
        </w:rPr>
        <w:t>ветеранок</w:t>
      </w:r>
      <w:proofErr w:type="spellEnd"/>
      <w:r>
        <w:rPr>
          <w:sz w:val="24"/>
          <w:szCs w:val="24"/>
        </w:rPr>
        <w:t xml:space="preserve">, ВПО.  </w:t>
      </w:r>
    </w:p>
    <w:p w14:paraId="301589B8" w14:textId="77777777" w:rsidR="00241CEC" w:rsidRDefault="0096702C">
      <w:pPr>
        <w:rPr>
          <w:b/>
          <w:sz w:val="24"/>
          <w:szCs w:val="24"/>
        </w:rPr>
      </w:pPr>
      <w:bookmarkStart w:id="12" w:name="_heading=h.lnxbz9" w:colFirst="0" w:colLast="0"/>
      <w:bookmarkEnd w:id="12"/>
      <w:r>
        <w:rPr>
          <w:b/>
          <w:sz w:val="24"/>
          <w:szCs w:val="24"/>
        </w:rPr>
        <w:t>Стратегічна ціль 3 реалізовуватиметься через наступні операційні цілі:</w:t>
      </w:r>
    </w:p>
    <w:p w14:paraId="455122FF" w14:textId="77777777" w:rsidR="00241CEC" w:rsidRDefault="0096702C">
      <w:pPr>
        <w:spacing w:after="0"/>
        <w:rPr>
          <w:sz w:val="24"/>
          <w:szCs w:val="24"/>
        </w:rPr>
      </w:pPr>
      <w:r>
        <w:rPr>
          <w:sz w:val="24"/>
          <w:szCs w:val="24"/>
        </w:rPr>
        <w:t>3.1. Створені організаційні передумови для розвитку економічного потенціалу громади та залучення інвестицій.</w:t>
      </w:r>
    </w:p>
    <w:p w14:paraId="54B87198" w14:textId="77777777" w:rsidR="00241CEC" w:rsidRDefault="0096702C">
      <w:pPr>
        <w:spacing w:after="0"/>
        <w:rPr>
          <w:sz w:val="24"/>
          <w:szCs w:val="24"/>
        </w:rPr>
      </w:pPr>
      <w:r>
        <w:rPr>
          <w:sz w:val="24"/>
          <w:szCs w:val="24"/>
        </w:rPr>
        <w:t>3.2. Забезпечений сприятливий бізнес клімат, підтримка підприємництва, в тому числі малих агровиробників та їх об’єднань</w:t>
      </w:r>
    </w:p>
    <w:p w14:paraId="42EAAFB5" w14:textId="3EF89760" w:rsidR="00241CEC" w:rsidRDefault="0096702C">
      <w:pPr>
        <w:jc w:val="both"/>
        <w:rPr>
          <w:sz w:val="24"/>
          <w:szCs w:val="24"/>
        </w:rPr>
      </w:pPr>
      <w:r>
        <w:rPr>
          <w:sz w:val="24"/>
          <w:szCs w:val="24"/>
        </w:rPr>
        <w:t xml:space="preserve">Всього передбачена реалізація </w:t>
      </w:r>
      <w:r w:rsidR="002B46F1">
        <w:rPr>
          <w:sz w:val="24"/>
          <w:szCs w:val="24"/>
        </w:rPr>
        <w:t>5</w:t>
      </w:r>
      <w:r>
        <w:rPr>
          <w:sz w:val="24"/>
          <w:szCs w:val="24"/>
        </w:rPr>
        <w:t xml:space="preserve"> проєктів та </w:t>
      </w:r>
      <w:r w:rsidR="002B46F1">
        <w:rPr>
          <w:sz w:val="24"/>
          <w:szCs w:val="24"/>
        </w:rPr>
        <w:t>4</w:t>
      </w:r>
      <w:r>
        <w:rPr>
          <w:sz w:val="24"/>
          <w:szCs w:val="24"/>
        </w:rPr>
        <w:t xml:space="preserve"> програм </w:t>
      </w:r>
    </w:p>
    <w:p w14:paraId="70F979E0" w14:textId="77777777" w:rsidR="00E75599" w:rsidRDefault="00E75599">
      <w:pPr>
        <w:jc w:val="both"/>
        <w:rPr>
          <w:sz w:val="24"/>
          <w:szCs w:val="24"/>
        </w:rPr>
      </w:pPr>
    </w:p>
    <w:p w14:paraId="09F199BF" w14:textId="77777777" w:rsidR="00E75599" w:rsidRDefault="00E75599">
      <w:pPr>
        <w:jc w:val="both"/>
        <w:rPr>
          <w:sz w:val="24"/>
          <w:szCs w:val="24"/>
        </w:rPr>
      </w:pPr>
    </w:p>
    <w:p w14:paraId="40638447" w14:textId="77777777" w:rsidR="00241CEC" w:rsidRDefault="0096702C">
      <w:pPr>
        <w:jc w:val="both"/>
        <w:rPr>
          <w:i/>
          <w:sz w:val="24"/>
          <w:szCs w:val="24"/>
        </w:rPr>
      </w:pPr>
      <w:r>
        <w:rPr>
          <w:i/>
          <w:sz w:val="24"/>
          <w:szCs w:val="24"/>
        </w:rPr>
        <w:lastRenderedPageBreak/>
        <w:t>Табл. 5. Перелік програм Плану заходів за Стратегічною ціллю 3</w:t>
      </w:r>
    </w:p>
    <w:tbl>
      <w:tblPr>
        <w:tblStyle w:val="afd"/>
        <w:tblW w:w="154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686"/>
        <w:gridCol w:w="1247"/>
        <w:gridCol w:w="1559"/>
        <w:gridCol w:w="1843"/>
        <w:gridCol w:w="4139"/>
      </w:tblGrid>
      <w:tr w:rsidR="00241CEC" w14:paraId="64473D5F" w14:textId="77777777">
        <w:trPr>
          <w:trHeight w:val="1464"/>
          <w:tblHeader/>
        </w:trPr>
        <w:tc>
          <w:tcPr>
            <w:tcW w:w="2972" w:type="dxa"/>
            <w:shd w:val="clear" w:color="auto" w:fill="D9D9D9"/>
            <w:vAlign w:val="center"/>
          </w:tcPr>
          <w:p w14:paraId="44D6633F" w14:textId="77777777" w:rsidR="00241CEC" w:rsidRDefault="0096702C">
            <w:pPr>
              <w:rPr>
                <w:i/>
                <w:sz w:val="18"/>
                <w:szCs w:val="18"/>
              </w:rPr>
            </w:pPr>
            <w:r>
              <w:rPr>
                <w:b/>
                <w:color w:val="000000"/>
                <w:sz w:val="18"/>
                <w:szCs w:val="18"/>
              </w:rPr>
              <w:t>Оперативна ціль, на досягнення якої спрямована програма місцевого розвитку</w:t>
            </w:r>
          </w:p>
        </w:tc>
        <w:tc>
          <w:tcPr>
            <w:tcW w:w="3686" w:type="dxa"/>
            <w:shd w:val="clear" w:color="auto" w:fill="D9D9D9"/>
            <w:vAlign w:val="center"/>
          </w:tcPr>
          <w:p w14:paraId="6FAA3E5A" w14:textId="77777777" w:rsidR="00241CEC" w:rsidRDefault="0096702C">
            <w:pPr>
              <w:rPr>
                <w:i/>
                <w:sz w:val="18"/>
                <w:szCs w:val="18"/>
              </w:rPr>
            </w:pPr>
            <w:r>
              <w:rPr>
                <w:b/>
                <w:color w:val="000000"/>
                <w:sz w:val="18"/>
                <w:szCs w:val="18"/>
              </w:rPr>
              <w:t>Назва програми місцевого розвитку</w:t>
            </w:r>
          </w:p>
        </w:tc>
        <w:tc>
          <w:tcPr>
            <w:tcW w:w="1247" w:type="dxa"/>
            <w:shd w:val="clear" w:color="auto" w:fill="D9D9D9"/>
            <w:vAlign w:val="center"/>
          </w:tcPr>
          <w:p w14:paraId="7126F40F" w14:textId="77777777" w:rsidR="00241CEC" w:rsidRDefault="0096702C">
            <w:pPr>
              <w:rPr>
                <w:i/>
                <w:sz w:val="18"/>
                <w:szCs w:val="18"/>
              </w:rPr>
            </w:pPr>
            <w:r>
              <w:rPr>
                <w:b/>
                <w:color w:val="000000"/>
                <w:sz w:val="18"/>
                <w:szCs w:val="18"/>
              </w:rPr>
              <w:t>Період реалізації, роки</w:t>
            </w:r>
          </w:p>
        </w:tc>
        <w:tc>
          <w:tcPr>
            <w:tcW w:w="1559" w:type="dxa"/>
            <w:shd w:val="clear" w:color="auto" w:fill="D9D9D9"/>
            <w:vAlign w:val="center"/>
          </w:tcPr>
          <w:p w14:paraId="7E6DDCE8" w14:textId="77777777" w:rsidR="00241CEC" w:rsidRDefault="0096702C">
            <w:pPr>
              <w:rPr>
                <w:i/>
                <w:sz w:val="18"/>
                <w:szCs w:val="18"/>
              </w:rPr>
            </w:pPr>
            <w:r>
              <w:rPr>
                <w:b/>
                <w:color w:val="000000"/>
                <w:sz w:val="18"/>
                <w:szCs w:val="18"/>
              </w:rPr>
              <w:t>Відповідальні</w:t>
            </w:r>
          </w:p>
        </w:tc>
        <w:tc>
          <w:tcPr>
            <w:tcW w:w="1843" w:type="dxa"/>
            <w:shd w:val="clear" w:color="auto" w:fill="D9D9D9"/>
            <w:vAlign w:val="center"/>
          </w:tcPr>
          <w:p w14:paraId="57C09B0E" w14:textId="77777777" w:rsidR="00241CEC" w:rsidRDefault="0096702C">
            <w:pPr>
              <w:rPr>
                <w:b/>
                <w:sz w:val="18"/>
                <w:szCs w:val="18"/>
              </w:rPr>
            </w:pPr>
            <w:r>
              <w:rPr>
                <w:b/>
                <w:sz w:val="18"/>
                <w:szCs w:val="18"/>
              </w:rPr>
              <w:t>Виконавці</w:t>
            </w:r>
          </w:p>
        </w:tc>
        <w:tc>
          <w:tcPr>
            <w:tcW w:w="4139" w:type="dxa"/>
            <w:shd w:val="clear" w:color="auto" w:fill="D9D9D9"/>
            <w:vAlign w:val="center"/>
          </w:tcPr>
          <w:p w14:paraId="13093BC9" w14:textId="77777777" w:rsidR="00241CEC" w:rsidRDefault="0096702C">
            <w:pPr>
              <w:rPr>
                <w:i/>
                <w:sz w:val="18"/>
                <w:szCs w:val="18"/>
              </w:rPr>
            </w:pPr>
            <w:r>
              <w:rPr>
                <w:b/>
                <w:color w:val="000000"/>
                <w:sz w:val="18"/>
                <w:szCs w:val="18"/>
              </w:rPr>
              <w:t>Показники результативності</w:t>
            </w:r>
          </w:p>
        </w:tc>
      </w:tr>
      <w:tr w:rsidR="00241CEC" w14:paraId="260EF424" w14:textId="77777777">
        <w:tc>
          <w:tcPr>
            <w:tcW w:w="2972" w:type="dxa"/>
            <w:vMerge w:val="restart"/>
          </w:tcPr>
          <w:p w14:paraId="1C0A5DED" w14:textId="77777777" w:rsidR="00241CEC" w:rsidRDefault="0096702C">
            <w:pPr>
              <w:rPr>
                <w:sz w:val="18"/>
                <w:szCs w:val="18"/>
              </w:rPr>
            </w:pPr>
            <w:r>
              <w:rPr>
                <w:sz w:val="18"/>
                <w:szCs w:val="18"/>
              </w:rPr>
              <w:t>3.1. Створені організаційні передумови для розвитку економічного потенціалу громади та залучення інвестицій.</w:t>
            </w:r>
          </w:p>
        </w:tc>
        <w:tc>
          <w:tcPr>
            <w:tcW w:w="3686" w:type="dxa"/>
          </w:tcPr>
          <w:p w14:paraId="54C1FC9A" w14:textId="77777777" w:rsidR="00241CEC" w:rsidRDefault="0096702C">
            <w:pPr>
              <w:rPr>
                <w:color w:val="000000"/>
                <w:sz w:val="18"/>
                <w:szCs w:val="18"/>
              </w:rPr>
            </w:pPr>
            <w:r>
              <w:rPr>
                <w:sz w:val="18"/>
                <w:szCs w:val="18"/>
              </w:rPr>
              <w:t xml:space="preserve">Програма </w:t>
            </w:r>
            <w:r>
              <w:rPr>
                <w:color w:val="000000"/>
                <w:sz w:val="18"/>
                <w:szCs w:val="18"/>
              </w:rPr>
              <w:t>управління комунальним майном</w:t>
            </w:r>
          </w:p>
          <w:p w14:paraId="31047FEE" w14:textId="77777777" w:rsidR="00241CEC" w:rsidRDefault="0096702C">
            <w:pPr>
              <w:rPr>
                <w:color w:val="000000"/>
                <w:sz w:val="18"/>
                <w:szCs w:val="18"/>
              </w:rPr>
            </w:pPr>
            <w:r>
              <w:rPr>
                <w:color w:val="000000"/>
                <w:sz w:val="18"/>
                <w:szCs w:val="18"/>
              </w:rPr>
              <w:t>Покровської селищної територіальної громади</w:t>
            </w:r>
          </w:p>
          <w:p w14:paraId="14AC9B17" w14:textId="77777777" w:rsidR="00241CEC" w:rsidRDefault="0096702C">
            <w:pPr>
              <w:rPr>
                <w:color w:val="000000"/>
                <w:sz w:val="18"/>
                <w:szCs w:val="18"/>
              </w:rPr>
            </w:pPr>
            <w:r>
              <w:rPr>
                <w:color w:val="000000"/>
                <w:sz w:val="18"/>
                <w:szCs w:val="18"/>
              </w:rPr>
              <w:t xml:space="preserve"> на 2024 – 2025 роки,</w:t>
            </w:r>
          </w:p>
          <w:p w14:paraId="3CC67BBA" w14:textId="77777777" w:rsidR="00241CEC" w:rsidRDefault="0096702C">
            <w:pPr>
              <w:ind w:right="111"/>
              <w:rPr>
                <w:sz w:val="18"/>
                <w:szCs w:val="18"/>
              </w:rPr>
            </w:pPr>
            <w:r>
              <w:rPr>
                <w:sz w:val="18"/>
                <w:szCs w:val="18"/>
              </w:rPr>
              <w:t>рішення селищної ради від 14.03.2024 року</w:t>
            </w:r>
          </w:p>
          <w:p w14:paraId="25855528" w14:textId="77777777" w:rsidR="00241CEC" w:rsidRDefault="0096702C">
            <w:pPr>
              <w:rPr>
                <w:sz w:val="18"/>
                <w:szCs w:val="18"/>
              </w:rPr>
            </w:pPr>
            <w:r>
              <w:rPr>
                <w:sz w:val="18"/>
                <w:szCs w:val="18"/>
              </w:rPr>
              <w:t>№ P-3836-56/VIII</w:t>
            </w:r>
          </w:p>
          <w:p w14:paraId="0720970F" w14:textId="77777777" w:rsidR="00241CEC" w:rsidRDefault="00241CEC">
            <w:pPr>
              <w:rPr>
                <w:sz w:val="18"/>
                <w:szCs w:val="18"/>
              </w:rPr>
            </w:pPr>
          </w:p>
        </w:tc>
        <w:tc>
          <w:tcPr>
            <w:tcW w:w="1247" w:type="dxa"/>
          </w:tcPr>
          <w:p w14:paraId="084FBE6B" w14:textId="77777777" w:rsidR="00241CEC" w:rsidRDefault="0096702C">
            <w:pPr>
              <w:rPr>
                <w:color w:val="000000"/>
                <w:sz w:val="18"/>
                <w:szCs w:val="18"/>
              </w:rPr>
            </w:pPr>
            <w:r>
              <w:rPr>
                <w:color w:val="000000"/>
                <w:sz w:val="18"/>
                <w:szCs w:val="18"/>
              </w:rPr>
              <w:t>2024 – 2025</w:t>
            </w:r>
          </w:p>
        </w:tc>
        <w:tc>
          <w:tcPr>
            <w:tcW w:w="1559" w:type="dxa"/>
          </w:tcPr>
          <w:p w14:paraId="7648C989" w14:textId="77777777" w:rsidR="00241CEC" w:rsidRDefault="0096702C">
            <w:pPr>
              <w:rPr>
                <w:color w:val="000000"/>
                <w:sz w:val="18"/>
                <w:szCs w:val="18"/>
              </w:rPr>
            </w:pPr>
            <w:r>
              <w:rPr>
                <w:rFonts w:eastAsia="Times New Roman"/>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c>
          <w:tcPr>
            <w:tcW w:w="1843" w:type="dxa"/>
          </w:tcPr>
          <w:p w14:paraId="61689596" w14:textId="77777777" w:rsidR="00241CEC" w:rsidRDefault="0096702C">
            <w:pPr>
              <w:rPr>
                <w:sz w:val="18"/>
                <w:szCs w:val="18"/>
              </w:rPr>
            </w:pPr>
            <w:r>
              <w:rPr>
                <w:rFonts w:eastAsia="Times New Roman"/>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c>
          <w:tcPr>
            <w:tcW w:w="4139" w:type="dxa"/>
          </w:tcPr>
          <w:p w14:paraId="043F8F69" w14:textId="77777777" w:rsidR="00241CEC" w:rsidRDefault="0096702C">
            <w:pPr>
              <w:rPr>
                <w:color w:val="000000"/>
                <w:sz w:val="18"/>
                <w:szCs w:val="18"/>
              </w:rPr>
            </w:pPr>
            <w:r>
              <w:rPr>
                <w:color w:val="000000"/>
                <w:sz w:val="18"/>
                <w:szCs w:val="18"/>
              </w:rPr>
              <w:t>Кількість одиниць технічної документації на об’єкти комунального майна;</w:t>
            </w:r>
          </w:p>
          <w:p w14:paraId="156D628C" w14:textId="77777777" w:rsidR="00241CEC" w:rsidRDefault="0096702C">
            <w:pPr>
              <w:rPr>
                <w:color w:val="000000"/>
                <w:sz w:val="18"/>
                <w:szCs w:val="18"/>
              </w:rPr>
            </w:pPr>
            <w:r>
              <w:rPr>
                <w:color w:val="000000"/>
                <w:sz w:val="18"/>
                <w:szCs w:val="18"/>
              </w:rPr>
              <w:t>Кількість заходів з аудиту об’єктів комунального майна; кількість виявленого майна відумерлої спадщини тощо.</w:t>
            </w:r>
          </w:p>
          <w:p w14:paraId="206A5F91" w14:textId="77777777" w:rsidR="00241CEC" w:rsidRDefault="0096702C">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 xml:space="preserve">Комплекс показників визначений додатком 3 до рішення про прийняття програми зі змінами </w:t>
            </w:r>
            <w:r>
              <w:rPr>
                <w:rFonts w:eastAsia="Times New Roman"/>
                <w:color w:val="212529"/>
                <w:sz w:val="18"/>
                <w:szCs w:val="18"/>
                <w:highlight w:val="white"/>
              </w:rPr>
              <w:t>від 27 вересня 2024р. № P-4102-64/VIII</w:t>
            </w:r>
            <w:r>
              <w:rPr>
                <w:rFonts w:eastAsia="Times New Roman"/>
                <w:color w:val="000000"/>
                <w:sz w:val="18"/>
                <w:szCs w:val="18"/>
              </w:rPr>
              <w:t xml:space="preserve"> </w:t>
            </w:r>
          </w:p>
          <w:p w14:paraId="2BE0F4D3" w14:textId="77777777" w:rsidR="00241CEC" w:rsidRDefault="00241CEC">
            <w:pPr>
              <w:pBdr>
                <w:top w:val="nil"/>
                <w:left w:val="nil"/>
                <w:bottom w:val="nil"/>
                <w:right w:val="nil"/>
                <w:between w:val="nil"/>
              </w:pBdr>
              <w:jc w:val="both"/>
              <w:rPr>
                <w:rFonts w:eastAsia="Times New Roman"/>
                <w:color w:val="000000"/>
                <w:sz w:val="18"/>
                <w:szCs w:val="18"/>
              </w:rPr>
            </w:pPr>
            <w:hyperlink r:id="rId26">
              <w:r>
                <w:rPr>
                  <w:rFonts w:eastAsia="Times New Roman"/>
                  <w:color w:val="0000FF"/>
                  <w:sz w:val="18"/>
                  <w:szCs w:val="18"/>
                  <w:u w:val="single"/>
                </w:rPr>
                <w:t>https://pokr.otg.dp.gov.ua/rishennya-gromadi/pro-vnesennia-zmin-do-prohramy-upravlinnia-komunalnym-mainom-pokrovskoi-selyshchnoi-terytorialnoi-hromady-na-2024-2025-roky-2</w:t>
              </w:r>
            </w:hyperlink>
          </w:p>
          <w:p w14:paraId="701D1080" w14:textId="77777777" w:rsidR="00241CEC" w:rsidRDefault="00241CEC">
            <w:pPr>
              <w:rPr>
                <w:color w:val="000000"/>
                <w:sz w:val="18"/>
                <w:szCs w:val="18"/>
              </w:rPr>
            </w:pPr>
          </w:p>
        </w:tc>
      </w:tr>
      <w:tr w:rsidR="00241CEC" w14:paraId="4D8D9CBA" w14:textId="77777777">
        <w:tc>
          <w:tcPr>
            <w:tcW w:w="2972" w:type="dxa"/>
            <w:vMerge/>
          </w:tcPr>
          <w:p w14:paraId="26B8C373"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686" w:type="dxa"/>
          </w:tcPr>
          <w:p w14:paraId="192ED95D" w14:textId="77777777" w:rsidR="00241CEC" w:rsidRDefault="0096702C">
            <w:pPr>
              <w:rPr>
                <w:sz w:val="18"/>
                <w:szCs w:val="18"/>
              </w:rPr>
            </w:pPr>
            <w:r>
              <w:rPr>
                <w:sz w:val="18"/>
                <w:szCs w:val="18"/>
              </w:rPr>
              <w:t xml:space="preserve">Програма розвитку земельних відносин і охорони земель по Покровській територіальній громаді Покровського району Дніпропетровської області </w:t>
            </w:r>
          </w:p>
          <w:p w14:paraId="35557C4F" w14:textId="77777777" w:rsidR="00241CEC" w:rsidRDefault="0096702C">
            <w:pPr>
              <w:rPr>
                <w:sz w:val="18"/>
                <w:szCs w:val="18"/>
              </w:rPr>
            </w:pPr>
            <w:r>
              <w:rPr>
                <w:sz w:val="18"/>
                <w:szCs w:val="18"/>
              </w:rPr>
              <w:t xml:space="preserve"> на 2024-2029 роки,</w:t>
            </w:r>
          </w:p>
          <w:p w14:paraId="2B8EAD08" w14:textId="77777777" w:rsidR="00241CEC" w:rsidRDefault="0096702C">
            <w:pPr>
              <w:rPr>
                <w:sz w:val="18"/>
                <w:szCs w:val="18"/>
              </w:rPr>
            </w:pPr>
            <w:r>
              <w:rPr>
                <w:sz w:val="18"/>
                <w:szCs w:val="18"/>
              </w:rPr>
              <w:t xml:space="preserve"> рішення селищної ради </w:t>
            </w:r>
          </w:p>
          <w:p w14:paraId="1B90C694" w14:textId="77777777" w:rsidR="00241CEC" w:rsidRDefault="0096702C">
            <w:pPr>
              <w:rPr>
                <w:sz w:val="18"/>
                <w:szCs w:val="18"/>
              </w:rPr>
            </w:pPr>
            <w:r>
              <w:rPr>
                <w:sz w:val="18"/>
                <w:szCs w:val="18"/>
              </w:rPr>
              <w:t xml:space="preserve">від 21.12.2023 року                </w:t>
            </w:r>
          </w:p>
          <w:p w14:paraId="1C1ED7DC" w14:textId="77777777" w:rsidR="00241CEC" w:rsidRDefault="0096702C">
            <w:pPr>
              <w:rPr>
                <w:sz w:val="18"/>
                <w:szCs w:val="18"/>
              </w:rPr>
            </w:pPr>
            <w:r>
              <w:rPr>
                <w:sz w:val="18"/>
                <w:szCs w:val="18"/>
              </w:rPr>
              <w:t xml:space="preserve">  № Р-3767-53/VIII</w:t>
            </w:r>
          </w:p>
        </w:tc>
        <w:tc>
          <w:tcPr>
            <w:tcW w:w="1247" w:type="dxa"/>
          </w:tcPr>
          <w:p w14:paraId="664BE052" w14:textId="77777777" w:rsidR="00241CEC" w:rsidRDefault="0096702C">
            <w:pPr>
              <w:rPr>
                <w:color w:val="000000"/>
                <w:sz w:val="18"/>
                <w:szCs w:val="18"/>
              </w:rPr>
            </w:pPr>
            <w:r>
              <w:rPr>
                <w:color w:val="000000"/>
                <w:sz w:val="18"/>
                <w:szCs w:val="18"/>
              </w:rPr>
              <w:t>2024 –2029</w:t>
            </w:r>
          </w:p>
        </w:tc>
        <w:tc>
          <w:tcPr>
            <w:tcW w:w="1559" w:type="dxa"/>
          </w:tcPr>
          <w:p w14:paraId="07E99BFC"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Відділ земельних відносин і охорони навколишнього природного середовища виконавчого комітету Покровської селищної ради</w:t>
            </w:r>
          </w:p>
          <w:p w14:paraId="2811BF22" w14:textId="77777777" w:rsidR="00241CEC" w:rsidRDefault="00241CEC">
            <w:pPr>
              <w:rPr>
                <w:color w:val="000000"/>
                <w:sz w:val="18"/>
                <w:szCs w:val="18"/>
              </w:rPr>
            </w:pPr>
          </w:p>
        </w:tc>
        <w:tc>
          <w:tcPr>
            <w:tcW w:w="1843" w:type="dxa"/>
          </w:tcPr>
          <w:p w14:paraId="4BDE31C0"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Відділ земельних відносин і охорони навколишнього природного середовища виконавчого комітету Покровської селищної ради</w:t>
            </w:r>
          </w:p>
          <w:p w14:paraId="262767A5" w14:textId="77777777" w:rsidR="00241CEC" w:rsidRDefault="00241CEC">
            <w:pPr>
              <w:rPr>
                <w:sz w:val="18"/>
                <w:szCs w:val="18"/>
              </w:rPr>
            </w:pPr>
          </w:p>
        </w:tc>
        <w:tc>
          <w:tcPr>
            <w:tcW w:w="4139" w:type="dxa"/>
          </w:tcPr>
          <w:p w14:paraId="50BFF710" w14:textId="77777777" w:rsidR="00241CEC" w:rsidRDefault="0096702C">
            <w:pPr>
              <w:rPr>
                <w:color w:val="000000"/>
                <w:sz w:val="18"/>
                <w:szCs w:val="18"/>
              </w:rPr>
            </w:pPr>
            <w:r>
              <w:rPr>
                <w:color w:val="000000"/>
                <w:sz w:val="18"/>
                <w:szCs w:val="18"/>
              </w:rPr>
              <w:t xml:space="preserve">Кількість експертних грошових </w:t>
            </w:r>
            <w:proofErr w:type="spellStart"/>
            <w:r>
              <w:rPr>
                <w:color w:val="000000"/>
                <w:sz w:val="18"/>
                <w:szCs w:val="18"/>
              </w:rPr>
              <w:t>оцінок,кількість</w:t>
            </w:r>
            <w:proofErr w:type="spellEnd"/>
            <w:r>
              <w:rPr>
                <w:color w:val="000000"/>
                <w:sz w:val="18"/>
                <w:szCs w:val="18"/>
              </w:rPr>
              <w:t xml:space="preserve"> баз даних земельних ресурсів громади; кількість проєктів землеустрою і технічних документацій тощо.</w:t>
            </w:r>
          </w:p>
          <w:p w14:paraId="6F75FDA5" w14:textId="77777777" w:rsidR="00241CEC" w:rsidRDefault="0096702C">
            <w:pPr>
              <w:rPr>
                <w:sz w:val="18"/>
                <w:szCs w:val="18"/>
              </w:rPr>
            </w:pPr>
            <w:r>
              <w:rPr>
                <w:sz w:val="18"/>
                <w:szCs w:val="18"/>
              </w:rPr>
              <w:t>Комплекс показників визначений додатком 3 до рішення про прийняття програми зі змінами</w:t>
            </w:r>
          </w:p>
          <w:p w14:paraId="1C90A52B" w14:textId="77777777" w:rsidR="00241CEC" w:rsidRDefault="0096702C">
            <w:pPr>
              <w:rPr>
                <w:color w:val="212529"/>
                <w:sz w:val="18"/>
                <w:szCs w:val="18"/>
                <w:highlight w:val="white"/>
              </w:rPr>
            </w:pPr>
            <w:r>
              <w:rPr>
                <w:color w:val="212529"/>
                <w:sz w:val="18"/>
                <w:szCs w:val="18"/>
                <w:highlight w:val="white"/>
              </w:rPr>
              <w:t>від 30 серпня 2024р. № P-4052-63/VIII</w:t>
            </w:r>
          </w:p>
          <w:p w14:paraId="741D30C5" w14:textId="77777777" w:rsidR="00241CEC" w:rsidRDefault="00241CEC">
            <w:pPr>
              <w:rPr>
                <w:color w:val="000000"/>
                <w:sz w:val="18"/>
                <w:szCs w:val="18"/>
              </w:rPr>
            </w:pPr>
            <w:hyperlink r:id="rId27">
              <w:r>
                <w:rPr>
                  <w:color w:val="0000FF"/>
                  <w:sz w:val="18"/>
                  <w:szCs w:val="18"/>
                  <w:u w:val="single"/>
                </w:rPr>
                <w:t>https://pokr.otg.dp.gov.ua/rishennya-gromadi/pro-vnesennia-zmin-u-dodatky-1234-do-prohramy-rozvytku-zemelnykh-vidnosyn-i-okhorony-zemel-pokrovskoi-terytorialnoi-hromady-na-2024-2029-roky-5</w:t>
              </w:r>
            </w:hyperlink>
          </w:p>
          <w:p w14:paraId="1EE4E0B7" w14:textId="77777777" w:rsidR="00241CEC" w:rsidRDefault="00241CEC">
            <w:pPr>
              <w:rPr>
                <w:color w:val="000000"/>
                <w:sz w:val="18"/>
                <w:szCs w:val="18"/>
              </w:rPr>
            </w:pPr>
          </w:p>
        </w:tc>
      </w:tr>
      <w:tr w:rsidR="00241CEC" w14:paraId="27FE27AE" w14:textId="77777777">
        <w:trPr>
          <w:trHeight w:val="180"/>
        </w:trPr>
        <w:tc>
          <w:tcPr>
            <w:tcW w:w="2972" w:type="dxa"/>
            <w:vMerge w:val="restart"/>
          </w:tcPr>
          <w:p w14:paraId="4CC27A04" w14:textId="77777777" w:rsidR="00241CEC" w:rsidRDefault="0096702C">
            <w:pPr>
              <w:rPr>
                <w:sz w:val="18"/>
                <w:szCs w:val="18"/>
              </w:rPr>
            </w:pPr>
            <w:r>
              <w:rPr>
                <w:sz w:val="18"/>
                <w:szCs w:val="18"/>
              </w:rPr>
              <w:t xml:space="preserve">3.2. Забезпечений сприятливий бізнес клімат, підтримка підприємництва, в тому числі </w:t>
            </w:r>
            <w:r>
              <w:rPr>
                <w:sz w:val="18"/>
                <w:szCs w:val="18"/>
              </w:rPr>
              <w:lastRenderedPageBreak/>
              <w:t>малих агровиробників та їх об’єднань</w:t>
            </w:r>
          </w:p>
          <w:p w14:paraId="5BCFBB40" w14:textId="77777777" w:rsidR="00241CEC" w:rsidRDefault="00241CEC">
            <w:pPr>
              <w:rPr>
                <w:sz w:val="18"/>
                <w:szCs w:val="18"/>
              </w:rPr>
            </w:pPr>
          </w:p>
        </w:tc>
        <w:tc>
          <w:tcPr>
            <w:tcW w:w="3686" w:type="dxa"/>
          </w:tcPr>
          <w:p w14:paraId="4B4F713F" w14:textId="77777777" w:rsidR="00241CEC" w:rsidRDefault="0096702C">
            <w:pPr>
              <w:rPr>
                <w:sz w:val="18"/>
                <w:szCs w:val="18"/>
              </w:rPr>
            </w:pPr>
            <w:r>
              <w:rPr>
                <w:sz w:val="18"/>
                <w:szCs w:val="18"/>
              </w:rPr>
              <w:lastRenderedPageBreak/>
              <w:t>Програма  підтримки сільськогосподарського товаровиробника по Покровській селищній раді на 2023-2025 роки,</w:t>
            </w:r>
          </w:p>
          <w:p w14:paraId="41B86669" w14:textId="77777777" w:rsidR="00241CEC" w:rsidRDefault="0096702C">
            <w:pPr>
              <w:rPr>
                <w:sz w:val="18"/>
                <w:szCs w:val="18"/>
              </w:rPr>
            </w:pPr>
            <w:r>
              <w:rPr>
                <w:sz w:val="18"/>
                <w:szCs w:val="18"/>
              </w:rPr>
              <w:lastRenderedPageBreak/>
              <w:t>рішення селищної ради                                                                                                              від 16.12. 2022 року</w:t>
            </w:r>
          </w:p>
          <w:p w14:paraId="5A3DB2E5" w14:textId="77777777" w:rsidR="00241CEC" w:rsidRDefault="0096702C">
            <w:pPr>
              <w:rPr>
                <w:color w:val="000000"/>
                <w:sz w:val="18"/>
                <w:szCs w:val="18"/>
              </w:rPr>
            </w:pPr>
            <w:r>
              <w:rPr>
                <w:color w:val="000000"/>
                <w:sz w:val="18"/>
                <w:szCs w:val="18"/>
              </w:rPr>
              <w:t>№ Р-3258-39/VІІІ</w:t>
            </w:r>
          </w:p>
          <w:p w14:paraId="0C04D27D" w14:textId="77777777" w:rsidR="00241CEC" w:rsidRDefault="00241CEC">
            <w:pPr>
              <w:rPr>
                <w:sz w:val="18"/>
                <w:szCs w:val="18"/>
              </w:rPr>
            </w:pPr>
          </w:p>
        </w:tc>
        <w:tc>
          <w:tcPr>
            <w:tcW w:w="1247" w:type="dxa"/>
          </w:tcPr>
          <w:p w14:paraId="300BA9FA" w14:textId="77777777" w:rsidR="00241CEC" w:rsidRDefault="0096702C">
            <w:pPr>
              <w:rPr>
                <w:color w:val="000000"/>
                <w:sz w:val="18"/>
                <w:szCs w:val="18"/>
              </w:rPr>
            </w:pPr>
            <w:r>
              <w:rPr>
                <w:color w:val="000000"/>
                <w:sz w:val="18"/>
                <w:szCs w:val="18"/>
              </w:rPr>
              <w:lastRenderedPageBreak/>
              <w:t>2023 – 2025</w:t>
            </w:r>
          </w:p>
        </w:tc>
        <w:tc>
          <w:tcPr>
            <w:tcW w:w="1559" w:type="dxa"/>
          </w:tcPr>
          <w:p w14:paraId="4A84A7DF"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Виконавчий комітет Покровської селищної ради</w:t>
            </w:r>
          </w:p>
        </w:tc>
        <w:tc>
          <w:tcPr>
            <w:tcW w:w="1843" w:type="dxa"/>
          </w:tcPr>
          <w:p w14:paraId="5E28FDDC"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Відділ з питань економічного розвитку та інвестицій </w:t>
            </w:r>
            <w:r>
              <w:rPr>
                <w:rFonts w:eastAsia="Times New Roman"/>
                <w:color w:val="000000"/>
                <w:sz w:val="18"/>
                <w:szCs w:val="18"/>
              </w:rPr>
              <w:lastRenderedPageBreak/>
              <w:t>виконавчого комітету селищної ради</w:t>
            </w:r>
          </w:p>
        </w:tc>
        <w:tc>
          <w:tcPr>
            <w:tcW w:w="4139" w:type="dxa"/>
          </w:tcPr>
          <w:p w14:paraId="659FD7AE" w14:textId="77777777" w:rsidR="00241CEC" w:rsidRDefault="0096702C">
            <w:pPr>
              <w:rPr>
                <w:color w:val="000000"/>
                <w:sz w:val="18"/>
                <w:szCs w:val="18"/>
              </w:rPr>
            </w:pPr>
            <w:r>
              <w:rPr>
                <w:color w:val="000000"/>
                <w:sz w:val="18"/>
                <w:szCs w:val="18"/>
              </w:rPr>
              <w:lastRenderedPageBreak/>
              <w:t xml:space="preserve">Кількість проєктів міжнародної технічної </w:t>
            </w:r>
            <w:proofErr w:type="spellStart"/>
            <w:r>
              <w:rPr>
                <w:color w:val="000000"/>
                <w:sz w:val="18"/>
                <w:szCs w:val="18"/>
              </w:rPr>
              <w:t>допомоги.які</w:t>
            </w:r>
            <w:proofErr w:type="spellEnd"/>
            <w:r>
              <w:rPr>
                <w:color w:val="000000"/>
                <w:sz w:val="18"/>
                <w:szCs w:val="18"/>
              </w:rPr>
              <w:t xml:space="preserve"> реалізуються в громаді за тематикою програми. Кількість сільськогосподарських виробників, які вступили до кооперативів, </w:t>
            </w:r>
            <w:r>
              <w:rPr>
                <w:color w:val="000000"/>
                <w:sz w:val="18"/>
                <w:szCs w:val="18"/>
              </w:rPr>
              <w:lastRenderedPageBreak/>
              <w:t xml:space="preserve">кількість </w:t>
            </w:r>
            <w:proofErr w:type="spellStart"/>
            <w:r>
              <w:rPr>
                <w:color w:val="000000"/>
                <w:sz w:val="18"/>
                <w:szCs w:val="18"/>
              </w:rPr>
              <w:t>ВПО,які</w:t>
            </w:r>
            <w:proofErr w:type="spellEnd"/>
            <w:r>
              <w:rPr>
                <w:color w:val="000000"/>
                <w:sz w:val="18"/>
                <w:szCs w:val="18"/>
              </w:rPr>
              <w:t xml:space="preserve"> розвивають сільськогосподарський бізнес тощо.</w:t>
            </w:r>
          </w:p>
          <w:p w14:paraId="40222A98" w14:textId="77777777" w:rsidR="00241CEC" w:rsidRDefault="0096702C">
            <w:pPr>
              <w:rPr>
                <w:sz w:val="18"/>
                <w:szCs w:val="18"/>
              </w:rPr>
            </w:pPr>
            <w:r>
              <w:rPr>
                <w:sz w:val="18"/>
                <w:szCs w:val="18"/>
              </w:rPr>
              <w:t>Комплекс показників визначений додатком 3 до рішення про прийняття програми</w:t>
            </w:r>
          </w:p>
          <w:p w14:paraId="79C8D0C6" w14:textId="77777777" w:rsidR="00241CEC" w:rsidRDefault="00241CEC">
            <w:pPr>
              <w:rPr>
                <w:color w:val="000000"/>
                <w:sz w:val="18"/>
                <w:szCs w:val="18"/>
              </w:rPr>
            </w:pPr>
            <w:hyperlink r:id="rId28">
              <w:r>
                <w:rPr>
                  <w:color w:val="0000FF"/>
                  <w:sz w:val="18"/>
                  <w:szCs w:val="18"/>
                  <w:u w:val="single"/>
                </w:rPr>
                <w:t>https://pokr.otg.dp.gov.ua/rishennya-gromadi/pro-zatverdzhennia-prohramy-pidtrymky-silskohospodarskykh-tovarovyrobnykiv-pokrovskoi-selyshchnoi-rady-na-2023-2025-roky-2</w:t>
              </w:r>
            </w:hyperlink>
          </w:p>
        </w:tc>
      </w:tr>
      <w:tr w:rsidR="00241CEC" w14:paraId="19BC8977" w14:textId="77777777" w:rsidTr="002B46F1">
        <w:trPr>
          <w:trHeight w:val="180"/>
        </w:trPr>
        <w:tc>
          <w:tcPr>
            <w:tcW w:w="2972" w:type="dxa"/>
            <w:vMerge/>
          </w:tcPr>
          <w:p w14:paraId="5C44F97A" w14:textId="77777777" w:rsidR="00241CEC" w:rsidRDefault="00241CEC">
            <w:pPr>
              <w:rPr>
                <w:sz w:val="18"/>
                <w:szCs w:val="18"/>
              </w:rPr>
            </w:pPr>
          </w:p>
        </w:tc>
        <w:tc>
          <w:tcPr>
            <w:tcW w:w="3686" w:type="dxa"/>
            <w:shd w:val="clear" w:color="auto" w:fill="FFFFFF" w:themeFill="background1"/>
          </w:tcPr>
          <w:p w14:paraId="5D23B128" w14:textId="77777777" w:rsidR="00241CEC" w:rsidRDefault="0096702C">
            <w:pPr>
              <w:rPr>
                <w:sz w:val="18"/>
                <w:szCs w:val="18"/>
              </w:rPr>
            </w:pPr>
            <w:r>
              <w:rPr>
                <w:sz w:val="18"/>
                <w:szCs w:val="18"/>
              </w:rPr>
              <w:t xml:space="preserve">Програма місцевого економічного розвитку Покровської селищної територіальної громади Дніпропетровської області </w:t>
            </w:r>
          </w:p>
          <w:p w14:paraId="3D5044B1" w14:textId="77777777" w:rsidR="00241CEC" w:rsidRDefault="0096702C">
            <w:pPr>
              <w:rPr>
                <w:sz w:val="18"/>
                <w:szCs w:val="18"/>
              </w:rPr>
            </w:pPr>
            <w:r>
              <w:rPr>
                <w:sz w:val="18"/>
                <w:szCs w:val="18"/>
              </w:rPr>
              <w:t xml:space="preserve"> на 2025-2027 роки</w:t>
            </w:r>
          </w:p>
          <w:p w14:paraId="4B680920" w14:textId="77777777" w:rsidR="00241CEC" w:rsidRDefault="0096702C">
            <w:pPr>
              <w:rPr>
                <w:sz w:val="18"/>
                <w:szCs w:val="18"/>
              </w:rPr>
            </w:pPr>
            <w:r>
              <w:rPr>
                <w:sz w:val="18"/>
                <w:szCs w:val="18"/>
              </w:rPr>
              <w:t>рішення виконавчого комітету від 23.09.2024 року № 264</w:t>
            </w:r>
          </w:p>
        </w:tc>
        <w:tc>
          <w:tcPr>
            <w:tcW w:w="1247" w:type="dxa"/>
            <w:shd w:val="clear" w:color="auto" w:fill="FFFFFF" w:themeFill="background1"/>
          </w:tcPr>
          <w:p w14:paraId="7132EDC2" w14:textId="77777777" w:rsidR="00241CEC" w:rsidRDefault="0096702C">
            <w:pPr>
              <w:rPr>
                <w:color w:val="000000"/>
                <w:sz w:val="18"/>
                <w:szCs w:val="18"/>
              </w:rPr>
            </w:pPr>
            <w:r>
              <w:rPr>
                <w:sz w:val="18"/>
                <w:szCs w:val="18"/>
              </w:rPr>
              <w:t>2025-2027</w:t>
            </w:r>
          </w:p>
        </w:tc>
        <w:tc>
          <w:tcPr>
            <w:tcW w:w="1559" w:type="dxa"/>
            <w:shd w:val="clear" w:color="auto" w:fill="FFFFFF" w:themeFill="background1"/>
          </w:tcPr>
          <w:p w14:paraId="49D82336" w14:textId="77777777" w:rsidR="00241CEC" w:rsidRDefault="0096702C">
            <w:pPr>
              <w:rPr>
                <w:rFonts w:eastAsia="Times New Roman"/>
                <w:color w:val="000000"/>
                <w:sz w:val="18"/>
                <w:szCs w:val="18"/>
              </w:rPr>
            </w:pPr>
            <w:r>
              <w:rPr>
                <w:sz w:val="18"/>
                <w:szCs w:val="18"/>
              </w:rPr>
              <w:t>Виконавчий комітет Покровської селищної ради</w:t>
            </w:r>
          </w:p>
        </w:tc>
        <w:tc>
          <w:tcPr>
            <w:tcW w:w="1843" w:type="dxa"/>
            <w:shd w:val="clear" w:color="auto" w:fill="FFFFFF" w:themeFill="background1"/>
          </w:tcPr>
          <w:p w14:paraId="03CBB2A7" w14:textId="77777777" w:rsidR="00241CEC" w:rsidRDefault="0096702C">
            <w:pPr>
              <w:rPr>
                <w:sz w:val="18"/>
                <w:szCs w:val="18"/>
              </w:rPr>
            </w:pPr>
            <w:r>
              <w:rPr>
                <w:sz w:val="18"/>
                <w:szCs w:val="18"/>
              </w:rPr>
              <w:t>Рада з питань  місцевого економічного розвитку та особи, відповідальні за виконання конкретного проєкту</w:t>
            </w:r>
          </w:p>
        </w:tc>
        <w:tc>
          <w:tcPr>
            <w:tcW w:w="4139" w:type="dxa"/>
            <w:shd w:val="clear" w:color="auto" w:fill="FFFFFF" w:themeFill="background1"/>
          </w:tcPr>
          <w:p w14:paraId="38915097" w14:textId="77777777" w:rsidR="00241CEC" w:rsidRDefault="0096702C">
            <w:pPr>
              <w:rPr>
                <w:sz w:val="18"/>
                <w:szCs w:val="18"/>
              </w:rPr>
            </w:pPr>
            <w:r>
              <w:rPr>
                <w:sz w:val="18"/>
                <w:szCs w:val="18"/>
              </w:rPr>
              <w:t>Кількість реалізованих проєктів місцевого економічного розвитку</w:t>
            </w:r>
          </w:p>
          <w:p w14:paraId="39CD72DE" w14:textId="77777777" w:rsidR="00241CEC" w:rsidRDefault="0096702C">
            <w:pPr>
              <w:rPr>
                <w:sz w:val="18"/>
                <w:szCs w:val="18"/>
              </w:rPr>
            </w:pPr>
            <w:r>
              <w:rPr>
                <w:sz w:val="18"/>
                <w:szCs w:val="18"/>
              </w:rPr>
              <w:t xml:space="preserve">Комплекс показників визначений проєктами  до програми: </w:t>
            </w:r>
            <w:hyperlink r:id="rId29">
              <w:r w:rsidR="00241CEC">
                <w:rPr>
                  <w:color w:val="1155CC"/>
                  <w:sz w:val="18"/>
                  <w:szCs w:val="18"/>
                  <w:u w:val="single"/>
                </w:rPr>
                <w:t>https://pokr.otg.dp.gov.ua/rishennya-gromadi/pro-zatverdzhennia-prohramy-mistsevoho-ekonomichnoho-rozvytku-pokrovskoi-selyshchnoi-terytorialnoi-hromady-dnipropetrovskoi-oblasti-2</w:t>
              </w:r>
            </w:hyperlink>
            <w:r>
              <w:rPr>
                <w:sz w:val="18"/>
                <w:szCs w:val="18"/>
              </w:rPr>
              <w:t xml:space="preserve"> </w:t>
            </w:r>
          </w:p>
        </w:tc>
      </w:tr>
    </w:tbl>
    <w:p w14:paraId="70F25366" w14:textId="77777777" w:rsidR="00241CEC" w:rsidRDefault="00241CEC">
      <w:pPr>
        <w:jc w:val="both"/>
        <w:rPr>
          <w:i/>
          <w:sz w:val="24"/>
          <w:szCs w:val="24"/>
        </w:rPr>
      </w:pPr>
    </w:p>
    <w:p w14:paraId="1B766099" w14:textId="77777777" w:rsidR="00241CEC" w:rsidRDefault="00241CEC">
      <w:pPr>
        <w:jc w:val="both"/>
        <w:rPr>
          <w:i/>
          <w:sz w:val="24"/>
          <w:szCs w:val="24"/>
        </w:rPr>
      </w:pPr>
    </w:p>
    <w:p w14:paraId="2764A0D4" w14:textId="77777777" w:rsidR="00241CEC" w:rsidRDefault="0096702C">
      <w:pPr>
        <w:jc w:val="both"/>
        <w:rPr>
          <w:i/>
          <w:sz w:val="24"/>
          <w:szCs w:val="24"/>
        </w:rPr>
      </w:pPr>
      <w:r>
        <w:rPr>
          <w:i/>
          <w:sz w:val="24"/>
          <w:szCs w:val="24"/>
        </w:rPr>
        <w:t>Табл. 6.  Перелік проєктів Плану заходів за Стратегічною ціллю 3</w:t>
      </w:r>
    </w:p>
    <w:tbl>
      <w:tblPr>
        <w:tblStyle w:val="afe"/>
        <w:tblW w:w="15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552"/>
        <w:gridCol w:w="3118"/>
        <w:gridCol w:w="1985"/>
        <w:gridCol w:w="1984"/>
        <w:gridCol w:w="3168"/>
      </w:tblGrid>
      <w:tr w:rsidR="00241CEC" w14:paraId="5978CC08" w14:textId="77777777">
        <w:trPr>
          <w:tblHeader/>
        </w:trPr>
        <w:tc>
          <w:tcPr>
            <w:tcW w:w="283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A7AB749" w14:textId="77777777" w:rsidR="00241CEC" w:rsidRDefault="0096702C">
            <w:pPr>
              <w:spacing w:after="200"/>
              <w:rPr>
                <w:i/>
                <w:sz w:val="18"/>
                <w:szCs w:val="18"/>
              </w:rPr>
            </w:pPr>
            <w:bookmarkStart w:id="13" w:name="_heading=h.35nkun2" w:colFirst="0" w:colLast="0"/>
            <w:bookmarkEnd w:id="13"/>
            <w:r>
              <w:rPr>
                <w:b/>
                <w:color w:val="000000"/>
                <w:sz w:val="18"/>
                <w:szCs w:val="18"/>
              </w:rPr>
              <w:t>Оперативна ціль, на досягнення якої спрямований проєкт місцевого розвитку</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D6564B" w14:textId="77777777" w:rsidR="00241CEC" w:rsidRDefault="0096702C">
            <w:pPr>
              <w:spacing w:after="200"/>
              <w:rPr>
                <w:i/>
                <w:sz w:val="18"/>
                <w:szCs w:val="18"/>
              </w:rPr>
            </w:pPr>
            <w:r>
              <w:rPr>
                <w:b/>
                <w:color w:val="000000"/>
                <w:sz w:val="18"/>
                <w:szCs w:val="18"/>
              </w:rPr>
              <w:t>Завдання</w:t>
            </w:r>
          </w:p>
        </w:tc>
        <w:tc>
          <w:tcPr>
            <w:tcW w:w="31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9B94EDE" w14:textId="77777777" w:rsidR="00241CEC" w:rsidRDefault="0096702C">
            <w:pPr>
              <w:spacing w:after="200"/>
              <w:rPr>
                <w:i/>
                <w:sz w:val="18"/>
                <w:szCs w:val="18"/>
              </w:rPr>
            </w:pPr>
            <w:r>
              <w:rPr>
                <w:b/>
                <w:color w:val="000000"/>
                <w:sz w:val="18"/>
                <w:szCs w:val="18"/>
              </w:rPr>
              <w:t>Назва проєкту  місцевого розвитку</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136966" w14:textId="77777777" w:rsidR="00241CEC" w:rsidRDefault="0096702C">
            <w:pPr>
              <w:spacing w:after="200"/>
              <w:rPr>
                <w:i/>
                <w:sz w:val="18"/>
                <w:szCs w:val="18"/>
              </w:rPr>
            </w:pPr>
            <w:r>
              <w:rPr>
                <w:b/>
                <w:color w:val="000000"/>
                <w:sz w:val="18"/>
                <w:szCs w:val="18"/>
              </w:rPr>
              <w:t>Період реалізації,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BF443A" w14:textId="77777777" w:rsidR="00241CEC" w:rsidRDefault="0096702C">
            <w:pPr>
              <w:spacing w:after="200"/>
              <w:rPr>
                <w:i/>
                <w:sz w:val="18"/>
                <w:szCs w:val="18"/>
              </w:rPr>
            </w:pPr>
            <w:r>
              <w:rPr>
                <w:b/>
                <w:color w:val="000000"/>
                <w:sz w:val="18"/>
                <w:szCs w:val="18"/>
              </w:rPr>
              <w:t>Відповідальні за реалізацію</w:t>
            </w:r>
          </w:p>
        </w:tc>
        <w:tc>
          <w:tcPr>
            <w:tcW w:w="31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A91434" w14:textId="77777777" w:rsidR="00241CEC" w:rsidRDefault="0096702C">
            <w:pPr>
              <w:spacing w:after="200"/>
              <w:rPr>
                <w:i/>
                <w:sz w:val="18"/>
                <w:szCs w:val="18"/>
              </w:rPr>
            </w:pPr>
            <w:r>
              <w:rPr>
                <w:b/>
                <w:color w:val="000000"/>
                <w:sz w:val="18"/>
                <w:szCs w:val="18"/>
              </w:rPr>
              <w:t>Показники реалізації</w:t>
            </w:r>
          </w:p>
        </w:tc>
      </w:tr>
      <w:tr w:rsidR="00241CEC" w14:paraId="78A08112" w14:textId="77777777">
        <w:tc>
          <w:tcPr>
            <w:tcW w:w="2830" w:type="dxa"/>
            <w:vMerge w:val="restart"/>
            <w:tcBorders>
              <w:top w:val="single" w:sz="4" w:space="0" w:color="000000"/>
              <w:left w:val="single" w:sz="4" w:space="0" w:color="000000"/>
              <w:right w:val="single" w:sz="4" w:space="0" w:color="000000"/>
            </w:tcBorders>
            <w:shd w:val="clear" w:color="auto" w:fill="FFFFFF"/>
          </w:tcPr>
          <w:p w14:paraId="0A383124" w14:textId="77777777" w:rsidR="00241CEC" w:rsidRDefault="0096702C">
            <w:pPr>
              <w:rPr>
                <w:color w:val="000000"/>
                <w:sz w:val="18"/>
                <w:szCs w:val="18"/>
              </w:rPr>
            </w:pPr>
            <w:r>
              <w:rPr>
                <w:color w:val="000000"/>
                <w:sz w:val="18"/>
                <w:szCs w:val="18"/>
              </w:rPr>
              <w:t>3.1. Створені організаційні передумови для розвитку економічного потенціалу громади та залучення інвестицій.</w:t>
            </w:r>
          </w:p>
          <w:p w14:paraId="28C1EA93" w14:textId="77777777" w:rsidR="00241CEC" w:rsidRDefault="00241CEC">
            <w:pPr>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3250E198" w14:textId="77777777" w:rsidR="00241CEC" w:rsidRDefault="0096702C">
            <w:pPr>
              <w:rPr>
                <w:color w:val="000000"/>
                <w:sz w:val="18"/>
                <w:szCs w:val="18"/>
              </w:rPr>
            </w:pPr>
            <w:r>
              <w:rPr>
                <w:color w:val="000000"/>
                <w:sz w:val="18"/>
                <w:szCs w:val="18"/>
              </w:rPr>
              <w:t>3.1.1. Забезпечена прозорість та активне поширення інформації про  інвестиційні потреби і пропозиції громади.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63EB560A" w14:textId="77777777" w:rsidR="00241CEC" w:rsidRDefault="0096702C">
            <w:pPr>
              <w:rPr>
                <w:color w:val="000000"/>
                <w:sz w:val="18"/>
                <w:szCs w:val="18"/>
              </w:rPr>
            </w:pPr>
            <w:r>
              <w:rPr>
                <w:color w:val="000000"/>
                <w:sz w:val="18"/>
                <w:szCs w:val="18"/>
              </w:rPr>
              <w:t>3.1.1.1 Розробка інвестиційного паспорту громади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5650A4F5" w14:textId="77777777" w:rsidR="00241CEC" w:rsidRDefault="0096702C">
            <w:pPr>
              <w:rPr>
                <w:color w:val="000000"/>
                <w:sz w:val="18"/>
                <w:szCs w:val="18"/>
              </w:rPr>
            </w:pPr>
            <w:r>
              <w:rPr>
                <w:color w:val="000000"/>
                <w:sz w:val="18"/>
                <w:szCs w:val="18"/>
              </w:rPr>
              <w:t>2026-2027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ED53759" w14:textId="77777777" w:rsidR="00241CEC" w:rsidRDefault="0096702C">
            <w:pPr>
              <w:rPr>
                <w:color w:val="000000"/>
                <w:sz w:val="18"/>
                <w:szCs w:val="18"/>
              </w:rPr>
            </w:pPr>
            <w:r>
              <w:rPr>
                <w:color w:val="000000"/>
                <w:sz w:val="18"/>
                <w:szCs w:val="18"/>
              </w:rPr>
              <w:t>Виконавчий комітет Покровської селищної ради;</w:t>
            </w:r>
          </w:p>
          <w:p w14:paraId="04B94433" w14:textId="77777777" w:rsidR="00241CEC" w:rsidRDefault="0096702C">
            <w:pPr>
              <w:rPr>
                <w:color w:val="000000"/>
                <w:sz w:val="18"/>
                <w:szCs w:val="18"/>
              </w:rPr>
            </w:pPr>
            <w:r>
              <w:rPr>
                <w:color w:val="000000"/>
                <w:sz w:val="18"/>
                <w:szCs w:val="18"/>
              </w:rPr>
              <w:t xml:space="preserve">робоча група з розробки </w:t>
            </w:r>
            <w:r>
              <w:rPr>
                <w:color w:val="000000"/>
                <w:sz w:val="18"/>
                <w:szCs w:val="18"/>
              </w:rPr>
              <w:lastRenderedPageBreak/>
              <w:t>інвестиційного паспорту громади;</w:t>
            </w:r>
          </w:p>
          <w:p w14:paraId="527A1D89" w14:textId="77777777" w:rsidR="00241CEC" w:rsidRDefault="0096702C">
            <w:pPr>
              <w:rPr>
                <w:color w:val="000000"/>
                <w:sz w:val="18"/>
                <w:szCs w:val="18"/>
              </w:rPr>
            </w:pPr>
            <w:r>
              <w:rPr>
                <w:color w:val="000000"/>
                <w:sz w:val="18"/>
                <w:szCs w:val="18"/>
              </w:rPr>
              <w:t>Рада з питань місцевого економічного розвитку.</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31CBF5C6" w14:textId="77777777" w:rsidR="00241CEC" w:rsidRDefault="0096702C">
            <w:pPr>
              <w:rPr>
                <w:color w:val="000000"/>
                <w:sz w:val="18"/>
                <w:szCs w:val="18"/>
              </w:rPr>
            </w:pPr>
            <w:r>
              <w:rPr>
                <w:color w:val="000000"/>
                <w:sz w:val="18"/>
                <w:szCs w:val="18"/>
              </w:rPr>
              <w:lastRenderedPageBreak/>
              <w:t>Існує актуальний інвестиційний паспорт громади</w:t>
            </w:r>
          </w:p>
        </w:tc>
      </w:tr>
      <w:tr w:rsidR="00241CEC" w14:paraId="30145632" w14:textId="77777777" w:rsidTr="002B46F1">
        <w:tc>
          <w:tcPr>
            <w:tcW w:w="2830" w:type="dxa"/>
            <w:vMerge/>
            <w:tcBorders>
              <w:top w:val="single" w:sz="4" w:space="0" w:color="000000"/>
              <w:left w:val="single" w:sz="4" w:space="0" w:color="000000"/>
              <w:right w:val="single" w:sz="4" w:space="0" w:color="000000"/>
            </w:tcBorders>
            <w:shd w:val="clear" w:color="auto" w:fill="FFFFFF"/>
          </w:tcPr>
          <w:p w14:paraId="40848F11"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715F03" w14:textId="77777777" w:rsidR="00241CEC" w:rsidRDefault="0096702C">
            <w:pPr>
              <w:rPr>
                <w:color w:val="000000"/>
                <w:sz w:val="18"/>
                <w:szCs w:val="18"/>
              </w:rPr>
            </w:pPr>
            <w:r>
              <w:rPr>
                <w:color w:val="000000"/>
                <w:sz w:val="18"/>
                <w:szCs w:val="18"/>
              </w:rPr>
              <w:t>3.1.3. Створена система сприяння зайнятості та перекваліфікації відповідно до потреб ринку праці.</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56B5C7" w14:textId="77777777" w:rsidR="00241CEC" w:rsidRDefault="0096702C">
            <w:pPr>
              <w:rPr>
                <w:color w:val="000000"/>
                <w:sz w:val="18"/>
                <w:szCs w:val="18"/>
              </w:rPr>
            </w:pPr>
            <w:r>
              <w:rPr>
                <w:color w:val="000000"/>
                <w:sz w:val="18"/>
                <w:szCs w:val="18"/>
              </w:rPr>
              <w:t xml:space="preserve">3.1.3.1 </w:t>
            </w:r>
            <w:r>
              <w:rPr>
                <w:sz w:val="18"/>
                <w:szCs w:val="18"/>
              </w:rPr>
              <w:t>Хаб підготовки та перепідготовки кваліфікованих робітників у КЗО “Покровське вище професійне училище” Дніпропетровської обласної ради”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887C44" w14:textId="77777777" w:rsidR="00241CEC" w:rsidRDefault="0096702C">
            <w:pPr>
              <w:rPr>
                <w:color w:val="000000"/>
                <w:sz w:val="18"/>
                <w:szCs w:val="18"/>
              </w:rPr>
            </w:pPr>
            <w:r>
              <w:rPr>
                <w:sz w:val="18"/>
                <w:szCs w:val="18"/>
              </w:rPr>
              <w:t>2026-</w:t>
            </w:r>
            <w:r>
              <w:rPr>
                <w:color w:val="000000"/>
                <w:sz w:val="18"/>
                <w:szCs w:val="18"/>
              </w:rPr>
              <w:t>2027 р</w:t>
            </w:r>
            <w:r>
              <w:rPr>
                <w:sz w:val="18"/>
                <w:szCs w:val="18"/>
              </w:rPr>
              <w:t>о</w:t>
            </w:r>
            <w:r>
              <w:rPr>
                <w:color w:val="000000"/>
                <w:sz w:val="18"/>
                <w:szCs w:val="18"/>
              </w:rPr>
              <w:t>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1428FA" w14:textId="77777777" w:rsidR="00241CEC" w:rsidRDefault="0096702C">
            <w:pPr>
              <w:rPr>
                <w:color w:val="000000"/>
                <w:sz w:val="18"/>
                <w:szCs w:val="18"/>
              </w:rPr>
            </w:pPr>
            <w:r>
              <w:rPr>
                <w:color w:val="000000"/>
                <w:sz w:val="18"/>
                <w:szCs w:val="18"/>
              </w:rPr>
              <w:t xml:space="preserve">Працівники, </w:t>
            </w:r>
            <w:r>
              <w:rPr>
                <w:sz w:val="18"/>
                <w:szCs w:val="18"/>
              </w:rPr>
              <w:t>педагоги КЗО “Покровське вище професійне училище” ДОР”,</w:t>
            </w:r>
          </w:p>
          <w:p w14:paraId="6474C45A" w14:textId="77777777" w:rsidR="00241CEC" w:rsidRDefault="0096702C">
            <w:pPr>
              <w:rPr>
                <w:color w:val="000000"/>
                <w:sz w:val="18"/>
                <w:szCs w:val="18"/>
              </w:rPr>
            </w:pPr>
            <w:r>
              <w:rPr>
                <w:color w:val="000000"/>
                <w:sz w:val="18"/>
                <w:szCs w:val="18"/>
              </w:rPr>
              <w:t>робоча група з реалізації проєкту.</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9DA01C" w14:textId="77777777" w:rsidR="00241CEC" w:rsidRDefault="0096702C">
            <w:pPr>
              <w:rPr>
                <w:color w:val="000000"/>
                <w:sz w:val="18"/>
                <w:szCs w:val="18"/>
              </w:rPr>
            </w:pPr>
            <w:r>
              <w:rPr>
                <w:color w:val="000000"/>
                <w:sz w:val="18"/>
                <w:szCs w:val="18"/>
              </w:rPr>
              <w:t xml:space="preserve">45 мешканців </w:t>
            </w:r>
            <w:r>
              <w:rPr>
                <w:sz w:val="18"/>
                <w:szCs w:val="18"/>
              </w:rPr>
              <w:t>громади пройдуть підготовку чи перепідготовку у сфері професійної (професійно-технічної) освіти</w:t>
            </w:r>
            <w:r>
              <w:rPr>
                <w:color w:val="000000"/>
                <w:sz w:val="18"/>
                <w:szCs w:val="18"/>
              </w:rPr>
              <w:t xml:space="preserve">  у відремонтованому та підготованому приміщенні. Розроблен</w:t>
            </w:r>
            <w:r>
              <w:rPr>
                <w:sz w:val="18"/>
                <w:szCs w:val="18"/>
              </w:rPr>
              <w:t>о освітні програми та програми для проведення майстерень-</w:t>
            </w:r>
            <w:proofErr w:type="spellStart"/>
            <w:r>
              <w:rPr>
                <w:sz w:val="18"/>
                <w:szCs w:val="18"/>
              </w:rPr>
              <w:t>коворкінгів</w:t>
            </w:r>
            <w:proofErr w:type="spellEnd"/>
            <w:r>
              <w:rPr>
                <w:sz w:val="18"/>
                <w:szCs w:val="18"/>
              </w:rPr>
              <w:t>.</w:t>
            </w:r>
          </w:p>
        </w:tc>
      </w:tr>
      <w:tr w:rsidR="002B46F1" w14:paraId="68C76974" w14:textId="77777777">
        <w:tc>
          <w:tcPr>
            <w:tcW w:w="2830" w:type="dxa"/>
            <w:vMerge w:val="restart"/>
            <w:tcBorders>
              <w:top w:val="single" w:sz="4" w:space="0" w:color="000000"/>
              <w:left w:val="single" w:sz="4" w:space="0" w:color="000000"/>
              <w:right w:val="single" w:sz="4" w:space="0" w:color="000000"/>
            </w:tcBorders>
            <w:shd w:val="clear" w:color="auto" w:fill="FFFFFF"/>
          </w:tcPr>
          <w:p w14:paraId="173B981B" w14:textId="77777777" w:rsidR="002B46F1" w:rsidRDefault="002B46F1">
            <w:pPr>
              <w:rPr>
                <w:color w:val="000000"/>
                <w:sz w:val="18"/>
                <w:szCs w:val="18"/>
              </w:rPr>
            </w:pPr>
            <w:r>
              <w:rPr>
                <w:color w:val="000000"/>
                <w:sz w:val="18"/>
                <w:szCs w:val="18"/>
              </w:rPr>
              <w:t>3.2. Забезпечений сприятливий бізнес клімат, підтримка підприємництва, в тому числі малих агровиробників та їх об’єднань.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6446F269" w14:textId="77777777" w:rsidR="002B46F1" w:rsidRDefault="002B46F1">
            <w:pPr>
              <w:rPr>
                <w:color w:val="000000"/>
                <w:sz w:val="18"/>
                <w:szCs w:val="18"/>
              </w:rPr>
            </w:pPr>
            <w:r>
              <w:rPr>
                <w:color w:val="000000"/>
                <w:sz w:val="18"/>
                <w:szCs w:val="18"/>
              </w:rPr>
              <w:t>3.2.1. У громаді налагоджений конструктивний діалог з підприємцями, створений сприятливий для підприємницької діяльності бізнес-клімат</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10CEA59A" w14:textId="77777777" w:rsidR="002B46F1" w:rsidRDefault="002B46F1">
            <w:pPr>
              <w:rPr>
                <w:color w:val="000000"/>
                <w:sz w:val="18"/>
                <w:szCs w:val="18"/>
              </w:rPr>
            </w:pPr>
            <w:r>
              <w:rPr>
                <w:color w:val="000000"/>
                <w:sz w:val="18"/>
                <w:szCs w:val="18"/>
              </w:rPr>
              <w:t>3.2.1.1 Центр розвитку бізнесу у Покровській селищній громаді</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62B3B74C" w14:textId="77777777" w:rsidR="002B46F1" w:rsidRDefault="002B46F1">
            <w:pPr>
              <w:rPr>
                <w:color w:val="000000"/>
                <w:sz w:val="18"/>
                <w:szCs w:val="18"/>
              </w:rPr>
            </w:pPr>
            <w:r>
              <w:rPr>
                <w:color w:val="000000"/>
                <w:sz w:val="18"/>
                <w:szCs w:val="18"/>
              </w:rPr>
              <w:t>2025-2027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38BBAD9" w14:textId="77777777" w:rsidR="002B46F1" w:rsidRDefault="002B46F1">
            <w:pPr>
              <w:rPr>
                <w:color w:val="000000"/>
                <w:sz w:val="18"/>
                <w:szCs w:val="18"/>
              </w:rPr>
            </w:pPr>
            <w:r>
              <w:rPr>
                <w:color w:val="000000"/>
                <w:sz w:val="18"/>
                <w:szCs w:val="18"/>
              </w:rPr>
              <w:t>Виконавчий комітет Покровської селищної ради;</w:t>
            </w:r>
          </w:p>
          <w:p w14:paraId="428BE150" w14:textId="77777777" w:rsidR="002B46F1" w:rsidRDefault="002B46F1">
            <w:pPr>
              <w:rPr>
                <w:color w:val="000000"/>
                <w:sz w:val="18"/>
                <w:szCs w:val="18"/>
              </w:rPr>
            </w:pPr>
            <w:r>
              <w:rPr>
                <w:color w:val="000000"/>
                <w:sz w:val="18"/>
                <w:szCs w:val="18"/>
              </w:rPr>
              <w:t>робоча група з реалізації проєкту.</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0B4F82AC" w14:textId="77777777" w:rsidR="002B46F1" w:rsidRDefault="002B46F1">
            <w:pPr>
              <w:rPr>
                <w:color w:val="000000"/>
                <w:sz w:val="18"/>
                <w:szCs w:val="18"/>
              </w:rPr>
            </w:pPr>
            <w:r>
              <w:rPr>
                <w:color w:val="000000"/>
                <w:sz w:val="18"/>
                <w:szCs w:val="18"/>
              </w:rPr>
              <w:t>Створено 1 Центр розвитку бізнесу з 2 приміщеннями (конференц-зал та медіа-центр)</w:t>
            </w:r>
          </w:p>
          <w:p w14:paraId="0454B457" w14:textId="77777777" w:rsidR="002B46F1" w:rsidRDefault="002B46F1">
            <w:pPr>
              <w:rPr>
                <w:color w:val="000000"/>
                <w:sz w:val="18"/>
                <w:szCs w:val="18"/>
              </w:rPr>
            </w:pPr>
            <w:r>
              <w:rPr>
                <w:color w:val="000000"/>
                <w:sz w:val="18"/>
                <w:szCs w:val="18"/>
              </w:rPr>
              <w:t xml:space="preserve">Розроблено 1 щорічну програму заходів у конференц-залі центру розвитку бізнесу </w:t>
            </w:r>
          </w:p>
          <w:p w14:paraId="40971565" w14:textId="77777777" w:rsidR="002B46F1" w:rsidRDefault="002B46F1">
            <w:pPr>
              <w:rPr>
                <w:color w:val="000000"/>
                <w:sz w:val="18"/>
                <w:szCs w:val="18"/>
              </w:rPr>
            </w:pPr>
            <w:r>
              <w:rPr>
                <w:color w:val="000000"/>
                <w:sz w:val="18"/>
                <w:szCs w:val="18"/>
              </w:rPr>
              <w:t>Розроблено 1 щорічну програму заходів у медіа-центрі центру розвитку бізнесу</w:t>
            </w:r>
          </w:p>
          <w:p w14:paraId="7F1C8879" w14:textId="77777777" w:rsidR="002B46F1" w:rsidRDefault="002B46F1">
            <w:pPr>
              <w:rPr>
                <w:color w:val="000000"/>
                <w:sz w:val="18"/>
                <w:szCs w:val="18"/>
              </w:rPr>
            </w:pPr>
            <w:r>
              <w:rPr>
                <w:color w:val="000000"/>
                <w:sz w:val="18"/>
                <w:szCs w:val="18"/>
              </w:rPr>
              <w:t>Проведено не менше 1 заходу на місяць у центрі розвитку бізнесу</w:t>
            </w:r>
          </w:p>
          <w:p w14:paraId="04AC806C" w14:textId="77777777" w:rsidR="002B46F1" w:rsidRDefault="002B46F1">
            <w:pPr>
              <w:rPr>
                <w:color w:val="000000"/>
                <w:sz w:val="18"/>
                <w:szCs w:val="18"/>
              </w:rPr>
            </w:pPr>
            <w:r>
              <w:rPr>
                <w:color w:val="000000"/>
                <w:sz w:val="18"/>
                <w:szCs w:val="18"/>
              </w:rPr>
              <w:t>Не менше 20 підприємців щорічно беруть участь у заходах центру розвитку бізнесу</w:t>
            </w:r>
          </w:p>
        </w:tc>
      </w:tr>
      <w:tr w:rsidR="002B46F1" w14:paraId="75C2B8B0" w14:textId="77777777" w:rsidTr="00665A9D">
        <w:tc>
          <w:tcPr>
            <w:tcW w:w="2830" w:type="dxa"/>
            <w:vMerge/>
            <w:tcBorders>
              <w:left w:val="single" w:sz="4" w:space="0" w:color="000000"/>
              <w:right w:val="single" w:sz="4" w:space="0" w:color="000000"/>
            </w:tcBorders>
            <w:shd w:val="clear" w:color="auto" w:fill="FFFFFF"/>
          </w:tcPr>
          <w:p w14:paraId="73C7A7F7" w14:textId="77777777" w:rsidR="002B46F1" w:rsidRDefault="002B46F1">
            <w:pPr>
              <w:widowControl w:val="0"/>
              <w:pBdr>
                <w:top w:val="nil"/>
                <w:left w:val="nil"/>
                <w:bottom w:val="nil"/>
                <w:right w:val="nil"/>
                <w:between w:val="nil"/>
              </w:pBdr>
              <w:spacing w:line="276" w:lineRule="auto"/>
              <w:rPr>
                <w:color w:val="000000"/>
                <w:sz w:val="18"/>
                <w:szCs w:val="18"/>
              </w:rPr>
            </w:pPr>
          </w:p>
        </w:tc>
        <w:tc>
          <w:tcPr>
            <w:tcW w:w="2552" w:type="dxa"/>
            <w:vMerge w:val="restart"/>
            <w:tcBorders>
              <w:top w:val="single" w:sz="4" w:space="0" w:color="000000"/>
              <w:left w:val="single" w:sz="4" w:space="0" w:color="000000"/>
              <w:right w:val="single" w:sz="4" w:space="0" w:color="000000"/>
            </w:tcBorders>
            <w:shd w:val="clear" w:color="auto" w:fill="FFFFFF"/>
          </w:tcPr>
          <w:p w14:paraId="4D83B05B" w14:textId="1BDF58C4" w:rsidR="002B46F1" w:rsidRDefault="002B46F1">
            <w:pPr>
              <w:widowControl w:val="0"/>
              <w:pBdr>
                <w:top w:val="nil"/>
                <w:left w:val="nil"/>
                <w:bottom w:val="nil"/>
                <w:right w:val="nil"/>
                <w:between w:val="nil"/>
              </w:pBdr>
              <w:spacing w:line="276" w:lineRule="auto"/>
              <w:rPr>
                <w:color w:val="000000"/>
                <w:sz w:val="18"/>
                <w:szCs w:val="18"/>
              </w:rPr>
            </w:pPr>
            <w:r>
              <w:rPr>
                <w:color w:val="000000"/>
                <w:sz w:val="18"/>
                <w:szCs w:val="18"/>
              </w:rPr>
              <w:t>3.2.2. Налагоджена підтримка бізнесу у громаді</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50117630" w14:textId="6CB86F02" w:rsidR="002B46F1" w:rsidRDefault="002B46F1">
            <w:pPr>
              <w:rPr>
                <w:color w:val="000000"/>
                <w:sz w:val="18"/>
                <w:szCs w:val="18"/>
              </w:rPr>
            </w:pPr>
            <w:r>
              <w:rPr>
                <w:color w:val="000000"/>
                <w:sz w:val="18"/>
                <w:szCs w:val="18"/>
              </w:rPr>
              <w:t>3.2.2.1 Облаштування торгівельної зони з використанням 10 малих архітектурних форм</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48EFF531" w14:textId="77777777" w:rsidR="002B46F1" w:rsidRDefault="002B46F1">
            <w:pPr>
              <w:rPr>
                <w:color w:val="000000"/>
                <w:sz w:val="18"/>
                <w:szCs w:val="18"/>
              </w:rPr>
            </w:pPr>
            <w:r>
              <w:rPr>
                <w:color w:val="000000"/>
                <w:sz w:val="18"/>
                <w:szCs w:val="18"/>
              </w:rPr>
              <w:t>2026-2027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89E25E7" w14:textId="77777777" w:rsidR="002B46F1" w:rsidRDefault="002B46F1">
            <w:pPr>
              <w:rPr>
                <w:color w:val="000000"/>
                <w:sz w:val="18"/>
                <w:szCs w:val="18"/>
              </w:rPr>
            </w:pPr>
            <w:r>
              <w:rPr>
                <w:color w:val="000000"/>
                <w:sz w:val="18"/>
                <w:szCs w:val="18"/>
              </w:rPr>
              <w:t>Виконавчий комітет Покровської селищної ради;</w:t>
            </w:r>
          </w:p>
          <w:p w14:paraId="2620E53D" w14:textId="77777777" w:rsidR="002B46F1" w:rsidRDefault="002B46F1">
            <w:pPr>
              <w:rPr>
                <w:color w:val="000000"/>
                <w:sz w:val="18"/>
                <w:szCs w:val="18"/>
              </w:rPr>
            </w:pPr>
            <w:r>
              <w:rPr>
                <w:color w:val="000000"/>
                <w:sz w:val="18"/>
                <w:szCs w:val="18"/>
              </w:rPr>
              <w:t>робоча група з реалізації проєкту;</w:t>
            </w:r>
          </w:p>
          <w:p w14:paraId="5707123A" w14:textId="77777777" w:rsidR="002B46F1" w:rsidRDefault="002B46F1">
            <w:pPr>
              <w:rPr>
                <w:color w:val="000000"/>
                <w:sz w:val="18"/>
                <w:szCs w:val="18"/>
              </w:rPr>
            </w:pPr>
            <w:r>
              <w:rPr>
                <w:color w:val="000000"/>
                <w:sz w:val="18"/>
                <w:szCs w:val="18"/>
              </w:rPr>
              <w:t xml:space="preserve">Рада з питань місцевого </w:t>
            </w:r>
            <w:r>
              <w:rPr>
                <w:color w:val="000000"/>
                <w:sz w:val="18"/>
                <w:szCs w:val="18"/>
              </w:rPr>
              <w:lastRenderedPageBreak/>
              <w:t>економічного розвитку.</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45531655" w14:textId="77777777" w:rsidR="002B46F1" w:rsidRDefault="002B46F1">
            <w:pPr>
              <w:rPr>
                <w:color w:val="000000"/>
                <w:sz w:val="18"/>
                <w:szCs w:val="18"/>
              </w:rPr>
            </w:pPr>
            <w:r>
              <w:rPr>
                <w:color w:val="000000"/>
                <w:sz w:val="18"/>
                <w:szCs w:val="18"/>
              </w:rPr>
              <w:lastRenderedPageBreak/>
              <w:t>Встановлено 10 МАФів у відведеній торгівельній зоні у смт Покровське</w:t>
            </w:r>
          </w:p>
          <w:p w14:paraId="1F8C9DDD" w14:textId="77777777" w:rsidR="002B46F1" w:rsidRDefault="002B46F1">
            <w:pPr>
              <w:rPr>
                <w:color w:val="000000"/>
                <w:sz w:val="18"/>
                <w:szCs w:val="18"/>
              </w:rPr>
            </w:pPr>
            <w:r>
              <w:rPr>
                <w:color w:val="000000"/>
                <w:sz w:val="18"/>
                <w:szCs w:val="18"/>
              </w:rPr>
              <w:t>Укладено 10 договорів про надання в оренду МАФів з 10 підприємцями Покровської селищної ТГ</w:t>
            </w:r>
          </w:p>
          <w:p w14:paraId="7090D8BC" w14:textId="77777777" w:rsidR="002B46F1" w:rsidRDefault="002B46F1">
            <w:pPr>
              <w:rPr>
                <w:color w:val="000000"/>
                <w:sz w:val="18"/>
                <w:szCs w:val="18"/>
              </w:rPr>
            </w:pPr>
            <w:r>
              <w:rPr>
                <w:color w:val="000000"/>
                <w:sz w:val="18"/>
                <w:szCs w:val="18"/>
              </w:rPr>
              <w:t xml:space="preserve">Сформовано щорічно не менше 10 відеороликів про кожного </w:t>
            </w:r>
            <w:r>
              <w:rPr>
                <w:color w:val="000000"/>
                <w:sz w:val="18"/>
                <w:szCs w:val="18"/>
              </w:rPr>
              <w:lastRenderedPageBreak/>
              <w:t>підприємця, що проводить діяльність у торгівельній зоні</w:t>
            </w:r>
          </w:p>
          <w:p w14:paraId="7FD7A000" w14:textId="77777777" w:rsidR="002B46F1" w:rsidRDefault="002B46F1">
            <w:pPr>
              <w:rPr>
                <w:color w:val="000000"/>
                <w:sz w:val="18"/>
                <w:szCs w:val="18"/>
              </w:rPr>
            </w:pPr>
            <w:r>
              <w:rPr>
                <w:color w:val="000000"/>
                <w:sz w:val="18"/>
                <w:szCs w:val="18"/>
              </w:rPr>
              <w:t>Сформовано щорічно не менше 12 оголошень про діяльність підприємців у торговій зоні</w:t>
            </w:r>
          </w:p>
          <w:p w14:paraId="0E221C02" w14:textId="77777777" w:rsidR="002B46F1" w:rsidRDefault="002B46F1">
            <w:pPr>
              <w:rPr>
                <w:color w:val="000000"/>
                <w:sz w:val="18"/>
                <w:szCs w:val="18"/>
              </w:rPr>
            </w:pPr>
            <w:r>
              <w:rPr>
                <w:color w:val="000000"/>
                <w:sz w:val="18"/>
                <w:szCs w:val="18"/>
              </w:rPr>
              <w:t>Сформовано не менше 3 анонсів за рік про нову продукцію у торговій зоні</w:t>
            </w:r>
          </w:p>
          <w:p w14:paraId="4D9943E1" w14:textId="77777777" w:rsidR="002B46F1" w:rsidRDefault="002B46F1">
            <w:pPr>
              <w:rPr>
                <w:color w:val="000000"/>
                <w:sz w:val="18"/>
                <w:szCs w:val="18"/>
              </w:rPr>
            </w:pPr>
            <w:r>
              <w:rPr>
                <w:color w:val="000000"/>
                <w:sz w:val="18"/>
                <w:szCs w:val="18"/>
              </w:rPr>
              <w:t>Поширено не менше 10 видів буклетів та візитівок через ЦНАП або ТІЦ про підприємців, що проводять свою діяльність у торговій зоні</w:t>
            </w:r>
          </w:p>
          <w:p w14:paraId="0BCDEFB3" w14:textId="77777777" w:rsidR="002B46F1" w:rsidRDefault="002B46F1">
            <w:pPr>
              <w:rPr>
                <w:color w:val="000000"/>
                <w:sz w:val="18"/>
                <w:szCs w:val="18"/>
              </w:rPr>
            </w:pPr>
            <w:r>
              <w:rPr>
                <w:color w:val="000000"/>
                <w:sz w:val="18"/>
                <w:szCs w:val="18"/>
              </w:rPr>
              <w:t>Рівень задоволення підприємців, що проводять діяльність у торговій зоні складає не менше 80%.</w:t>
            </w:r>
          </w:p>
          <w:p w14:paraId="76715B26" w14:textId="77777777" w:rsidR="002B46F1" w:rsidRDefault="002B46F1">
            <w:pPr>
              <w:rPr>
                <w:color w:val="000000"/>
                <w:sz w:val="18"/>
                <w:szCs w:val="18"/>
              </w:rPr>
            </w:pPr>
            <w:r>
              <w:rPr>
                <w:color w:val="000000"/>
                <w:sz w:val="18"/>
                <w:szCs w:val="18"/>
              </w:rPr>
              <w:t xml:space="preserve">Рівень використання коштів від сплати за оренду МАФів на благоустрій громади 100% </w:t>
            </w:r>
          </w:p>
        </w:tc>
      </w:tr>
      <w:tr w:rsidR="002B46F1" w14:paraId="152DF079" w14:textId="77777777" w:rsidTr="00E2061F">
        <w:tc>
          <w:tcPr>
            <w:tcW w:w="2830" w:type="dxa"/>
            <w:vMerge/>
            <w:tcBorders>
              <w:left w:val="single" w:sz="4" w:space="0" w:color="000000"/>
              <w:right w:val="single" w:sz="4" w:space="0" w:color="000000"/>
            </w:tcBorders>
            <w:shd w:val="clear" w:color="auto" w:fill="FFFFFF"/>
          </w:tcPr>
          <w:p w14:paraId="4A3429C1" w14:textId="77777777" w:rsidR="002B46F1" w:rsidRDefault="002B46F1">
            <w:pPr>
              <w:widowControl w:val="0"/>
              <w:pBdr>
                <w:top w:val="nil"/>
                <w:left w:val="nil"/>
                <w:bottom w:val="nil"/>
                <w:right w:val="nil"/>
                <w:between w:val="nil"/>
              </w:pBdr>
              <w:spacing w:line="276" w:lineRule="auto"/>
              <w:rPr>
                <w:color w:val="000000"/>
                <w:sz w:val="18"/>
                <w:szCs w:val="18"/>
              </w:rPr>
            </w:pPr>
          </w:p>
        </w:tc>
        <w:tc>
          <w:tcPr>
            <w:tcW w:w="2552" w:type="dxa"/>
            <w:vMerge/>
            <w:tcBorders>
              <w:left w:val="single" w:sz="4" w:space="0" w:color="000000"/>
              <w:right w:val="single" w:sz="4" w:space="0" w:color="000000"/>
            </w:tcBorders>
            <w:shd w:val="clear" w:color="auto" w:fill="FFFFFF"/>
          </w:tcPr>
          <w:p w14:paraId="4E32A7A8" w14:textId="77777777" w:rsidR="002B46F1" w:rsidRDefault="002B46F1">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0856AA02" w14:textId="3DB95A1C" w:rsidR="002B46F1" w:rsidRDefault="002B46F1">
            <w:pPr>
              <w:rPr>
                <w:color w:val="000000"/>
                <w:sz w:val="18"/>
                <w:szCs w:val="18"/>
              </w:rPr>
            </w:pPr>
            <w:r>
              <w:rPr>
                <w:color w:val="000000"/>
                <w:sz w:val="18"/>
                <w:szCs w:val="18"/>
              </w:rPr>
              <w:t>3.2.2.2 Лабораторія для проведення аналізів меду  в СОК «Медок»</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7FC4B742" w14:textId="77777777" w:rsidR="002B46F1" w:rsidRDefault="002B46F1">
            <w:pPr>
              <w:rPr>
                <w:color w:val="000000"/>
                <w:sz w:val="18"/>
                <w:szCs w:val="18"/>
              </w:rPr>
            </w:pPr>
            <w:r>
              <w:rPr>
                <w:color w:val="000000"/>
                <w:sz w:val="18"/>
                <w:szCs w:val="18"/>
              </w:rPr>
              <w:t>2026-2027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8B76972" w14:textId="77777777" w:rsidR="002B46F1" w:rsidRDefault="002B46F1">
            <w:pPr>
              <w:rPr>
                <w:color w:val="000000"/>
                <w:sz w:val="18"/>
                <w:szCs w:val="18"/>
              </w:rPr>
            </w:pPr>
            <w:r>
              <w:rPr>
                <w:color w:val="000000"/>
                <w:sz w:val="18"/>
                <w:szCs w:val="18"/>
              </w:rPr>
              <w:t>Виконавчий комітет Покровської селищної ради;</w:t>
            </w:r>
          </w:p>
          <w:p w14:paraId="6F5507AA" w14:textId="77777777" w:rsidR="002B46F1" w:rsidRDefault="002B46F1">
            <w:pPr>
              <w:rPr>
                <w:color w:val="000000"/>
                <w:sz w:val="18"/>
                <w:szCs w:val="18"/>
              </w:rPr>
            </w:pPr>
            <w:r>
              <w:rPr>
                <w:color w:val="000000"/>
                <w:sz w:val="18"/>
                <w:szCs w:val="18"/>
              </w:rPr>
              <w:t>Голова СОК «Медок»;</w:t>
            </w:r>
          </w:p>
          <w:p w14:paraId="2C13E903" w14:textId="77777777" w:rsidR="002B46F1" w:rsidRDefault="002B46F1">
            <w:pPr>
              <w:rPr>
                <w:color w:val="000000"/>
                <w:sz w:val="18"/>
                <w:szCs w:val="18"/>
              </w:rPr>
            </w:pPr>
            <w:r>
              <w:rPr>
                <w:color w:val="000000"/>
                <w:sz w:val="18"/>
                <w:szCs w:val="18"/>
              </w:rPr>
              <w:t>Члени кооперативу;</w:t>
            </w:r>
          </w:p>
          <w:p w14:paraId="12DEF36E" w14:textId="77777777" w:rsidR="002B46F1" w:rsidRDefault="002B46F1">
            <w:pPr>
              <w:rPr>
                <w:color w:val="000000"/>
                <w:sz w:val="18"/>
                <w:szCs w:val="18"/>
              </w:rPr>
            </w:pPr>
            <w:r>
              <w:rPr>
                <w:color w:val="000000"/>
                <w:sz w:val="18"/>
                <w:szCs w:val="18"/>
              </w:rPr>
              <w:t>Рада з питань місцевого економічного розвитку.</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0E2D868D" w14:textId="77777777" w:rsidR="002B46F1" w:rsidRDefault="002B46F1">
            <w:pPr>
              <w:rPr>
                <w:color w:val="000000"/>
                <w:sz w:val="18"/>
                <w:szCs w:val="18"/>
              </w:rPr>
            </w:pPr>
            <w:r>
              <w:rPr>
                <w:color w:val="000000"/>
                <w:sz w:val="18"/>
                <w:szCs w:val="18"/>
              </w:rPr>
              <w:t xml:space="preserve">Облаштоване  приміщення 70 </w:t>
            </w:r>
            <w:proofErr w:type="spellStart"/>
            <w:r>
              <w:rPr>
                <w:color w:val="000000"/>
                <w:sz w:val="18"/>
                <w:szCs w:val="18"/>
              </w:rPr>
              <w:t>кв</w:t>
            </w:r>
            <w:proofErr w:type="spellEnd"/>
            <w:r>
              <w:rPr>
                <w:color w:val="000000"/>
                <w:sz w:val="18"/>
                <w:szCs w:val="18"/>
              </w:rPr>
              <w:t xml:space="preserve"> м. для розміщення лабораторного обладнання по проведенню аналізів меду в СОК «Медок» </w:t>
            </w:r>
          </w:p>
          <w:p w14:paraId="038F7C8F" w14:textId="77777777" w:rsidR="002B46F1" w:rsidRDefault="002B46F1">
            <w:pPr>
              <w:rPr>
                <w:color w:val="000000"/>
                <w:sz w:val="18"/>
                <w:szCs w:val="18"/>
              </w:rPr>
            </w:pPr>
            <w:r>
              <w:rPr>
                <w:color w:val="000000"/>
                <w:sz w:val="18"/>
                <w:szCs w:val="18"/>
              </w:rPr>
              <w:t xml:space="preserve">Введено в експлуатацію 1 лабораторію у СОК «Медок» </w:t>
            </w:r>
          </w:p>
          <w:p w14:paraId="32AA294E" w14:textId="77777777" w:rsidR="002B46F1" w:rsidRDefault="002B46F1">
            <w:pPr>
              <w:rPr>
                <w:color w:val="000000"/>
                <w:sz w:val="18"/>
                <w:szCs w:val="18"/>
              </w:rPr>
            </w:pPr>
            <w:r>
              <w:rPr>
                <w:color w:val="000000"/>
                <w:sz w:val="18"/>
                <w:szCs w:val="18"/>
              </w:rPr>
              <w:t>Створено 3 нових робочих місця у СОК «Медок»</w:t>
            </w:r>
          </w:p>
          <w:p w14:paraId="44FF6762" w14:textId="77777777" w:rsidR="002B46F1" w:rsidRDefault="002B46F1">
            <w:pPr>
              <w:rPr>
                <w:color w:val="000000"/>
                <w:sz w:val="18"/>
                <w:szCs w:val="18"/>
              </w:rPr>
            </w:pPr>
            <w:r>
              <w:rPr>
                <w:color w:val="000000"/>
                <w:sz w:val="18"/>
                <w:szCs w:val="18"/>
              </w:rPr>
              <w:t xml:space="preserve">Організовано не менше 1 </w:t>
            </w:r>
            <w:proofErr w:type="spellStart"/>
            <w:r>
              <w:rPr>
                <w:color w:val="000000"/>
                <w:sz w:val="18"/>
                <w:szCs w:val="18"/>
              </w:rPr>
              <w:t>ярмарково</w:t>
            </w:r>
            <w:proofErr w:type="spellEnd"/>
            <w:r>
              <w:rPr>
                <w:color w:val="000000"/>
                <w:sz w:val="18"/>
                <w:szCs w:val="18"/>
              </w:rPr>
              <w:t>-виставкового заходу у рік з можливістю брати участь у ньому виробниками меду</w:t>
            </w:r>
          </w:p>
        </w:tc>
      </w:tr>
    </w:tbl>
    <w:p w14:paraId="1E6F0B94" w14:textId="77777777" w:rsidR="00241CEC" w:rsidRDefault="00241CEC">
      <w:bookmarkStart w:id="14" w:name="_heading=h.1ksv4uv" w:colFirst="0" w:colLast="0"/>
      <w:bookmarkEnd w:id="14"/>
    </w:p>
    <w:p w14:paraId="251BFA65" w14:textId="77777777" w:rsidR="00241CEC" w:rsidRDefault="00241CEC">
      <w:pPr>
        <w:pStyle w:val="2"/>
      </w:pPr>
    </w:p>
    <w:p w14:paraId="69376AD5" w14:textId="77777777" w:rsidR="002B46F1" w:rsidRPr="002B46F1" w:rsidRDefault="002B46F1" w:rsidP="002B46F1"/>
    <w:p w14:paraId="6785BF65" w14:textId="77777777" w:rsidR="00241CEC" w:rsidRDefault="0096702C">
      <w:pPr>
        <w:pStyle w:val="2"/>
      </w:pPr>
      <w:r>
        <w:lastRenderedPageBreak/>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110C6394" w14:textId="77777777" w:rsidR="00241CEC" w:rsidRDefault="00241CEC">
      <w:pPr>
        <w:jc w:val="both"/>
        <w:rPr>
          <w:sz w:val="24"/>
          <w:szCs w:val="24"/>
        </w:rPr>
      </w:pPr>
    </w:p>
    <w:p w14:paraId="2354EF19" w14:textId="77777777" w:rsidR="00241CEC" w:rsidRDefault="0096702C">
      <w:pPr>
        <w:ind w:firstLine="708"/>
        <w:jc w:val="both"/>
        <w:rPr>
          <w:sz w:val="24"/>
          <w:szCs w:val="24"/>
        </w:rPr>
      </w:pPr>
      <w:r>
        <w:rPr>
          <w:sz w:val="24"/>
          <w:szCs w:val="24"/>
        </w:rPr>
        <w:t xml:space="preserve">Діяльність в напрямку цієї цілі зосереджуватиметься на розвиткові з наголосом на підвищенні живучості всієї інфраструктури життєзабезпечення громади, на покращенні умов проживання в громаді з урахуванням підвищених вимог до безпеки, підвищення </w:t>
      </w:r>
      <w:proofErr w:type="spellStart"/>
      <w:r>
        <w:rPr>
          <w:sz w:val="24"/>
          <w:szCs w:val="24"/>
        </w:rPr>
        <w:t>інклюзивності</w:t>
      </w:r>
      <w:proofErr w:type="spellEnd"/>
      <w:r>
        <w:rPr>
          <w:sz w:val="24"/>
          <w:szCs w:val="24"/>
        </w:rPr>
        <w:t xml:space="preserve"> і </w:t>
      </w:r>
      <w:proofErr w:type="spellStart"/>
      <w:r>
        <w:rPr>
          <w:sz w:val="24"/>
          <w:szCs w:val="24"/>
        </w:rPr>
        <w:t>безбар’єрності</w:t>
      </w:r>
      <w:proofErr w:type="spellEnd"/>
      <w:r>
        <w:rPr>
          <w:sz w:val="24"/>
          <w:szCs w:val="24"/>
        </w:rPr>
        <w:t xml:space="preserve"> всіх громадських просторів та суспільно  значущих об’єктів, на пошуку і впровадженні рішень для забезпечення надійного і якісного питного водопостачання мешканців і мешканок, у тому числі й у кризових ситуаціях. Громада продовжуватиме діяльність, спрямовану на запровадження культури </w:t>
      </w:r>
      <w:proofErr w:type="spellStart"/>
      <w:r>
        <w:rPr>
          <w:sz w:val="24"/>
          <w:szCs w:val="24"/>
        </w:rPr>
        <w:t>енергоощадності</w:t>
      </w:r>
      <w:proofErr w:type="spellEnd"/>
      <w:r>
        <w:rPr>
          <w:sz w:val="24"/>
          <w:szCs w:val="24"/>
        </w:rPr>
        <w:t>,  зокрема, в комунальному секторі, розвиватиме із застосуванням нових технологій справу поводження з відходами, збільшуватиме транспортну доступність всіх населених пунктів. Громада планує посилити  природоохоронну діяльність, розглядаючи чисте природне  середовище як одну із запорук економічного розвитку та збереження комфортності та сталої привабливості громади для проживання.</w:t>
      </w:r>
    </w:p>
    <w:p w14:paraId="0C654CC1" w14:textId="77777777" w:rsidR="00241CEC" w:rsidRDefault="0096702C">
      <w:pPr>
        <w:ind w:firstLine="708"/>
        <w:jc w:val="both"/>
        <w:rPr>
          <w:sz w:val="24"/>
          <w:szCs w:val="24"/>
        </w:rPr>
      </w:pPr>
      <w:r>
        <w:rPr>
          <w:sz w:val="24"/>
          <w:szCs w:val="24"/>
        </w:rPr>
        <w:t>Одними з ключових напрямків діяльності в рамках цієї цілі є підтримка сил оборони України, забезпечення безпеки для мешканців і мешканок від надзвичайних ситуацій воєнного та техногенного походження,  підготовка мешканців та мешканок до можливих дій у ситуації воєнної небезпеки, до участі в активному спротиві у складі ДФТГ чи регулярних частин  сил оборони.</w:t>
      </w:r>
    </w:p>
    <w:p w14:paraId="253E4435" w14:textId="77777777" w:rsidR="00241CEC" w:rsidRDefault="0096702C">
      <w:pPr>
        <w:rPr>
          <w:b/>
          <w:sz w:val="24"/>
          <w:szCs w:val="24"/>
        </w:rPr>
      </w:pPr>
      <w:r>
        <w:rPr>
          <w:b/>
          <w:sz w:val="24"/>
          <w:szCs w:val="24"/>
        </w:rPr>
        <w:t>Стратегічна ціль 4 реалізовуватиметься через наступні операційні цілі:</w:t>
      </w:r>
    </w:p>
    <w:p w14:paraId="60CB72A7" w14:textId="77777777" w:rsidR="00241CEC" w:rsidRDefault="0096702C">
      <w:pPr>
        <w:spacing w:after="0"/>
        <w:rPr>
          <w:sz w:val="24"/>
          <w:szCs w:val="24"/>
        </w:rPr>
      </w:pPr>
      <w:r>
        <w:rPr>
          <w:sz w:val="24"/>
          <w:szCs w:val="24"/>
        </w:rPr>
        <w:t>4.1. Удосконалена система управління наданням житлово-комунальних послуг.</w:t>
      </w:r>
    </w:p>
    <w:p w14:paraId="77FA62DB" w14:textId="77777777" w:rsidR="00241CEC" w:rsidRDefault="0096702C">
      <w:pPr>
        <w:spacing w:after="0"/>
        <w:rPr>
          <w:sz w:val="24"/>
          <w:szCs w:val="24"/>
        </w:rPr>
      </w:pPr>
      <w:r>
        <w:rPr>
          <w:sz w:val="24"/>
          <w:szCs w:val="24"/>
        </w:rPr>
        <w:t>4.2. Мешканцям та мешканкам громади забезпечений доступ до питної води, зокрема, покращення послуг централізованого водопостачання.</w:t>
      </w:r>
    </w:p>
    <w:p w14:paraId="5BAF64DE" w14:textId="77777777" w:rsidR="00241CEC" w:rsidRDefault="0096702C">
      <w:pPr>
        <w:spacing w:after="0"/>
        <w:rPr>
          <w:sz w:val="24"/>
          <w:szCs w:val="24"/>
        </w:rPr>
      </w:pPr>
      <w:r>
        <w:rPr>
          <w:sz w:val="24"/>
          <w:szCs w:val="24"/>
        </w:rPr>
        <w:t>4.3. У громаді забезпечені управління відходами та благоустрій територій населених пунктів.</w:t>
      </w:r>
    </w:p>
    <w:p w14:paraId="72BD757B" w14:textId="69302BC2" w:rsidR="00241CEC" w:rsidRDefault="0096702C">
      <w:pPr>
        <w:spacing w:after="0"/>
        <w:rPr>
          <w:color w:val="FF0000"/>
          <w:sz w:val="24"/>
          <w:szCs w:val="24"/>
        </w:rPr>
      </w:pPr>
      <w:r>
        <w:rPr>
          <w:sz w:val="24"/>
          <w:szCs w:val="24"/>
        </w:rPr>
        <w:t xml:space="preserve">4.4. В громаді здійснені заходи з підвищення енергоефективності, </w:t>
      </w:r>
      <w:proofErr w:type="spellStart"/>
      <w:r w:rsidR="00160D82" w:rsidRPr="00160D82">
        <w:rPr>
          <w:sz w:val="24"/>
          <w:szCs w:val="24"/>
        </w:rPr>
        <w:t>енергозабезпеченості</w:t>
      </w:r>
      <w:proofErr w:type="spellEnd"/>
      <w:r w:rsidR="00160D82" w:rsidRPr="00160D82">
        <w:rPr>
          <w:sz w:val="24"/>
          <w:szCs w:val="24"/>
        </w:rPr>
        <w:t xml:space="preserve"> </w:t>
      </w:r>
      <w:r w:rsidRPr="00160D82">
        <w:rPr>
          <w:sz w:val="24"/>
          <w:szCs w:val="24"/>
        </w:rPr>
        <w:t xml:space="preserve"> </w:t>
      </w:r>
      <w:r w:rsidR="00160D82">
        <w:rPr>
          <w:sz w:val="24"/>
          <w:szCs w:val="24"/>
        </w:rPr>
        <w:t xml:space="preserve">та </w:t>
      </w:r>
      <w:proofErr w:type="spellStart"/>
      <w:r w:rsidR="00160D82">
        <w:rPr>
          <w:sz w:val="24"/>
          <w:szCs w:val="24"/>
        </w:rPr>
        <w:t>енергостійкості</w:t>
      </w:r>
      <w:proofErr w:type="spellEnd"/>
      <w:r w:rsidR="00160D82">
        <w:rPr>
          <w:sz w:val="24"/>
          <w:szCs w:val="24"/>
        </w:rPr>
        <w:t>.</w:t>
      </w:r>
    </w:p>
    <w:p w14:paraId="6950F1E8" w14:textId="77777777" w:rsidR="00241CEC" w:rsidRDefault="0096702C">
      <w:pPr>
        <w:spacing w:after="0"/>
        <w:rPr>
          <w:sz w:val="24"/>
          <w:szCs w:val="24"/>
        </w:rPr>
      </w:pPr>
      <w:r>
        <w:rPr>
          <w:sz w:val="24"/>
          <w:szCs w:val="24"/>
        </w:rPr>
        <w:t>4.5. Забезпечені належний стан автомобільних доріг, дорожньої інфраструктури, а також  транспортного сполучення в громаді.</w:t>
      </w:r>
    </w:p>
    <w:p w14:paraId="615D45CB" w14:textId="77777777" w:rsidR="00241CEC" w:rsidRDefault="0096702C">
      <w:pPr>
        <w:spacing w:after="0"/>
        <w:rPr>
          <w:sz w:val="24"/>
          <w:szCs w:val="24"/>
        </w:rPr>
      </w:pPr>
      <w:r>
        <w:rPr>
          <w:sz w:val="24"/>
          <w:szCs w:val="24"/>
        </w:rPr>
        <w:t xml:space="preserve">4.6. Забезпечена організація цивільного захисту та громадська безпека для мешканців та мешканок. </w:t>
      </w:r>
    </w:p>
    <w:p w14:paraId="524B67E5" w14:textId="77777777" w:rsidR="00241CEC" w:rsidRDefault="0096702C">
      <w:pPr>
        <w:spacing w:after="0"/>
        <w:rPr>
          <w:sz w:val="24"/>
          <w:szCs w:val="24"/>
        </w:rPr>
      </w:pPr>
      <w:r>
        <w:rPr>
          <w:sz w:val="24"/>
          <w:szCs w:val="24"/>
        </w:rPr>
        <w:t>4.7. Забезпечені системні заходи підготовки населення до національного спротиву</w:t>
      </w:r>
    </w:p>
    <w:p w14:paraId="31DD8C4A" w14:textId="4CD782DE" w:rsidR="00241CEC" w:rsidRDefault="0096702C">
      <w:pPr>
        <w:spacing w:after="0"/>
        <w:rPr>
          <w:sz w:val="24"/>
          <w:szCs w:val="24"/>
        </w:rPr>
      </w:pPr>
      <w:r>
        <w:rPr>
          <w:sz w:val="24"/>
          <w:szCs w:val="24"/>
        </w:rPr>
        <w:t xml:space="preserve">4.8. У громаді забезпечена охорона навколишнього природного середовища, розвиток рекреаційного потенціалу, участь громадськості у природоохоронних заходах. </w:t>
      </w:r>
    </w:p>
    <w:p w14:paraId="43A88C61" w14:textId="77777777" w:rsidR="00160D82" w:rsidRDefault="00160D82">
      <w:pPr>
        <w:jc w:val="both"/>
        <w:rPr>
          <w:color w:val="FF0000"/>
          <w:sz w:val="24"/>
          <w:szCs w:val="24"/>
        </w:rPr>
      </w:pPr>
    </w:p>
    <w:p w14:paraId="2CC97B5F" w14:textId="79D74C03" w:rsidR="00241CEC" w:rsidRDefault="0096702C">
      <w:pPr>
        <w:jc w:val="both"/>
        <w:rPr>
          <w:i/>
          <w:sz w:val="24"/>
          <w:szCs w:val="24"/>
        </w:rPr>
      </w:pPr>
      <w:r>
        <w:rPr>
          <w:sz w:val="24"/>
          <w:szCs w:val="24"/>
        </w:rPr>
        <w:lastRenderedPageBreak/>
        <w:t>Всього передбачена реалізація 1</w:t>
      </w:r>
      <w:r w:rsidR="00AD6DEF">
        <w:rPr>
          <w:sz w:val="24"/>
          <w:szCs w:val="24"/>
        </w:rPr>
        <w:t>8</w:t>
      </w:r>
      <w:r>
        <w:rPr>
          <w:sz w:val="24"/>
          <w:szCs w:val="24"/>
        </w:rPr>
        <w:t xml:space="preserve"> проєктів та 7 програм </w:t>
      </w:r>
    </w:p>
    <w:p w14:paraId="488EAF66" w14:textId="77777777" w:rsidR="00241CEC" w:rsidRDefault="0096702C">
      <w:pPr>
        <w:ind w:left="709" w:right="230" w:hanging="709"/>
        <w:jc w:val="both"/>
        <w:rPr>
          <w:i/>
          <w:sz w:val="24"/>
          <w:szCs w:val="24"/>
        </w:rPr>
      </w:pPr>
      <w:r>
        <w:rPr>
          <w:i/>
          <w:sz w:val="24"/>
          <w:szCs w:val="24"/>
        </w:rPr>
        <w:t>Табл. 7. Перелік програм Плану заходів за Стратегічною ціллю 4</w:t>
      </w:r>
    </w:p>
    <w:tbl>
      <w:tblPr>
        <w:tblStyle w:val="aff"/>
        <w:tblW w:w="154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090"/>
        <w:gridCol w:w="1559"/>
        <w:gridCol w:w="1843"/>
        <w:gridCol w:w="1984"/>
        <w:gridCol w:w="3998"/>
      </w:tblGrid>
      <w:tr w:rsidR="00241CEC" w14:paraId="0DE89506" w14:textId="77777777">
        <w:trPr>
          <w:trHeight w:val="1464"/>
          <w:tblHeader/>
        </w:trPr>
        <w:tc>
          <w:tcPr>
            <w:tcW w:w="2972" w:type="dxa"/>
            <w:shd w:val="clear" w:color="auto" w:fill="D9D9D9"/>
            <w:vAlign w:val="center"/>
          </w:tcPr>
          <w:p w14:paraId="24EBA543" w14:textId="77777777" w:rsidR="00241CEC" w:rsidRDefault="0096702C">
            <w:pPr>
              <w:rPr>
                <w:i/>
                <w:sz w:val="20"/>
                <w:szCs w:val="20"/>
              </w:rPr>
            </w:pPr>
            <w:r>
              <w:rPr>
                <w:b/>
                <w:color w:val="000000"/>
                <w:sz w:val="20"/>
                <w:szCs w:val="20"/>
              </w:rPr>
              <w:t>Оперативна ціль, на досягнення якої спрямована програма місцевого розвитку</w:t>
            </w:r>
          </w:p>
        </w:tc>
        <w:tc>
          <w:tcPr>
            <w:tcW w:w="3090" w:type="dxa"/>
            <w:shd w:val="clear" w:color="auto" w:fill="D9D9D9"/>
            <w:vAlign w:val="center"/>
          </w:tcPr>
          <w:p w14:paraId="7F2FC092" w14:textId="77777777" w:rsidR="00241CEC" w:rsidRDefault="0096702C">
            <w:pPr>
              <w:rPr>
                <w:i/>
                <w:sz w:val="20"/>
                <w:szCs w:val="20"/>
              </w:rPr>
            </w:pPr>
            <w:r>
              <w:rPr>
                <w:b/>
                <w:color w:val="000000"/>
                <w:sz w:val="20"/>
                <w:szCs w:val="20"/>
              </w:rPr>
              <w:t>Назва програми місцевого розвитку</w:t>
            </w:r>
          </w:p>
        </w:tc>
        <w:tc>
          <w:tcPr>
            <w:tcW w:w="1559" w:type="dxa"/>
            <w:shd w:val="clear" w:color="auto" w:fill="D9D9D9"/>
            <w:vAlign w:val="center"/>
          </w:tcPr>
          <w:p w14:paraId="65FB9AF2" w14:textId="77777777" w:rsidR="00241CEC" w:rsidRDefault="0096702C">
            <w:pPr>
              <w:rPr>
                <w:i/>
                <w:sz w:val="20"/>
                <w:szCs w:val="20"/>
              </w:rPr>
            </w:pPr>
            <w:r>
              <w:rPr>
                <w:b/>
                <w:color w:val="000000"/>
                <w:sz w:val="20"/>
                <w:szCs w:val="20"/>
              </w:rPr>
              <w:t>Період реалізації, роки</w:t>
            </w:r>
          </w:p>
        </w:tc>
        <w:tc>
          <w:tcPr>
            <w:tcW w:w="1843" w:type="dxa"/>
            <w:shd w:val="clear" w:color="auto" w:fill="D9D9D9"/>
            <w:vAlign w:val="center"/>
          </w:tcPr>
          <w:p w14:paraId="00742423" w14:textId="77777777" w:rsidR="00241CEC" w:rsidRDefault="0096702C">
            <w:pPr>
              <w:rPr>
                <w:i/>
                <w:sz w:val="20"/>
                <w:szCs w:val="20"/>
              </w:rPr>
            </w:pPr>
            <w:r>
              <w:rPr>
                <w:b/>
                <w:color w:val="000000"/>
                <w:sz w:val="20"/>
                <w:szCs w:val="20"/>
              </w:rPr>
              <w:t>Відповідальні</w:t>
            </w:r>
          </w:p>
        </w:tc>
        <w:tc>
          <w:tcPr>
            <w:tcW w:w="1984" w:type="dxa"/>
            <w:shd w:val="clear" w:color="auto" w:fill="D9D9D9"/>
            <w:vAlign w:val="center"/>
          </w:tcPr>
          <w:p w14:paraId="029B0D9D" w14:textId="77777777" w:rsidR="00241CEC" w:rsidRDefault="0096702C">
            <w:pPr>
              <w:rPr>
                <w:b/>
                <w:sz w:val="20"/>
                <w:szCs w:val="20"/>
              </w:rPr>
            </w:pPr>
            <w:r>
              <w:rPr>
                <w:b/>
                <w:sz w:val="20"/>
                <w:szCs w:val="20"/>
              </w:rPr>
              <w:t>Виконавці</w:t>
            </w:r>
          </w:p>
        </w:tc>
        <w:tc>
          <w:tcPr>
            <w:tcW w:w="3998" w:type="dxa"/>
            <w:shd w:val="clear" w:color="auto" w:fill="D9D9D9"/>
            <w:vAlign w:val="center"/>
          </w:tcPr>
          <w:p w14:paraId="1165EAAC" w14:textId="77777777" w:rsidR="00241CEC" w:rsidRDefault="0096702C">
            <w:pPr>
              <w:rPr>
                <w:i/>
                <w:sz w:val="20"/>
                <w:szCs w:val="20"/>
              </w:rPr>
            </w:pPr>
            <w:r>
              <w:rPr>
                <w:b/>
                <w:color w:val="000000"/>
                <w:sz w:val="20"/>
                <w:szCs w:val="20"/>
              </w:rPr>
              <w:t>Показники результативності</w:t>
            </w:r>
          </w:p>
        </w:tc>
      </w:tr>
      <w:tr w:rsidR="00241CEC" w14:paraId="759BDABC" w14:textId="77777777">
        <w:tc>
          <w:tcPr>
            <w:tcW w:w="2972" w:type="dxa"/>
          </w:tcPr>
          <w:p w14:paraId="2EA9CBC7" w14:textId="77777777" w:rsidR="00241CEC" w:rsidRDefault="0096702C">
            <w:pPr>
              <w:rPr>
                <w:sz w:val="18"/>
                <w:szCs w:val="18"/>
              </w:rPr>
            </w:pPr>
            <w:r>
              <w:rPr>
                <w:sz w:val="18"/>
                <w:szCs w:val="18"/>
              </w:rPr>
              <w:t>4.2. Мешканцям та мешканкам громади забезпечений доступ до питної води, зокрема, покращення послуг централізованого водопостачання.</w:t>
            </w:r>
          </w:p>
        </w:tc>
        <w:tc>
          <w:tcPr>
            <w:tcW w:w="3090" w:type="dxa"/>
          </w:tcPr>
          <w:p w14:paraId="42FB6327" w14:textId="77777777" w:rsidR="00241CEC" w:rsidRDefault="0096702C">
            <w:pPr>
              <w:rPr>
                <w:sz w:val="18"/>
                <w:szCs w:val="18"/>
              </w:rPr>
            </w:pPr>
            <w:r>
              <w:rPr>
                <w:sz w:val="18"/>
                <w:szCs w:val="18"/>
              </w:rPr>
              <w:t>Програма «Питна вода населених пунктів Покровської селищної територіальної  громади  на 2023-2025 роки»,</w:t>
            </w:r>
          </w:p>
          <w:p w14:paraId="4117A6CC" w14:textId="77777777" w:rsidR="00241CEC" w:rsidRDefault="0096702C">
            <w:pPr>
              <w:rPr>
                <w:sz w:val="18"/>
                <w:szCs w:val="18"/>
              </w:rPr>
            </w:pPr>
            <w:r>
              <w:rPr>
                <w:sz w:val="18"/>
                <w:szCs w:val="18"/>
              </w:rPr>
              <w:t>рішення селищної ради від 16.12.2022 року</w:t>
            </w:r>
          </w:p>
          <w:p w14:paraId="4366B72D" w14:textId="77777777" w:rsidR="00241CEC" w:rsidRDefault="0096702C">
            <w:pPr>
              <w:rPr>
                <w:sz w:val="18"/>
                <w:szCs w:val="18"/>
              </w:rPr>
            </w:pPr>
            <w:r>
              <w:rPr>
                <w:sz w:val="18"/>
                <w:szCs w:val="18"/>
              </w:rPr>
              <w:t xml:space="preserve"> № Р-3251-39/VІІІ</w:t>
            </w:r>
          </w:p>
          <w:p w14:paraId="568E15BC" w14:textId="77777777" w:rsidR="00241CEC" w:rsidRDefault="00241CEC">
            <w:pPr>
              <w:rPr>
                <w:sz w:val="18"/>
                <w:szCs w:val="18"/>
              </w:rPr>
            </w:pPr>
          </w:p>
        </w:tc>
        <w:tc>
          <w:tcPr>
            <w:tcW w:w="1559" w:type="dxa"/>
          </w:tcPr>
          <w:p w14:paraId="23E4A5B7" w14:textId="77777777" w:rsidR="00241CEC" w:rsidRDefault="0096702C">
            <w:pPr>
              <w:rPr>
                <w:color w:val="000000"/>
                <w:sz w:val="18"/>
                <w:szCs w:val="18"/>
              </w:rPr>
            </w:pPr>
            <w:r>
              <w:rPr>
                <w:color w:val="000000"/>
                <w:sz w:val="18"/>
                <w:szCs w:val="18"/>
              </w:rPr>
              <w:t>2023 – 2025</w:t>
            </w:r>
          </w:p>
        </w:tc>
        <w:tc>
          <w:tcPr>
            <w:tcW w:w="1843" w:type="dxa"/>
          </w:tcPr>
          <w:p w14:paraId="15B61DD9" w14:textId="77777777" w:rsidR="00241CEC" w:rsidRDefault="0096702C">
            <w:pPr>
              <w:rPr>
                <w:color w:val="000000"/>
                <w:sz w:val="18"/>
                <w:szCs w:val="18"/>
              </w:rPr>
            </w:pPr>
            <w:r>
              <w:rPr>
                <w:rFonts w:eastAsia="Times New Roman"/>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c>
          <w:tcPr>
            <w:tcW w:w="1984" w:type="dxa"/>
          </w:tcPr>
          <w:p w14:paraId="06A3C26F" w14:textId="77777777" w:rsidR="00241CEC" w:rsidRDefault="0096702C">
            <w:pPr>
              <w:rPr>
                <w:sz w:val="18"/>
                <w:szCs w:val="18"/>
              </w:rPr>
            </w:pPr>
            <w:r>
              <w:rPr>
                <w:rFonts w:eastAsia="Times New Roman"/>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c>
          <w:tcPr>
            <w:tcW w:w="3998" w:type="dxa"/>
          </w:tcPr>
          <w:p w14:paraId="5366E36E" w14:textId="77777777" w:rsidR="00241CEC" w:rsidRDefault="0096702C">
            <w:pPr>
              <w:rPr>
                <w:color w:val="000000"/>
                <w:sz w:val="18"/>
                <w:szCs w:val="18"/>
              </w:rPr>
            </w:pPr>
            <w:r>
              <w:rPr>
                <w:color w:val="000000"/>
                <w:sz w:val="18"/>
                <w:szCs w:val="18"/>
              </w:rPr>
              <w:t>Кількість побудованих і реконструйованих водозабірних споруд; кількість збудованих та реконструйованих водоочисних систем, кількість придбаних і встановлених генераторів для живлення мереж водопостачання тощо.</w:t>
            </w:r>
          </w:p>
          <w:p w14:paraId="2D2FDB43" w14:textId="77777777" w:rsidR="00241CEC" w:rsidRDefault="0096702C">
            <w:pPr>
              <w:rPr>
                <w:color w:val="212529"/>
                <w:sz w:val="18"/>
                <w:szCs w:val="18"/>
                <w:highlight w:val="white"/>
              </w:rPr>
            </w:pPr>
            <w:r>
              <w:rPr>
                <w:sz w:val="18"/>
                <w:szCs w:val="18"/>
              </w:rPr>
              <w:t xml:space="preserve">Комплекс показників визначений додатком 3 до рішення про прийняття програми зі змінами </w:t>
            </w:r>
            <w:r>
              <w:rPr>
                <w:color w:val="212529"/>
                <w:sz w:val="18"/>
                <w:szCs w:val="18"/>
                <w:highlight w:val="white"/>
              </w:rPr>
              <w:t>від 27 вересня 2024р. № P-4099-64/VIII</w:t>
            </w:r>
          </w:p>
          <w:p w14:paraId="1FFB6D30" w14:textId="77777777" w:rsidR="00241CEC" w:rsidRDefault="00241CEC">
            <w:pPr>
              <w:rPr>
                <w:color w:val="000000"/>
                <w:sz w:val="18"/>
                <w:szCs w:val="18"/>
              </w:rPr>
            </w:pPr>
            <w:hyperlink r:id="rId30">
              <w:r>
                <w:rPr>
                  <w:color w:val="0000FF"/>
                  <w:sz w:val="18"/>
                  <w:szCs w:val="18"/>
                  <w:u w:val="single"/>
                </w:rPr>
                <w:t>https://pokr.otg.dp.gov.ua/rishennya-gromadi/pro-vnesennia-zmin-do-prohramy-pytna-voda-naselenykh-punktiv-pokrovskoi-selyshchnoi-terytorialnoi-hromady-na-2023-2025-roky-12</w:t>
              </w:r>
            </w:hyperlink>
          </w:p>
          <w:p w14:paraId="0B9887BB" w14:textId="77777777" w:rsidR="00241CEC" w:rsidRDefault="00241CEC">
            <w:pPr>
              <w:rPr>
                <w:color w:val="000000"/>
                <w:sz w:val="18"/>
                <w:szCs w:val="18"/>
              </w:rPr>
            </w:pPr>
          </w:p>
        </w:tc>
      </w:tr>
      <w:tr w:rsidR="006D3C96" w14:paraId="541CC822" w14:textId="77777777" w:rsidTr="007F0B76">
        <w:trPr>
          <w:trHeight w:val="3943"/>
        </w:trPr>
        <w:tc>
          <w:tcPr>
            <w:tcW w:w="2972" w:type="dxa"/>
            <w:vMerge w:val="restart"/>
          </w:tcPr>
          <w:p w14:paraId="77235B46" w14:textId="77777777" w:rsidR="006D3C96" w:rsidRDefault="006D3C96">
            <w:pPr>
              <w:rPr>
                <w:sz w:val="18"/>
                <w:szCs w:val="18"/>
              </w:rPr>
            </w:pPr>
            <w:r>
              <w:rPr>
                <w:sz w:val="18"/>
                <w:szCs w:val="18"/>
              </w:rPr>
              <w:lastRenderedPageBreak/>
              <w:t>4.3. У громаді забезпечені управління відходами та благоустрій територій населених пунктів.</w:t>
            </w:r>
          </w:p>
        </w:tc>
        <w:tc>
          <w:tcPr>
            <w:tcW w:w="3090" w:type="dxa"/>
            <w:shd w:val="clear" w:color="auto" w:fill="FFFFFF" w:themeFill="background1"/>
          </w:tcPr>
          <w:p w14:paraId="13F94E99" w14:textId="77777777" w:rsidR="006D3C96" w:rsidRDefault="006D3C96">
            <w:pPr>
              <w:rPr>
                <w:rFonts w:eastAsia="Times New Roman"/>
                <w:sz w:val="18"/>
                <w:szCs w:val="18"/>
                <w:highlight w:val="white"/>
              </w:rPr>
            </w:pPr>
            <w:r>
              <w:rPr>
                <w:rFonts w:eastAsia="Times New Roman"/>
                <w:sz w:val="18"/>
                <w:szCs w:val="18"/>
              </w:rPr>
              <w:t xml:space="preserve">Програма вдосконалення </w:t>
            </w:r>
            <w:r>
              <w:rPr>
                <w:rFonts w:eastAsia="Times New Roman"/>
                <w:sz w:val="18"/>
                <w:szCs w:val="18"/>
                <w:highlight w:val="white"/>
              </w:rPr>
              <w:t xml:space="preserve">послуги </w:t>
            </w:r>
          </w:p>
          <w:p w14:paraId="5E4912A1" w14:textId="77777777" w:rsidR="006D3C96" w:rsidRDefault="006D3C96">
            <w:pPr>
              <w:rPr>
                <w:rFonts w:eastAsia="Times New Roman"/>
                <w:sz w:val="18"/>
                <w:szCs w:val="18"/>
              </w:rPr>
            </w:pPr>
            <w:r>
              <w:rPr>
                <w:rFonts w:eastAsia="Times New Roman"/>
                <w:sz w:val="18"/>
                <w:szCs w:val="18"/>
                <w:highlight w:val="white"/>
              </w:rPr>
              <w:t>з управління побутовими відходами</w:t>
            </w:r>
            <w:r>
              <w:rPr>
                <w:rFonts w:eastAsia="Times New Roman"/>
                <w:sz w:val="18"/>
                <w:szCs w:val="18"/>
              </w:rPr>
              <w:t xml:space="preserve"> на території Покровської селищної територіальної громади </w:t>
            </w:r>
          </w:p>
          <w:p w14:paraId="345C9C88" w14:textId="77777777" w:rsidR="006D3C96" w:rsidRDefault="006D3C96">
            <w:pPr>
              <w:rPr>
                <w:rFonts w:eastAsia="Times New Roman"/>
                <w:sz w:val="18"/>
                <w:szCs w:val="18"/>
              </w:rPr>
            </w:pPr>
            <w:r>
              <w:rPr>
                <w:rFonts w:eastAsia="Times New Roman"/>
                <w:sz w:val="18"/>
                <w:szCs w:val="18"/>
              </w:rPr>
              <w:t>на 2024-2026 роки</w:t>
            </w:r>
          </w:p>
          <w:p w14:paraId="007C3260" w14:textId="5FEDD26A" w:rsidR="006D3C96" w:rsidRDefault="006D3C96" w:rsidP="00547A39">
            <w:pPr>
              <w:rPr>
                <w:sz w:val="18"/>
                <w:szCs w:val="18"/>
              </w:rPr>
            </w:pPr>
            <w:r>
              <w:rPr>
                <w:rFonts w:eastAsia="Times New Roman"/>
                <w:sz w:val="18"/>
                <w:szCs w:val="18"/>
              </w:rPr>
              <w:t xml:space="preserve">рішення сесії  селищної ради </w:t>
            </w:r>
            <w:r>
              <w:rPr>
                <w:color w:val="212529"/>
                <w:sz w:val="18"/>
                <w:szCs w:val="18"/>
                <w:highlight w:val="white"/>
              </w:rPr>
              <w:t>від 27 вересня 2024р. № P-4101-64/VIII</w:t>
            </w:r>
          </w:p>
        </w:tc>
        <w:tc>
          <w:tcPr>
            <w:tcW w:w="1559" w:type="dxa"/>
            <w:shd w:val="clear" w:color="auto" w:fill="FFFFFF" w:themeFill="background1"/>
          </w:tcPr>
          <w:p w14:paraId="37A54479" w14:textId="2A21042A" w:rsidR="006D3C96" w:rsidRDefault="006D3C96" w:rsidP="00310524">
            <w:pPr>
              <w:rPr>
                <w:color w:val="000000"/>
                <w:sz w:val="18"/>
                <w:szCs w:val="18"/>
              </w:rPr>
            </w:pPr>
            <w:r>
              <w:rPr>
                <w:color w:val="000000"/>
                <w:sz w:val="18"/>
                <w:szCs w:val="18"/>
              </w:rPr>
              <w:t>2024 –2026</w:t>
            </w:r>
          </w:p>
        </w:tc>
        <w:tc>
          <w:tcPr>
            <w:tcW w:w="1843" w:type="dxa"/>
            <w:shd w:val="clear" w:color="auto" w:fill="FFFFFF" w:themeFill="background1"/>
          </w:tcPr>
          <w:p w14:paraId="5A40A741" w14:textId="683574D5" w:rsidR="006D3C96" w:rsidRDefault="006D3C96" w:rsidP="00A35A30">
            <w:pPr>
              <w:rPr>
                <w:color w:val="000000"/>
                <w:sz w:val="18"/>
                <w:szCs w:val="18"/>
              </w:rPr>
            </w:pPr>
            <w:r>
              <w:rPr>
                <w:rFonts w:eastAsia="Times New Roman"/>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 комунальне підприємство «Покровське водопровідно-каналізаційне господарство»</w:t>
            </w:r>
          </w:p>
        </w:tc>
        <w:tc>
          <w:tcPr>
            <w:tcW w:w="1984" w:type="dxa"/>
            <w:shd w:val="clear" w:color="auto" w:fill="FFFFFF" w:themeFill="background1"/>
          </w:tcPr>
          <w:p w14:paraId="7D5D50FC" w14:textId="179A1462" w:rsidR="006D3C96" w:rsidRDefault="006D3C96" w:rsidP="0082407A">
            <w:pPr>
              <w:rPr>
                <w:sz w:val="18"/>
                <w:szCs w:val="18"/>
              </w:rPr>
            </w:pPr>
            <w:r>
              <w:rPr>
                <w:rFonts w:eastAsia="Times New Roman"/>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 комунальне підприємство «Покровське водопровідно-каналізаційне господарство»</w:t>
            </w:r>
          </w:p>
        </w:tc>
        <w:tc>
          <w:tcPr>
            <w:tcW w:w="3998" w:type="dxa"/>
            <w:shd w:val="clear" w:color="auto" w:fill="FFFFFF" w:themeFill="background1"/>
          </w:tcPr>
          <w:p w14:paraId="699C038A" w14:textId="77777777" w:rsidR="006D3C96" w:rsidRDefault="006D3C96">
            <w:pPr>
              <w:rPr>
                <w:rFonts w:eastAsia="Times New Roman"/>
                <w:b/>
                <w:sz w:val="18"/>
                <w:szCs w:val="18"/>
              </w:rPr>
            </w:pPr>
            <w:r>
              <w:rPr>
                <w:rFonts w:eastAsia="Times New Roman"/>
                <w:sz w:val="18"/>
                <w:szCs w:val="18"/>
              </w:rPr>
              <w:t>50% задоволених послугою з вивезення відходів</w:t>
            </w:r>
            <w:r>
              <w:rPr>
                <w:rFonts w:eastAsia="Times New Roman"/>
                <w:b/>
                <w:sz w:val="18"/>
                <w:szCs w:val="18"/>
              </w:rPr>
              <w:t xml:space="preserve"> </w:t>
            </w:r>
          </w:p>
          <w:p w14:paraId="2140C723" w14:textId="77777777" w:rsidR="006D3C96" w:rsidRDefault="006D3C96">
            <w:pPr>
              <w:rPr>
                <w:rFonts w:eastAsia="Times New Roman"/>
                <w:sz w:val="18"/>
                <w:szCs w:val="18"/>
              </w:rPr>
            </w:pPr>
            <w:r>
              <w:rPr>
                <w:rFonts w:eastAsia="Times New Roman"/>
                <w:sz w:val="18"/>
                <w:szCs w:val="18"/>
              </w:rPr>
              <w:t>30 % зменшення стихійних сміттєзвалищ</w:t>
            </w:r>
          </w:p>
          <w:p w14:paraId="4D2442CF" w14:textId="77777777" w:rsidR="006D3C96" w:rsidRDefault="006D3C96">
            <w:pPr>
              <w:rPr>
                <w:rFonts w:eastAsia="Times New Roman"/>
                <w:sz w:val="18"/>
                <w:szCs w:val="18"/>
              </w:rPr>
            </w:pPr>
            <w:r>
              <w:rPr>
                <w:rFonts w:eastAsia="Times New Roman"/>
                <w:sz w:val="18"/>
                <w:szCs w:val="18"/>
              </w:rPr>
              <w:t>15 % зменшення об’ємів сміття на  полігоні;</w:t>
            </w:r>
          </w:p>
          <w:p w14:paraId="0323E8C7" w14:textId="77777777" w:rsidR="006D3C96" w:rsidRDefault="006D3C96">
            <w:pPr>
              <w:rPr>
                <w:rFonts w:eastAsia="Times New Roman"/>
                <w:sz w:val="18"/>
                <w:szCs w:val="18"/>
              </w:rPr>
            </w:pPr>
            <w:r>
              <w:rPr>
                <w:rFonts w:eastAsia="Times New Roman"/>
                <w:sz w:val="18"/>
                <w:szCs w:val="18"/>
              </w:rPr>
              <w:t>30% населених пунктів та 75% населення охоплених послугою централізованого вивезення відходів  (до та після впровадження;</w:t>
            </w:r>
          </w:p>
          <w:p w14:paraId="13A5CB26" w14:textId="77777777" w:rsidR="006D3C96" w:rsidRDefault="006D3C96">
            <w:pPr>
              <w:rPr>
                <w:rFonts w:eastAsia="Times New Roman"/>
                <w:sz w:val="18"/>
                <w:szCs w:val="18"/>
              </w:rPr>
            </w:pPr>
            <w:r>
              <w:rPr>
                <w:rFonts w:eastAsia="Times New Roman"/>
                <w:sz w:val="18"/>
                <w:szCs w:val="18"/>
              </w:rPr>
              <w:t xml:space="preserve">70% населення що уклали договори на вивезення ТПВ з Катеринівка, Зарічне, Романки, Андріївка, </w:t>
            </w:r>
            <w:proofErr w:type="spellStart"/>
            <w:r>
              <w:rPr>
                <w:rFonts w:eastAsia="Times New Roman"/>
                <w:sz w:val="18"/>
                <w:szCs w:val="18"/>
              </w:rPr>
              <w:t>Остапівське</w:t>
            </w:r>
            <w:proofErr w:type="spellEnd"/>
            <w:r>
              <w:rPr>
                <w:rFonts w:eastAsia="Times New Roman"/>
                <w:sz w:val="18"/>
                <w:szCs w:val="18"/>
              </w:rPr>
              <w:t xml:space="preserve"> та ін..</w:t>
            </w:r>
          </w:p>
          <w:p w14:paraId="5A6F34C4" w14:textId="77777777" w:rsidR="006D3C96" w:rsidRDefault="006D3C96">
            <w:pPr>
              <w:rPr>
                <w:rFonts w:eastAsia="Times New Roman"/>
                <w:sz w:val="18"/>
                <w:szCs w:val="18"/>
              </w:rPr>
            </w:pPr>
            <w:r>
              <w:rPr>
                <w:rFonts w:eastAsia="Times New Roman"/>
                <w:sz w:val="18"/>
                <w:szCs w:val="18"/>
              </w:rPr>
              <w:t>Докладно показники визначені в додатку до рішення про прийняття програми</w:t>
            </w:r>
          </w:p>
          <w:p w14:paraId="77482A60" w14:textId="77777777" w:rsidR="006D3C96" w:rsidRDefault="006D3C96">
            <w:pPr>
              <w:rPr>
                <w:sz w:val="18"/>
                <w:szCs w:val="18"/>
              </w:rPr>
            </w:pPr>
            <w:hyperlink r:id="rId31">
              <w:r>
                <w:rPr>
                  <w:color w:val="0000FF"/>
                  <w:sz w:val="18"/>
                  <w:szCs w:val="18"/>
                  <w:u w:val="single"/>
                </w:rPr>
                <w:t>https://pokr.otg.dp.gov.ua/rishennya-gromadi/pro-zatverdzhennia-prohramy-vdoskonalennia-posluhy-z-upravlinnia-pobutovymy-vidkhodamy-na-terytorii-pokrovskoi-selyshchnoi-terytorialnoi-hromady-na-2024-2026-roky</w:t>
              </w:r>
            </w:hyperlink>
          </w:p>
          <w:p w14:paraId="268EA9A6" w14:textId="77777777" w:rsidR="006D3C96" w:rsidRDefault="006D3C96">
            <w:pPr>
              <w:rPr>
                <w:sz w:val="18"/>
                <w:szCs w:val="18"/>
              </w:rPr>
            </w:pPr>
          </w:p>
          <w:p w14:paraId="6D9A50DB" w14:textId="77777777" w:rsidR="006D3C96" w:rsidRDefault="006D3C96" w:rsidP="007F0B76">
            <w:pPr>
              <w:rPr>
                <w:color w:val="000000"/>
                <w:sz w:val="18"/>
                <w:szCs w:val="18"/>
              </w:rPr>
            </w:pPr>
          </w:p>
        </w:tc>
      </w:tr>
      <w:tr w:rsidR="00241CEC" w14:paraId="1775E39F" w14:textId="77777777" w:rsidTr="00902596">
        <w:trPr>
          <w:trHeight w:val="180"/>
        </w:trPr>
        <w:tc>
          <w:tcPr>
            <w:tcW w:w="2972" w:type="dxa"/>
            <w:vMerge/>
          </w:tcPr>
          <w:p w14:paraId="19D2BA9D" w14:textId="77777777" w:rsidR="00241CEC" w:rsidRDefault="00241CEC">
            <w:pPr>
              <w:widowControl w:val="0"/>
              <w:pBdr>
                <w:top w:val="nil"/>
                <w:left w:val="nil"/>
                <w:bottom w:val="nil"/>
                <w:right w:val="nil"/>
                <w:between w:val="nil"/>
              </w:pBdr>
              <w:rPr>
                <w:color w:val="000000"/>
                <w:sz w:val="18"/>
                <w:szCs w:val="18"/>
              </w:rPr>
            </w:pPr>
          </w:p>
        </w:tc>
        <w:tc>
          <w:tcPr>
            <w:tcW w:w="3090" w:type="dxa"/>
            <w:shd w:val="clear" w:color="auto" w:fill="FFFFFF" w:themeFill="background1"/>
          </w:tcPr>
          <w:p w14:paraId="444DD07B" w14:textId="77777777" w:rsidR="00241CEC" w:rsidRPr="00902596" w:rsidRDefault="0096702C">
            <w:pPr>
              <w:rPr>
                <w:sz w:val="18"/>
                <w:szCs w:val="18"/>
              </w:rPr>
            </w:pPr>
            <w:r w:rsidRPr="00902596">
              <w:rPr>
                <w:sz w:val="18"/>
                <w:szCs w:val="18"/>
              </w:rPr>
              <w:t xml:space="preserve">Програма благоустрою населених пунктів Покровської селищної територіальної громади на 2023-2025 роки, </w:t>
            </w:r>
          </w:p>
          <w:p w14:paraId="7843E868" w14:textId="77777777" w:rsidR="00241CEC" w:rsidRPr="00902596" w:rsidRDefault="0096702C">
            <w:pPr>
              <w:rPr>
                <w:sz w:val="18"/>
                <w:szCs w:val="18"/>
              </w:rPr>
            </w:pPr>
            <w:r w:rsidRPr="00902596">
              <w:rPr>
                <w:sz w:val="18"/>
                <w:szCs w:val="18"/>
              </w:rPr>
              <w:t>рішення селищної ради від 16.12.2022 року</w:t>
            </w:r>
          </w:p>
          <w:p w14:paraId="6037C2EF" w14:textId="77777777" w:rsidR="00241CEC" w:rsidRPr="00902596" w:rsidRDefault="0096702C">
            <w:pPr>
              <w:rPr>
                <w:sz w:val="18"/>
                <w:szCs w:val="18"/>
              </w:rPr>
            </w:pPr>
            <w:r w:rsidRPr="00902596">
              <w:rPr>
                <w:sz w:val="18"/>
                <w:szCs w:val="18"/>
              </w:rPr>
              <w:t xml:space="preserve"> № Р-3250-39/VIIІ</w:t>
            </w:r>
          </w:p>
          <w:p w14:paraId="563E2D0E" w14:textId="77777777" w:rsidR="00241CEC" w:rsidRPr="00902596" w:rsidRDefault="00241CEC">
            <w:pPr>
              <w:rPr>
                <w:sz w:val="18"/>
                <w:szCs w:val="18"/>
              </w:rPr>
            </w:pPr>
          </w:p>
        </w:tc>
        <w:tc>
          <w:tcPr>
            <w:tcW w:w="1559" w:type="dxa"/>
            <w:shd w:val="clear" w:color="auto" w:fill="FFFFFF" w:themeFill="background1"/>
          </w:tcPr>
          <w:p w14:paraId="2A5350F2" w14:textId="77777777" w:rsidR="00241CEC" w:rsidRPr="00902596" w:rsidRDefault="0096702C">
            <w:pPr>
              <w:rPr>
                <w:sz w:val="18"/>
                <w:szCs w:val="18"/>
              </w:rPr>
            </w:pPr>
            <w:r w:rsidRPr="00902596">
              <w:rPr>
                <w:sz w:val="18"/>
                <w:szCs w:val="18"/>
              </w:rPr>
              <w:t>2023 – 2025</w:t>
            </w:r>
          </w:p>
        </w:tc>
        <w:tc>
          <w:tcPr>
            <w:tcW w:w="1843" w:type="dxa"/>
            <w:shd w:val="clear" w:color="auto" w:fill="FFFFFF" w:themeFill="background1"/>
          </w:tcPr>
          <w:p w14:paraId="59552C1A" w14:textId="77777777" w:rsidR="00241CEC" w:rsidRPr="00902596" w:rsidRDefault="0096702C">
            <w:pPr>
              <w:rPr>
                <w:sz w:val="18"/>
                <w:szCs w:val="18"/>
              </w:rPr>
            </w:pPr>
            <w:r w:rsidRPr="00902596">
              <w:rPr>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c>
          <w:tcPr>
            <w:tcW w:w="1984" w:type="dxa"/>
            <w:shd w:val="clear" w:color="auto" w:fill="FFFFFF" w:themeFill="background1"/>
          </w:tcPr>
          <w:p w14:paraId="3389D9A2" w14:textId="77777777" w:rsidR="00241CEC" w:rsidRPr="00902596" w:rsidRDefault="0096702C">
            <w:pPr>
              <w:rPr>
                <w:sz w:val="18"/>
                <w:szCs w:val="18"/>
              </w:rPr>
            </w:pPr>
            <w:r w:rsidRPr="00902596">
              <w:rPr>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c>
          <w:tcPr>
            <w:tcW w:w="3998" w:type="dxa"/>
            <w:shd w:val="clear" w:color="auto" w:fill="FFFFFF" w:themeFill="background1"/>
          </w:tcPr>
          <w:p w14:paraId="4A6EDCD0" w14:textId="77777777" w:rsidR="00241CEC" w:rsidRPr="00902596" w:rsidRDefault="0096702C">
            <w:pPr>
              <w:rPr>
                <w:sz w:val="18"/>
                <w:szCs w:val="18"/>
              </w:rPr>
            </w:pPr>
            <w:r w:rsidRPr="00902596">
              <w:rPr>
                <w:sz w:val="18"/>
                <w:szCs w:val="18"/>
              </w:rPr>
              <w:t>Покращення зовнішнього вигляду населених пунктів громади, покращення стану зелених насаджень за рахунок знесення аварійних, фаутних дерев та сухостою;</w:t>
            </w:r>
          </w:p>
          <w:p w14:paraId="1A1A03E9" w14:textId="77777777" w:rsidR="00241CEC" w:rsidRPr="00902596" w:rsidRDefault="0096702C">
            <w:pPr>
              <w:rPr>
                <w:sz w:val="18"/>
                <w:szCs w:val="18"/>
              </w:rPr>
            </w:pPr>
            <w:r w:rsidRPr="00902596">
              <w:rPr>
                <w:sz w:val="18"/>
                <w:szCs w:val="18"/>
              </w:rPr>
              <w:t>розширення паркових зон, посилити боротьбу з карантинними бур’янами, продовжувати озеленення вулиць;</w:t>
            </w:r>
          </w:p>
          <w:p w14:paraId="7314CE25" w14:textId="77777777" w:rsidR="00241CEC" w:rsidRPr="00902596" w:rsidRDefault="0096702C">
            <w:pPr>
              <w:rPr>
                <w:sz w:val="18"/>
                <w:szCs w:val="18"/>
              </w:rPr>
            </w:pPr>
            <w:r w:rsidRPr="00902596">
              <w:rPr>
                <w:sz w:val="18"/>
                <w:szCs w:val="18"/>
              </w:rPr>
              <w:t>поліпшення транспортно-експлуатаційного стану автомобільних доріг;</w:t>
            </w:r>
          </w:p>
          <w:p w14:paraId="00354CBE" w14:textId="77777777" w:rsidR="00241CEC" w:rsidRPr="00902596" w:rsidRDefault="0096702C">
            <w:pPr>
              <w:rPr>
                <w:sz w:val="18"/>
                <w:szCs w:val="18"/>
              </w:rPr>
            </w:pPr>
            <w:r w:rsidRPr="00902596">
              <w:rPr>
                <w:sz w:val="18"/>
                <w:szCs w:val="18"/>
              </w:rPr>
              <w:t>зменшення кількості дорожньо-транспортних пригод;</w:t>
            </w:r>
          </w:p>
          <w:p w14:paraId="17CDCCB3" w14:textId="77777777" w:rsidR="00241CEC" w:rsidRPr="00902596" w:rsidRDefault="0096702C">
            <w:pPr>
              <w:rPr>
                <w:sz w:val="18"/>
                <w:szCs w:val="18"/>
              </w:rPr>
            </w:pPr>
            <w:r w:rsidRPr="00902596">
              <w:rPr>
                <w:sz w:val="18"/>
                <w:szCs w:val="18"/>
              </w:rPr>
              <w:t>розширення, модернізація мереж вуличного освітлення;</w:t>
            </w:r>
          </w:p>
          <w:p w14:paraId="4D32A0EE" w14:textId="77777777" w:rsidR="00241CEC" w:rsidRPr="00902596" w:rsidRDefault="0096702C">
            <w:pPr>
              <w:rPr>
                <w:sz w:val="18"/>
                <w:szCs w:val="18"/>
              </w:rPr>
            </w:pPr>
            <w:r w:rsidRPr="00902596">
              <w:rPr>
                <w:sz w:val="18"/>
                <w:szCs w:val="18"/>
              </w:rPr>
              <w:lastRenderedPageBreak/>
              <w:t>зменшення кількості безпритульних тварин тощо.</w:t>
            </w:r>
          </w:p>
          <w:p w14:paraId="2A54B19F" w14:textId="77777777" w:rsidR="00241CEC" w:rsidRPr="00902596" w:rsidRDefault="0096702C">
            <w:pPr>
              <w:rPr>
                <w:color w:val="212529"/>
                <w:sz w:val="18"/>
                <w:szCs w:val="18"/>
              </w:rPr>
            </w:pPr>
            <w:r w:rsidRPr="00902596">
              <w:rPr>
                <w:sz w:val="18"/>
                <w:szCs w:val="18"/>
              </w:rPr>
              <w:t xml:space="preserve">Комплекс показників визначений додатком 3 до рішення про прийняття програми зі змінами </w:t>
            </w:r>
            <w:r w:rsidRPr="00902596">
              <w:rPr>
                <w:color w:val="212529"/>
                <w:sz w:val="18"/>
                <w:szCs w:val="18"/>
              </w:rPr>
              <w:t>від 27 вересня 2024р. № P-4100-64/VIII</w:t>
            </w:r>
          </w:p>
          <w:p w14:paraId="0E2EE0AE" w14:textId="77777777" w:rsidR="00241CEC" w:rsidRPr="00902596" w:rsidRDefault="00241CEC">
            <w:pPr>
              <w:rPr>
                <w:sz w:val="18"/>
                <w:szCs w:val="18"/>
              </w:rPr>
            </w:pPr>
            <w:hyperlink r:id="rId32">
              <w:r w:rsidRPr="00902596">
                <w:rPr>
                  <w:color w:val="0000FF"/>
                  <w:sz w:val="18"/>
                  <w:szCs w:val="18"/>
                  <w:u w:val="single"/>
                </w:rPr>
                <w:t>https://pokr.otg.dp.gov.ua/rishennya-gromadi/pro-vnesennia-zmin-do-prohramy-blahoustroiu-naselenykh-punktiv-pokrovskoi-selyshchnoi-terytorialnoi-hromady-na-2023-2025-roky-16</w:t>
              </w:r>
            </w:hyperlink>
          </w:p>
          <w:p w14:paraId="376E245D" w14:textId="77777777" w:rsidR="00241CEC" w:rsidRPr="00902596" w:rsidRDefault="00241CEC">
            <w:pPr>
              <w:rPr>
                <w:sz w:val="18"/>
                <w:szCs w:val="18"/>
              </w:rPr>
            </w:pPr>
          </w:p>
        </w:tc>
      </w:tr>
      <w:tr w:rsidR="00241CEC" w14:paraId="03F954F2" w14:textId="77777777" w:rsidTr="006D3C96">
        <w:tc>
          <w:tcPr>
            <w:tcW w:w="2972" w:type="dxa"/>
          </w:tcPr>
          <w:p w14:paraId="20AA0A74" w14:textId="77777777" w:rsidR="00241CEC" w:rsidRDefault="0096702C">
            <w:pPr>
              <w:rPr>
                <w:sz w:val="18"/>
                <w:szCs w:val="18"/>
              </w:rPr>
            </w:pPr>
            <w:r>
              <w:rPr>
                <w:sz w:val="18"/>
                <w:szCs w:val="18"/>
              </w:rPr>
              <w:lastRenderedPageBreak/>
              <w:t xml:space="preserve">4.4. В громаді здійснені заходи з підвищення енергоефективності, </w:t>
            </w:r>
            <w:proofErr w:type="spellStart"/>
            <w:r>
              <w:rPr>
                <w:sz w:val="18"/>
                <w:szCs w:val="18"/>
              </w:rPr>
              <w:t>енергозабезпеченості</w:t>
            </w:r>
            <w:proofErr w:type="spellEnd"/>
            <w:r>
              <w:rPr>
                <w:sz w:val="18"/>
                <w:szCs w:val="18"/>
              </w:rPr>
              <w:t xml:space="preserve"> та </w:t>
            </w:r>
            <w:proofErr w:type="spellStart"/>
            <w:r>
              <w:rPr>
                <w:sz w:val="18"/>
                <w:szCs w:val="18"/>
              </w:rPr>
              <w:t>енергостійкості</w:t>
            </w:r>
            <w:proofErr w:type="spellEnd"/>
            <w:r>
              <w:rPr>
                <w:sz w:val="18"/>
                <w:szCs w:val="18"/>
              </w:rPr>
              <w:t>.</w:t>
            </w:r>
          </w:p>
        </w:tc>
        <w:tc>
          <w:tcPr>
            <w:tcW w:w="3090" w:type="dxa"/>
          </w:tcPr>
          <w:p w14:paraId="365FC6C1" w14:textId="77777777" w:rsidR="00241CEC" w:rsidRDefault="0096702C">
            <w:pPr>
              <w:rPr>
                <w:sz w:val="18"/>
                <w:szCs w:val="18"/>
              </w:rPr>
            </w:pPr>
            <w:r>
              <w:rPr>
                <w:sz w:val="18"/>
                <w:szCs w:val="18"/>
              </w:rPr>
              <w:t>Програма енергозбереження та енергоефективності Покровської селищної територіальної громади</w:t>
            </w:r>
          </w:p>
          <w:p w14:paraId="13589FF3" w14:textId="77777777" w:rsidR="00241CEC" w:rsidRDefault="0096702C">
            <w:pPr>
              <w:rPr>
                <w:sz w:val="18"/>
                <w:szCs w:val="18"/>
              </w:rPr>
            </w:pPr>
            <w:r>
              <w:rPr>
                <w:sz w:val="18"/>
                <w:szCs w:val="18"/>
              </w:rPr>
              <w:t xml:space="preserve"> на 2023-2025 роки,</w:t>
            </w:r>
          </w:p>
          <w:p w14:paraId="49FCEBD8" w14:textId="77777777" w:rsidR="00241CEC" w:rsidRDefault="0096702C">
            <w:pPr>
              <w:rPr>
                <w:sz w:val="18"/>
                <w:szCs w:val="18"/>
              </w:rPr>
            </w:pPr>
            <w:r>
              <w:rPr>
                <w:sz w:val="18"/>
                <w:szCs w:val="18"/>
              </w:rPr>
              <w:t xml:space="preserve"> рішення селищної ради</w:t>
            </w:r>
          </w:p>
          <w:p w14:paraId="06F08AA6" w14:textId="77777777" w:rsidR="00241CEC" w:rsidRDefault="0096702C">
            <w:pPr>
              <w:rPr>
                <w:sz w:val="18"/>
                <w:szCs w:val="18"/>
              </w:rPr>
            </w:pPr>
            <w:r>
              <w:rPr>
                <w:sz w:val="18"/>
                <w:szCs w:val="18"/>
              </w:rPr>
              <w:t>від 16.12.2022 року</w:t>
            </w:r>
          </w:p>
          <w:p w14:paraId="5503B93A" w14:textId="77777777" w:rsidR="00241CEC" w:rsidRDefault="0096702C">
            <w:pPr>
              <w:rPr>
                <w:sz w:val="18"/>
                <w:szCs w:val="18"/>
              </w:rPr>
            </w:pPr>
            <w:r>
              <w:rPr>
                <w:sz w:val="18"/>
                <w:szCs w:val="18"/>
              </w:rPr>
              <w:t>№ Р-3253-39/VІІІ</w:t>
            </w:r>
          </w:p>
          <w:p w14:paraId="0AE5C562" w14:textId="77777777" w:rsidR="00241CEC" w:rsidRDefault="00241CEC">
            <w:pPr>
              <w:rPr>
                <w:rFonts w:eastAsia="Times New Roman"/>
                <w:sz w:val="18"/>
                <w:szCs w:val="18"/>
              </w:rPr>
            </w:pPr>
          </w:p>
        </w:tc>
        <w:tc>
          <w:tcPr>
            <w:tcW w:w="1559" w:type="dxa"/>
          </w:tcPr>
          <w:p w14:paraId="2BD1F5E1" w14:textId="77777777" w:rsidR="00241CEC" w:rsidRDefault="0096702C">
            <w:pPr>
              <w:rPr>
                <w:color w:val="000000"/>
                <w:sz w:val="18"/>
                <w:szCs w:val="18"/>
              </w:rPr>
            </w:pPr>
            <w:r>
              <w:rPr>
                <w:color w:val="000000"/>
                <w:sz w:val="18"/>
                <w:szCs w:val="18"/>
              </w:rPr>
              <w:t>2023 –2025</w:t>
            </w:r>
          </w:p>
        </w:tc>
        <w:tc>
          <w:tcPr>
            <w:tcW w:w="1843" w:type="dxa"/>
          </w:tcPr>
          <w:p w14:paraId="30D271D6" w14:textId="77777777" w:rsidR="00241CEC" w:rsidRDefault="0096702C">
            <w:pPr>
              <w:rPr>
                <w:rFonts w:eastAsia="Times New Roman"/>
                <w:sz w:val="18"/>
                <w:szCs w:val="18"/>
              </w:rPr>
            </w:pPr>
            <w:r>
              <w:rPr>
                <w:sz w:val="18"/>
                <w:szCs w:val="18"/>
              </w:rPr>
              <w:t>Відділ з питань містобудування, архітектури та енергетичного менеджменту виконавчого комітету Покровської селищної ради</w:t>
            </w:r>
          </w:p>
        </w:tc>
        <w:tc>
          <w:tcPr>
            <w:tcW w:w="1984" w:type="dxa"/>
          </w:tcPr>
          <w:p w14:paraId="1465E1F5" w14:textId="77777777" w:rsidR="00241CEC" w:rsidRDefault="0096702C">
            <w:pPr>
              <w:rPr>
                <w:rFonts w:eastAsia="Times New Roman"/>
                <w:sz w:val="18"/>
                <w:szCs w:val="18"/>
              </w:rPr>
            </w:pPr>
            <w:r>
              <w:rPr>
                <w:sz w:val="18"/>
                <w:szCs w:val="18"/>
              </w:rPr>
              <w:t>Відділ з питань містобудування, архітектури та енергетичного менеджменту виконавчого комітету Покровської селищної ради</w:t>
            </w:r>
          </w:p>
        </w:tc>
        <w:tc>
          <w:tcPr>
            <w:tcW w:w="3998" w:type="dxa"/>
            <w:shd w:val="clear" w:color="auto" w:fill="FFFFFF" w:themeFill="background1"/>
          </w:tcPr>
          <w:p w14:paraId="239A24DC" w14:textId="77777777" w:rsidR="00241CEC" w:rsidRPr="006D3C96" w:rsidRDefault="0096702C">
            <w:pPr>
              <w:rPr>
                <w:rFonts w:eastAsia="Times New Roman"/>
                <w:sz w:val="18"/>
                <w:szCs w:val="18"/>
              </w:rPr>
            </w:pPr>
            <w:r w:rsidRPr="006D3C96">
              <w:rPr>
                <w:rFonts w:eastAsia="Times New Roman"/>
                <w:sz w:val="18"/>
                <w:szCs w:val="18"/>
              </w:rPr>
              <w:t xml:space="preserve">Забезпечення діяльності системи </w:t>
            </w:r>
            <w:r w:rsidRPr="006D3C96">
              <w:rPr>
                <w:sz w:val="18"/>
                <w:szCs w:val="18"/>
              </w:rPr>
              <w:t>енергоменеджменту,</w:t>
            </w:r>
            <w:r w:rsidRPr="006D3C96">
              <w:rPr>
                <w:rFonts w:eastAsia="Times New Roman"/>
                <w:sz w:val="18"/>
                <w:szCs w:val="18"/>
              </w:rPr>
              <w:t xml:space="preserve">  </w:t>
            </w:r>
            <w:proofErr w:type="spellStart"/>
            <w:r w:rsidRPr="006D3C96">
              <w:rPr>
                <w:rFonts w:eastAsia="Times New Roman"/>
                <w:sz w:val="18"/>
                <w:szCs w:val="18"/>
              </w:rPr>
              <w:t>охопленість</w:t>
            </w:r>
            <w:proofErr w:type="spellEnd"/>
            <w:r w:rsidRPr="006D3C96">
              <w:rPr>
                <w:rFonts w:eastAsia="Times New Roman"/>
                <w:sz w:val="18"/>
                <w:szCs w:val="18"/>
              </w:rPr>
              <w:t xml:space="preserve"> системою </w:t>
            </w:r>
            <w:r w:rsidRPr="006D3C96">
              <w:rPr>
                <w:sz w:val="18"/>
                <w:szCs w:val="18"/>
              </w:rPr>
              <w:t xml:space="preserve">енергомоніторингу будівель комунальної власності,  </w:t>
            </w:r>
            <w:r w:rsidRPr="006D3C96">
              <w:rPr>
                <w:rFonts w:eastAsia="Times New Roman"/>
                <w:sz w:val="18"/>
                <w:szCs w:val="18"/>
              </w:rPr>
              <w:t>заходи з підвищення енергоефективності приміщень і будівель закладів комунальної власності (кількість та обсяги ремонтних робіт), будівництво сонячних електростанцій, проведення просвітницьких кампаній  тощо.</w:t>
            </w:r>
          </w:p>
          <w:p w14:paraId="6B84CFE1" w14:textId="77777777" w:rsidR="00241CEC" w:rsidRPr="006D3C96" w:rsidRDefault="0096702C">
            <w:pPr>
              <w:rPr>
                <w:color w:val="212529"/>
                <w:sz w:val="18"/>
                <w:szCs w:val="18"/>
              </w:rPr>
            </w:pPr>
            <w:r w:rsidRPr="006D3C96">
              <w:rPr>
                <w:sz w:val="18"/>
                <w:szCs w:val="18"/>
              </w:rPr>
              <w:t xml:space="preserve">Комплекс показників визначений додатком 3 до рішення про прийняття програми зі змінами </w:t>
            </w:r>
            <w:r w:rsidRPr="006D3C96">
              <w:rPr>
                <w:color w:val="212529"/>
                <w:sz w:val="18"/>
                <w:szCs w:val="18"/>
              </w:rPr>
              <w:t>від 23 липня 2024 р. № P-4026-62/VIII</w:t>
            </w:r>
          </w:p>
          <w:p w14:paraId="6127E146" w14:textId="77777777" w:rsidR="00241CEC" w:rsidRDefault="00241CEC">
            <w:pPr>
              <w:rPr>
                <w:rFonts w:eastAsia="Times New Roman"/>
                <w:sz w:val="18"/>
                <w:szCs w:val="18"/>
              </w:rPr>
            </w:pPr>
            <w:hyperlink r:id="rId33">
              <w:r w:rsidRPr="006D3C96">
                <w:rPr>
                  <w:rFonts w:eastAsia="Times New Roman"/>
                  <w:color w:val="0000FF"/>
                  <w:sz w:val="18"/>
                  <w:szCs w:val="18"/>
                  <w:u w:val="single"/>
                </w:rPr>
                <w:t>https://pokr.otg.dp.gov.ua/rishennya-gromadi/pro-vnesennia-zmin-v-dodatky-1234-do-prohramy-enerhozberezhennia-ta-enerhoefektyvnosti-pokrovskoi-selyshchnoi-terytorialnoi-hromady-na-2023-2025-roky-3</w:t>
              </w:r>
            </w:hyperlink>
          </w:p>
          <w:p w14:paraId="51FA220E" w14:textId="77777777" w:rsidR="00241CEC" w:rsidRDefault="00241CEC">
            <w:pPr>
              <w:rPr>
                <w:rFonts w:eastAsia="Times New Roman"/>
                <w:sz w:val="18"/>
                <w:szCs w:val="18"/>
              </w:rPr>
            </w:pPr>
          </w:p>
        </w:tc>
      </w:tr>
      <w:tr w:rsidR="00241CEC" w14:paraId="0DB8444A" w14:textId="77777777">
        <w:tc>
          <w:tcPr>
            <w:tcW w:w="2972" w:type="dxa"/>
          </w:tcPr>
          <w:p w14:paraId="0F3C83EF" w14:textId="77777777" w:rsidR="00241CEC" w:rsidRDefault="0096702C">
            <w:pPr>
              <w:rPr>
                <w:sz w:val="18"/>
                <w:szCs w:val="18"/>
              </w:rPr>
            </w:pPr>
            <w:r>
              <w:rPr>
                <w:sz w:val="18"/>
                <w:szCs w:val="18"/>
              </w:rPr>
              <w:t xml:space="preserve">4.5. Забезпечені належний стан автомобільних доріг, дорожньої інфраструктури, а також  </w:t>
            </w:r>
            <w:r>
              <w:rPr>
                <w:sz w:val="18"/>
                <w:szCs w:val="18"/>
              </w:rPr>
              <w:lastRenderedPageBreak/>
              <w:t>транспортного сполучення в громаді.</w:t>
            </w:r>
          </w:p>
        </w:tc>
        <w:tc>
          <w:tcPr>
            <w:tcW w:w="3090" w:type="dxa"/>
          </w:tcPr>
          <w:p w14:paraId="1F9E2E42" w14:textId="77777777" w:rsidR="00241CEC" w:rsidRDefault="0096702C">
            <w:pPr>
              <w:rPr>
                <w:sz w:val="18"/>
                <w:szCs w:val="18"/>
              </w:rPr>
            </w:pPr>
            <w:r>
              <w:rPr>
                <w:sz w:val="18"/>
                <w:szCs w:val="18"/>
              </w:rPr>
              <w:lastRenderedPageBreak/>
              <w:t xml:space="preserve">Програма благоустрою населених пунктів Покровської селищної територіальної громади на 2023-2025 роки, </w:t>
            </w:r>
          </w:p>
          <w:p w14:paraId="126169EE" w14:textId="77777777" w:rsidR="00241CEC" w:rsidRDefault="0096702C">
            <w:pPr>
              <w:rPr>
                <w:sz w:val="18"/>
                <w:szCs w:val="18"/>
              </w:rPr>
            </w:pPr>
            <w:r>
              <w:rPr>
                <w:sz w:val="18"/>
                <w:szCs w:val="18"/>
              </w:rPr>
              <w:lastRenderedPageBreak/>
              <w:t>рішення селищної ради від 16.12.2022 року</w:t>
            </w:r>
          </w:p>
          <w:p w14:paraId="3E297BAB" w14:textId="77777777" w:rsidR="00241CEC" w:rsidRDefault="0096702C">
            <w:pPr>
              <w:rPr>
                <w:sz w:val="18"/>
                <w:szCs w:val="18"/>
              </w:rPr>
            </w:pPr>
            <w:bookmarkStart w:id="15" w:name="_heading=h.44sinio" w:colFirst="0" w:colLast="0"/>
            <w:bookmarkEnd w:id="15"/>
            <w:r>
              <w:rPr>
                <w:sz w:val="18"/>
                <w:szCs w:val="18"/>
              </w:rPr>
              <w:t xml:space="preserve"> № Р-3250-39/VIIІ</w:t>
            </w:r>
          </w:p>
          <w:p w14:paraId="587A2F67" w14:textId="77777777" w:rsidR="00241CEC" w:rsidRDefault="00241CEC">
            <w:pPr>
              <w:rPr>
                <w:sz w:val="18"/>
                <w:szCs w:val="18"/>
              </w:rPr>
            </w:pPr>
          </w:p>
        </w:tc>
        <w:tc>
          <w:tcPr>
            <w:tcW w:w="1559" w:type="dxa"/>
          </w:tcPr>
          <w:p w14:paraId="62796BEA" w14:textId="77777777" w:rsidR="00241CEC" w:rsidRDefault="0096702C">
            <w:pPr>
              <w:rPr>
                <w:color w:val="000000"/>
                <w:sz w:val="18"/>
                <w:szCs w:val="18"/>
              </w:rPr>
            </w:pPr>
            <w:r>
              <w:rPr>
                <w:color w:val="000000"/>
                <w:sz w:val="18"/>
                <w:szCs w:val="18"/>
              </w:rPr>
              <w:lastRenderedPageBreak/>
              <w:t>2023 – 2025</w:t>
            </w:r>
          </w:p>
        </w:tc>
        <w:tc>
          <w:tcPr>
            <w:tcW w:w="1843" w:type="dxa"/>
          </w:tcPr>
          <w:p w14:paraId="672DE69E" w14:textId="77777777" w:rsidR="00241CEC" w:rsidRDefault="0096702C">
            <w:pPr>
              <w:rPr>
                <w:sz w:val="18"/>
                <w:szCs w:val="18"/>
              </w:rPr>
            </w:pPr>
            <w:r>
              <w:rPr>
                <w:rFonts w:eastAsia="Times New Roman"/>
                <w:sz w:val="18"/>
                <w:szCs w:val="18"/>
              </w:rPr>
              <w:t xml:space="preserve">Відділ з питань комунальної власності, житлово-комунального </w:t>
            </w:r>
            <w:r>
              <w:rPr>
                <w:rFonts w:eastAsia="Times New Roman"/>
                <w:sz w:val="18"/>
                <w:szCs w:val="18"/>
              </w:rPr>
              <w:lastRenderedPageBreak/>
              <w:t>господарства,  благоустрою та інфраструктури виконавчого комітету Покровської селищної ради</w:t>
            </w:r>
          </w:p>
        </w:tc>
        <w:tc>
          <w:tcPr>
            <w:tcW w:w="1984" w:type="dxa"/>
          </w:tcPr>
          <w:p w14:paraId="66F529D7" w14:textId="77777777" w:rsidR="00241CEC" w:rsidRDefault="0096702C">
            <w:pPr>
              <w:rPr>
                <w:sz w:val="18"/>
                <w:szCs w:val="18"/>
              </w:rPr>
            </w:pPr>
            <w:r>
              <w:rPr>
                <w:rFonts w:eastAsia="Times New Roman"/>
                <w:sz w:val="18"/>
                <w:szCs w:val="18"/>
              </w:rPr>
              <w:lastRenderedPageBreak/>
              <w:t xml:space="preserve">Відділ з питань комунальної власності, житлово-комунального </w:t>
            </w:r>
            <w:r>
              <w:rPr>
                <w:rFonts w:eastAsia="Times New Roman"/>
                <w:sz w:val="18"/>
                <w:szCs w:val="18"/>
              </w:rPr>
              <w:lastRenderedPageBreak/>
              <w:t>господарства,  благоустрою та інфраструктури виконавчого комітету Покровської селищної ради</w:t>
            </w:r>
          </w:p>
        </w:tc>
        <w:tc>
          <w:tcPr>
            <w:tcW w:w="3998" w:type="dxa"/>
          </w:tcPr>
          <w:p w14:paraId="66531344" w14:textId="77777777" w:rsidR="00241CEC" w:rsidRDefault="0096702C">
            <w:pPr>
              <w:rPr>
                <w:sz w:val="18"/>
                <w:szCs w:val="18"/>
              </w:rPr>
            </w:pPr>
            <w:r>
              <w:rPr>
                <w:rFonts w:eastAsia="Times New Roman"/>
                <w:sz w:val="18"/>
                <w:szCs w:val="18"/>
              </w:rPr>
              <w:lastRenderedPageBreak/>
              <w:t xml:space="preserve">Покращення зовнішнього вигляду населених пунктів громади, </w:t>
            </w:r>
            <w:r>
              <w:rPr>
                <w:color w:val="000000"/>
                <w:sz w:val="18"/>
                <w:szCs w:val="18"/>
              </w:rPr>
              <w:t>покращення стану зелених насаджень за рахунок знесення аварійних, фаутних дерев та сухостою;</w:t>
            </w:r>
          </w:p>
          <w:p w14:paraId="1C1702B4" w14:textId="77777777" w:rsidR="00241CEC" w:rsidRDefault="0096702C">
            <w:pPr>
              <w:rPr>
                <w:sz w:val="18"/>
                <w:szCs w:val="18"/>
              </w:rPr>
            </w:pPr>
            <w:r>
              <w:rPr>
                <w:color w:val="000000"/>
                <w:sz w:val="18"/>
                <w:szCs w:val="18"/>
              </w:rPr>
              <w:lastRenderedPageBreak/>
              <w:t>розширення паркових зон, посилити боротьбу з карантинними бур’янами, продовжувати озеленення вулиць;</w:t>
            </w:r>
          </w:p>
          <w:p w14:paraId="39CF758E" w14:textId="77777777" w:rsidR="00241CEC" w:rsidRDefault="0096702C">
            <w:pPr>
              <w:rPr>
                <w:sz w:val="18"/>
                <w:szCs w:val="18"/>
              </w:rPr>
            </w:pPr>
            <w:r>
              <w:rPr>
                <w:color w:val="000000"/>
                <w:sz w:val="18"/>
                <w:szCs w:val="18"/>
              </w:rPr>
              <w:t>поліпшення транспортно-експлуатаційного стану автомобільних доріг;</w:t>
            </w:r>
          </w:p>
          <w:p w14:paraId="66DD8AF8" w14:textId="77777777" w:rsidR="00241CEC" w:rsidRDefault="0096702C">
            <w:pPr>
              <w:rPr>
                <w:sz w:val="18"/>
                <w:szCs w:val="18"/>
              </w:rPr>
            </w:pPr>
            <w:r>
              <w:rPr>
                <w:color w:val="000000"/>
                <w:sz w:val="18"/>
                <w:szCs w:val="18"/>
              </w:rPr>
              <w:t>зменшення кількості дорожньо-транспортних пригод;</w:t>
            </w:r>
          </w:p>
          <w:p w14:paraId="5C2949BF" w14:textId="77777777" w:rsidR="00241CEC" w:rsidRDefault="0096702C">
            <w:pPr>
              <w:rPr>
                <w:sz w:val="18"/>
                <w:szCs w:val="18"/>
              </w:rPr>
            </w:pPr>
            <w:r>
              <w:rPr>
                <w:color w:val="000000"/>
                <w:sz w:val="18"/>
                <w:szCs w:val="18"/>
              </w:rPr>
              <w:t>розширення, модернізація мереж вуличного освітлення;</w:t>
            </w:r>
          </w:p>
          <w:p w14:paraId="36FF15AE" w14:textId="77777777" w:rsidR="00241CEC" w:rsidRDefault="0096702C">
            <w:pPr>
              <w:rPr>
                <w:color w:val="000000"/>
                <w:sz w:val="18"/>
                <w:szCs w:val="18"/>
              </w:rPr>
            </w:pPr>
            <w:r>
              <w:rPr>
                <w:color w:val="000000"/>
                <w:sz w:val="18"/>
                <w:szCs w:val="18"/>
              </w:rPr>
              <w:t>зменшення кількості безпритульних тварин тощо.</w:t>
            </w:r>
          </w:p>
          <w:p w14:paraId="72EF8043" w14:textId="77777777" w:rsidR="00241CEC" w:rsidRDefault="0096702C">
            <w:pPr>
              <w:rPr>
                <w:color w:val="212529"/>
                <w:sz w:val="18"/>
                <w:szCs w:val="18"/>
                <w:highlight w:val="white"/>
              </w:rPr>
            </w:pPr>
            <w:r>
              <w:rPr>
                <w:sz w:val="18"/>
                <w:szCs w:val="18"/>
              </w:rPr>
              <w:t xml:space="preserve">Комплекс показників визначений додатком 3 до рішення про прийняття програми зі змінами </w:t>
            </w:r>
            <w:r>
              <w:rPr>
                <w:color w:val="212529"/>
                <w:sz w:val="18"/>
                <w:szCs w:val="18"/>
                <w:highlight w:val="white"/>
              </w:rPr>
              <w:t>від 27 вересня 2024р. № P-4100-64/VIII</w:t>
            </w:r>
          </w:p>
          <w:p w14:paraId="69187230" w14:textId="77777777" w:rsidR="00241CEC" w:rsidRDefault="00241CEC">
            <w:pPr>
              <w:rPr>
                <w:rFonts w:eastAsia="Times New Roman"/>
                <w:sz w:val="18"/>
                <w:szCs w:val="18"/>
              </w:rPr>
            </w:pPr>
            <w:hyperlink r:id="rId34">
              <w:r>
                <w:rPr>
                  <w:rFonts w:eastAsia="Times New Roman"/>
                  <w:color w:val="0000FF"/>
                  <w:sz w:val="18"/>
                  <w:szCs w:val="18"/>
                  <w:u w:val="single"/>
                </w:rPr>
                <w:t>https://pokr.otg.dp.gov.ua/rishennya-gromadi/pro-vnesennia-zmin-do-prohramy-blahoustroiu-naselenykh-punktiv-pokrovskoi-selyshchnoi-terytorialnoi-hromady-na-2023-2025-roky-16</w:t>
              </w:r>
            </w:hyperlink>
          </w:p>
          <w:p w14:paraId="69E19259" w14:textId="77777777" w:rsidR="00241CEC" w:rsidRDefault="00241CEC">
            <w:pPr>
              <w:rPr>
                <w:rFonts w:eastAsia="Times New Roman"/>
                <w:sz w:val="18"/>
                <w:szCs w:val="18"/>
              </w:rPr>
            </w:pPr>
          </w:p>
        </w:tc>
      </w:tr>
      <w:tr w:rsidR="00241CEC" w14:paraId="6354D06A" w14:textId="77777777">
        <w:tc>
          <w:tcPr>
            <w:tcW w:w="2972" w:type="dxa"/>
            <w:vMerge w:val="restart"/>
          </w:tcPr>
          <w:p w14:paraId="71208A32" w14:textId="77777777" w:rsidR="00241CEC" w:rsidRDefault="0096702C">
            <w:pPr>
              <w:rPr>
                <w:sz w:val="18"/>
                <w:szCs w:val="18"/>
              </w:rPr>
            </w:pPr>
            <w:r>
              <w:rPr>
                <w:sz w:val="18"/>
                <w:szCs w:val="18"/>
              </w:rPr>
              <w:lastRenderedPageBreak/>
              <w:t>4.6. Забезпечена організація цивільного захисту та громадська безпека для мешканців і мешканок.</w:t>
            </w:r>
          </w:p>
          <w:p w14:paraId="08628CAA" w14:textId="77777777" w:rsidR="00241CEC" w:rsidRDefault="00241CEC">
            <w:pPr>
              <w:rPr>
                <w:sz w:val="18"/>
                <w:szCs w:val="18"/>
              </w:rPr>
            </w:pPr>
          </w:p>
          <w:p w14:paraId="47BB09D5" w14:textId="77777777" w:rsidR="00241CEC" w:rsidRDefault="00241CEC">
            <w:pPr>
              <w:rPr>
                <w:sz w:val="18"/>
                <w:szCs w:val="18"/>
              </w:rPr>
            </w:pPr>
          </w:p>
          <w:p w14:paraId="6D75136F" w14:textId="77777777" w:rsidR="00241CEC" w:rsidRDefault="00241CEC">
            <w:pPr>
              <w:rPr>
                <w:sz w:val="18"/>
                <w:szCs w:val="18"/>
              </w:rPr>
            </w:pPr>
          </w:p>
          <w:p w14:paraId="3F77681C" w14:textId="77777777" w:rsidR="00241CEC" w:rsidRDefault="00241CEC">
            <w:pPr>
              <w:rPr>
                <w:sz w:val="18"/>
                <w:szCs w:val="18"/>
              </w:rPr>
            </w:pPr>
          </w:p>
          <w:p w14:paraId="62E1CB78" w14:textId="77777777" w:rsidR="00241CEC" w:rsidRDefault="00241CEC">
            <w:pPr>
              <w:rPr>
                <w:sz w:val="18"/>
                <w:szCs w:val="18"/>
              </w:rPr>
            </w:pPr>
          </w:p>
          <w:p w14:paraId="0B479782" w14:textId="77777777" w:rsidR="00241CEC" w:rsidRDefault="00241CEC">
            <w:pPr>
              <w:rPr>
                <w:sz w:val="18"/>
                <w:szCs w:val="18"/>
              </w:rPr>
            </w:pPr>
          </w:p>
        </w:tc>
        <w:tc>
          <w:tcPr>
            <w:tcW w:w="3090" w:type="dxa"/>
          </w:tcPr>
          <w:p w14:paraId="548C12B1" w14:textId="77777777" w:rsidR="00241CEC" w:rsidRDefault="0096702C">
            <w:pPr>
              <w:rPr>
                <w:sz w:val="18"/>
                <w:szCs w:val="18"/>
              </w:rPr>
            </w:pPr>
            <w:r>
              <w:rPr>
                <w:sz w:val="18"/>
                <w:szCs w:val="18"/>
              </w:rPr>
              <w:t xml:space="preserve">Програма захисту населення і територій Покровської селищної ради від надзвичайних ситуацій техногенного та природного характеру, забезпечення пожежної безпеки </w:t>
            </w:r>
          </w:p>
          <w:p w14:paraId="1CB6008C" w14:textId="77777777" w:rsidR="00241CEC" w:rsidRDefault="0096702C">
            <w:pPr>
              <w:rPr>
                <w:sz w:val="18"/>
                <w:szCs w:val="18"/>
              </w:rPr>
            </w:pPr>
            <w:r>
              <w:rPr>
                <w:sz w:val="18"/>
                <w:szCs w:val="18"/>
              </w:rPr>
              <w:t>на 2023-2027 роки,</w:t>
            </w:r>
          </w:p>
          <w:p w14:paraId="0D3FB216" w14:textId="77777777" w:rsidR="00241CEC" w:rsidRDefault="0096702C">
            <w:pPr>
              <w:rPr>
                <w:sz w:val="18"/>
                <w:szCs w:val="18"/>
              </w:rPr>
            </w:pPr>
            <w:r>
              <w:rPr>
                <w:sz w:val="18"/>
                <w:szCs w:val="18"/>
              </w:rPr>
              <w:t xml:space="preserve"> рішення селищної ради </w:t>
            </w:r>
          </w:p>
          <w:p w14:paraId="5F9FA472" w14:textId="77777777" w:rsidR="00241CEC" w:rsidRDefault="0096702C">
            <w:pPr>
              <w:rPr>
                <w:sz w:val="18"/>
                <w:szCs w:val="18"/>
              </w:rPr>
            </w:pPr>
            <w:r>
              <w:rPr>
                <w:sz w:val="18"/>
                <w:szCs w:val="18"/>
              </w:rPr>
              <w:t>від 16.12.2022 року</w:t>
            </w:r>
          </w:p>
          <w:p w14:paraId="0A749AEF" w14:textId="77777777" w:rsidR="00241CEC" w:rsidRDefault="0096702C">
            <w:pPr>
              <w:rPr>
                <w:sz w:val="18"/>
                <w:szCs w:val="18"/>
              </w:rPr>
            </w:pPr>
            <w:r>
              <w:rPr>
                <w:sz w:val="18"/>
                <w:szCs w:val="18"/>
              </w:rPr>
              <w:t xml:space="preserve"> № Р-3255-39/VIII</w:t>
            </w:r>
          </w:p>
        </w:tc>
        <w:tc>
          <w:tcPr>
            <w:tcW w:w="1559" w:type="dxa"/>
          </w:tcPr>
          <w:p w14:paraId="36687D6B" w14:textId="77777777" w:rsidR="00241CEC" w:rsidRDefault="0096702C">
            <w:pPr>
              <w:rPr>
                <w:color w:val="000000"/>
                <w:sz w:val="18"/>
                <w:szCs w:val="18"/>
              </w:rPr>
            </w:pPr>
            <w:r>
              <w:rPr>
                <w:color w:val="000000"/>
                <w:sz w:val="18"/>
                <w:szCs w:val="18"/>
              </w:rPr>
              <w:t>2023 – 2027</w:t>
            </w:r>
          </w:p>
        </w:tc>
        <w:tc>
          <w:tcPr>
            <w:tcW w:w="1843" w:type="dxa"/>
          </w:tcPr>
          <w:p w14:paraId="61A04D5B" w14:textId="77777777" w:rsidR="00241CEC" w:rsidRDefault="0096702C">
            <w:pPr>
              <w:rPr>
                <w:rFonts w:eastAsia="Times New Roman"/>
                <w:sz w:val="18"/>
                <w:szCs w:val="18"/>
              </w:rPr>
            </w:pPr>
            <w:r>
              <w:rPr>
                <w:rFonts w:eastAsia="Times New Roman"/>
                <w:sz w:val="18"/>
                <w:szCs w:val="18"/>
              </w:rPr>
              <w:t>Виконавчий комітет Покровської селищної ради</w:t>
            </w:r>
          </w:p>
        </w:tc>
        <w:tc>
          <w:tcPr>
            <w:tcW w:w="1984" w:type="dxa"/>
          </w:tcPr>
          <w:p w14:paraId="5DC493F1" w14:textId="77777777" w:rsidR="00241CEC" w:rsidRDefault="0096702C">
            <w:pPr>
              <w:rPr>
                <w:rFonts w:eastAsia="Times New Roman"/>
                <w:sz w:val="18"/>
                <w:szCs w:val="18"/>
              </w:rPr>
            </w:pPr>
            <w:r>
              <w:rPr>
                <w:rFonts w:ascii="ProbaPro" w:eastAsia="ProbaPro" w:hAnsi="ProbaPro" w:cs="ProbaPro"/>
                <w:color w:val="000000"/>
                <w:sz w:val="18"/>
                <w:szCs w:val="18"/>
                <w:highlight w:val="white"/>
              </w:rPr>
              <w:t>Відділ з питань надзвичайних ситуацій, цивільного захисту населення і територій, мобілізаційної роботи виконавчого комітету селищної ради</w:t>
            </w:r>
          </w:p>
        </w:tc>
        <w:tc>
          <w:tcPr>
            <w:tcW w:w="3998" w:type="dxa"/>
          </w:tcPr>
          <w:p w14:paraId="596C765E" w14:textId="77777777" w:rsidR="00241CEC" w:rsidRDefault="0096702C">
            <w:pPr>
              <w:rPr>
                <w:rFonts w:eastAsia="Times New Roman"/>
                <w:sz w:val="18"/>
                <w:szCs w:val="18"/>
              </w:rPr>
            </w:pPr>
            <w:r>
              <w:rPr>
                <w:sz w:val="18"/>
                <w:szCs w:val="18"/>
              </w:rPr>
              <w:t>Будівництво</w:t>
            </w:r>
            <w:r>
              <w:rPr>
                <w:rFonts w:eastAsia="Times New Roman"/>
                <w:sz w:val="18"/>
                <w:szCs w:val="18"/>
              </w:rPr>
              <w:t xml:space="preserve"> Центру безпеки Покровської селищної громади, розбудова системи оповіщення про </w:t>
            </w:r>
            <w:r>
              <w:rPr>
                <w:sz w:val="18"/>
                <w:szCs w:val="18"/>
              </w:rPr>
              <w:t>загрозу</w:t>
            </w:r>
            <w:r>
              <w:rPr>
                <w:rFonts w:eastAsia="Times New Roman"/>
                <w:sz w:val="18"/>
                <w:szCs w:val="18"/>
              </w:rPr>
              <w:t xml:space="preserve"> надзвичайних ситуацій, забезпечення населення засобами захисту, просвітницькі кампанії </w:t>
            </w:r>
            <w:r>
              <w:rPr>
                <w:sz w:val="18"/>
                <w:szCs w:val="18"/>
              </w:rPr>
              <w:t>з питань</w:t>
            </w:r>
            <w:r>
              <w:rPr>
                <w:rFonts w:eastAsia="Times New Roman"/>
                <w:sz w:val="18"/>
                <w:szCs w:val="18"/>
              </w:rPr>
              <w:t xml:space="preserve"> запобігання надзвичайним ситуаціям та захисту від </w:t>
            </w:r>
            <w:r>
              <w:rPr>
                <w:sz w:val="18"/>
                <w:szCs w:val="18"/>
              </w:rPr>
              <w:t>їх</w:t>
            </w:r>
            <w:r>
              <w:rPr>
                <w:rFonts w:eastAsia="Times New Roman"/>
                <w:sz w:val="18"/>
                <w:szCs w:val="18"/>
              </w:rPr>
              <w:t xml:space="preserve"> наслідків тощо.</w:t>
            </w:r>
          </w:p>
          <w:p w14:paraId="3105CA9E" w14:textId="77777777" w:rsidR="00241CEC" w:rsidRDefault="0096702C">
            <w:pPr>
              <w:rPr>
                <w:color w:val="212529"/>
                <w:sz w:val="18"/>
                <w:szCs w:val="18"/>
                <w:highlight w:val="white"/>
              </w:rPr>
            </w:pPr>
            <w:r>
              <w:rPr>
                <w:sz w:val="18"/>
                <w:szCs w:val="18"/>
              </w:rPr>
              <w:t xml:space="preserve">Комплекс показників визначений додатком 2 до рішення про прийняття програми зі змінами </w:t>
            </w:r>
            <w:r>
              <w:rPr>
                <w:color w:val="212529"/>
                <w:sz w:val="18"/>
                <w:szCs w:val="18"/>
                <w:highlight w:val="white"/>
              </w:rPr>
              <w:t>від 01 листопада 2024р. № P-4193-66/VIII</w:t>
            </w:r>
          </w:p>
          <w:p w14:paraId="463ADA67" w14:textId="77777777" w:rsidR="00241CEC" w:rsidRDefault="00241CEC">
            <w:pPr>
              <w:rPr>
                <w:rFonts w:eastAsia="Times New Roman"/>
                <w:sz w:val="18"/>
                <w:szCs w:val="18"/>
              </w:rPr>
            </w:pPr>
            <w:hyperlink r:id="rId35">
              <w:r>
                <w:rPr>
                  <w:rFonts w:eastAsia="Times New Roman"/>
                  <w:color w:val="0000FF"/>
                  <w:sz w:val="18"/>
                  <w:szCs w:val="18"/>
                  <w:u w:val="single"/>
                </w:rPr>
                <w:t>https://pokr.otg.dp.gov.ua/rishennya-gromadi/pro-vnesennia-zmin-do-dodatkiv-do-prohramy-zakhystu-naselennia-i-terytorii-pokrovskoi-</w:t>
              </w:r>
              <w:r>
                <w:rPr>
                  <w:rFonts w:eastAsia="Times New Roman"/>
                  <w:color w:val="0000FF"/>
                  <w:sz w:val="18"/>
                  <w:szCs w:val="18"/>
                  <w:u w:val="single"/>
                </w:rPr>
                <w:lastRenderedPageBreak/>
                <w:t>selyshchnoi-rady-vid-nadzvychainykh-sytuatsii-tekhnohennoho-ta-pryrodnoho-kharakteru-zabezpechennia-poz-2</w:t>
              </w:r>
            </w:hyperlink>
          </w:p>
          <w:p w14:paraId="5AD97470" w14:textId="77777777" w:rsidR="00241CEC" w:rsidRDefault="00241CEC">
            <w:pPr>
              <w:rPr>
                <w:rFonts w:eastAsia="Times New Roman"/>
                <w:sz w:val="18"/>
                <w:szCs w:val="18"/>
              </w:rPr>
            </w:pPr>
          </w:p>
        </w:tc>
      </w:tr>
      <w:tr w:rsidR="00241CEC" w14:paraId="3F5A598C" w14:textId="77777777">
        <w:tc>
          <w:tcPr>
            <w:tcW w:w="2972" w:type="dxa"/>
            <w:vMerge/>
          </w:tcPr>
          <w:p w14:paraId="47CC69A5" w14:textId="77777777" w:rsidR="00241CEC" w:rsidRDefault="00241CEC">
            <w:pPr>
              <w:widowControl w:val="0"/>
              <w:pBdr>
                <w:top w:val="nil"/>
                <w:left w:val="nil"/>
                <w:bottom w:val="nil"/>
                <w:right w:val="nil"/>
                <w:between w:val="nil"/>
              </w:pBdr>
              <w:spacing w:line="276" w:lineRule="auto"/>
              <w:rPr>
                <w:rFonts w:eastAsia="Times New Roman"/>
                <w:sz w:val="18"/>
                <w:szCs w:val="18"/>
              </w:rPr>
            </w:pPr>
          </w:p>
        </w:tc>
        <w:tc>
          <w:tcPr>
            <w:tcW w:w="3090" w:type="dxa"/>
          </w:tcPr>
          <w:p w14:paraId="07FDB171" w14:textId="77777777" w:rsidR="00241CEC" w:rsidRDefault="0096702C">
            <w:pPr>
              <w:rPr>
                <w:sz w:val="18"/>
                <w:szCs w:val="18"/>
              </w:rPr>
            </w:pPr>
            <w:r>
              <w:rPr>
                <w:sz w:val="18"/>
                <w:szCs w:val="18"/>
              </w:rPr>
              <w:t>Програма забезпечення громадського порядку та громадської безпеки на території Покровської селищної ради  на 2023-2027 роки,</w:t>
            </w:r>
          </w:p>
          <w:p w14:paraId="2A8CEF01" w14:textId="77777777" w:rsidR="00241CEC" w:rsidRDefault="0096702C">
            <w:pPr>
              <w:rPr>
                <w:sz w:val="18"/>
                <w:szCs w:val="18"/>
              </w:rPr>
            </w:pPr>
            <w:r>
              <w:rPr>
                <w:sz w:val="18"/>
                <w:szCs w:val="18"/>
              </w:rPr>
              <w:t>рішення селищної ради</w:t>
            </w:r>
          </w:p>
          <w:p w14:paraId="7BB9C09E" w14:textId="77777777" w:rsidR="00241CEC" w:rsidRDefault="0096702C">
            <w:pPr>
              <w:rPr>
                <w:sz w:val="18"/>
                <w:szCs w:val="18"/>
              </w:rPr>
            </w:pPr>
            <w:r>
              <w:rPr>
                <w:sz w:val="18"/>
                <w:szCs w:val="18"/>
              </w:rPr>
              <w:t xml:space="preserve"> від 16.12. 2022 року</w:t>
            </w:r>
          </w:p>
          <w:p w14:paraId="201F63A3" w14:textId="77777777" w:rsidR="00241CEC" w:rsidRDefault="0096702C">
            <w:pPr>
              <w:rPr>
                <w:sz w:val="18"/>
                <w:szCs w:val="18"/>
              </w:rPr>
            </w:pPr>
            <w:r>
              <w:rPr>
                <w:sz w:val="18"/>
                <w:szCs w:val="18"/>
              </w:rPr>
              <w:t>№ 3254-39/VIII</w:t>
            </w:r>
          </w:p>
          <w:p w14:paraId="6F3E2FF7" w14:textId="77777777" w:rsidR="00241CEC" w:rsidRDefault="00241CEC">
            <w:pPr>
              <w:rPr>
                <w:sz w:val="18"/>
                <w:szCs w:val="18"/>
              </w:rPr>
            </w:pPr>
          </w:p>
        </w:tc>
        <w:tc>
          <w:tcPr>
            <w:tcW w:w="1559" w:type="dxa"/>
          </w:tcPr>
          <w:p w14:paraId="3FC30912" w14:textId="77777777" w:rsidR="00241CEC" w:rsidRDefault="0096702C">
            <w:pPr>
              <w:rPr>
                <w:color w:val="000000"/>
                <w:sz w:val="18"/>
                <w:szCs w:val="18"/>
              </w:rPr>
            </w:pPr>
            <w:r>
              <w:rPr>
                <w:color w:val="000000"/>
                <w:sz w:val="18"/>
                <w:szCs w:val="18"/>
              </w:rPr>
              <w:t>2023 – 2027</w:t>
            </w:r>
          </w:p>
        </w:tc>
        <w:tc>
          <w:tcPr>
            <w:tcW w:w="1843" w:type="dxa"/>
          </w:tcPr>
          <w:p w14:paraId="383FD892" w14:textId="77777777" w:rsidR="00241CEC" w:rsidRDefault="0096702C">
            <w:pPr>
              <w:rPr>
                <w:rFonts w:eastAsia="Times New Roman"/>
                <w:sz w:val="18"/>
                <w:szCs w:val="18"/>
              </w:rPr>
            </w:pPr>
            <w:r>
              <w:rPr>
                <w:sz w:val="18"/>
                <w:szCs w:val="18"/>
              </w:rPr>
              <w:t>Відділ з питань надзвичайних ситуацій, цивільного захисту населення і територій, мобілізаційної роботи виконавчого комітету селищної ради</w:t>
            </w:r>
          </w:p>
        </w:tc>
        <w:tc>
          <w:tcPr>
            <w:tcW w:w="1984" w:type="dxa"/>
          </w:tcPr>
          <w:p w14:paraId="04643B80" w14:textId="77777777" w:rsidR="00241CEC" w:rsidRDefault="0096702C">
            <w:pPr>
              <w:rPr>
                <w:rFonts w:ascii="ProbaPro" w:eastAsia="ProbaPro" w:hAnsi="ProbaPro" w:cs="ProbaPro"/>
                <w:color w:val="000000"/>
                <w:sz w:val="18"/>
                <w:szCs w:val="18"/>
                <w:highlight w:val="white"/>
              </w:rPr>
            </w:pPr>
            <w:r>
              <w:rPr>
                <w:sz w:val="18"/>
                <w:szCs w:val="18"/>
              </w:rPr>
              <w:t>Відділ з питань надзвичайних ситуацій, цивільного захисту населення і територій, мобілізаційної роботи виконавчого комітету селищної ради</w:t>
            </w:r>
          </w:p>
        </w:tc>
        <w:tc>
          <w:tcPr>
            <w:tcW w:w="3998" w:type="dxa"/>
          </w:tcPr>
          <w:p w14:paraId="144B448A" w14:textId="77777777" w:rsidR="00241CEC" w:rsidRDefault="0096702C">
            <w:pPr>
              <w:rPr>
                <w:rFonts w:eastAsia="Times New Roman"/>
                <w:sz w:val="18"/>
                <w:szCs w:val="18"/>
              </w:rPr>
            </w:pPr>
            <w:r>
              <w:rPr>
                <w:rFonts w:eastAsia="Times New Roman"/>
                <w:sz w:val="18"/>
                <w:szCs w:val="18"/>
              </w:rPr>
              <w:t>Підтримання діяльності та розвиток систем відеоспостереження на території громади; спільна діяльність з поліцейськими офіцерами громади; інформаційно-просвітницькі кампанії за тематикою правопорядку – кількість заходів. Кількість їх учасників та учасниць тощо.</w:t>
            </w:r>
          </w:p>
          <w:p w14:paraId="26912DF6" w14:textId="77777777" w:rsidR="00241CEC" w:rsidRDefault="0096702C">
            <w:pPr>
              <w:rPr>
                <w:color w:val="212529"/>
                <w:sz w:val="18"/>
                <w:szCs w:val="18"/>
                <w:highlight w:val="white"/>
              </w:rPr>
            </w:pPr>
            <w:r>
              <w:rPr>
                <w:sz w:val="18"/>
                <w:szCs w:val="18"/>
              </w:rPr>
              <w:t xml:space="preserve">Комплекс показників визначений додатком 2 до рішення про прийняття програми зі змінами </w:t>
            </w:r>
            <w:r>
              <w:rPr>
                <w:color w:val="212529"/>
                <w:sz w:val="18"/>
                <w:szCs w:val="18"/>
                <w:highlight w:val="white"/>
              </w:rPr>
              <w:t>від 30 серпня 2024р. № P-4053-63/VIII</w:t>
            </w:r>
          </w:p>
          <w:p w14:paraId="2A9D0950" w14:textId="77777777" w:rsidR="00241CEC" w:rsidRDefault="00241CEC">
            <w:pPr>
              <w:rPr>
                <w:rFonts w:eastAsia="Times New Roman"/>
                <w:sz w:val="18"/>
                <w:szCs w:val="18"/>
              </w:rPr>
            </w:pPr>
            <w:hyperlink r:id="rId36">
              <w:r>
                <w:rPr>
                  <w:rFonts w:eastAsia="Times New Roman"/>
                  <w:color w:val="0000FF"/>
                  <w:sz w:val="18"/>
                  <w:szCs w:val="18"/>
                  <w:u w:val="single"/>
                </w:rPr>
                <w:t>https://pokr.otg.dp.gov.ua/rishennya-gromadi/pro-vnesennia-zmin-do-dodatkiv-do-prohramy-zabezpechennia-hromadskoho-poriadku-ta-hromadskoi-bezpeky-na-terytorii-pokrovskoi-selyshchnoi-rady-na-2023-2027-roky-2</w:t>
              </w:r>
            </w:hyperlink>
          </w:p>
          <w:p w14:paraId="657B1ED2" w14:textId="77777777" w:rsidR="00241CEC" w:rsidRDefault="00241CEC">
            <w:pPr>
              <w:rPr>
                <w:rFonts w:eastAsia="Times New Roman"/>
                <w:sz w:val="18"/>
                <w:szCs w:val="18"/>
              </w:rPr>
            </w:pPr>
          </w:p>
        </w:tc>
      </w:tr>
    </w:tbl>
    <w:p w14:paraId="082A21FC" w14:textId="77777777" w:rsidR="00241CEC" w:rsidRDefault="00241CEC">
      <w:pPr>
        <w:jc w:val="both"/>
        <w:rPr>
          <w:i/>
          <w:sz w:val="24"/>
          <w:szCs w:val="24"/>
        </w:rPr>
      </w:pPr>
    </w:p>
    <w:p w14:paraId="53667705" w14:textId="77777777" w:rsidR="00241CEC" w:rsidRDefault="00241CEC">
      <w:pPr>
        <w:jc w:val="both"/>
        <w:rPr>
          <w:i/>
          <w:sz w:val="24"/>
          <w:szCs w:val="24"/>
        </w:rPr>
      </w:pPr>
    </w:p>
    <w:p w14:paraId="1CF0D6AE" w14:textId="77777777" w:rsidR="00241CEC" w:rsidRDefault="00241CEC">
      <w:pPr>
        <w:jc w:val="both"/>
        <w:rPr>
          <w:i/>
          <w:sz w:val="24"/>
          <w:szCs w:val="24"/>
        </w:rPr>
      </w:pPr>
    </w:p>
    <w:p w14:paraId="406728E8" w14:textId="77777777" w:rsidR="006D3C96" w:rsidRDefault="006D3C96">
      <w:pPr>
        <w:jc w:val="both"/>
        <w:rPr>
          <w:i/>
          <w:sz w:val="24"/>
          <w:szCs w:val="24"/>
        </w:rPr>
      </w:pPr>
    </w:p>
    <w:p w14:paraId="20077189" w14:textId="77777777" w:rsidR="006D3C96" w:rsidRDefault="006D3C96">
      <w:pPr>
        <w:jc w:val="both"/>
        <w:rPr>
          <w:i/>
          <w:sz w:val="24"/>
          <w:szCs w:val="24"/>
        </w:rPr>
      </w:pPr>
    </w:p>
    <w:p w14:paraId="5E689F36" w14:textId="77777777" w:rsidR="00241CEC" w:rsidRDefault="00241CEC">
      <w:pPr>
        <w:jc w:val="both"/>
        <w:rPr>
          <w:i/>
          <w:sz w:val="24"/>
          <w:szCs w:val="24"/>
        </w:rPr>
      </w:pPr>
    </w:p>
    <w:p w14:paraId="6EB0B7D3" w14:textId="77777777" w:rsidR="00241CEC" w:rsidRDefault="0096702C">
      <w:pPr>
        <w:spacing w:after="200"/>
        <w:rPr>
          <w:i/>
          <w:sz w:val="24"/>
          <w:szCs w:val="24"/>
        </w:rPr>
      </w:pPr>
      <w:r>
        <w:rPr>
          <w:i/>
          <w:sz w:val="24"/>
          <w:szCs w:val="24"/>
        </w:rPr>
        <w:lastRenderedPageBreak/>
        <w:t>Табл. 8. Перелік проєктів Плану заходів за Стратегічною ціллю 4</w:t>
      </w:r>
    </w:p>
    <w:tbl>
      <w:tblPr>
        <w:tblStyle w:val="aff0"/>
        <w:tblW w:w="15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552"/>
        <w:gridCol w:w="3118"/>
        <w:gridCol w:w="1985"/>
        <w:gridCol w:w="1984"/>
        <w:gridCol w:w="3168"/>
      </w:tblGrid>
      <w:tr w:rsidR="00241CEC" w14:paraId="263A9AC1" w14:textId="77777777">
        <w:trPr>
          <w:tblHeader/>
        </w:trPr>
        <w:tc>
          <w:tcPr>
            <w:tcW w:w="283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C89185C" w14:textId="77777777" w:rsidR="00241CEC" w:rsidRDefault="0096702C">
            <w:pPr>
              <w:spacing w:after="200"/>
              <w:rPr>
                <w:i/>
                <w:sz w:val="18"/>
                <w:szCs w:val="18"/>
              </w:rPr>
            </w:pPr>
            <w:r>
              <w:rPr>
                <w:b/>
                <w:color w:val="000000"/>
                <w:sz w:val="18"/>
                <w:szCs w:val="18"/>
              </w:rPr>
              <w:t>Оперативна ціль, на досягнення якої спрямований проєкт місцевого розвитку</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783AE5" w14:textId="77777777" w:rsidR="00241CEC" w:rsidRDefault="0096702C">
            <w:pPr>
              <w:spacing w:after="200"/>
              <w:rPr>
                <w:i/>
                <w:sz w:val="18"/>
                <w:szCs w:val="18"/>
              </w:rPr>
            </w:pPr>
            <w:r>
              <w:rPr>
                <w:b/>
                <w:color w:val="000000"/>
                <w:sz w:val="18"/>
                <w:szCs w:val="18"/>
              </w:rPr>
              <w:t>Завдання</w:t>
            </w:r>
          </w:p>
        </w:tc>
        <w:tc>
          <w:tcPr>
            <w:tcW w:w="31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7822E1" w14:textId="77777777" w:rsidR="00241CEC" w:rsidRDefault="0096702C">
            <w:pPr>
              <w:spacing w:after="200"/>
              <w:rPr>
                <w:i/>
                <w:sz w:val="18"/>
                <w:szCs w:val="18"/>
              </w:rPr>
            </w:pPr>
            <w:r>
              <w:rPr>
                <w:b/>
                <w:color w:val="000000"/>
                <w:sz w:val="18"/>
                <w:szCs w:val="18"/>
              </w:rPr>
              <w:t>Назва проєкту  місцевого розвитку</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DEFAB6" w14:textId="77777777" w:rsidR="00241CEC" w:rsidRDefault="0096702C">
            <w:pPr>
              <w:spacing w:after="200"/>
              <w:rPr>
                <w:i/>
                <w:sz w:val="18"/>
                <w:szCs w:val="18"/>
              </w:rPr>
            </w:pPr>
            <w:r>
              <w:rPr>
                <w:b/>
                <w:color w:val="000000"/>
                <w:sz w:val="18"/>
                <w:szCs w:val="18"/>
              </w:rPr>
              <w:t>Період реалізації,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451B51" w14:textId="77777777" w:rsidR="00241CEC" w:rsidRDefault="0096702C">
            <w:pPr>
              <w:spacing w:after="200"/>
              <w:rPr>
                <w:i/>
                <w:sz w:val="18"/>
                <w:szCs w:val="18"/>
              </w:rPr>
            </w:pPr>
            <w:r>
              <w:rPr>
                <w:b/>
                <w:color w:val="000000"/>
                <w:sz w:val="18"/>
                <w:szCs w:val="18"/>
              </w:rPr>
              <w:t>Відповідальні за реалізацію</w:t>
            </w:r>
          </w:p>
        </w:tc>
        <w:tc>
          <w:tcPr>
            <w:tcW w:w="31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35CE5D" w14:textId="77777777" w:rsidR="00241CEC" w:rsidRDefault="0096702C">
            <w:pPr>
              <w:spacing w:after="200"/>
              <w:rPr>
                <w:i/>
                <w:sz w:val="18"/>
                <w:szCs w:val="18"/>
              </w:rPr>
            </w:pPr>
            <w:r>
              <w:rPr>
                <w:b/>
                <w:color w:val="000000"/>
                <w:sz w:val="18"/>
                <w:szCs w:val="18"/>
              </w:rPr>
              <w:t>Показники реалізації</w:t>
            </w:r>
          </w:p>
        </w:tc>
      </w:tr>
      <w:tr w:rsidR="00241CEC" w14:paraId="549515DF" w14:textId="77777777">
        <w:tc>
          <w:tcPr>
            <w:tcW w:w="2830" w:type="dxa"/>
            <w:tcBorders>
              <w:top w:val="single" w:sz="4" w:space="0" w:color="000000"/>
              <w:left w:val="single" w:sz="4" w:space="0" w:color="000000"/>
              <w:bottom w:val="single" w:sz="4" w:space="0" w:color="000000"/>
              <w:right w:val="single" w:sz="4" w:space="0" w:color="000000"/>
            </w:tcBorders>
            <w:shd w:val="clear" w:color="auto" w:fill="FFFFFF"/>
          </w:tcPr>
          <w:p w14:paraId="314FB734" w14:textId="77777777" w:rsidR="00241CEC" w:rsidRDefault="0096702C">
            <w:pPr>
              <w:rPr>
                <w:color w:val="000000"/>
                <w:sz w:val="18"/>
                <w:szCs w:val="18"/>
              </w:rPr>
            </w:pPr>
            <w:r>
              <w:rPr>
                <w:color w:val="000000"/>
                <w:sz w:val="18"/>
                <w:szCs w:val="18"/>
              </w:rPr>
              <w:t>4.1. Удосконалена система управління надання житлово-комунальних послуг.</w:t>
            </w:r>
          </w:p>
          <w:p w14:paraId="5A341E9B" w14:textId="77777777" w:rsidR="00241CEC" w:rsidRDefault="00241CEC">
            <w:pPr>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1C86FC8C" w14:textId="77777777" w:rsidR="00241CEC" w:rsidRDefault="0096702C">
            <w:pPr>
              <w:rPr>
                <w:color w:val="000000"/>
                <w:sz w:val="18"/>
                <w:szCs w:val="18"/>
              </w:rPr>
            </w:pPr>
            <w:r>
              <w:rPr>
                <w:color w:val="000000"/>
                <w:sz w:val="18"/>
                <w:szCs w:val="18"/>
              </w:rPr>
              <w:t>4.1.1. КП «Покровське водопровідно-каналізаційне господарство» забезпечене обладнанням, кадрами і ресурсами для ефективного надання житлово-комунальних послуг</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01935158" w14:textId="77777777" w:rsidR="00241CEC" w:rsidRDefault="0096702C">
            <w:pPr>
              <w:rPr>
                <w:color w:val="000000"/>
                <w:sz w:val="18"/>
                <w:szCs w:val="18"/>
              </w:rPr>
            </w:pPr>
            <w:r>
              <w:rPr>
                <w:color w:val="000000"/>
                <w:sz w:val="18"/>
                <w:szCs w:val="18"/>
              </w:rPr>
              <w:t>4.1.1.1 Придбання трактору з навісним обладнанням для КП «Покровське водопровідно-каналізаційне господарство</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0BA43F37" w14:textId="77777777" w:rsidR="00241CEC" w:rsidRDefault="0096702C">
            <w:pPr>
              <w:rPr>
                <w:color w:val="000000"/>
                <w:sz w:val="18"/>
                <w:szCs w:val="18"/>
              </w:rPr>
            </w:pPr>
            <w:r>
              <w:rPr>
                <w:color w:val="000000"/>
                <w:sz w:val="18"/>
                <w:szCs w:val="18"/>
              </w:rPr>
              <w:t>2026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719D4D5" w14:textId="77777777" w:rsidR="00241CEC" w:rsidRDefault="0096702C">
            <w:pPr>
              <w:rPr>
                <w:color w:val="000000"/>
                <w:sz w:val="18"/>
                <w:szCs w:val="18"/>
              </w:rPr>
            </w:pPr>
            <w:r>
              <w:rPr>
                <w:color w:val="000000"/>
                <w:sz w:val="18"/>
                <w:szCs w:val="18"/>
              </w:rPr>
              <w:t>Виконавчий комітет Покровської селищної ради</w:t>
            </w:r>
          </w:p>
          <w:p w14:paraId="7506C907" w14:textId="77777777" w:rsidR="00241CEC" w:rsidRDefault="0096702C">
            <w:pPr>
              <w:rPr>
                <w:color w:val="000000"/>
                <w:sz w:val="18"/>
                <w:szCs w:val="18"/>
              </w:rPr>
            </w:pPr>
            <w:r>
              <w:rPr>
                <w:color w:val="000000"/>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205B0B61" w14:textId="77777777" w:rsidR="00241CEC" w:rsidRDefault="0096702C">
            <w:pPr>
              <w:rPr>
                <w:color w:val="000000"/>
                <w:sz w:val="18"/>
                <w:szCs w:val="18"/>
              </w:rPr>
            </w:pPr>
            <w:r>
              <w:rPr>
                <w:color w:val="000000"/>
                <w:sz w:val="18"/>
                <w:szCs w:val="18"/>
              </w:rPr>
              <w:t>КП «Покровське водопровідно-каналізаційне господарство»</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5FD04933" w14:textId="77777777" w:rsidR="00241CEC" w:rsidRDefault="0096702C">
            <w:pPr>
              <w:rPr>
                <w:color w:val="000000"/>
                <w:sz w:val="18"/>
                <w:szCs w:val="18"/>
              </w:rPr>
            </w:pPr>
            <w:r>
              <w:rPr>
                <w:color w:val="000000"/>
                <w:sz w:val="18"/>
                <w:szCs w:val="18"/>
              </w:rPr>
              <w:t>Придбаний трактору з навісним обладнанням</w:t>
            </w:r>
          </w:p>
        </w:tc>
      </w:tr>
      <w:tr w:rsidR="004A38DE" w14:paraId="392A8EF3" w14:textId="77777777" w:rsidTr="00043AF2">
        <w:trPr>
          <w:trHeight w:val="180"/>
        </w:trPr>
        <w:tc>
          <w:tcPr>
            <w:tcW w:w="2830" w:type="dxa"/>
            <w:vMerge w:val="restart"/>
            <w:tcBorders>
              <w:top w:val="single" w:sz="4" w:space="0" w:color="000000"/>
              <w:left w:val="single" w:sz="4" w:space="0" w:color="000000"/>
              <w:right w:val="single" w:sz="4" w:space="0" w:color="000000"/>
            </w:tcBorders>
            <w:shd w:val="clear" w:color="auto" w:fill="FFFFFF"/>
          </w:tcPr>
          <w:p w14:paraId="7674FEE0" w14:textId="77777777" w:rsidR="004A38DE" w:rsidRDefault="004A38DE">
            <w:pPr>
              <w:rPr>
                <w:sz w:val="18"/>
                <w:szCs w:val="18"/>
              </w:rPr>
            </w:pPr>
            <w:r>
              <w:rPr>
                <w:sz w:val="18"/>
                <w:szCs w:val="18"/>
              </w:rPr>
              <w:t>4.2. Мешканцям та мешканкам громади забезпечений доступ до питної води, зокрема, покращення послуг  централізованого водопостачання.</w:t>
            </w:r>
          </w:p>
        </w:tc>
        <w:tc>
          <w:tcPr>
            <w:tcW w:w="2552" w:type="dxa"/>
            <w:vMerge w:val="restart"/>
            <w:tcBorders>
              <w:top w:val="single" w:sz="4" w:space="0" w:color="000000"/>
              <w:left w:val="single" w:sz="4" w:space="0" w:color="000000"/>
              <w:right w:val="single" w:sz="4" w:space="0" w:color="000000"/>
            </w:tcBorders>
            <w:shd w:val="clear" w:color="auto" w:fill="FFFFFF"/>
          </w:tcPr>
          <w:p w14:paraId="0162C2AD" w14:textId="77777777" w:rsidR="004A38DE" w:rsidRPr="006D3C96" w:rsidRDefault="004A38DE">
            <w:pPr>
              <w:rPr>
                <w:sz w:val="18"/>
                <w:szCs w:val="18"/>
              </w:rPr>
            </w:pPr>
            <w:r w:rsidRPr="006D3C96">
              <w:rPr>
                <w:sz w:val="18"/>
                <w:szCs w:val="18"/>
              </w:rPr>
              <w:t>4.2.1. Створені ресурсні  передумови для розвитку мереж централізованого водопостачання та забезпечення споживачів якісною питною водою.</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44D31E85" w14:textId="77777777" w:rsidR="004A38DE" w:rsidRPr="006D3C96" w:rsidRDefault="004A38DE">
            <w:pPr>
              <w:rPr>
                <w:sz w:val="18"/>
                <w:szCs w:val="18"/>
              </w:rPr>
            </w:pPr>
            <w:r w:rsidRPr="006D3C96">
              <w:rPr>
                <w:sz w:val="18"/>
                <w:szCs w:val="18"/>
              </w:rPr>
              <w:t>4.2.1.1 Будівництво сонячної</w:t>
            </w:r>
          </w:p>
          <w:p w14:paraId="7246AC95" w14:textId="77777777" w:rsidR="004A38DE" w:rsidRPr="006D3C96" w:rsidRDefault="004A38DE">
            <w:pPr>
              <w:rPr>
                <w:sz w:val="18"/>
                <w:szCs w:val="18"/>
              </w:rPr>
            </w:pPr>
            <w:r w:rsidRPr="006D3C96">
              <w:rPr>
                <w:sz w:val="18"/>
                <w:szCs w:val="18"/>
              </w:rPr>
              <w:t>електростанції на</w:t>
            </w:r>
          </w:p>
          <w:p w14:paraId="1C57B463" w14:textId="77777777" w:rsidR="004A38DE" w:rsidRPr="006D3C96" w:rsidRDefault="004A38DE">
            <w:pPr>
              <w:rPr>
                <w:sz w:val="18"/>
                <w:szCs w:val="18"/>
              </w:rPr>
            </w:pPr>
            <w:r w:rsidRPr="006D3C96">
              <w:rPr>
                <w:sz w:val="18"/>
                <w:szCs w:val="18"/>
              </w:rPr>
              <w:t>свердловині № 1 в селі Коломійці</w:t>
            </w:r>
          </w:p>
          <w:p w14:paraId="6BAFEEF0" w14:textId="77777777" w:rsidR="004A38DE" w:rsidRPr="006D3C96" w:rsidRDefault="004A38DE">
            <w:pPr>
              <w:rPr>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576E5723" w14:textId="77777777" w:rsidR="004A38DE" w:rsidRPr="006D3C96" w:rsidRDefault="004A38DE">
            <w:pPr>
              <w:rPr>
                <w:color w:val="000000"/>
                <w:sz w:val="18"/>
                <w:szCs w:val="18"/>
              </w:rPr>
            </w:pPr>
            <w:r w:rsidRPr="006D3C96">
              <w:rPr>
                <w:sz w:val="18"/>
                <w:szCs w:val="18"/>
              </w:rPr>
              <w:t>2025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F11AD8F" w14:textId="77777777" w:rsidR="004A38DE" w:rsidRPr="006D3C96" w:rsidRDefault="004A38DE">
            <w:pPr>
              <w:rPr>
                <w:sz w:val="18"/>
                <w:szCs w:val="18"/>
              </w:rPr>
            </w:pPr>
            <w:r w:rsidRPr="006D3C96">
              <w:rPr>
                <w:sz w:val="18"/>
                <w:szCs w:val="18"/>
              </w:rPr>
              <w:t>Виконавчий комітет Покровської селищної ради</w:t>
            </w:r>
          </w:p>
          <w:p w14:paraId="243C2A9B" w14:textId="77777777" w:rsidR="004A38DE" w:rsidRPr="006D3C96" w:rsidRDefault="004A38DE">
            <w:pPr>
              <w:rPr>
                <w:sz w:val="18"/>
                <w:szCs w:val="18"/>
              </w:rPr>
            </w:pPr>
            <w:r w:rsidRPr="006D3C96">
              <w:rPr>
                <w:sz w:val="18"/>
                <w:szCs w:val="18"/>
              </w:rPr>
              <w:t>КП «Покровське водопровідно-каналізаційне господарство»</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5B73784C" w14:textId="77777777" w:rsidR="004A38DE" w:rsidRPr="00A213C2" w:rsidRDefault="004A38DE" w:rsidP="00A213C2">
            <w:pPr>
              <w:numPr>
                <w:ilvl w:val="0"/>
                <w:numId w:val="58"/>
              </w:numPr>
              <w:tabs>
                <w:tab w:val="left" w:pos="303"/>
              </w:tabs>
              <w:ind w:left="1" w:firstLine="0"/>
              <w:rPr>
                <w:sz w:val="16"/>
                <w:szCs w:val="16"/>
              </w:rPr>
            </w:pPr>
            <w:r w:rsidRPr="00A213C2">
              <w:rPr>
                <w:sz w:val="16"/>
                <w:szCs w:val="16"/>
              </w:rPr>
              <w:t>Економія до 15% енерговитрат для роботи свердловини.</w:t>
            </w:r>
          </w:p>
          <w:p w14:paraId="77DAD67F" w14:textId="77777777" w:rsidR="004A38DE" w:rsidRPr="00A213C2" w:rsidRDefault="004A38DE" w:rsidP="00A213C2">
            <w:pPr>
              <w:numPr>
                <w:ilvl w:val="0"/>
                <w:numId w:val="58"/>
              </w:numPr>
              <w:tabs>
                <w:tab w:val="left" w:pos="303"/>
              </w:tabs>
              <w:ind w:left="1" w:firstLine="0"/>
              <w:rPr>
                <w:sz w:val="16"/>
                <w:szCs w:val="16"/>
              </w:rPr>
            </w:pPr>
            <w:r w:rsidRPr="00A213C2">
              <w:rPr>
                <w:sz w:val="16"/>
                <w:szCs w:val="16"/>
              </w:rPr>
              <w:t xml:space="preserve">Скорочення викидів CO₂ </w:t>
            </w:r>
          </w:p>
          <w:p w14:paraId="2163ACA4" w14:textId="77777777" w:rsidR="004A38DE" w:rsidRPr="00A213C2" w:rsidRDefault="004A38DE" w:rsidP="00A213C2">
            <w:pPr>
              <w:numPr>
                <w:ilvl w:val="0"/>
                <w:numId w:val="58"/>
              </w:numPr>
              <w:tabs>
                <w:tab w:val="left" w:pos="303"/>
              </w:tabs>
              <w:ind w:left="1" w:firstLine="0"/>
              <w:rPr>
                <w:sz w:val="16"/>
                <w:szCs w:val="16"/>
              </w:rPr>
            </w:pPr>
            <w:r w:rsidRPr="00A213C2">
              <w:rPr>
                <w:sz w:val="16"/>
                <w:szCs w:val="16"/>
              </w:rPr>
              <w:t>Збільшення енергетичної незалежності громади.</w:t>
            </w:r>
          </w:p>
          <w:p w14:paraId="3382BA1C" w14:textId="07E2D5A4" w:rsidR="004A38DE" w:rsidRPr="006D3C96" w:rsidRDefault="004A38DE" w:rsidP="00A213C2">
            <w:pPr>
              <w:tabs>
                <w:tab w:val="left" w:pos="303"/>
              </w:tabs>
              <w:ind w:left="1"/>
              <w:rPr>
                <w:sz w:val="18"/>
                <w:szCs w:val="18"/>
              </w:rPr>
            </w:pPr>
            <w:r w:rsidRPr="00A213C2">
              <w:rPr>
                <w:sz w:val="16"/>
                <w:szCs w:val="16"/>
              </w:rPr>
              <w:t>Поширення досвіду використання відновлюваної енергії в інших проєктах громади.</w:t>
            </w:r>
          </w:p>
        </w:tc>
      </w:tr>
      <w:tr w:rsidR="004A38DE" w14:paraId="4FC94305" w14:textId="77777777" w:rsidTr="00A47D96">
        <w:trPr>
          <w:trHeight w:val="180"/>
        </w:trPr>
        <w:tc>
          <w:tcPr>
            <w:tcW w:w="2830" w:type="dxa"/>
            <w:vMerge/>
            <w:tcBorders>
              <w:left w:val="single" w:sz="4" w:space="0" w:color="000000"/>
              <w:right w:val="single" w:sz="4" w:space="0" w:color="000000"/>
            </w:tcBorders>
            <w:shd w:val="clear" w:color="auto" w:fill="FFFFFF"/>
          </w:tcPr>
          <w:p w14:paraId="30BAE4C2" w14:textId="77777777" w:rsidR="004A38DE" w:rsidRDefault="004A38DE">
            <w:pPr>
              <w:rPr>
                <w:sz w:val="18"/>
                <w:szCs w:val="18"/>
              </w:rPr>
            </w:pPr>
          </w:p>
        </w:tc>
        <w:tc>
          <w:tcPr>
            <w:tcW w:w="2552" w:type="dxa"/>
            <w:vMerge/>
            <w:tcBorders>
              <w:left w:val="single" w:sz="4" w:space="0" w:color="000000"/>
              <w:bottom w:val="single" w:sz="4" w:space="0" w:color="000000"/>
              <w:right w:val="single" w:sz="4" w:space="0" w:color="000000"/>
            </w:tcBorders>
            <w:shd w:val="clear" w:color="auto" w:fill="FFFFFF"/>
          </w:tcPr>
          <w:p w14:paraId="0CE6B036" w14:textId="589B69D0" w:rsidR="004A38DE" w:rsidRPr="006D3C96" w:rsidRDefault="004A38DE">
            <w:pPr>
              <w:rPr>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0902B0E8" w14:textId="77777777" w:rsidR="004A38DE" w:rsidRPr="006D3C96" w:rsidRDefault="004A38DE">
            <w:pPr>
              <w:rPr>
                <w:sz w:val="18"/>
                <w:szCs w:val="18"/>
              </w:rPr>
            </w:pPr>
            <w:r w:rsidRPr="006D3C96">
              <w:rPr>
                <w:sz w:val="18"/>
                <w:szCs w:val="18"/>
              </w:rPr>
              <w:t>4.2.1.2  Будівництво сонячної</w:t>
            </w:r>
          </w:p>
          <w:p w14:paraId="47496AFB" w14:textId="77777777" w:rsidR="004A38DE" w:rsidRPr="006D3C96" w:rsidRDefault="004A38DE">
            <w:pPr>
              <w:rPr>
                <w:sz w:val="18"/>
                <w:szCs w:val="18"/>
              </w:rPr>
            </w:pPr>
            <w:r w:rsidRPr="006D3C96">
              <w:rPr>
                <w:sz w:val="18"/>
                <w:szCs w:val="18"/>
              </w:rPr>
              <w:t>електростанції на</w:t>
            </w:r>
          </w:p>
          <w:p w14:paraId="6699E996" w14:textId="77777777" w:rsidR="004A38DE" w:rsidRPr="006D3C96" w:rsidRDefault="004A38DE">
            <w:pPr>
              <w:rPr>
                <w:sz w:val="18"/>
                <w:szCs w:val="18"/>
              </w:rPr>
            </w:pPr>
            <w:r w:rsidRPr="006D3C96">
              <w:rPr>
                <w:sz w:val="18"/>
                <w:szCs w:val="18"/>
              </w:rPr>
              <w:t>водопровідній насосній</w:t>
            </w:r>
          </w:p>
          <w:p w14:paraId="39A3077E" w14:textId="77777777" w:rsidR="004A38DE" w:rsidRPr="006D3C96" w:rsidRDefault="004A38DE">
            <w:pPr>
              <w:rPr>
                <w:sz w:val="18"/>
                <w:szCs w:val="18"/>
              </w:rPr>
            </w:pPr>
            <w:r w:rsidRPr="006D3C96">
              <w:rPr>
                <w:sz w:val="18"/>
                <w:szCs w:val="18"/>
              </w:rPr>
              <w:t>станції села Олександрівка</w:t>
            </w:r>
          </w:p>
          <w:p w14:paraId="3E634B1C" w14:textId="77777777" w:rsidR="004A38DE" w:rsidRPr="006D3C96" w:rsidRDefault="004A38DE">
            <w:pPr>
              <w:rPr>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02453EF4" w14:textId="77777777" w:rsidR="004A38DE" w:rsidRPr="006D3C96" w:rsidRDefault="004A38DE">
            <w:pPr>
              <w:rPr>
                <w:color w:val="000000"/>
                <w:sz w:val="18"/>
                <w:szCs w:val="18"/>
              </w:rPr>
            </w:pPr>
            <w:r w:rsidRPr="006D3C96">
              <w:rPr>
                <w:sz w:val="18"/>
                <w:szCs w:val="18"/>
              </w:rPr>
              <w:t>2025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58CB896" w14:textId="77777777" w:rsidR="004A38DE" w:rsidRPr="006D3C96" w:rsidRDefault="004A38DE">
            <w:pPr>
              <w:rPr>
                <w:sz w:val="18"/>
                <w:szCs w:val="18"/>
              </w:rPr>
            </w:pPr>
            <w:r w:rsidRPr="006D3C96">
              <w:rPr>
                <w:sz w:val="18"/>
                <w:szCs w:val="18"/>
              </w:rPr>
              <w:t>Виконавчий комітет Покровської селищної ради</w:t>
            </w:r>
          </w:p>
          <w:p w14:paraId="729210D5" w14:textId="77777777" w:rsidR="004A38DE" w:rsidRPr="006D3C96" w:rsidRDefault="004A38DE">
            <w:pPr>
              <w:rPr>
                <w:sz w:val="18"/>
                <w:szCs w:val="18"/>
              </w:rPr>
            </w:pPr>
            <w:r w:rsidRPr="006D3C96">
              <w:rPr>
                <w:sz w:val="18"/>
                <w:szCs w:val="18"/>
              </w:rPr>
              <w:t>КП «Покровське водопровідно-каналізаційне господарство»</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08D33F7E" w14:textId="77777777" w:rsidR="004A38DE" w:rsidRPr="004E3CC3" w:rsidRDefault="004A38DE" w:rsidP="004E3CC3">
            <w:pPr>
              <w:numPr>
                <w:ilvl w:val="0"/>
                <w:numId w:val="2"/>
              </w:numPr>
              <w:tabs>
                <w:tab w:val="left" w:pos="303"/>
              </w:tabs>
              <w:ind w:left="1" w:firstLine="0"/>
              <w:rPr>
                <w:sz w:val="16"/>
                <w:szCs w:val="16"/>
              </w:rPr>
            </w:pPr>
            <w:r w:rsidRPr="004E3CC3">
              <w:rPr>
                <w:sz w:val="16"/>
                <w:szCs w:val="16"/>
              </w:rPr>
              <w:t>Зменшення витрат на електроенергію насосної станції на 15%.</w:t>
            </w:r>
          </w:p>
          <w:p w14:paraId="2B37673E" w14:textId="77777777" w:rsidR="004A38DE" w:rsidRPr="004E3CC3" w:rsidRDefault="004A38DE" w:rsidP="004E3CC3">
            <w:pPr>
              <w:numPr>
                <w:ilvl w:val="0"/>
                <w:numId w:val="2"/>
              </w:numPr>
              <w:tabs>
                <w:tab w:val="left" w:pos="303"/>
              </w:tabs>
              <w:ind w:left="1" w:firstLine="0"/>
              <w:rPr>
                <w:sz w:val="16"/>
                <w:szCs w:val="16"/>
              </w:rPr>
            </w:pPr>
            <w:r w:rsidRPr="004E3CC3">
              <w:rPr>
                <w:sz w:val="16"/>
                <w:szCs w:val="16"/>
              </w:rPr>
              <w:t>Скорочення викидів CO₂</w:t>
            </w:r>
          </w:p>
          <w:p w14:paraId="07807E48" w14:textId="77777777" w:rsidR="004A38DE" w:rsidRPr="004E3CC3" w:rsidRDefault="004A38DE" w:rsidP="004E3CC3">
            <w:pPr>
              <w:numPr>
                <w:ilvl w:val="0"/>
                <w:numId w:val="2"/>
              </w:numPr>
              <w:tabs>
                <w:tab w:val="left" w:pos="303"/>
              </w:tabs>
              <w:ind w:left="1" w:firstLine="0"/>
              <w:rPr>
                <w:sz w:val="16"/>
                <w:szCs w:val="16"/>
              </w:rPr>
            </w:pPr>
            <w:r w:rsidRPr="004E3CC3">
              <w:rPr>
                <w:sz w:val="16"/>
                <w:szCs w:val="16"/>
              </w:rPr>
              <w:t>Створення стабільного енергопостачання водопровідної станції незалежно від коливань цін на енергоресурси.</w:t>
            </w:r>
          </w:p>
          <w:p w14:paraId="677951F1" w14:textId="77777777" w:rsidR="004A38DE" w:rsidRPr="004E3CC3" w:rsidRDefault="004A38DE" w:rsidP="004E3CC3">
            <w:pPr>
              <w:numPr>
                <w:ilvl w:val="0"/>
                <w:numId w:val="2"/>
              </w:numPr>
              <w:tabs>
                <w:tab w:val="left" w:pos="303"/>
              </w:tabs>
              <w:ind w:left="1" w:firstLine="0"/>
              <w:rPr>
                <w:sz w:val="16"/>
                <w:szCs w:val="16"/>
              </w:rPr>
            </w:pPr>
            <w:r w:rsidRPr="004E3CC3">
              <w:rPr>
                <w:sz w:val="16"/>
                <w:szCs w:val="16"/>
              </w:rPr>
              <w:t>Збільшення енергетичної незалежності громади.</w:t>
            </w:r>
          </w:p>
          <w:p w14:paraId="5E3FC72F" w14:textId="3E2F0BAC" w:rsidR="004A38DE" w:rsidRPr="006D3C96" w:rsidRDefault="004A38DE" w:rsidP="004E3CC3">
            <w:pPr>
              <w:tabs>
                <w:tab w:val="left" w:pos="303"/>
              </w:tabs>
              <w:rPr>
                <w:sz w:val="18"/>
                <w:szCs w:val="18"/>
              </w:rPr>
            </w:pPr>
            <w:r w:rsidRPr="004E3CC3">
              <w:rPr>
                <w:sz w:val="16"/>
                <w:szCs w:val="16"/>
              </w:rPr>
              <w:lastRenderedPageBreak/>
              <w:t xml:space="preserve">Поширення досвіду використання відновлюваної енергії в інших проєктах </w:t>
            </w:r>
            <w:r>
              <w:rPr>
                <w:sz w:val="16"/>
                <w:szCs w:val="16"/>
              </w:rPr>
              <w:t>громади.</w:t>
            </w:r>
          </w:p>
        </w:tc>
      </w:tr>
      <w:tr w:rsidR="004A38DE" w14:paraId="684C5729" w14:textId="77777777" w:rsidTr="00A47D96">
        <w:trPr>
          <w:trHeight w:val="3519"/>
        </w:trPr>
        <w:tc>
          <w:tcPr>
            <w:tcW w:w="2830" w:type="dxa"/>
            <w:vMerge/>
            <w:tcBorders>
              <w:left w:val="single" w:sz="4" w:space="0" w:color="000000"/>
              <w:right w:val="single" w:sz="4" w:space="0" w:color="000000"/>
            </w:tcBorders>
            <w:shd w:val="clear" w:color="auto" w:fill="FFFFFF"/>
          </w:tcPr>
          <w:p w14:paraId="771CF4B3" w14:textId="77777777" w:rsidR="004A38DE" w:rsidRDefault="004A38DE">
            <w:pPr>
              <w:rPr>
                <w:color w:val="000000"/>
                <w:sz w:val="18"/>
                <w:szCs w:val="18"/>
              </w:rPr>
            </w:pPr>
          </w:p>
        </w:tc>
        <w:tc>
          <w:tcPr>
            <w:tcW w:w="2552" w:type="dxa"/>
            <w:tcBorders>
              <w:top w:val="single" w:sz="4" w:space="0" w:color="000000"/>
              <w:left w:val="single" w:sz="4" w:space="0" w:color="000000"/>
              <w:right w:val="single" w:sz="4" w:space="0" w:color="000000"/>
            </w:tcBorders>
            <w:shd w:val="clear" w:color="auto" w:fill="FFFFFF" w:themeFill="background1"/>
          </w:tcPr>
          <w:p w14:paraId="2CE467B9" w14:textId="77777777" w:rsidR="004A38DE" w:rsidRDefault="004A38DE">
            <w:pPr>
              <w:rPr>
                <w:color w:val="000000"/>
                <w:sz w:val="18"/>
                <w:szCs w:val="18"/>
              </w:rPr>
            </w:pPr>
            <w:r>
              <w:rPr>
                <w:color w:val="000000"/>
                <w:sz w:val="18"/>
                <w:szCs w:val="18"/>
              </w:rPr>
              <w:t>4.2.2. Мешканці та мешканки громади, суб'єкти господарювання забезпечені питною водою, якість якої відповідає державним нормативам.</w:t>
            </w:r>
          </w:p>
        </w:tc>
        <w:tc>
          <w:tcPr>
            <w:tcW w:w="3118" w:type="dxa"/>
            <w:tcBorders>
              <w:top w:val="single" w:sz="4" w:space="0" w:color="000000"/>
              <w:left w:val="single" w:sz="4" w:space="0" w:color="000000"/>
              <w:right w:val="single" w:sz="4" w:space="0" w:color="000000"/>
            </w:tcBorders>
            <w:shd w:val="clear" w:color="auto" w:fill="FFFFFF" w:themeFill="background1"/>
          </w:tcPr>
          <w:p w14:paraId="516BDEE0" w14:textId="77777777" w:rsidR="004A38DE" w:rsidRDefault="004A38DE">
            <w:pPr>
              <w:rPr>
                <w:color w:val="000000"/>
                <w:sz w:val="18"/>
                <w:szCs w:val="18"/>
              </w:rPr>
            </w:pPr>
            <w:r>
              <w:rPr>
                <w:color w:val="000000"/>
                <w:sz w:val="18"/>
                <w:szCs w:val="18"/>
              </w:rPr>
              <w:t>4.2.2.1 Реконструкція водопровідної мережі селища Покровське</w:t>
            </w:r>
          </w:p>
        </w:tc>
        <w:tc>
          <w:tcPr>
            <w:tcW w:w="1985" w:type="dxa"/>
            <w:tcBorders>
              <w:top w:val="single" w:sz="4" w:space="0" w:color="000000"/>
              <w:left w:val="single" w:sz="4" w:space="0" w:color="000000"/>
              <w:right w:val="single" w:sz="4" w:space="0" w:color="000000"/>
            </w:tcBorders>
            <w:shd w:val="clear" w:color="auto" w:fill="FFFFFF" w:themeFill="background1"/>
          </w:tcPr>
          <w:p w14:paraId="325219D5" w14:textId="77777777" w:rsidR="004A38DE" w:rsidRDefault="004A38DE">
            <w:pPr>
              <w:rPr>
                <w:color w:val="000000"/>
                <w:sz w:val="18"/>
                <w:szCs w:val="18"/>
              </w:rPr>
            </w:pPr>
            <w:r>
              <w:rPr>
                <w:color w:val="000000"/>
                <w:sz w:val="18"/>
                <w:szCs w:val="18"/>
              </w:rPr>
              <w:t>2026-2027 роки</w:t>
            </w:r>
          </w:p>
        </w:tc>
        <w:tc>
          <w:tcPr>
            <w:tcW w:w="1984" w:type="dxa"/>
            <w:tcBorders>
              <w:top w:val="single" w:sz="4" w:space="0" w:color="000000"/>
              <w:left w:val="single" w:sz="4" w:space="0" w:color="000000"/>
              <w:right w:val="single" w:sz="4" w:space="0" w:color="000000"/>
            </w:tcBorders>
            <w:shd w:val="clear" w:color="auto" w:fill="FFFFFF" w:themeFill="background1"/>
          </w:tcPr>
          <w:p w14:paraId="12B5CDC8" w14:textId="77777777" w:rsidR="004A38DE" w:rsidRDefault="004A38DE">
            <w:pPr>
              <w:rPr>
                <w:color w:val="000000"/>
                <w:sz w:val="18"/>
                <w:szCs w:val="18"/>
              </w:rPr>
            </w:pPr>
            <w:r>
              <w:rPr>
                <w:color w:val="000000"/>
                <w:sz w:val="18"/>
                <w:szCs w:val="18"/>
              </w:rPr>
              <w:t>Виконавчий комітет Покровської селищної ради</w:t>
            </w:r>
          </w:p>
          <w:p w14:paraId="63A43D7B" w14:textId="77777777" w:rsidR="004A38DE" w:rsidRDefault="004A38DE">
            <w:pPr>
              <w:rPr>
                <w:color w:val="000000"/>
                <w:sz w:val="18"/>
                <w:szCs w:val="18"/>
              </w:rPr>
            </w:pPr>
            <w:r>
              <w:rPr>
                <w:color w:val="000000"/>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2ED790FE" w14:textId="77777777" w:rsidR="004A38DE" w:rsidRDefault="004A38DE">
            <w:pPr>
              <w:rPr>
                <w:color w:val="000000"/>
                <w:sz w:val="18"/>
                <w:szCs w:val="18"/>
              </w:rPr>
            </w:pPr>
            <w:r>
              <w:rPr>
                <w:color w:val="000000"/>
                <w:sz w:val="18"/>
                <w:szCs w:val="18"/>
              </w:rPr>
              <w:t>КП «Покровське водопровідно-каналізаційне господарство»</w:t>
            </w:r>
          </w:p>
        </w:tc>
        <w:tc>
          <w:tcPr>
            <w:tcW w:w="3168" w:type="dxa"/>
            <w:tcBorders>
              <w:top w:val="single" w:sz="4" w:space="0" w:color="000000"/>
              <w:left w:val="single" w:sz="4" w:space="0" w:color="000000"/>
              <w:right w:val="single" w:sz="4" w:space="0" w:color="000000"/>
            </w:tcBorders>
            <w:shd w:val="clear" w:color="auto" w:fill="FFFFFF" w:themeFill="background1"/>
          </w:tcPr>
          <w:p w14:paraId="1EE23D09" w14:textId="77777777" w:rsidR="004A38DE" w:rsidRDefault="004A38DE">
            <w:pPr>
              <w:rPr>
                <w:color w:val="000000"/>
                <w:sz w:val="18"/>
                <w:szCs w:val="18"/>
              </w:rPr>
            </w:pPr>
            <w:r>
              <w:rPr>
                <w:color w:val="000000"/>
                <w:sz w:val="18"/>
                <w:szCs w:val="18"/>
              </w:rPr>
              <w:t>Реконструкція 9 км водопровідної мережі у селищі Покровське протягом 2026-2027 років.</w:t>
            </w:r>
          </w:p>
        </w:tc>
      </w:tr>
      <w:tr w:rsidR="004A38DE" w14:paraId="2B57365E" w14:textId="77777777" w:rsidTr="00A47D96">
        <w:trPr>
          <w:trHeight w:val="180"/>
        </w:trPr>
        <w:tc>
          <w:tcPr>
            <w:tcW w:w="2830" w:type="dxa"/>
            <w:vMerge/>
            <w:tcBorders>
              <w:left w:val="single" w:sz="4" w:space="0" w:color="000000"/>
              <w:right w:val="single" w:sz="4" w:space="0" w:color="000000"/>
            </w:tcBorders>
            <w:shd w:val="clear" w:color="auto" w:fill="FFFFFF"/>
          </w:tcPr>
          <w:p w14:paraId="148EB631" w14:textId="77777777" w:rsidR="004A38DE" w:rsidRDefault="004A38DE">
            <w:pPr>
              <w:widowControl w:val="0"/>
              <w:pBdr>
                <w:top w:val="nil"/>
                <w:left w:val="nil"/>
                <w:bottom w:val="nil"/>
                <w:right w:val="nil"/>
                <w:between w:val="nil"/>
              </w:pBdr>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F040BB" w14:textId="77777777" w:rsidR="004A38DE" w:rsidRPr="00312F17" w:rsidRDefault="004A38DE">
            <w:pPr>
              <w:spacing w:line="276" w:lineRule="auto"/>
              <w:rPr>
                <w:sz w:val="14"/>
                <w:szCs w:val="14"/>
              </w:rPr>
            </w:pPr>
            <w:r w:rsidRPr="00312F17">
              <w:rPr>
                <w:sz w:val="20"/>
                <w:szCs w:val="20"/>
              </w:rPr>
              <w:t>4.2.3. Запроваджені заходи з захисту питних водних ресурсів та підвищення культури водоспоживання</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F011FD" w14:textId="7F906496" w:rsidR="004A38DE" w:rsidRPr="00312F17" w:rsidRDefault="004A38DE">
            <w:pPr>
              <w:pBdr>
                <w:top w:val="nil"/>
                <w:left w:val="nil"/>
                <w:bottom w:val="nil"/>
                <w:right w:val="nil"/>
                <w:between w:val="nil"/>
              </w:pBdr>
              <w:spacing w:line="276" w:lineRule="auto"/>
              <w:rPr>
                <w:sz w:val="20"/>
                <w:szCs w:val="20"/>
              </w:rPr>
            </w:pPr>
            <w:r w:rsidRPr="00312F17">
              <w:rPr>
                <w:sz w:val="20"/>
                <w:szCs w:val="20"/>
              </w:rPr>
              <w:t>4.2.3.1 «Будівництво очисних споруд мережі водовідведення в селищі Покровське Синельниківського району Дніпропетровської області»</w:t>
            </w:r>
          </w:p>
          <w:p w14:paraId="6CEED865" w14:textId="77777777" w:rsidR="004A38DE" w:rsidRPr="00312F17" w:rsidRDefault="004A38DE">
            <w:pPr>
              <w:rPr>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F09174" w14:textId="77777777" w:rsidR="004A38DE" w:rsidRPr="00312F17" w:rsidRDefault="004A38DE">
            <w:pPr>
              <w:rPr>
                <w:sz w:val="18"/>
                <w:szCs w:val="18"/>
              </w:rPr>
            </w:pPr>
            <w:r w:rsidRPr="00312F17">
              <w:rPr>
                <w:sz w:val="18"/>
                <w:szCs w:val="18"/>
              </w:rPr>
              <w:t>2025-2027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08E53C" w14:textId="77777777" w:rsidR="004A38DE" w:rsidRPr="00312F17" w:rsidRDefault="004A38DE">
            <w:pPr>
              <w:rPr>
                <w:sz w:val="18"/>
                <w:szCs w:val="18"/>
              </w:rPr>
            </w:pPr>
            <w:r w:rsidRPr="00312F17">
              <w:rPr>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614EFD52" w14:textId="77777777" w:rsidR="004A38DE" w:rsidRPr="00312F17" w:rsidRDefault="004A38DE">
            <w:pPr>
              <w:rPr>
                <w:sz w:val="18"/>
                <w:szCs w:val="18"/>
              </w:rPr>
            </w:pPr>
            <w:r w:rsidRPr="00312F17">
              <w:rPr>
                <w:sz w:val="18"/>
                <w:szCs w:val="18"/>
              </w:rPr>
              <w:t>КП «Покровське водопровідно-каналізаційне господарство»</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591A6B" w14:textId="122365C4" w:rsidR="004A38DE" w:rsidRPr="00312F17" w:rsidRDefault="004A38DE">
            <w:pPr>
              <w:rPr>
                <w:color w:val="000000"/>
                <w:sz w:val="16"/>
                <w:szCs w:val="16"/>
              </w:rPr>
            </w:pPr>
            <w:r w:rsidRPr="00312F17">
              <w:rPr>
                <w:sz w:val="16"/>
                <w:szCs w:val="16"/>
              </w:rPr>
              <w:t>Збудовано та введено в експлуатацію очисну станцію</w:t>
            </w:r>
          </w:p>
        </w:tc>
      </w:tr>
      <w:tr w:rsidR="004A38DE" w14:paraId="51BF0EC4" w14:textId="77777777">
        <w:tc>
          <w:tcPr>
            <w:tcW w:w="2830" w:type="dxa"/>
            <w:vMerge w:val="restart"/>
            <w:tcBorders>
              <w:top w:val="single" w:sz="4" w:space="0" w:color="000000"/>
              <w:left w:val="single" w:sz="4" w:space="0" w:color="000000"/>
              <w:right w:val="single" w:sz="4" w:space="0" w:color="000000"/>
            </w:tcBorders>
            <w:shd w:val="clear" w:color="auto" w:fill="FFFFFF"/>
          </w:tcPr>
          <w:p w14:paraId="4BCD702A" w14:textId="77777777" w:rsidR="004A38DE" w:rsidRDefault="004A38DE">
            <w:pPr>
              <w:rPr>
                <w:color w:val="000000"/>
                <w:sz w:val="18"/>
                <w:szCs w:val="18"/>
              </w:rPr>
            </w:pPr>
            <w:r>
              <w:rPr>
                <w:color w:val="000000"/>
                <w:sz w:val="18"/>
                <w:szCs w:val="18"/>
              </w:rPr>
              <w:lastRenderedPageBreak/>
              <w:t>4.3. У громаді забезпечені управління відходами та благоустрій територій населених пунктів.</w:t>
            </w:r>
          </w:p>
          <w:p w14:paraId="2354E80E" w14:textId="77777777" w:rsidR="004A38DE" w:rsidRDefault="004A38DE">
            <w:pPr>
              <w:rPr>
                <w:color w:val="000000"/>
                <w:sz w:val="18"/>
                <w:szCs w:val="18"/>
              </w:rPr>
            </w:pPr>
          </w:p>
        </w:tc>
        <w:tc>
          <w:tcPr>
            <w:tcW w:w="2552" w:type="dxa"/>
            <w:vMerge w:val="restart"/>
            <w:tcBorders>
              <w:top w:val="single" w:sz="4" w:space="0" w:color="000000"/>
              <w:left w:val="single" w:sz="4" w:space="0" w:color="000000"/>
              <w:right w:val="single" w:sz="4" w:space="0" w:color="000000"/>
            </w:tcBorders>
            <w:shd w:val="clear" w:color="auto" w:fill="FFFFFF"/>
          </w:tcPr>
          <w:p w14:paraId="0B57310A" w14:textId="77777777" w:rsidR="004A38DE" w:rsidRDefault="004A38DE">
            <w:pPr>
              <w:rPr>
                <w:color w:val="000000"/>
                <w:sz w:val="18"/>
                <w:szCs w:val="18"/>
              </w:rPr>
            </w:pPr>
            <w:r>
              <w:rPr>
                <w:color w:val="000000"/>
                <w:sz w:val="18"/>
                <w:szCs w:val="18"/>
              </w:rPr>
              <w:t>4.3.1. Створена матеріальна база для ефективного збирання та утилізації твердих побутових відходів від домогосподарств та суб’єктів господарювання</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2B00F8D8" w14:textId="77777777" w:rsidR="004A38DE" w:rsidRDefault="004A38DE">
            <w:pPr>
              <w:rPr>
                <w:color w:val="000000"/>
                <w:sz w:val="18"/>
                <w:szCs w:val="18"/>
              </w:rPr>
            </w:pPr>
            <w:r>
              <w:rPr>
                <w:color w:val="000000"/>
                <w:sz w:val="18"/>
                <w:szCs w:val="18"/>
              </w:rPr>
              <w:t>4.3.1.1 Придбання урн для сміття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5F573063" w14:textId="77777777" w:rsidR="004A38DE" w:rsidRDefault="004A38DE">
            <w:pPr>
              <w:rPr>
                <w:color w:val="000000"/>
                <w:sz w:val="18"/>
                <w:szCs w:val="18"/>
              </w:rPr>
            </w:pPr>
            <w:r>
              <w:rPr>
                <w:color w:val="000000"/>
                <w:sz w:val="18"/>
                <w:szCs w:val="18"/>
              </w:rPr>
              <w:t>2025-2026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EE82F77" w14:textId="77777777" w:rsidR="004A38DE" w:rsidRDefault="004A38DE">
            <w:pPr>
              <w:rPr>
                <w:color w:val="000000"/>
                <w:sz w:val="18"/>
                <w:szCs w:val="18"/>
              </w:rPr>
            </w:pPr>
            <w:r>
              <w:rPr>
                <w:color w:val="000000"/>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1C71B87B" w14:textId="77777777" w:rsidR="004A38DE" w:rsidRDefault="004A38DE">
            <w:pPr>
              <w:rPr>
                <w:color w:val="000000"/>
                <w:sz w:val="18"/>
                <w:szCs w:val="18"/>
              </w:rPr>
            </w:pPr>
            <w:r>
              <w:rPr>
                <w:color w:val="000000"/>
                <w:sz w:val="18"/>
                <w:szCs w:val="18"/>
              </w:rPr>
              <w:t xml:space="preserve">Придбано та встановлено у населених пунктах громади 60 сміттєвих урн </w:t>
            </w:r>
          </w:p>
        </w:tc>
      </w:tr>
      <w:tr w:rsidR="004A38DE" w14:paraId="033FB58C" w14:textId="77777777" w:rsidTr="006A6DD9">
        <w:tc>
          <w:tcPr>
            <w:tcW w:w="2830" w:type="dxa"/>
            <w:vMerge/>
            <w:tcBorders>
              <w:left w:val="single" w:sz="4" w:space="0" w:color="000000"/>
              <w:right w:val="single" w:sz="4" w:space="0" w:color="000000"/>
            </w:tcBorders>
            <w:shd w:val="clear" w:color="auto" w:fill="FFFFFF"/>
          </w:tcPr>
          <w:p w14:paraId="29A64501" w14:textId="77777777" w:rsidR="004A38DE" w:rsidRDefault="004A38DE">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6AB1FBFF" w14:textId="77777777" w:rsidR="004A38DE" w:rsidRDefault="004A38DE">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491D4E29" w14:textId="77777777" w:rsidR="004A38DE" w:rsidRDefault="004A38DE">
            <w:pPr>
              <w:rPr>
                <w:color w:val="000000"/>
                <w:sz w:val="18"/>
                <w:szCs w:val="18"/>
              </w:rPr>
            </w:pPr>
            <w:r>
              <w:rPr>
                <w:color w:val="000000"/>
                <w:sz w:val="18"/>
                <w:szCs w:val="18"/>
              </w:rPr>
              <w:t>4.3.1.2 Придбання контейнерів та спорудження контейнерних майданчиків</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044C63A6" w14:textId="77777777" w:rsidR="004A38DE" w:rsidRDefault="004A38DE">
            <w:pPr>
              <w:rPr>
                <w:color w:val="000000"/>
                <w:sz w:val="18"/>
                <w:szCs w:val="18"/>
              </w:rPr>
            </w:pPr>
            <w:r>
              <w:rPr>
                <w:color w:val="000000"/>
                <w:sz w:val="18"/>
                <w:szCs w:val="18"/>
              </w:rPr>
              <w:t>2025-2026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197883D" w14:textId="77777777" w:rsidR="004A38DE" w:rsidRDefault="004A38DE">
            <w:pPr>
              <w:rPr>
                <w:color w:val="000000"/>
                <w:sz w:val="18"/>
                <w:szCs w:val="18"/>
              </w:rPr>
            </w:pPr>
            <w:r>
              <w:rPr>
                <w:color w:val="000000"/>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2D5230BA" w14:textId="77777777" w:rsidR="004A38DE" w:rsidRDefault="004A38DE">
            <w:pPr>
              <w:rPr>
                <w:color w:val="000000"/>
                <w:sz w:val="18"/>
                <w:szCs w:val="18"/>
              </w:rPr>
            </w:pPr>
            <w:r>
              <w:rPr>
                <w:color w:val="000000"/>
                <w:sz w:val="18"/>
                <w:szCs w:val="18"/>
              </w:rPr>
              <w:t>КП «Покровське водопровідно-каналізаційне господарство»</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45241BA0" w14:textId="77777777" w:rsidR="004A38DE" w:rsidRDefault="004A38DE">
            <w:pPr>
              <w:rPr>
                <w:color w:val="000000"/>
                <w:sz w:val="18"/>
                <w:szCs w:val="18"/>
              </w:rPr>
            </w:pPr>
            <w:r>
              <w:rPr>
                <w:color w:val="000000"/>
                <w:sz w:val="18"/>
                <w:szCs w:val="18"/>
              </w:rPr>
              <w:t>Придбано 150 контейнерів</w:t>
            </w:r>
          </w:p>
          <w:p w14:paraId="1544961E" w14:textId="77777777" w:rsidR="004A38DE" w:rsidRDefault="004A38DE">
            <w:pPr>
              <w:rPr>
                <w:color w:val="000000"/>
                <w:sz w:val="18"/>
                <w:szCs w:val="18"/>
              </w:rPr>
            </w:pPr>
            <w:r>
              <w:rPr>
                <w:color w:val="000000"/>
                <w:sz w:val="18"/>
                <w:szCs w:val="18"/>
              </w:rPr>
              <w:t>Споруджено 6 нових майданчиків для роздільного збору сміття</w:t>
            </w:r>
          </w:p>
        </w:tc>
      </w:tr>
      <w:tr w:rsidR="004A38DE" w14:paraId="3F67ED08" w14:textId="77777777" w:rsidTr="007758F2">
        <w:tc>
          <w:tcPr>
            <w:tcW w:w="2830" w:type="dxa"/>
            <w:vMerge/>
            <w:tcBorders>
              <w:left w:val="single" w:sz="4" w:space="0" w:color="000000"/>
              <w:right w:val="single" w:sz="4" w:space="0" w:color="000000"/>
            </w:tcBorders>
            <w:shd w:val="clear" w:color="auto" w:fill="FFFFFF"/>
          </w:tcPr>
          <w:p w14:paraId="3E247BA0" w14:textId="77777777" w:rsidR="004A38DE" w:rsidRDefault="004A38DE">
            <w:pPr>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18A772B6" w14:textId="77777777" w:rsidR="004A38DE" w:rsidRDefault="004A38DE">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6AE86277" w14:textId="77777777" w:rsidR="004A38DE" w:rsidRDefault="004A38DE">
            <w:pPr>
              <w:rPr>
                <w:color w:val="000000"/>
                <w:sz w:val="18"/>
                <w:szCs w:val="18"/>
              </w:rPr>
            </w:pPr>
            <w:r>
              <w:rPr>
                <w:color w:val="000000"/>
                <w:sz w:val="18"/>
                <w:szCs w:val="18"/>
              </w:rPr>
              <w:t>4.3.1.3 Придбання сміттєвоза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701671D4" w14:textId="77777777" w:rsidR="004A38DE" w:rsidRDefault="004A38DE">
            <w:pPr>
              <w:rPr>
                <w:color w:val="000000"/>
                <w:sz w:val="18"/>
                <w:szCs w:val="18"/>
              </w:rPr>
            </w:pPr>
            <w:r>
              <w:rPr>
                <w:color w:val="000000"/>
                <w:sz w:val="18"/>
                <w:szCs w:val="18"/>
              </w:rPr>
              <w:t>2026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819C2EF" w14:textId="77777777" w:rsidR="004A38DE" w:rsidRDefault="004A38DE">
            <w:pPr>
              <w:rPr>
                <w:color w:val="000000"/>
                <w:sz w:val="18"/>
                <w:szCs w:val="18"/>
              </w:rPr>
            </w:pPr>
            <w:r>
              <w:rPr>
                <w:color w:val="000000"/>
                <w:sz w:val="18"/>
                <w:szCs w:val="18"/>
              </w:rPr>
              <w:t>Покровська селищна рада</w:t>
            </w:r>
          </w:p>
          <w:p w14:paraId="7F581A78" w14:textId="77777777" w:rsidR="004A38DE" w:rsidRDefault="004A38DE">
            <w:pPr>
              <w:rPr>
                <w:color w:val="000000"/>
                <w:sz w:val="18"/>
                <w:szCs w:val="18"/>
              </w:rPr>
            </w:pPr>
            <w:r>
              <w:rPr>
                <w:color w:val="000000"/>
                <w:sz w:val="18"/>
                <w:szCs w:val="18"/>
              </w:rPr>
              <w:t>Виконавчий комітет Покровської селищної ради</w:t>
            </w:r>
          </w:p>
          <w:p w14:paraId="71FC7104" w14:textId="77777777" w:rsidR="004A38DE" w:rsidRDefault="004A38DE">
            <w:pPr>
              <w:rPr>
                <w:color w:val="000000"/>
                <w:sz w:val="18"/>
                <w:szCs w:val="18"/>
              </w:rPr>
            </w:pPr>
            <w:r>
              <w:rPr>
                <w:color w:val="000000"/>
                <w:sz w:val="18"/>
                <w:szCs w:val="18"/>
              </w:rPr>
              <w:t xml:space="preserve">Відділ з питань комунальної власності, житлово-комунального господарства, благоустрою та </w:t>
            </w:r>
            <w:r>
              <w:rPr>
                <w:color w:val="000000"/>
                <w:sz w:val="18"/>
                <w:szCs w:val="18"/>
              </w:rPr>
              <w:lastRenderedPageBreak/>
              <w:t>інфраструктури виконавчого комітету Покровської селищної ради</w:t>
            </w:r>
          </w:p>
          <w:p w14:paraId="7C88975E" w14:textId="77777777" w:rsidR="004A38DE" w:rsidRDefault="004A38DE">
            <w:pPr>
              <w:rPr>
                <w:color w:val="000000"/>
                <w:sz w:val="18"/>
                <w:szCs w:val="18"/>
              </w:rPr>
            </w:pPr>
            <w:r>
              <w:rPr>
                <w:color w:val="000000"/>
                <w:sz w:val="18"/>
                <w:szCs w:val="18"/>
              </w:rPr>
              <w:t>КП «Покровське водопровідно-каналізаційне господарство»</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1F23E72A" w14:textId="77777777" w:rsidR="004A38DE" w:rsidRDefault="004A38DE">
            <w:pPr>
              <w:rPr>
                <w:color w:val="000000"/>
                <w:sz w:val="18"/>
                <w:szCs w:val="18"/>
              </w:rPr>
            </w:pPr>
            <w:r>
              <w:rPr>
                <w:color w:val="000000"/>
                <w:sz w:val="18"/>
                <w:szCs w:val="18"/>
              </w:rPr>
              <w:lastRenderedPageBreak/>
              <w:t>Придбано сміттєвоз об’ємом 10 куб. м. із заднім завантаженням та універсальним захватом для контейнерів 0,12-1,1 куб. м</w:t>
            </w:r>
          </w:p>
        </w:tc>
      </w:tr>
      <w:tr w:rsidR="004A38DE" w14:paraId="34225F4E" w14:textId="77777777" w:rsidTr="007758F2">
        <w:tc>
          <w:tcPr>
            <w:tcW w:w="2830" w:type="dxa"/>
            <w:vMerge/>
            <w:tcBorders>
              <w:left w:val="single" w:sz="4" w:space="0" w:color="000000"/>
              <w:right w:val="single" w:sz="4" w:space="0" w:color="000000"/>
            </w:tcBorders>
            <w:shd w:val="clear" w:color="auto" w:fill="FFFFFF"/>
          </w:tcPr>
          <w:p w14:paraId="10FD1D48" w14:textId="77777777" w:rsidR="004A38DE" w:rsidRDefault="004A38DE">
            <w:pPr>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595910AC" w14:textId="77777777" w:rsidR="004A38DE" w:rsidRDefault="004A38DE">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48E17532" w14:textId="77777777" w:rsidR="004A38DE" w:rsidRDefault="004A38DE">
            <w:pPr>
              <w:rPr>
                <w:color w:val="000000"/>
                <w:sz w:val="18"/>
                <w:szCs w:val="18"/>
              </w:rPr>
            </w:pPr>
            <w:r>
              <w:rPr>
                <w:color w:val="000000"/>
                <w:sz w:val="18"/>
                <w:szCs w:val="18"/>
              </w:rPr>
              <w:t>4.3.1.4 Будівництво станції перевантаження сміття із сортувальною лінією на землях Покровської селищної територіальної громади за межами населених пунктів</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0C59C96C" w14:textId="77777777" w:rsidR="004A38DE" w:rsidRDefault="004A38DE">
            <w:pPr>
              <w:rPr>
                <w:color w:val="000000"/>
                <w:sz w:val="18"/>
                <w:szCs w:val="18"/>
              </w:rPr>
            </w:pPr>
            <w:r>
              <w:rPr>
                <w:color w:val="000000"/>
                <w:sz w:val="18"/>
                <w:szCs w:val="18"/>
              </w:rPr>
              <w:t>2025-2027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B90E7EF" w14:textId="77777777" w:rsidR="004A38DE" w:rsidRDefault="004A38DE">
            <w:pPr>
              <w:rPr>
                <w:color w:val="000000"/>
                <w:sz w:val="18"/>
                <w:szCs w:val="18"/>
              </w:rPr>
            </w:pPr>
            <w:r>
              <w:rPr>
                <w:color w:val="000000"/>
                <w:sz w:val="18"/>
                <w:szCs w:val="18"/>
              </w:rPr>
              <w:t>Покровська селищна рада</w:t>
            </w:r>
          </w:p>
          <w:p w14:paraId="311EA267" w14:textId="77777777" w:rsidR="004A38DE" w:rsidRDefault="004A38DE">
            <w:pPr>
              <w:rPr>
                <w:color w:val="000000"/>
                <w:sz w:val="18"/>
                <w:szCs w:val="18"/>
              </w:rPr>
            </w:pPr>
            <w:r>
              <w:rPr>
                <w:color w:val="000000"/>
                <w:sz w:val="18"/>
                <w:szCs w:val="18"/>
              </w:rPr>
              <w:t>Виконавчий комітет Покровської селищної ради</w:t>
            </w:r>
          </w:p>
          <w:p w14:paraId="7F491684" w14:textId="77777777" w:rsidR="004A38DE" w:rsidRDefault="004A38DE">
            <w:pPr>
              <w:rPr>
                <w:color w:val="000000"/>
                <w:sz w:val="18"/>
                <w:szCs w:val="18"/>
              </w:rPr>
            </w:pPr>
            <w:r>
              <w:rPr>
                <w:color w:val="000000"/>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31F1C2A3" w14:textId="77777777" w:rsidR="004A38DE" w:rsidRDefault="004A38DE">
            <w:pPr>
              <w:rPr>
                <w:color w:val="000000"/>
                <w:sz w:val="18"/>
                <w:szCs w:val="18"/>
              </w:rPr>
            </w:pPr>
            <w:r>
              <w:rPr>
                <w:color w:val="000000"/>
                <w:sz w:val="18"/>
                <w:szCs w:val="18"/>
              </w:rPr>
              <w:t>КП «Покровське водопровідно-каналізаційне господарство»</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22C4A449" w14:textId="77777777" w:rsidR="004A38DE" w:rsidRDefault="004A38DE">
            <w:pPr>
              <w:rPr>
                <w:color w:val="000000"/>
                <w:sz w:val="18"/>
                <w:szCs w:val="18"/>
              </w:rPr>
            </w:pPr>
            <w:r>
              <w:rPr>
                <w:color w:val="000000"/>
                <w:sz w:val="18"/>
                <w:szCs w:val="18"/>
              </w:rPr>
              <w:t>Збудовано та введено в експлуатацію 1 станцію перевантаження сміття</w:t>
            </w:r>
          </w:p>
          <w:p w14:paraId="6CDF396B" w14:textId="77777777" w:rsidR="004A38DE" w:rsidRDefault="004A38DE">
            <w:pPr>
              <w:rPr>
                <w:color w:val="000000"/>
                <w:sz w:val="18"/>
                <w:szCs w:val="18"/>
              </w:rPr>
            </w:pPr>
            <w:r>
              <w:rPr>
                <w:color w:val="000000"/>
                <w:sz w:val="18"/>
                <w:szCs w:val="18"/>
              </w:rPr>
              <w:t>Створено 8 нових робочих місця на станції перевантаження сміття у КП «Покровське ВКГ»</w:t>
            </w:r>
          </w:p>
          <w:p w14:paraId="4AAAA0DA" w14:textId="77777777" w:rsidR="004A38DE" w:rsidRDefault="004A38DE">
            <w:pPr>
              <w:rPr>
                <w:color w:val="000000"/>
                <w:sz w:val="18"/>
                <w:szCs w:val="18"/>
              </w:rPr>
            </w:pPr>
            <w:r>
              <w:rPr>
                <w:color w:val="000000"/>
                <w:sz w:val="18"/>
                <w:szCs w:val="18"/>
              </w:rPr>
              <w:t xml:space="preserve">Укладено мінімум 3 договори на збут відсортованого сміття </w:t>
            </w:r>
          </w:p>
          <w:p w14:paraId="0EE9A317" w14:textId="77777777" w:rsidR="004A38DE" w:rsidRDefault="004A38DE">
            <w:pPr>
              <w:rPr>
                <w:color w:val="000000"/>
                <w:sz w:val="18"/>
                <w:szCs w:val="18"/>
              </w:rPr>
            </w:pPr>
            <w:r>
              <w:rPr>
                <w:color w:val="000000"/>
                <w:sz w:val="18"/>
                <w:szCs w:val="18"/>
              </w:rPr>
              <w:t>Укладено 1 договір на перевезення невідсортованого сміття на полігон ТПВ для його подальшого утилізації чи захоронення</w:t>
            </w:r>
          </w:p>
        </w:tc>
      </w:tr>
      <w:tr w:rsidR="004A38DE" w14:paraId="6B017DB6" w14:textId="77777777" w:rsidTr="007758F2">
        <w:tc>
          <w:tcPr>
            <w:tcW w:w="2830" w:type="dxa"/>
            <w:vMerge/>
            <w:tcBorders>
              <w:left w:val="single" w:sz="4" w:space="0" w:color="000000"/>
              <w:bottom w:val="single" w:sz="4" w:space="0" w:color="000000"/>
              <w:right w:val="single" w:sz="4" w:space="0" w:color="000000"/>
            </w:tcBorders>
            <w:shd w:val="clear" w:color="auto" w:fill="FFFFFF"/>
          </w:tcPr>
          <w:p w14:paraId="25AF04C9" w14:textId="77777777" w:rsidR="004A38DE" w:rsidRDefault="004A38DE">
            <w:pPr>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46575781" w14:textId="77777777" w:rsidR="004A38DE" w:rsidRDefault="004A38DE">
            <w:pPr>
              <w:rPr>
                <w:color w:val="000000"/>
                <w:sz w:val="18"/>
                <w:szCs w:val="18"/>
              </w:rPr>
            </w:pPr>
            <w:r>
              <w:rPr>
                <w:color w:val="000000"/>
                <w:sz w:val="18"/>
                <w:szCs w:val="18"/>
              </w:rPr>
              <w:t>4.3.3. Забезпечені доглянутість, комфортність, інклюзивність, безпечність громадських просторів (дитячих майданчиків, парків і скверів, кладовищ тощо) та елементів благоустрою громади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1FC4CA74" w14:textId="77777777" w:rsidR="004A38DE" w:rsidRDefault="004A38DE">
            <w:pPr>
              <w:rPr>
                <w:color w:val="000000"/>
                <w:sz w:val="18"/>
                <w:szCs w:val="18"/>
              </w:rPr>
            </w:pPr>
            <w:r>
              <w:rPr>
                <w:color w:val="000000"/>
                <w:sz w:val="18"/>
                <w:szCs w:val="18"/>
              </w:rPr>
              <w:t>4.3.3.1 Розробка візуалізації благоустрою паркової зони «Чарівні дубки»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5B978EC5" w14:textId="77777777" w:rsidR="004A38DE" w:rsidRDefault="004A38DE">
            <w:pPr>
              <w:rPr>
                <w:color w:val="000000"/>
                <w:sz w:val="18"/>
                <w:szCs w:val="18"/>
              </w:rPr>
            </w:pPr>
            <w:r>
              <w:rPr>
                <w:color w:val="000000"/>
                <w:sz w:val="18"/>
                <w:szCs w:val="18"/>
              </w:rPr>
              <w:t>2025-2027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04CF21B" w14:textId="77777777" w:rsidR="004A38DE" w:rsidRDefault="004A38DE">
            <w:pPr>
              <w:rPr>
                <w:color w:val="000000"/>
                <w:sz w:val="18"/>
                <w:szCs w:val="18"/>
              </w:rPr>
            </w:pPr>
            <w:r>
              <w:rPr>
                <w:color w:val="000000"/>
                <w:sz w:val="18"/>
                <w:szCs w:val="18"/>
              </w:rPr>
              <w:t xml:space="preserve">Виконавчий комітет Покровської селищної ради та Відділ з питань комунальної власності, житлово-комунального господарства, благоустрою та </w:t>
            </w:r>
            <w:r>
              <w:rPr>
                <w:color w:val="000000"/>
                <w:sz w:val="18"/>
                <w:szCs w:val="18"/>
              </w:rPr>
              <w:lastRenderedPageBreak/>
              <w:t>інфраструктури виконавчого комітету Покровської селищної ради</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02F0EE26" w14:textId="77777777" w:rsidR="004A38DE" w:rsidRDefault="004A38DE">
            <w:pPr>
              <w:rPr>
                <w:color w:val="000000"/>
                <w:sz w:val="18"/>
                <w:szCs w:val="18"/>
              </w:rPr>
            </w:pPr>
            <w:r>
              <w:rPr>
                <w:color w:val="000000"/>
                <w:sz w:val="18"/>
                <w:szCs w:val="18"/>
              </w:rPr>
              <w:lastRenderedPageBreak/>
              <w:t>Виготовлена візуалізація благоустрою паркової зони «Чарівні дубки» площею 16 га.</w:t>
            </w:r>
          </w:p>
          <w:p w14:paraId="6FECD057" w14:textId="77777777" w:rsidR="004A38DE" w:rsidRDefault="004A38DE">
            <w:pPr>
              <w:rPr>
                <w:color w:val="000000"/>
                <w:sz w:val="18"/>
                <w:szCs w:val="18"/>
              </w:rPr>
            </w:pPr>
            <w:r>
              <w:rPr>
                <w:color w:val="000000"/>
                <w:sz w:val="18"/>
                <w:szCs w:val="18"/>
              </w:rPr>
              <w:t>Розроблена проєктно-кошторисна документація.</w:t>
            </w:r>
          </w:p>
        </w:tc>
      </w:tr>
      <w:tr w:rsidR="004E607E" w14:paraId="4A02A2F0" w14:textId="77777777" w:rsidTr="00D16E96">
        <w:tc>
          <w:tcPr>
            <w:tcW w:w="2830" w:type="dxa"/>
            <w:vMerge w:val="restart"/>
            <w:tcBorders>
              <w:top w:val="single" w:sz="4" w:space="0" w:color="000000"/>
              <w:left w:val="single" w:sz="4" w:space="0" w:color="000000"/>
              <w:right w:val="single" w:sz="4" w:space="0" w:color="000000"/>
            </w:tcBorders>
            <w:shd w:val="clear" w:color="auto" w:fill="FFFFFF" w:themeFill="background1"/>
          </w:tcPr>
          <w:p w14:paraId="09DACE80" w14:textId="0EFC7B7A" w:rsidR="004E607E" w:rsidRPr="00D963E7" w:rsidRDefault="004E607E">
            <w:pPr>
              <w:rPr>
                <w:sz w:val="18"/>
                <w:szCs w:val="18"/>
              </w:rPr>
            </w:pPr>
            <w:r w:rsidRPr="00D963E7">
              <w:rPr>
                <w:sz w:val="18"/>
                <w:szCs w:val="18"/>
              </w:rPr>
              <w:t xml:space="preserve">4.4. В громаді здійснені заходи з підвищення енергоефективності та </w:t>
            </w:r>
            <w:proofErr w:type="spellStart"/>
            <w:r w:rsidRPr="00D963E7">
              <w:rPr>
                <w:sz w:val="18"/>
                <w:szCs w:val="18"/>
              </w:rPr>
              <w:t>енергостійкості</w:t>
            </w:r>
            <w:proofErr w:type="spellEnd"/>
          </w:p>
        </w:tc>
        <w:tc>
          <w:tcPr>
            <w:tcW w:w="2552" w:type="dxa"/>
            <w:vMerge w:val="restart"/>
            <w:tcBorders>
              <w:top w:val="single" w:sz="4" w:space="0" w:color="000000"/>
              <w:left w:val="single" w:sz="4" w:space="0" w:color="000000"/>
              <w:right w:val="single" w:sz="4" w:space="0" w:color="000000"/>
            </w:tcBorders>
            <w:shd w:val="clear" w:color="auto" w:fill="FFFFFF" w:themeFill="background1"/>
          </w:tcPr>
          <w:p w14:paraId="2A30A791" w14:textId="4EDBA33B" w:rsidR="004E607E" w:rsidRPr="00D963E7" w:rsidRDefault="004E607E">
            <w:pPr>
              <w:rPr>
                <w:color w:val="000000"/>
                <w:sz w:val="18"/>
                <w:szCs w:val="18"/>
              </w:rPr>
            </w:pPr>
            <w:r w:rsidRPr="00D963E7">
              <w:rPr>
                <w:sz w:val="18"/>
                <w:szCs w:val="18"/>
              </w:rPr>
              <w:t xml:space="preserve">4.4.1 </w:t>
            </w:r>
            <w:r w:rsidRPr="00D963E7">
              <w:rPr>
                <w:sz w:val="16"/>
                <w:szCs w:val="16"/>
              </w:rPr>
              <w:t>У громаді забезпечений моніторинг споживання енергоносіїв  будівлями комунальних закладів, підприємств, установ.</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993FD1" w14:textId="77777777" w:rsidR="004E607E" w:rsidRPr="00D963E7" w:rsidRDefault="004E607E">
            <w:pPr>
              <w:rPr>
                <w:color w:val="000000"/>
                <w:sz w:val="18"/>
                <w:szCs w:val="18"/>
              </w:rPr>
            </w:pPr>
            <w:r w:rsidRPr="00D963E7">
              <w:rPr>
                <w:sz w:val="18"/>
                <w:szCs w:val="18"/>
              </w:rPr>
              <w:t xml:space="preserve">4.4.1.1 Розробка енергетичної політики громади з урахуванням </w:t>
            </w:r>
            <w:proofErr w:type="spellStart"/>
            <w:r w:rsidRPr="00D963E7">
              <w:rPr>
                <w:sz w:val="18"/>
                <w:szCs w:val="18"/>
              </w:rPr>
              <w:t>гендернорї</w:t>
            </w:r>
            <w:proofErr w:type="spellEnd"/>
            <w:r w:rsidRPr="00D963E7">
              <w:rPr>
                <w:sz w:val="18"/>
                <w:szCs w:val="18"/>
              </w:rPr>
              <w:t xml:space="preserve"> складової</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31FC1C" w14:textId="77777777" w:rsidR="004E607E" w:rsidRPr="00D963E7" w:rsidRDefault="004E607E">
            <w:pPr>
              <w:rPr>
                <w:color w:val="000000"/>
                <w:sz w:val="18"/>
                <w:szCs w:val="18"/>
              </w:rPr>
            </w:pPr>
            <w:r w:rsidRPr="00D963E7">
              <w:rPr>
                <w:sz w:val="18"/>
                <w:szCs w:val="18"/>
              </w:rPr>
              <w:t>2025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A18714" w14:textId="77777777" w:rsidR="004E607E" w:rsidRPr="00D963E7" w:rsidRDefault="004E607E">
            <w:pPr>
              <w:rPr>
                <w:color w:val="000000"/>
                <w:sz w:val="18"/>
                <w:szCs w:val="18"/>
              </w:rPr>
            </w:pPr>
            <w:r w:rsidRPr="00D963E7">
              <w:rPr>
                <w:sz w:val="18"/>
                <w:szCs w:val="18"/>
              </w:rPr>
              <w:t>відділ з питань містобудування, архітектури та енергетичного менеджменту</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08B628" w14:textId="77777777" w:rsidR="004E607E" w:rsidRPr="00D963E7" w:rsidRDefault="004E607E">
            <w:pPr>
              <w:rPr>
                <w:sz w:val="18"/>
                <w:szCs w:val="18"/>
              </w:rPr>
            </w:pPr>
            <w:r w:rsidRPr="00D963E7">
              <w:rPr>
                <w:sz w:val="18"/>
                <w:szCs w:val="18"/>
              </w:rPr>
              <w:t>Розроблено Муніципальний енергетичний план Покровської селищної громади до 2030 року</w:t>
            </w:r>
          </w:p>
          <w:p w14:paraId="6CC7D9FD" w14:textId="604105A7" w:rsidR="004E607E" w:rsidRPr="00D963E7" w:rsidRDefault="004E607E">
            <w:pPr>
              <w:rPr>
                <w:color w:val="000000"/>
                <w:sz w:val="18"/>
                <w:szCs w:val="18"/>
              </w:rPr>
            </w:pPr>
            <w:r w:rsidRPr="00D963E7">
              <w:rPr>
                <w:sz w:val="18"/>
                <w:szCs w:val="18"/>
              </w:rPr>
              <w:t>Актуалізовано План Дій Сталого Енергетичного Розвитку та Клімату Покровської селищної громади на 2019-2030 роки</w:t>
            </w:r>
          </w:p>
        </w:tc>
      </w:tr>
      <w:tr w:rsidR="004E607E" w14:paraId="08FA9DC4" w14:textId="77777777" w:rsidTr="00EA113D">
        <w:tc>
          <w:tcPr>
            <w:tcW w:w="2830" w:type="dxa"/>
            <w:vMerge/>
            <w:tcBorders>
              <w:left w:val="single" w:sz="4" w:space="0" w:color="000000"/>
              <w:right w:val="single" w:sz="4" w:space="0" w:color="000000"/>
            </w:tcBorders>
            <w:shd w:val="clear" w:color="auto" w:fill="FFFFFF" w:themeFill="background1"/>
          </w:tcPr>
          <w:p w14:paraId="7D72006D" w14:textId="77777777" w:rsidR="004E607E" w:rsidRPr="00D963E7" w:rsidRDefault="004E607E" w:rsidP="006A4981">
            <w:pPr>
              <w:rPr>
                <w:sz w:val="18"/>
                <w:szCs w:val="18"/>
              </w:rPr>
            </w:pPr>
          </w:p>
        </w:tc>
        <w:tc>
          <w:tcPr>
            <w:tcW w:w="2552" w:type="dxa"/>
            <w:vMerge/>
            <w:tcBorders>
              <w:left w:val="single" w:sz="4" w:space="0" w:color="000000"/>
              <w:bottom w:val="single" w:sz="4" w:space="0" w:color="000000"/>
              <w:right w:val="single" w:sz="4" w:space="0" w:color="000000"/>
            </w:tcBorders>
            <w:shd w:val="clear" w:color="auto" w:fill="FFFFFF" w:themeFill="background1"/>
          </w:tcPr>
          <w:p w14:paraId="198756B4" w14:textId="77777777" w:rsidR="004E607E" w:rsidRPr="00D963E7" w:rsidRDefault="004E607E" w:rsidP="006A4981">
            <w:pPr>
              <w:rPr>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15E9AA" w14:textId="749B2366" w:rsidR="004E607E" w:rsidRPr="005D42E3" w:rsidRDefault="004E607E" w:rsidP="006A4981">
            <w:pPr>
              <w:rPr>
                <w:sz w:val="18"/>
                <w:szCs w:val="18"/>
              </w:rPr>
            </w:pPr>
            <w:r w:rsidRPr="005D42E3">
              <w:rPr>
                <w:sz w:val="18"/>
                <w:szCs w:val="18"/>
              </w:rPr>
              <w:t>4.4.1.2. Моніторинг якості повітря, забруднення ґрунтів на території громади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B21A63" w14:textId="4C12493F" w:rsidR="004E607E" w:rsidRPr="005D42E3" w:rsidRDefault="004E607E" w:rsidP="006A4981">
            <w:pPr>
              <w:rPr>
                <w:sz w:val="18"/>
                <w:szCs w:val="18"/>
              </w:rPr>
            </w:pPr>
            <w:r w:rsidRPr="005D42E3">
              <w:rPr>
                <w:sz w:val="18"/>
                <w:szCs w:val="18"/>
              </w:rPr>
              <w:t>2025-2027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AB3D13" w14:textId="7490D56B" w:rsidR="004E607E" w:rsidRPr="005D42E3" w:rsidRDefault="004E607E" w:rsidP="006A4981">
            <w:pPr>
              <w:rPr>
                <w:sz w:val="18"/>
                <w:szCs w:val="18"/>
              </w:rPr>
            </w:pPr>
            <w:r w:rsidRPr="005D42E3">
              <w:rPr>
                <w:sz w:val="18"/>
                <w:szCs w:val="18"/>
              </w:rPr>
              <w:t>відділ з питань містобудування, архітектури та енергетичного менеджменту</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52FE83" w14:textId="73585A69" w:rsidR="004E607E" w:rsidRPr="005D42E3" w:rsidRDefault="004E607E" w:rsidP="006A4981">
            <w:pPr>
              <w:rPr>
                <w:sz w:val="18"/>
                <w:szCs w:val="18"/>
              </w:rPr>
            </w:pPr>
            <w:r w:rsidRPr="005D42E3">
              <w:rPr>
                <w:sz w:val="18"/>
                <w:szCs w:val="18"/>
              </w:rPr>
              <w:t>Розроблено мапу потенційних забруднювачів повітря та ґрунтів</w:t>
            </w:r>
          </w:p>
        </w:tc>
      </w:tr>
      <w:tr w:rsidR="004E607E" w14:paraId="15ED1FBA" w14:textId="77777777" w:rsidTr="005C2F0C">
        <w:tc>
          <w:tcPr>
            <w:tcW w:w="2830" w:type="dxa"/>
            <w:vMerge/>
            <w:tcBorders>
              <w:left w:val="single" w:sz="4" w:space="0" w:color="000000"/>
              <w:right w:val="single" w:sz="4" w:space="0" w:color="000000"/>
            </w:tcBorders>
            <w:shd w:val="clear" w:color="auto" w:fill="FFFFFF" w:themeFill="background1"/>
          </w:tcPr>
          <w:p w14:paraId="41B8969A" w14:textId="77777777" w:rsidR="004E607E" w:rsidRPr="0012428C" w:rsidRDefault="004E607E">
            <w:pPr>
              <w:rPr>
                <w:sz w:val="18"/>
                <w:szCs w:val="18"/>
              </w:rPr>
            </w:pPr>
          </w:p>
        </w:tc>
        <w:tc>
          <w:tcPr>
            <w:tcW w:w="2552" w:type="dxa"/>
            <w:vMerge w:val="restart"/>
            <w:tcBorders>
              <w:top w:val="single" w:sz="4" w:space="0" w:color="000000"/>
              <w:left w:val="single" w:sz="4" w:space="0" w:color="000000"/>
              <w:right w:val="single" w:sz="4" w:space="0" w:color="000000"/>
            </w:tcBorders>
            <w:shd w:val="clear" w:color="auto" w:fill="FFFFFF" w:themeFill="background1"/>
          </w:tcPr>
          <w:p w14:paraId="617670E1" w14:textId="78F2C2FC" w:rsidR="004E607E" w:rsidRPr="0012428C" w:rsidRDefault="004E607E">
            <w:pPr>
              <w:rPr>
                <w:sz w:val="18"/>
                <w:szCs w:val="18"/>
              </w:rPr>
            </w:pPr>
            <w:r w:rsidRPr="0012428C">
              <w:rPr>
                <w:sz w:val="18"/>
                <w:szCs w:val="18"/>
              </w:rPr>
              <w:t xml:space="preserve">4.4.2. </w:t>
            </w:r>
            <w:r w:rsidRPr="0012428C">
              <w:rPr>
                <w:sz w:val="16"/>
                <w:szCs w:val="16"/>
              </w:rPr>
              <w:t xml:space="preserve">Проведені заходи з </w:t>
            </w:r>
            <w:proofErr w:type="spellStart"/>
            <w:r w:rsidRPr="0012428C">
              <w:rPr>
                <w:sz w:val="16"/>
                <w:szCs w:val="16"/>
              </w:rPr>
              <w:t>термомодернізації</w:t>
            </w:r>
            <w:proofErr w:type="spellEnd"/>
            <w:r w:rsidRPr="0012428C">
              <w:rPr>
                <w:sz w:val="16"/>
                <w:szCs w:val="16"/>
              </w:rPr>
              <w:t xml:space="preserve"> та підвищення енергоефективності  приміщень і будівель різних форм власності</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D546E6" w14:textId="77777777" w:rsidR="004E607E" w:rsidRPr="0012428C" w:rsidRDefault="004E607E">
            <w:pPr>
              <w:rPr>
                <w:sz w:val="18"/>
                <w:szCs w:val="18"/>
              </w:rPr>
            </w:pPr>
            <w:r w:rsidRPr="0012428C">
              <w:rPr>
                <w:sz w:val="18"/>
                <w:szCs w:val="18"/>
              </w:rPr>
              <w:t>4.4.2.1. Капітальний ремонт даху будівлі діагностичного центру КНП Покровська лікарня”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0DB341" w14:textId="77777777" w:rsidR="004E607E" w:rsidRPr="0012428C" w:rsidRDefault="004E607E">
            <w:pPr>
              <w:rPr>
                <w:sz w:val="18"/>
                <w:szCs w:val="18"/>
              </w:rPr>
            </w:pPr>
            <w:r w:rsidRPr="0012428C">
              <w:rPr>
                <w:sz w:val="18"/>
                <w:szCs w:val="18"/>
              </w:rPr>
              <w:t>2025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A2AC50" w14:textId="77777777" w:rsidR="004E607E" w:rsidRPr="0012428C" w:rsidRDefault="004E607E">
            <w:pPr>
              <w:rPr>
                <w:sz w:val="18"/>
                <w:szCs w:val="18"/>
              </w:rPr>
            </w:pPr>
            <w:r w:rsidRPr="0012428C">
              <w:rPr>
                <w:sz w:val="18"/>
                <w:szCs w:val="18"/>
              </w:rPr>
              <w:t xml:space="preserve">відділ з питань містобудування, архітектури та енергетичного менеджменту, заклади, установи та організації </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A51200" w14:textId="77777777" w:rsidR="004E607E" w:rsidRPr="0012428C" w:rsidRDefault="004E607E" w:rsidP="00212EA2">
            <w:pPr>
              <w:jc w:val="both"/>
              <w:rPr>
                <w:sz w:val="16"/>
                <w:szCs w:val="16"/>
              </w:rPr>
            </w:pPr>
            <w:r w:rsidRPr="0012428C">
              <w:rPr>
                <w:sz w:val="16"/>
                <w:szCs w:val="16"/>
              </w:rPr>
              <w:t>Зниження енергоспоживання:</w:t>
            </w:r>
          </w:p>
          <w:p w14:paraId="4CB08615" w14:textId="77777777" w:rsidR="004E607E" w:rsidRPr="0012428C" w:rsidRDefault="004E607E" w:rsidP="009B0381">
            <w:pPr>
              <w:numPr>
                <w:ilvl w:val="0"/>
                <w:numId w:val="57"/>
              </w:numPr>
              <w:ind w:left="427"/>
              <w:rPr>
                <w:i/>
                <w:sz w:val="16"/>
                <w:szCs w:val="16"/>
              </w:rPr>
            </w:pPr>
            <w:r w:rsidRPr="0012428C">
              <w:rPr>
                <w:i/>
                <w:sz w:val="16"/>
                <w:szCs w:val="16"/>
              </w:rPr>
              <w:t>Скорочення тепловтрат на 20-30% завдяки покращеній теплоізоляції.</w:t>
            </w:r>
          </w:p>
          <w:p w14:paraId="2B14A5AD" w14:textId="77777777" w:rsidR="004E607E" w:rsidRPr="0012428C" w:rsidRDefault="004E607E" w:rsidP="009B0381">
            <w:pPr>
              <w:numPr>
                <w:ilvl w:val="0"/>
                <w:numId w:val="57"/>
              </w:numPr>
              <w:ind w:left="427"/>
              <w:rPr>
                <w:i/>
                <w:sz w:val="16"/>
                <w:szCs w:val="16"/>
              </w:rPr>
            </w:pPr>
            <w:r w:rsidRPr="0012428C">
              <w:rPr>
                <w:i/>
                <w:sz w:val="16"/>
                <w:szCs w:val="16"/>
              </w:rPr>
              <w:t>Економія бюджетних коштів на оплату комунальних послуг.</w:t>
            </w:r>
          </w:p>
          <w:p w14:paraId="4E226ADF" w14:textId="77777777" w:rsidR="004E607E" w:rsidRPr="0012428C" w:rsidRDefault="004E607E" w:rsidP="00212EA2">
            <w:pPr>
              <w:jc w:val="both"/>
              <w:rPr>
                <w:sz w:val="16"/>
                <w:szCs w:val="16"/>
              </w:rPr>
            </w:pPr>
            <w:r w:rsidRPr="0012428C">
              <w:rPr>
                <w:sz w:val="16"/>
                <w:szCs w:val="16"/>
              </w:rPr>
              <w:t xml:space="preserve">Покращення технічного стану будівлі за рахунок проведених робіт з капітального ремонту. </w:t>
            </w:r>
          </w:p>
          <w:p w14:paraId="17A9B74B" w14:textId="488FC26B" w:rsidR="004E607E" w:rsidRPr="0012428C" w:rsidRDefault="004E607E" w:rsidP="00212EA2">
            <w:pPr>
              <w:jc w:val="both"/>
              <w:rPr>
                <w:sz w:val="16"/>
                <w:szCs w:val="16"/>
              </w:rPr>
            </w:pPr>
            <w:r w:rsidRPr="0012428C">
              <w:rPr>
                <w:sz w:val="16"/>
                <w:szCs w:val="16"/>
              </w:rPr>
              <w:t>Соціальний ефект:</w:t>
            </w:r>
          </w:p>
          <w:p w14:paraId="26AEBC84" w14:textId="77777777" w:rsidR="004E607E" w:rsidRPr="0012428C" w:rsidRDefault="004E607E" w:rsidP="009B0381">
            <w:pPr>
              <w:numPr>
                <w:ilvl w:val="0"/>
                <w:numId w:val="59"/>
              </w:numPr>
              <w:ind w:left="427"/>
              <w:rPr>
                <w:i/>
                <w:sz w:val="16"/>
                <w:szCs w:val="16"/>
              </w:rPr>
            </w:pPr>
            <w:r w:rsidRPr="0012428C">
              <w:rPr>
                <w:i/>
                <w:sz w:val="16"/>
                <w:szCs w:val="16"/>
              </w:rPr>
              <w:t>Поліпшення умов перебування в діагностичному центрі для понад 10 тисяч пацієнтів на рік.</w:t>
            </w:r>
          </w:p>
          <w:p w14:paraId="4FB961E3" w14:textId="6801C350" w:rsidR="004E607E" w:rsidRPr="0012428C" w:rsidRDefault="004E607E" w:rsidP="009B0381">
            <w:pPr>
              <w:numPr>
                <w:ilvl w:val="0"/>
                <w:numId w:val="59"/>
              </w:numPr>
              <w:ind w:left="427"/>
              <w:rPr>
                <w:i/>
                <w:sz w:val="16"/>
                <w:szCs w:val="16"/>
              </w:rPr>
            </w:pPr>
            <w:r w:rsidRPr="0012428C">
              <w:rPr>
                <w:i/>
                <w:sz w:val="16"/>
                <w:szCs w:val="16"/>
              </w:rPr>
              <w:t>Забезпечення безперебійного функціонування медичного обладнання</w:t>
            </w:r>
          </w:p>
        </w:tc>
      </w:tr>
      <w:tr w:rsidR="004E607E" w14:paraId="1FFA2B0D" w14:textId="77777777" w:rsidTr="00EA113D">
        <w:tc>
          <w:tcPr>
            <w:tcW w:w="2830" w:type="dxa"/>
            <w:vMerge/>
            <w:tcBorders>
              <w:left w:val="single" w:sz="4" w:space="0" w:color="000000"/>
              <w:right w:val="single" w:sz="4" w:space="0" w:color="000000"/>
            </w:tcBorders>
            <w:shd w:val="clear" w:color="auto" w:fill="FFFFFF" w:themeFill="background1"/>
          </w:tcPr>
          <w:p w14:paraId="44E6E961" w14:textId="77777777" w:rsidR="004E607E" w:rsidRPr="0012428C" w:rsidRDefault="004E607E">
            <w:pPr>
              <w:rPr>
                <w:sz w:val="18"/>
                <w:szCs w:val="18"/>
              </w:rPr>
            </w:pPr>
          </w:p>
        </w:tc>
        <w:tc>
          <w:tcPr>
            <w:tcW w:w="2552" w:type="dxa"/>
            <w:vMerge/>
            <w:tcBorders>
              <w:left w:val="single" w:sz="4" w:space="0" w:color="000000"/>
              <w:bottom w:val="single" w:sz="4" w:space="0" w:color="000000"/>
              <w:right w:val="single" w:sz="4" w:space="0" w:color="000000"/>
            </w:tcBorders>
            <w:shd w:val="clear" w:color="auto" w:fill="FFFFFF" w:themeFill="background1"/>
          </w:tcPr>
          <w:p w14:paraId="6993FAAA" w14:textId="77777777" w:rsidR="004E607E" w:rsidRPr="0012428C" w:rsidRDefault="004E607E">
            <w:pPr>
              <w:rPr>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043016" w14:textId="77777777" w:rsidR="004E607E" w:rsidRPr="0012428C" w:rsidRDefault="004E607E">
            <w:pPr>
              <w:rPr>
                <w:sz w:val="18"/>
                <w:szCs w:val="18"/>
              </w:rPr>
            </w:pPr>
            <w:r w:rsidRPr="0012428C">
              <w:rPr>
                <w:sz w:val="18"/>
                <w:szCs w:val="18"/>
              </w:rPr>
              <w:t>4.4.2.2. Реалізація заходів з енергозбереження  в адміністративній будівлі за адресою: селище Покровське, вул. Дмитра Яворницького, 119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B59E26" w14:textId="77777777" w:rsidR="004E607E" w:rsidRPr="0012428C" w:rsidRDefault="004E607E">
            <w:pPr>
              <w:rPr>
                <w:sz w:val="18"/>
                <w:szCs w:val="18"/>
              </w:rPr>
            </w:pPr>
            <w:r w:rsidRPr="0012428C">
              <w:rPr>
                <w:sz w:val="18"/>
                <w:szCs w:val="18"/>
              </w:rPr>
              <w:t>2025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80EFD8" w14:textId="77777777" w:rsidR="004E607E" w:rsidRPr="0012428C" w:rsidRDefault="004E607E">
            <w:pPr>
              <w:rPr>
                <w:sz w:val="18"/>
                <w:szCs w:val="18"/>
              </w:rPr>
            </w:pPr>
            <w:r w:rsidRPr="0012428C">
              <w:rPr>
                <w:sz w:val="18"/>
                <w:szCs w:val="18"/>
              </w:rPr>
              <w:t xml:space="preserve">відділ з питань містобудування, архітектури та енергетичного менеджменту, </w:t>
            </w:r>
            <w:r w:rsidRPr="0012428C">
              <w:rPr>
                <w:sz w:val="18"/>
                <w:szCs w:val="18"/>
              </w:rPr>
              <w:lastRenderedPageBreak/>
              <w:t xml:space="preserve">заклади, установи та організації </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E1F93D" w14:textId="77777777" w:rsidR="004E607E" w:rsidRPr="0012428C" w:rsidRDefault="004E607E" w:rsidP="00473266">
            <w:pPr>
              <w:jc w:val="both"/>
              <w:rPr>
                <w:sz w:val="16"/>
                <w:szCs w:val="16"/>
              </w:rPr>
            </w:pPr>
            <w:r w:rsidRPr="0012428C">
              <w:rPr>
                <w:sz w:val="16"/>
                <w:szCs w:val="16"/>
              </w:rPr>
              <w:lastRenderedPageBreak/>
              <w:t>Зниження енергоспоживання:</w:t>
            </w:r>
          </w:p>
          <w:p w14:paraId="56239876" w14:textId="77777777" w:rsidR="004E607E" w:rsidRPr="0012428C" w:rsidRDefault="004E607E" w:rsidP="0012428C">
            <w:pPr>
              <w:numPr>
                <w:ilvl w:val="0"/>
                <w:numId w:val="57"/>
              </w:numPr>
              <w:ind w:left="427"/>
              <w:rPr>
                <w:i/>
                <w:sz w:val="16"/>
                <w:szCs w:val="16"/>
              </w:rPr>
            </w:pPr>
            <w:r w:rsidRPr="0012428C">
              <w:rPr>
                <w:i/>
                <w:sz w:val="16"/>
                <w:szCs w:val="16"/>
              </w:rPr>
              <w:t>Скорочення тепловтрат на 20% завдяки покращеній теплоізоляції.</w:t>
            </w:r>
          </w:p>
          <w:p w14:paraId="2E9CD816" w14:textId="77777777" w:rsidR="004E607E" w:rsidRPr="0012428C" w:rsidRDefault="004E607E" w:rsidP="0012428C">
            <w:pPr>
              <w:numPr>
                <w:ilvl w:val="0"/>
                <w:numId w:val="57"/>
              </w:numPr>
              <w:ind w:left="427"/>
              <w:rPr>
                <w:i/>
                <w:sz w:val="16"/>
                <w:szCs w:val="16"/>
              </w:rPr>
            </w:pPr>
            <w:r w:rsidRPr="0012428C">
              <w:rPr>
                <w:i/>
                <w:sz w:val="16"/>
                <w:szCs w:val="16"/>
              </w:rPr>
              <w:t>Економія бюджетних коштів на оплату комунальних послуг.</w:t>
            </w:r>
          </w:p>
          <w:p w14:paraId="521A8913" w14:textId="77777777" w:rsidR="004E607E" w:rsidRPr="0012428C" w:rsidRDefault="004E607E" w:rsidP="00473266">
            <w:pPr>
              <w:jc w:val="both"/>
              <w:rPr>
                <w:sz w:val="16"/>
                <w:szCs w:val="16"/>
              </w:rPr>
            </w:pPr>
            <w:r w:rsidRPr="0012428C">
              <w:rPr>
                <w:sz w:val="16"/>
                <w:szCs w:val="16"/>
              </w:rPr>
              <w:t>Соціальний ефект:</w:t>
            </w:r>
          </w:p>
          <w:p w14:paraId="2B7E1BB8" w14:textId="5F0989DF" w:rsidR="004E607E" w:rsidRPr="0012428C" w:rsidRDefault="004E607E" w:rsidP="00473266">
            <w:pPr>
              <w:rPr>
                <w:sz w:val="18"/>
                <w:szCs w:val="18"/>
              </w:rPr>
            </w:pPr>
            <w:r w:rsidRPr="0012428C">
              <w:rPr>
                <w:i/>
                <w:sz w:val="16"/>
                <w:szCs w:val="16"/>
              </w:rPr>
              <w:lastRenderedPageBreak/>
              <w:t>Поліпшення умов перебування в адміністративній будівлі</w:t>
            </w:r>
          </w:p>
        </w:tc>
      </w:tr>
      <w:tr w:rsidR="004E607E" w14:paraId="49E1CE51" w14:textId="77777777" w:rsidTr="00EA113D">
        <w:tc>
          <w:tcPr>
            <w:tcW w:w="2830" w:type="dxa"/>
            <w:vMerge/>
            <w:tcBorders>
              <w:left w:val="single" w:sz="4" w:space="0" w:color="000000"/>
              <w:bottom w:val="single" w:sz="4" w:space="0" w:color="000000"/>
              <w:right w:val="single" w:sz="4" w:space="0" w:color="000000"/>
            </w:tcBorders>
            <w:shd w:val="clear" w:color="auto" w:fill="FFFFFF"/>
          </w:tcPr>
          <w:p w14:paraId="06E9DFF4" w14:textId="77777777" w:rsidR="004E607E" w:rsidRDefault="004E607E" w:rsidP="001F234B">
            <w:pPr>
              <w:rPr>
                <w:sz w:val="18"/>
                <w:szCs w:val="18"/>
                <w:highlight w:val="yellow"/>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413D13" w14:textId="7FE3E110" w:rsidR="004E607E" w:rsidRPr="001F234B" w:rsidRDefault="004E607E" w:rsidP="001F234B">
            <w:pPr>
              <w:rPr>
                <w:sz w:val="18"/>
                <w:szCs w:val="18"/>
              </w:rPr>
            </w:pPr>
            <w:r w:rsidRPr="001F234B">
              <w:rPr>
                <w:sz w:val="18"/>
                <w:szCs w:val="18"/>
              </w:rPr>
              <w:t>4.4.3. Забезпечена надійність енергоживлення ключових інфраструктурних об’єктів, установ, закладів, підприємств</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D0ECE6" w14:textId="58C2D1AE" w:rsidR="004E607E" w:rsidRPr="001F234B" w:rsidRDefault="004E607E" w:rsidP="001F234B">
            <w:pPr>
              <w:rPr>
                <w:sz w:val="18"/>
                <w:szCs w:val="18"/>
              </w:rPr>
            </w:pPr>
            <w:r w:rsidRPr="001F234B">
              <w:rPr>
                <w:sz w:val="18"/>
                <w:szCs w:val="18"/>
              </w:rPr>
              <w:t xml:space="preserve">4.4.3.1. </w:t>
            </w:r>
            <w:proofErr w:type="spellStart"/>
            <w:r w:rsidRPr="001F234B">
              <w:rPr>
                <w:sz w:val="18"/>
                <w:szCs w:val="18"/>
              </w:rPr>
              <w:t>Енергосвідома</w:t>
            </w:r>
            <w:proofErr w:type="spellEnd"/>
            <w:r w:rsidRPr="001F234B">
              <w:rPr>
                <w:sz w:val="18"/>
                <w:szCs w:val="18"/>
              </w:rPr>
              <w:t xml:space="preserve"> громада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1D1C14" w14:textId="77777777" w:rsidR="004E607E" w:rsidRPr="001F234B" w:rsidRDefault="004E607E" w:rsidP="001F234B">
            <w:pPr>
              <w:rPr>
                <w:sz w:val="18"/>
                <w:szCs w:val="18"/>
              </w:rPr>
            </w:pPr>
            <w:r w:rsidRPr="001F234B">
              <w:rPr>
                <w:sz w:val="18"/>
                <w:szCs w:val="18"/>
              </w:rPr>
              <w:t>2025-2027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CB1404" w14:textId="77777777" w:rsidR="004E607E" w:rsidRPr="001F234B" w:rsidRDefault="004E607E" w:rsidP="001F234B">
            <w:pPr>
              <w:rPr>
                <w:sz w:val="18"/>
                <w:szCs w:val="18"/>
              </w:rPr>
            </w:pPr>
            <w:r w:rsidRPr="001F234B">
              <w:rPr>
                <w:sz w:val="18"/>
                <w:szCs w:val="18"/>
              </w:rPr>
              <w:t xml:space="preserve">відділ з питань містобудування, архітектури та енергетичного менеджменту, заклади, установи, організації </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586247" w14:textId="1D669F4B" w:rsidR="004E607E" w:rsidRPr="001F234B" w:rsidRDefault="004E607E" w:rsidP="001F234B">
            <w:pPr>
              <w:ind w:left="1"/>
              <w:rPr>
                <w:iCs/>
                <w:sz w:val="16"/>
                <w:szCs w:val="16"/>
              </w:rPr>
            </w:pPr>
            <w:r>
              <w:rPr>
                <w:iCs/>
                <w:sz w:val="16"/>
                <w:szCs w:val="16"/>
              </w:rPr>
              <w:t xml:space="preserve">В рамках Днів сталої енергії: </w:t>
            </w:r>
            <w:r w:rsidRPr="001F234B">
              <w:rPr>
                <w:iCs/>
                <w:sz w:val="16"/>
                <w:szCs w:val="16"/>
              </w:rPr>
              <w:t>Підвищено рівень поінформованості серед мешканців громади на 40% до кінця проєкту.</w:t>
            </w:r>
          </w:p>
          <w:p w14:paraId="65BF3215" w14:textId="77777777" w:rsidR="004E607E" w:rsidRPr="001F234B" w:rsidRDefault="004E607E" w:rsidP="001F234B">
            <w:pPr>
              <w:ind w:left="1"/>
              <w:rPr>
                <w:iCs/>
                <w:sz w:val="16"/>
                <w:szCs w:val="16"/>
              </w:rPr>
            </w:pPr>
            <w:r w:rsidRPr="001F234B">
              <w:rPr>
                <w:iCs/>
                <w:sz w:val="16"/>
                <w:szCs w:val="16"/>
              </w:rPr>
              <w:t>Досягнуто активної участі не менше ніж 1000 осіб у заходах проєкту.</w:t>
            </w:r>
          </w:p>
          <w:p w14:paraId="72F13CF2" w14:textId="77777777" w:rsidR="004E607E" w:rsidRPr="001F234B" w:rsidRDefault="004E607E" w:rsidP="001F234B">
            <w:pPr>
              <w:ind w:left="1"/>
              <w:rPr>
                <w:iCs/>
                <w:sz w:val="16"/>
                <w:szCs w:val="16"/>
              </w:rPr>
            </w:pPr>
            <w:r w:rsidRPr="001F234B">
              <w:rPr>
                <w:iCs/>
                <w:sz w:val="16"/>
                <w:szCs w:val="16"/>
              </w:rPr>
              <w:t>Поширено інформаційних матеріалів серед 500 домогосподарств.</w:t>
            </w:r>
          </w:p>
          <w:p w14:paraId="48CBB4BF" w14:textId="2BBC10A4" w:rsidR="004E607E" w:rsidRPr="001F234B" w:rsidRDefault="004E607E" w:rsidP="001F234B">
            <w:pPr>
              <w:ind w:left="1"/>
              <w:rPr>
                <w:iCs/>
                <w:sz w:val="16"/>
                <w:szCs w:val="16"/>
              </w:rPr>
            </w:pPr>
            <w:r w:rsidRPr="001F234B">
              <w:rPr>
                <w:iCs/>
                <w:sz w:val="16"/>
                <w:szCs w:val="16"/>
              </w:rPr>
              <w:t>Збільшено кількість домогосподарств, що впровадили заходи з енергоефективності, на 20%.</w:t>
            </w:r>
          </w:p>
        </w:tc>
      </w:tr>
      <w:tr w:rsidR="00920240" w14:paraId="4A0D57B3" w14:textId="77777777" w:rsidTr="00920240">
        <w:trPr>
          <w:trHeight w:val="180"/>
        </w:trPr>
        <w:tc>
          <w:tcPr>
            <w:tcW w:w="2830" w:type="dxa"/>
            <w:tcBorders>
              <w:top w:val="single" w:sz="4" w:space="0" w:color="000000"/>
              <w:left w:val="single" w:sz="4" w:space="0" w:color="000000"/>
              <w:right w:val="single" w:sz="4" w:space="0" w:color="000000"/>
            </w:tcBorders>
            <w:shd w:val="clear" w:color="auto" w:fill="FFFFFF"/>
          </w:tcPr>
          <w:p w14:paraId="76B4C57A" w14:textId="77777777" w:rsidR="00920240" w:rsidRDefault="00920240" w:rsidP="00920240">
            <w:pPr>
              <w:rPr>
                <w:color w:val="000000"/>
                <w:sz w:val="18"/>
                <w:szCs w:val="18"/>
              </w:rPr>
            </w:pPr>
            <w:r>
              <w:rPr>
                <w:color w:val="000000"/>
                <w:sz w:val="18"/>
                <w:szCs w:val="18"/>
              </w:rPr>
              <w:t>4.5. Забезпечені належний стан автомобільних доріг, дорожньої інфраструктури, а також  транспортного сполучення в громаді.</w:t>
            </w:r>
          </w:p>
          <w:p w14:paraId="1008C12D" w14:textId="77777777" w:rsidR="00920240" w:rsidRDefault="00920240" w:rsidP="00920240">
            <w:pPr>
              <w:rPr>
                <w:color w:val="000000"/>
                <w:sz w:val="18"/>
                <w:szCs w:val="18"/>
              </w:rPr>
            </w:pPr>
          </w:p>
        </w:tc>
        <w:tc>
          <w:tcPr>
            <w:tcW w:w="2552" w:type="dxa"/>
            <w:tcBorders>
              <w:top w:val="single" w:sz="4" w:space="0" w:color="000000"/>
              <w:left w:val="single" w:sz="4" w:space="0" w:color="000000"/>
              <w:right w:val="single" w:sz="4" w:space="0" w:color="000000"/>
            </w:tcBorders>
            <w:shd w:val="clear" w:color="auto" w:fill="FFFFFF"/>
          </w:tcPr>
          <w:p w14:paraId="3AE78588" w14:textId="77777777" w:rsidR="00920240" w:rsidRDefault="00920240" w:rsidP="00920240">
            <w:pPr>
              <w:rPr>
                <w:color w:val="000000"/>
                <w:sz w:val="18"/>
                <w:szCs w:val="18"/>
              </w:rPr>
            </w:pPr>
            <w:r>
              <w:rPr>
                <w:color w:val="000000"/>
                <w:sz w:val="18"/>
                <w:szCs w:val="18"/>
              </w:rPr>
              <w:t xml:space="preserve">4.5.1. Здійснені ремонтні роботи на автошляхах та об’єктах дорожньої інфраструктури з урахуванням безпеки і  </w:t>
            </w:r>
            <w:proofErr w:type="spellStart"/>
            <w:r>
              <w:rPr>
                <w:color w:val="000000"/>
                <w:sz w:val="18"/>
                <w:szCs w:val="18"/>
              </w:rPr>
              <w:t>безбар’єрності</w:t>
            </w:r>
            <w:proofErr w:type="spellEnd"/>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FA965C" w14:textId="664AE810" w:rsidR="00920240" w:rsidRDefault="00920240" w:rsidP="00920240">
            <w:pPr>
              <w:rPr>
                <w:color w:val="000000"/>
                <w:sz w:val="18"/>
                <w:szCs w:val="18"/>
              </w:rPr>
            </w:pPr>
            <w:r>
              <w:rPr>
                <w:sz w:val="18"/>
                <w:szCs w:val="18"/>
              </w:rPr>
              <w:t>4.5.1.1 Ремонтні роботи на автошляхах Покровської селищної ТГ</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672D19" w14:textId="62B5A40C" w:rsidR="00920240" w:rsidRDefault="00920240" w:rsidP="00920240">
            <w:pPr>
              <w:rPr>
                <w:color w:val="000000"/>
                <w:sz w:val="18"/>
                <w:szCs w:val="18"/>
              </w:rPr>
            </w:pPr>
            <w:r>
              <w:rPr>
                <w:sz w:val="18"/>
                <w:szCs w:val="18"/>
              </w:rPr>
              <w:t>2025-2027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CE7C34" w14:textId="06349D47" w:rsidR="00920240" w:rsidRPr="00E877EC" w:rsidRDefault="00920240" w:rsidP="00920240">
            <w:pPr>
              <w:rPr>
                <w:sz w:val="18"/>
                <w:szCs w:val="18"/>
              </w:rPr>
            </w:pPr>
            <w:r>
              <w:rPr>
                <w:sz w:val="18"/>
                <w:szCs w:val="18"/>
              </w:rPr>
              <w:t xml:space="preserve"> 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7FB9F3" w14:textId="165A1E8F" w:rsidR="00920240" w:rsidRDefault="00920240" w:rsidP="00920240">
            <w:pPr>
              <w:rPr>
                <w:color w:val="000000"/>
                <w:sz w:val="18"/>
                <w:szCs w:val="18"/>
              </w:rPr>
            </w:pPr>
            <w:r>
              <w:rPr>
                <w:sz w:val="18"/>
                <w:szCs w:val="18"/>
              </w:rPr>
              <w:t xml:space="preserve">Здійснено ремонтні роботи 20 </w:t>
            </w:r>
            <w:proofErr w:type="spellStart"/>
            <w:r>
              <w:rPr>
                <w:sz w:val="18"/>
                <w:szCs w:val="18"/>
              </w:rPr>
              <w:t>тис.кв.м</w:t>
            </w:r>
            <w:proofErr w:type="spellEnd"/>
            <w:r>
              <w:rPr>
                <w:sz w:val="18"/>
                <w:szCs w:val="18"/>
              </w:rPr>
              <w:t xml:space="preserve"> </w:t>
            </w:r>
            <w:proofErr w:type="spellStart"/>
            <w:r>
              <w:rPr>
                <w:sz w:val="18"/>
                <w:szCs w:val="18"/>
              </w:rPr>
              <w:t>дорожного</w:t>
            </w:r>
            <w:proofErr w:type="spellEnd"/>
            <w:r>
              <w:rPr>
                <w:sz w:val="18"/>
                <w:szCs w:val="18"/>
              </w:rPr>
              <w:t xml:space="preserve"> полотна не менше 10 доріг</w:t>
            </w:r>
          </w:p>
        </w:tc>
      </w:tr>
      <w:tr w:rsidR="001F234B" w14:paraId="607A2049" w14:textId="77777777">
        <w:tc>
          <w:tcPr>
            <w:tcW w:w="2830" w:type="dxa"/>
            <w:vMerge w:val="restart"/>
            <w:tcBorders>
              <w:top w:val="single" w:sz="4" w:space="0" w:color="000000"/>
              <w:left w:val="single" w:sz="4" w:space="0" w:color="000000"/>
              <w:right w:val="single" w:sz="4" w:space="0" w:color="000000"/>
            </w:tcBorders>
            <w:shd w:val="clear" w:color="auto" w:fill="FFFFFF"/>
          </w:tcPr>
          <w:p w14:paraId="6196B296" w14:textId="77777777" w:rsidR="001F234B" w:rsidRDefault="001F234B" w:rsidP="001F234B">
            <w:pPr>
              <w:rPr>
                <w:color w:val="000000"/>
                <w:sz w:val="18"/>
                <w:szCs w:val="18"/>
              </w:rPr>
            </w:pPr>
            <w:r>
              <w:rPr>
                <w:color w:val="000000"/>
                <w:sz w:val="18"/>
                <w:szCs w:val="18"/>
              </w:rPr>
              <w:t xml:space="preserve">4.6. Забезпечена організація цивільного захисту та громадська безпека для мешканців </w:t>
            </w:r>
            <w:r>
              <w:rPr>
                <w:sz w:val="18"/>
                <w:szCs w:val="18"/>
              </w:rPr>
              <w:t>і</w:t>
            </w:r>
            <w:r>
              <w:rPr>
                <w:color w:val="000000"/>
                <w:sz w:val="18"/>
                <w:szCs w:val="18"/>
              </w:rPr>
              <w:t xml:space="preserve"> мешканок. </w:t>
            </w:r>
          </w:p>
          <w:p w14:paraId="6D4E090B" w14:textId="77777777" w:rsidR="001F234B" w:rsidRDefault="001F234B" w:rsidP="001F234B">
            <w:pPr>
              <w:rPr>
                <w:color w:val="000000"/>
                <w:sz w:val="18"/>
                <w:szCs w:val="18"/>
              </w:rPr>
            </w:pPr>
          </w:p>
        </w:tc>
        <w:tc>
          <w:tcPr>
            <w:tcW w:w="2552" w:type="dxa"/>
            <w:vMerge w:val="restart"/>
            <w:tcBorders>
              <w:top w:val="single" w:sz="4" w:space="0" w:color="000000"/>
              <w:left w:val="single" w:sz="4" w:space="0" w:color="000000"/>
              <w:right w:val="single" w:sz="4" w:space="0" w:color="000000"/>
            </w:tcBorders>
            <w:shd w:val="clear" w:color="auto" w:fill="FFFFFF"/>
          </w:tcPr>
          <w:p w14:paraId="65BDE20E" w14:textId="77777777" w:rsidR="001F234B" w:rsidRDefault="001F234B" w:rsidP="001F234B">
            <w:pPr>
              <w:rPr>
                <w:color w:val="000000"/>
                <w:sz w:val="18"/>
                <w:szCs w:val="18"/>
              </w:rPr>
            </w:pPr>
            <w:r>
              <w:rPr>
                <w:color w:val="000000"/>
                <w:sz w:val="18"/>
                <w:szCs w:val="18"/>
              </w:rPr>
              <w:t>4.6.1. Створена інфраструктурна  основа безпеки та протидії надзвичайним ситуаціям в громаді.</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4096250D" w14:textId="77777777" w:rsidR="001F234B" w:rsidRDefault="001F234B" w:rsidP="001F234B">
            <w:pPr>
              <w:rPr>
                <w:color w:val="000000"/>
                <w:sz w:val="18"/>
                <w:szCs w:val="18"/>
              </w:rPr>
            </w:pPr>
            <w:r>
              <w:rPr>
                <w:color w:val="000000"/>
                <w:sz w:val="18"/>
                <w:szCs w:val="18"/>
              </w:rPr>
              <w:t>4.6.1.1 Будівництво місцевої автоматизованої системи централізованого оповіщення (МАСЦО) Покровської селищної  територіальної громади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5B184820" w14:textId="77777777" w:rsidR="001F234B" w:rsidRDefault="001F234B" w:rsidP="001F234B">
            <w:pPr>
              <w:rPr>
                <w:color w:val="000000"/>
                <w:sz w:val="18"/>
                <w:szCs w:val="18"/>
              </w:rPr>
            </w:pPr>
            <w:r>
              <w:rPr>
                <w:color w:val="000000"/>
                <w:sz w:val="18"/>
                <w:szCs w:val="18"/>
              </w:rPr>
              <w:t>2024-2025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D93DCC0" w14:textId="77777777" w:rsidR="001F234B" w:rsidRDefault="001F234B" w:rsidP="001F234B">
            <w:pPr>
              <w:rPr>
                <w:color w:val="000000"/>
                <w:sz w:val="18"/>
                <w:szCs w:val="18"/>
              </w:rPr>
            </w:pPr>
            <w:r>
              <w:rPr>
                <w:color w:val="000000"/>
                <w:sz w:val="18"/>
                <w:szCs w:val="18"/>
              </w:rPr>
              <w:t>Виконавчий комітет Покровської селищної ради</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3C888585" w14:textId="77777777" w:rsidR="001F234B" w:rsidRDefault="001F234B" w:rsidP="001F234B">
            <w:pPr>
              <w:rPr>
                <w:color w:val="000000"/>
                <w:sz w:val="18"/>
                <w:szCs w:val="18"/>
              </w:rPr>
            </w:pPr>
            <w:r>
              <w:rPr>
                <w:color w:val="000000"/>
                <w:sz w:val="18"/>
                <w:szCs w:val="18"/>
              </w:rPr>
              <w:t xml:space="preserve">Збудована місцева автоматизована системи централізованого оповіщення (МАСЦО) </w:t>
            </w:r>
          </w:p>
          <w:p w14:paraId="5C771C00" w14:textId="77777777" w:rsidR="001F234B" w:rsidRDefault="001F234B" w:rsidP="001F234B">
            <w:pPr>
              <w:rPr>
                <w:color w:val="000000"/>
                <w:sz w:val="18"/>
                <w:szCs w:val="18"/>
              </w:rPr>
            </w:pPr>
            <w:r>
              <w:rPr>
                <w:color w:val="000000"/>
                <w:sz w:val="18"/>
                <w:szCs w:val="18"/>
              </w:rPr>
              <w:t>Підвищення рівня охоплення території громади сигналами оповіщення з 20% до 100%</w:t>
            </w:r>
          </w:p>
        </w:tc>
      </w:tr>
      <w:tr w:rsidR="001F234B" w14:paraId="46E052C5" w14:textId="77777777">
        <w:tc>
          <w:tcPr>
            <w:tcW w:w="2830" w:type="dxa"/>
            <w:vMerge/>
            <w:tcBorders>
              <w:top w:val="single" w:sz="4" w:space="0" w:color="000000"/>
              <w:left w:val="single" w:sz="4" w:space="0" w:color="000000"/>
              <w:right w:val="single" w:sz="4" w:space="0" w:color="000000"/>
            </w:tcBorders>
            <w:shd w:val="clear" w:color="auto" w:fill="FFFFFF"/>
          </w:tcPr>
          <w:p w14:paraId="48358D20" w14:textId="77777777" w:rsidR="001F234B" w:rsidRDefault="001F234B" w:rsidP="001F234B">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4973E116" w14:textId="77777777" w:rsidR="001F234B" w:rsidRDefault="001F234B" w:rsidP="001F234B">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7D8EE85F" w14:textId="77777777" w:rsidR="001F234B" w:rsidRDefault="001F234B" w:rsidP="001F234B">
            <w:pPr>
              <w:rPr>
                <w:color w:val="000000"/>
                <w:sz w:val="18"/>
                <w:szCs w:val="18"/>
              </w:rPr>
            </w:pPr>
            <w:r>
              <w:rPr>
                <w:color w:val="000000"/>
                <w:sz w:val="18"/>
                <w:szCs w:val="18"/>
              </w:rPr>
              <w:t>4.6.1.2 Будівництво центру безпеки Покровської територіальної громади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6E758D7A" w14:textId="77777777" w:rsidR="001F234B" w:rsidRDefault="001F234B" w:rsidP="001F234B">
            <w:pPr>
              <w:rPr>
                <w:color w:val="000000"/>
                <w:sz w:val="18"/>
                <w:szCs w:val="18"/>
              </w:rPr>
            </w:pPr>
            <w:r>
              <w:rPr>
                <w:color w:val="000000"/>
                <w:sz w:val="18"/>
                <w:szCs w:val="18"/>
              </w:rPr>
              <w:t>2024-2025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EC18306" w14:textId="77777777" w:rsidR="001F234B" w:rsidRDefault="001F234B" w:rsidP="001F234B">
            <w:pPr>
              <w:rPr>
                <w:color w:val="000000"/>
                <w:sz w:val="18"/>
                <w:szCs w:val="18"/>
              </w:rPr>
            </w:pPr>
            <w:r>
              <w:rPr>
                <w:color w:val="000000"/>
                <w:sz w:val="18"/>
                <w:szCs w:val="18"/>
              </w:rPr>
              <w:t>Виконавчий комітет Покровської селищної ради</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50CC40D7" w14:textId="77777777" w:rsidR="001F234B" w:rsidRDefault="001F234B" w:rsidP="001F234B">
            <w:pPr>
              <w:rPr>
                <w:color w:val="000000"/>
                <w:sz w:val="18"/>
                <w:szCs w:val="18"/>
              </w:rPr>
            </w:pPr>
            <w:r>
              <w:rPr>
                <w:color w:val="000000"/>
                <w:sz w:val="18"/>
                <w:szCs w:val="18"/>
              </w:rPr>
              <w:t>Будівництво центру безпеки громади, який дозволяє сконцентрувати в одній локації місцеву пожежну команду, поліцейських офіцерів громади та медичну допомогу.</w:t>
            </w:r>
          </w:p>
        </w:tc>
      </w:tr>
    </w:tbl>
    <w:p w14:paraId="7A44CE98" w14:textId="77777777" w:rsidR="00241CEC" w:rsidRDefault="00241CEC"/>
    <w:p w14:paraId="3CB6A7D6" w14:textId="77777777" w:rsidR="00241CEC" w:rsidRDefault="0096702C">
      <w:pPr>
        <w:spacing w:after="200"/>
      </w:pPr>
      <w:r>
        <w:br w:type="page"/>
      </w:r>
    </w:p>
    <w:p w14:paraId="46519814" w14:textId="77777777" w:rsidR="00241CEC" w:rsidRDefault="0096702C">
      <w:pPr>
        <w:pStyle w:val="1"/>
      </w:pPr>
      <w:bookmarkStart w:id="16" w:name="_heading=h.2jxsxqh" w:colFirst="0" w:colLast="0"/>
      <w:bookmarkEnd w:id="16"/>
      <w:r>
        <w:lastRenderedPageBreak/>
        <w:t>Розділ 3 Фінансове забезпечення Плану заходів з реалізації стратегії</w:t>
      </w:r>
    </w:p>
    <w:p w14:paraId="43442137" w14:textId="77777777" w:rsidR="00241CEC" w:rsidRDefault="0096702C">
      <w:pPr>
        <w:widowControl w:val="0"/>
        <w:pBdr>
          <w:top w:val="nil"/>
          <w:left w:val="nil"/>
          <w:bottom w:val="nil"/>
          <w:right w:val="nil"/>
          <w:between w:val="nil"/>
        </w:pBdr>
        <w:tabs>
          <w:tab w:val="right" w:pos="9623"/>
        </w:tabs>
        <w:spacing w:line="240" w:lineRule="auto"/>
        <w:ind w:hanging="2"/>
        <w:rPr>
          <w:rFonts w:eastAsia="Times New Roman"/>
          <w:i/>
          <w:sz w:val="24"/>
          <w:szCs w:val="24"/>
        </w:rPr>
      </w:pPr>
      <w:r>
        <w:rPr>
          <w:rFonts w:eastAsia="Times New Roman"/>
          <w:i/>
          <w:sz w:val="24"/>
          <w:szCs w:val="24"/>
        </w:rPr>
        <w:t>Табл. 9. Орієнтовна потреба у фінансуванні Плану заходів з реалізації Стратегії</w:t>
      </w:r>
    </w:p>
    <w:p w14:paraId="27BB0EAD" w14:textId="77777777" w:rsidR="00241CEC" w:rsidRDefault="00241CEC">
      <w:pPr>
        <w:widowControl w:val="0"/>
        <w:pBdr>
          <w:top w:val="nil"/>
          <w:left w:val="nil"/>
          <w:bottom w:val="nil"/>
          <w:right w:val="nil"/>
          <w:between w:val="nil"/>
        </w:pBdr>
        <w:tabs>
          <w:tab w:val="right" w:pos="9623"/>
        </w:tabs>
        <w:spacing w:line="240" w:lineRule="auto"/>
        <w:ind w:hanging="2"/>
        <w:rPr>
          <w:rFonts w:eastAsia="Times New Roman"/>
          <w:b/>
          <w:sz w:val="24"/>
          <w:szCs w:val="24"/>
        </w:rPr>
      </w:pPr>
    </w:p>
    <w:tbl>
      <w:tblPr>
        <w:tblStyle w:val="aff1"/>
        <w:tblW w:w="157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3686"/>
        <w:gridCol w:w="1276"/>
        <w:gridCol w:w="1417"/>
        <w:gridCol w:w="1129"/>
        <w:gridCol w:w="1134"/>
        <w:gridCol w:w="1134"/>
        <w:gridCol w:w="8"/>
        <w:gridCol w:w="1126"/>
        <w:gridCol w:w="8"/>
        <w:gridCol w:w="984"/>
        <w:gridCol w:w="1129"/>
        <w:gridCol w:w="998"/>
        <w:gridCol w:w="1041"/>
        <w:gridCol w:w="18"/>
      </w:tblGrid>
      <w:tr w:rsidR="00241CEC" w14:paraId="50D8C4D5" w14:textId="77777777" w:rsidTr="00FA1D2B">
        <w:trPr>
          <w:tblHeader/>
        </w:trPr>
        <w:tc>
          <w:tcPr>
            <w:tcW w:w="675" w:type="dxa"/>
            <w:vMerge w:val="restart"/>
            <w:shd w:val="clear" w:color="auto" w:fill="D9D9D9"/>
          </w:tcPr>
          <w:p w14:paraId="4E2ED891" w14:textId="77777777" w:rsidR="00241CEC" w:rsidRDefault="0096702C">
            <w:pPr>
              <w:widowControl w:val="0"/>
              <w:tabs>
                <w:tab w:val="right" w:pos="9623"/>
              </w:tabs>
              <w:rPr>
                <w:rFonts w:eastAsia="Times New Roman"/>
                <w:b/>
                <w:sz w:val="18"/>
                <w:szCs w:val="18"/>
              </w:rPr>
            </w:pPr>
            <w:r>
              <w:rPr>
                <w:rFonts w:eastAsia="Times New Roman"/>
                <w:b/>
                <w:sz w:val="18"/>
                <w:szCs w:val="18"/>
              </w:rPr>
              <w:t>№</w:t>
            </w:r>
          </w:p>
        </w:tc>
        <w:tc>
          <w:tcPr>
            <w:tcW w:w="3686" w:type="dxa"/>
            <w:vMerge w:val="restart"/>
            <w:shd w:val="clear" w:color="auto" w:fill="D9D9D9"/>
          </w:tcPr>
          <w:p w14:paraId="763704B8" w14:textId="77777777" w:rsidR="00241CEC" w:rsidRDefault="0096702C">
            <w:pPr>
              <w:widowControl w:val="0"/>
              <w:tabs>
                <w:tab w:val="right" w:pos="9623"/>
              </w:tabs>
              <w:rPr>
                <w:rFonts w:eastAsia="Times New Roman"/>
                <w:b/>
                <w:sz w:val="18"/>
                <w:szCs w:val="18"/>
              </w:rPr>
            </w:pPr>
            <w:r>
              <w:rPr>
                <w:rFonts w:eastAsia="Times New Roman"/>
                <w:b/>
                <w:sz w:val="18"/>
                <w:szCs w:val="18"/>
              </w:rPr>
              <w:t>Назва програми місцевого розвитку/проекту місцевого розвитку</w:t>
            </w:r>
          </w:p>
        </w:tc>
        <w:tc>
          <w:tcPr>
            <w:tcW w:w="10343" w:type="dxa"/>
            <w:gridSpan w:val="11"/>
            <w:shd w:val="clear" w:color="auto" w:fill="D9D9D9"/>
          </w:tcPr>
          <w:p w14:paraId="37BD0313" w14:textId="77777777" w:rsidR="00241CEC" w:rsidRDefault="0096702C">
            <w:pPr>
              <w:widowControl w:val="0"/>
              <w:tabs>
                <w:tab w:val="right" w:pos="9623"/>
              </w:tabs>
              <w:jc w:val="center"/>
              <w:rPr>
                <w:rFonts w:eastAsia="Times New Roman"/>
                <w:b/>
                <w:sz w:val="18"/>
                <w:szCs w:val="18"/>
              </w:rPr>
            </w:pPr>
            <w:r>
              <w:rPr>
                <w:rFonts w:eastAsia="Times New Roman"/>
                <w:b/>
                <w:sz w:val="18"/>
                <w:szCs w:val="18"/>
              </w:rPr>
              <w:t>Орієнтовна потреба у фінансуванні на період реалізації Плану заходів 2025 –2027 роки</w:t>
            </w:r>
          </w:p>
        </w:tc>
        <w:tc>
          <w:tcPr>
            <w:tcW w:w="1059" w:type="dxa"/>
            <w:gridSpan w:val="2"/>
            <w:vMerge w:val="restart"/>
            <w:shd w:val="clear" w:color="auto" w:fill="D9D9D9"/>
          </w:tcPr>
          <w:p w14:paraId="692BD008" w14:textId="77777777" w:rsidR="00241CEC" w:rsidRDefault="00241CEC">
            <w:pPr>
              <w:widowControl w:val="0"/>
              <w:tabs>
                <w:tab w:val="right" w:pos="9623"/>
              </w:tabs>
              <w:rPr>
                <w:rFonts w:eastAsia="Times New Roman"/>
                <w:b/>
                <w:sz w:val="24"/>
                <w:szCs w:val="24"/>
              </w:rPr>
            </w:pPr>
          </w:p>
        </w:tc>
      </w:tr>
      <w:tr w:rsidR="00241CEC" w14:paraId="6BEE1988" w14:textId="77777777" w:rsidTr="00FA1D2B">
        <w:trPr>
          <w:tblHeader/>
        </w:trPr>
        <w:tc>
          <w:tcPr>
            <w:tcW w:w="675" w:type="dxa"/>
            <w:vMerge/>
            <w:shd w:val="clear" w:color="auto" w:fill="D9D9D9"/>
          </w:tcPr>
          <w:p w14:paraId="2703F7DF" w14:textId="77777777" w:rsidR="00241CEC" w:rsidRDefault="00241CEC">
            <w:pPr>
              <w:widowControl w:val="0"/>
              <w:pBdr>
                <w:top w:val="nil"/>
                <w:left w:val="nil"/>
                <w:bottom w:val="nil"/>
                <w:right w:val="nil"/>
                <w:between w:val="nil"/>
              </w:pBdr>
              <w:spacing w:line="276" w:lineRule="auto"/>
              <w:rPr>
                <w:rFonts w:eastAsia="Times New Roman"/>
                <w:b/>
                <w:sz w:val="24"/>
                <w:szCs w:val="24"/>
              </w:rPr>
            </w:pPr>
          </w:p>
        </w:tc>
        <w:tc>
          <w:tcPr>
            <w:tcW w:w="3686" w:type="dxa"/>
            <w:vMerge/>
            <w:shd w:val="clear" w:color="auto" w:fill="D9D9D9"/>
          </w:tcPr>
          <w:p w14:paraId="5E48ED58" w14:textId="77777777" w:rsidR="00241CEC" w:rsidRDefault="00241CEC">
            <w:pPr>
              <w:widowControl w:val="0"/>
              <w:pBdr>
                <w:top w:val="nil"/>
                <w:left w:val="nil"/>
                <w:bottom w:val="nil"/>
                <w:right w:val="nil"/>
                <w:between w:val="nil"/>
              </w:pBdr>
              <w:spacing w:line="276" w:lineRule="auto"/>
              <w:rPr>
                <w:rFonts w:eastAsia="Times New Roman"/>
                <w:b/>
                <w:sz w:val="24"/>
                <w:szCs w:val="24"/>
              </w:rPr>
            </w:pPr>
          </w:p>
        </w:tc>
        <w:tc>
          <w:tcPr>
            <w:tcW w:w="1276" w:type="dxa"/>
            <w:vMerge w:val="restart"/>
            <w:shd w:val="clear" w:color="auto" w:fill="D9D9D9"/>
          </w:tcPr>
          <w:p w14:paraId="2EC61FD0" w14:textId="77777777" w:rsidR="00241CEC" w:rsidRDefault="0096702C">
            <w:pPr>
              <w:widowControl w:val="0"/>
              <w:tabs>
                <w:tab w:val="right" w:pos="9623"/>
              </w:tabs>
              <w:rPr>
                <w:rFonts w:eastAsia="Times New Roman"/>
                <w:b/>
                <w:sz w:val="18"/>
                <w:szCs w:val="18"/>
              </w:rPr>
            </w:pPr>
            <w:r>
              <w:rPr>
                <w:rFonts w:eastAsia="Times New Roman"/>
                <w:b/>
                <w:sz w:val="18"/>
                <w:szCs w:val="18"/>
              </w:rPr>
              <w:t>Всього:</w:t>
            </w:r>
          </w:p>
        </w:tc>
        <w:tc>
          <w:tcPr>
            <w:tcW w:w="9067" w:type="dxa"/>
            <w:gridSpan w:val="10"/>
            <w:shd w:val="clear" w:color="auto" w:fill="D9D9D9"/>
          </w:tcPr>
          <w:p w14:paraId="01BF360C" w14:textId="77777777" w:rsidR="00241CEC" w:rsidRDefault="0096702C">
            <w:pPr>
              <w:widowControl w:val="0"/>
              <w:tabs>
                <w:tab w:val="right" w:pos="9623"/>
              </w:tabs>
              <w:jc w:val="center"/>
              <w:rPr>
                <w:rFonts w:eastAsia="Times New Roman"/>
                <w:b/>
                <w:sz w:val="18"/>
                <w:szCs w:val="18"/>
              </w:rPr>
            </w:pPr>
            <w:r>
              <w:rPr>
                <w:rFonts w:eastAsia="Times New Roman"/>
                <w:b/>
                <w:sz w:val="18"/>
                <w:szCs w:val="18"/>
              </w:rPr>
              <w:t>У тому числі за джерелами фінансування:</w:t>
            </w:r>
          </w:p>
        </w:tc>
        <w:tc>
          <w:tcPr>
            <w:tcW w:w="1059" w:type="dxa"/>
            <w:gridSpan w:val="2"/>
            <w:vMerge/>
            <w:shd w:val="clear" w:color="auto" w:fill="D9D9D9"/>
          </w:tcPr>
          <w:p w14:paraId="1F8928C7"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r>
      <w:tr w:rsidR="00241CEC" w14:paraId="4D831BB9" w14:textId="77777777" w:rsidTr="00FA1D2B">
        <w:trPr>
          <w:tblHeader/>
        </w:trPr>
        <w:tc>
          <w:tcPr>
            <w:tcW w:w="675" w:type="dxa"/>
            <w:vMerge/>
            <w:shd w:val="clear" w:color="auto" w:fill="D9D9D9"/>
          </w:tcPr>
          <w:p w14:paraId="285672F0"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c>
          <w:tcPr>
            <w:tcW w:w="3686" w:type="dxa"/>
            <w:vMerge/>
            <w:shd w:val="clear" w:color="auto" w:fill="D9D9D9"/>
          </w:tcPr>
          <w:p w14:paraId="178436D5"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c>
          <w:tcPr>
            <w:tcW w:w="1276" w:type="dxa"/>
            <w:vMerge/>
            <w:shd w:val="clear" w:color="auto" w:fill="D9D9D9"/>
          </w:tcPr>
          <w:p w14:paraId="46385475"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c>
          <w:tcPr>
            <w:tcW w:w="4822" w:type="dxa"/>
            <w:gridSpan w:val="5"/>
            <w:shd w:val="clear" w:color="auto" w:fill="D9D9D9"/>
          </w:tcPr>
          <w:p w14:paraId="7A0CE67D" w14:textId="77777777" w:rsidR="00241CEC" w:rsidRDefault="0096702C">
            <w:pPr>
              <w:widowControl w:val="0"/>
              <w:tabs>
                <w:tab w:val="right" w:pos="9623"/>
              </w:tabs>
              <w:rPr>
                <w:rFonts w:eastAsia="Times New Roman"/>
                <w:b/>
                <w:sz w:val="18"/>
                <w:szCs w:val="18"/>
              </w:rPr>
            </w:pPr>
            <w:r>
              <w:rPr>
                <w:rFonts w:eastAsia="Times New Roman"/>
                <w:b/>
                <w:sz w:val="18"/>
                <w:szCs w:val="18"/>
              </w:rPr>
              <w:t>Кошти бюджету територіальної громади:</w:t>
            </w:r>
          </w:p>
        </w:tc>
        <w:tc>
          <w:tcPr>
            <w:tcW w:w="4245" w:type="dxa"/>
            <w:gridSpan w:val="5"/>
            <w:shd w:val="clear" w:color="auto" w:fill="D9D9D9"/>
          </w:tcPr>
          <w:p w14:paraId="5BF34F61" w14:textId="77777777" w:rsidR="00241CEC" w:rsidRDefault="0096702C">
            <w:pPr>
              <w:widowControl w:val="0"/>
              <w:tabs>
                <w:tab w:val="right" w:pos="9623"/>
              </w:tabs>
              <w:jc w:val="center"/>
              <w:rPr>
                <w:rFonts w:eastAsia="Times New Roman"/>
                <w:b/>
                <w:sz w:val="18"/>
                <w:szCs w:val="18"/>
              </w:rPr>
            </w:pPr>
            <w:r>
              <w:rPr>
                <w:rFonts w:eastAsia="Times New Roman"/>
                <w:b/>
                <w:sz w:val="18"/>
                <w:szCs w:val="18"/>
              </w:rPr>
              <w:t>Інші джерела:</w:t>
            </w:r>
          </w:p>
        </w:tc>
        <w:tc>
          <w:tcPr>
            <w:tcW w:w="1059" w:type="dxa"/>
            <w:gridSpan w:val="2"/>
            <w:vMerge/>
            <w:shd w:val="clear" w:color="auto" w:fill="D9D9D9"/>
          </w:tcPr>
          <w:p w14:paraId="203933C0"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r>
      <w:tr w:rsidR="00241CEC" w14:paraId="4F52E358" w14:textId="77777777" w:rsidTr="00FA1D2B">
        <w:trPr>
          <w:tblHeader/>
        </w:trPr>
        <w:tc>
          <w:tcPr>
            <w:tcW w:w="675" w:type="dxa"/>
            <w:vMerge/>
            <w:shd w:val="clear" w:color="auto" w:fill="D9D9D9"/>
          </w:tcPr>
          <w:p w14:paraId="39CB7348"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c>
          <w:tcPr>
            <w:tcW w:w="3686" w:type="dxa"/>
            <w:vMerge/>
            <w:shd w:val="clear" w:color="auto" w:fill="D9D9D9"/>
          </w:tcPr>
          <w:p w14:paraId="4D125A49"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c>
          <w:tcPr>
            <w:tcW w:w="1276" w:type="dxa"/>
            <w:vMerge/>
            <w:shd w:val="clear" w:color="auto" w:fill="D9D9D9"/>
          </w:tcPr>
          <w:p w14:paraId="541E8726"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c>
          <w:tcPr>
            <w:tcW w:w="1417" w:type="dxa"/>
            <w:vMerge w:val="restart"/>
            <w:shd w:val="clear" w:color="auto" w:fill="D9D9D9"/>
          </w:tcPr>
          <w:p w14:paraId="32339479" w14:textId="77777777" w:rsidR="00241CEC" w:rsidRDefault="0096702C">
            <w:pPr>
              <w:widowControl w:val="0"/>
              <w:tabs>
                <w:tab w:val="right" w:pos="9623"/>
              </w:tabs>
              <w:rPr>
                <w:rFonts w:eastAsia="Times New Roman"/>
                <w:b/>
                <w:sz w:val="24"/>
                <w:szCs w:val="24"/>
              </w:rPr>
            </w:pPr>
            <w:r>
              <w:rPr>
                <w:rFonts w:eastAsia="Times New Roman"/>
                <w:b/>
                <w:sz w:val="24"/>
                <w:szCs w:val="24"/>
              </w:rPr>
              <w:t>Разом:</w:t>
            </w:r>
          </w:p>
        </w:tc>
        <w:tc>
          <w:tcPr>
            <w:tcW w:w="3405" w:type="dxa"/>
            <w:gridSpan w:val="4"/>
            <w:shd w:val="clear" w:color="auto" w:fill="D9D9D9"/>
          </w:tcPr>
          <w:p w14:paraId="7FD3AD5C" w14:textId="77777777" w:rsidR="00241CEC" w:rsidRDefault="0096702C">
            <w:pPr>
              <w:widowControl w:val="0"/>
              <w:tabs>
                <w:tab w:val="right" w:pos="9623"/>
              </w:tabs>
              <w:rPr>
                <w:rFonts w:eastAsia="Times New Roman"/>
                <w:b/>
                <w:sz w:val="18"/>
                <w:szCs w:val="18"/>
              </w:rPr>
            </w:pPr>
            <w:r>
              <w:rPr>
                <w:rFonts w:eastAsia="Times New Roman"/>
                <w:b/>
                <w:sz w:val="18"/>
                <w:szCs w:val="18"/>
              </w:rPr>
              <w:t>У тому числі, по роках</w:t>
            </w:r>
          </w:p>
        </w:tc>
        <w:tc>
          <w:tcPr>
            <w:tcW w:w="1134" w:type="dxa"/>
            <w:gridSpan w:val="2"/>
            <w:shd w:val="clear" w:color="auto" w:fill="D9D9D9"/>
          </w:tcPr>
          <w:p w14:paraId="76AEA698" w14:textId="77777777" w:rsidR="00241CEC" w:rsidRDefault="0096702C">
            <w:pPr>
              <w:widowControl w:val="0"/>
              <w:tabs>
                <w:tab w:val="right" w:pos="9623"/>
              </w:tabs>
              <w:rPr>
                <w:rFonts w:eastAsia="Times New Roman"/>
                <w:b/>
                <w:sz w:val="18"/>
                <w:szCs w:val="18"/>
              </w:rPr>
            </w:pPr>
            <w:r>
              <w:rPr>
                <w:rFonts w:eastAsia="Times New Roman"/>
                <w:b/>
                <w:sz w:val="18"/>
                <w:szCs w:val="18"/>
              </w:rPr>
              <w:t>Разом:</w:t>
            </w:r>
          </w:p>
        </w:tc>
        <w:tc>
          <w:tcPr>
            <w:tcW w:w="3111" w:type="dxa"/>
            <w:gridSpan w:val="3"/>
            <w:shd w:val="clear" w:color="auto" w:fill="D9D9D9"/>
          </w:tcPr>
          <w:p w14:paraId="2539FEF2" w14:textId="77777777" w:rsidR="00241CEC" w:rsidRDefault="0096702C">
            <w:pPr>
              <w:widowControl w:val="0"/>
              <w:tabs>
                <w:tab w:val="right" w:pos="9623"/>
              </w:tabs>
              <w:jc w:val="center"/>
              <w:rPr>
                <w:rFonts w:eastAsia="Times New Roman"/>
                <w:b/>
                <w:sz w:val="18"/>
                <w:szCs w:val="18"/>
              </w:rPr>
            </w:pPr>
            <w:r>
              <w:rPr>
                <w:rFonts w:eastAsia="Times New Roman"/>
                <w:b/>
                <w:sz w:val="18"/>
                <w:szCs w:val="18"/>
              </w:rPr>
              <w:t>У тому числі, по роках:</w:t>
            </w:r>
          </w:p>
        </w:tc>
        <w:tc>
          <w:tcPr>
            <w:tcW w:w="1059" w:type="dxa"/>
            <w:gridSpan w:val="2"/>
            <w:vMerge/>
            <w:shd w:val="clear" w:color="auto" w:fill="D9D9D9"/>
          </w:tcPr>
          <w:p w14:paraId="3CF648C8"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r>
      <w:tr w:rsidR="00241CEC" w14:paraId="6A2911A0" w14:textId="77777777" w:rsidTr="00FA1D2B">
        <w:trPr>
          <w:gridAfter w:val="1"/>
          <w:wAfter w:w="18" w:type="dxa"/>
          <w:tblHeader/>
        </w:trPr>
        <w:tc>
          <w:tcPr>
            <w:tcW w:w="675" w:type="dxa"/>
            <w:vMerge/>
            <w:shd w:val="clear" w:color="auto" w:fill="D9D9D9"/>
          </w:tcPr>
          <w:p w14:paraId="39E873C5"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c>
          <w:tcPr>
            <w:tcW w:w="3686" w:type="dxa"/>
            <w:vMerge/>
            <w:shd w:val="clear" w:color="auto" w:fill="D9D9D9"/>
          </w:tcPr>
          <w:p w14:paraId="25AE2D60"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c>
          <w:tcPr>
            <w:tcW w:w="1276" w:type="dxa"/>
            <w:vMerge/>
            <w:shd w:val="clear" w:color="auto" w:fill="D9D9D9"/>
          </w:tcPr>
          <w:p w14:paraId="260F896D"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c>
          <w:tcPr>
            <w:tcW w:w="1417" w:type="dxa"/>
            <w:vMerge/>
            <w:shd w:val="clear" w:color="auto" w:fill="D9D9D9"/>
          </w:tcPr>
          <w:p w14:paraId="3D17F45D"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c>
          <w:tcPr>
            <w:tcW w:w="1129" w:type="dxa"/>
            <w:shd w:val="clear" w:color="auto" w:fill="D9D9D9"/>
          </w:tcPr>
          <w:p w14:paraId="5B065E7D" w14:textId="77777777" w:rsidR="00241CEC" w:rsidRDefault="0096702C">
            <w:pPr>
              <w:widowControl w:val="0"/>
              <w:tabs>
                <w:tab w:val="right" w:pos="9623"/>
              </w:tabs>
              <w:rPr>
                <w:rFonts w:eastAsia="Times New Roman"/>
                <w:b/>
                <w:sz w:val="18"/>
                <w:szCs w:val="18"/>
              </w:rPr>
            </w:pPr>
            <w:r>
              <w:rPr>
                <w:rFonts w:eastAsia="Times New Roman"/>
                <w:b/>
                <w:sz w:val="18"/>
                <w:szCs w:val="18"/>
              </w:rPr>
              <w:t>2025</w:t>
            </w:r>
          </w:p>
        </w:tc>
        <w:tc>
          <w:tcPr>
            <w:tcW w:w="1134" w:type="dxa"/>
            <w:shd w:val="clear" w:color="auto" w:fill="D9D9D9"/>
          </w:tcPr>
          <w:p w14:paraId="1E63BEEC" w14:textId="77777777" w:rsidR="00241CEC" w:rsidRDefault="0096702C">
            <w:pPr>
              <w:widowControl w:val="0"/>
              <w:tabs>
                <w:tab w:val="right" w:pos="9623"/>
              </w:tabs>
              <w:rPr>
                <w:rFonts w:eastAsia="Times New Roman"/>
                <w:b/>
                <w:sz w:val="18"/>
                <w:szCs w:val="18"/>
              </w:rPr>
            </w:pPr>
            <w:r>
              <w:rPr>
                <w:rFonts w:eastAsia="Times New Roman"/>
                <w:b/>
                <w:sz w:val="18"/>
                <w:szCs w:val="18"/>
              </w:rPr>
              <w:t>2026</w:t>
            </w:r>
          </w:p>
        </w:tc>
        <w:tc>
          <w:tcPr>
            <w:tcW w:w="1134" w:type="dxa"/>
            <w:shd w:val="clear" w:color="auto" w:fill="D9D9D9"/>
          </w:tcPr>
          <w:p w14:paraId="73A03195" w14:textId="77777777" w:rsidR="00241CEC" w:rsidRDefault="0096702C">
            <w:pPr>
              <w:widowControl w:val="0"/>
              <w:tabs>
                <w:tab w:val="right" w:pos="9623"/>
              </w:tabs>
              <w:rPr>
                <w:rFonts w:eastAsia="Times New Roman"/>
                <w:b/>
                <w:sz w:val="18"/>
                <w:szCs w:val="18"/>
              </w:rPr>
            </w:pPr>
            <w:r>
              <w:rPr>
                <w:rFonts w:eastAsia="Times New Roman"/>
                <w:b/>
                <w:sz w:val="18"/>
                <w:szCs w:val="18"/>
              </w:rPr>
              <w:t>2027</w:t>
            </w:r>
          </w:p>
        </w:tc>
        <w:tc>
          <w:tcPr>
            <w:tcW w:w="1134" w:type="dxa"/>
            <w:gridSpan w:val="2"/>
            <w:shd w:val="clear" w:color="auto" w:fill="D9D9D9"/>
          </w:tcPr>
          <w:p w14:paraId="639B16C4"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c>
          <w:tcPr>
            <w:tcW w:w="992" w:type="dxa"/>
            <w:gridSpan w:val="2"/>
            <w:shd w:val="clear" w:color="auto" w:fill="D9D9D9"/>
          </w:tcPr>
          <w:p w14:paraId="4FC53DEF" w14:textId="77777777" w:rsidR="00241CEC" w:rsidRDefault="0096702C">
            <w:pPr>
              <w:widowControl w:val="0"/>
              <w:tabs>
                <w:tab w:val="right" w:pos="9623"/>
              </w:tabs>
              <w:rPr>
                <w:rFonts w:eastAsia="Times New Roman"/>
                <w:b/>
                <w:sz w:val="18"/>
                <w:szCs w:val="18"/>
              </w:rPr>
            </w:pPr>
            <w:r>
              <w:rPr>
                <w:rFonts w:eastAsia="Times New Roman"/>
                <w:b/>
                <w:sz w:val="18"/>
                <w:szCs w:val="18"/>
              </w:rPr>
              <w:t>2025</w:t>
            </w:r>
          </w:p>
        </w:tc>
        <w:tc>
          <w:tcPr>
            <w:tcW w:w="1129" w:type="dxa"/>
            <w:shd w:val="clear" w:color="auto" w:fill="D9D9D9"/>
          </w:tcPr>
          <w:p w14:paraId="5CE5E6C5" w14:textId="77777777" w:rsidR="00241CEC" w:rsidRDefault="0096702C">
            <w:pPr>
              <w:widowControl w:val="0"/>
              <w:tabs>
                <w:tab w:val="right" w:pos="9623"/>
              </w:tabs>
              <w:rPr>
                <w:rFonts w:eastAsia="Times New Roman"/>
                <w:b/>
                <w:sz w:val="18"/>
                <w:szCs w:val="18"/>
              </w:rPr>
            </w:pPr>
            <w:r>
              <w:rPr>
                <w:rFonts w:eastAsia="Times New Roman"/>
                <w:b/>
                <w:sz w:val="18"/>
                <w:szCs w:val="18"/>
              </w:rPr>
              <w:t>2026</w:t>
            </w:r>
          </w:p>
        </w:tc>
        <w:tc>
          <w:tcPr>
            <w:tcW w:w="998" w:type="dxa"/>
            <w:shd w:val="clear" w:color="auto" w:fill="D9D9D9"/>
          </w:tcPr>
          <w:p w14:paraId="7AD2F173" w14:textId="77777777" w:rsidR="00241CEC" w:rsidRDefault="0096702C">
            <w:pPr>
              <w:widowControl w:val="0"/>
              <w:tabs>
                <w:tab w:val="right" w:pos="9623"/>
              </w:tabs>
              <w:jc w:val="center"/>
              <w:rPr>
                <w:rFonts w:eastAsia="Times New Roman"/>
                <w:b/>
                <w:sz w:val="18"/>
                <w:szCs w:val="18"/>
              </w:rPr>
            </w:pPr>
            <w:r>
              <w:rPr>
                <w:rFonts w:eastAsia="Times New Roman"/>
                <w:b/>
                <w:sz w:val="18"/>
                <w:szCs w:val="18"/>
              </w:rPr>
              <w:t>2027</w:t>
            </w:r>
          </w:p>
        </w:tc>
        <w:tc>
          <w:tcPr>
            <w:tcW w:w="1041" w:type="dxa"/>
            <w:shd w:val="clear" w:color="auto" w:fill="D9D9D9"/>
          </w:tcPr>
          <w:p w14:paraId="0985B979"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r>
      <w:tr w:rsidR="00241CEC" w14:paraId="4AFA6688" w14:textId="77777777" w:rsidTr="00FA1D2B">
        <w:tc>
          <w:tcPr>
            <w:tcW w:w="15763" w:type="dxa"/>
            <w:gridSpan w:val="15"/>
            <w:shd w:val="clear" w:color="auto" w:fill="BFBFBF"/>
          </w:tcPr>
          <w:p w14:paraId="44960995" w14:textId="77777777" w:rsidR="00241CEC" w:rsidRDefault="0096702C">
            <w:pPr>
              <w:widowControl w:val="0"/>
              <w:tabs>
                <w:tab w:val="right" w:pos="9623"/>
              </w:tabs>
              <w:jc w:val="center"/>
              <w:rPr>
                <w:rFonts w:eastAsia="Times New Roman"/>
                <w:b/>
                <w:sz w:val="24"/>
                <w:szCs w:val="24"/>
              </w:rPr>
            </w:pPr>
            <w:r>
              <w:rPr>
                <w:rFonts w:eastAsia="Times New Roman"/>
                <w:b/>
                <w:sz w:val="24"/>
                <w:szCs w:val="24"/>
              </w:rPr>
              <w:t>Програми місцевого розвитку:</w:t>
            </w:r>
          </w:p>
        </w:tc>
      </w:tr>
      <w:tr w:rsidR="00241CEC" w14:paraId="746F6C06" w14:textId="77777777" w:rsidTr="00FA1D2B">
        <w:trPr>
          <w:gridAfter w:val="1"/>
          <w:wAfter w:w="18" w:type="dxa"/>
        </w:trPr>
        <w:tc>
          <w:tcPr>
            <w:tcW w:w="675" w:type="dxa"/>
          </w:tcPr>
          <w:p w14:paraId="033C3B3D" w14:textId="66158974" w:rsidR="00241CEC" w:rsidRDefault="00762A20">
            <w:pPr>
              <w:widowControl w:val="0"/>
              <w:tabs>
                <w:tab w:val="right" w:pos="9623"/>
              </w:tabs>
              <w:rPr>
                <w:rFonts w:eastAsia="Times New Roman"/>
                <w:b/>
                <w:sz w:val="24"/>
                <w:szCs w:val="24"/>
              </w:rPr>
            </w:pPr>
            <w:r>
              <w:rPr>
                <w:rFonts w:eastAsia="Times New Roman"/>
                <w:b/>
                <w:sz w:val="24"/>
                <w:szCs w:val="24"/>
              </w:rPr>
              <w:t>1</w:t>
            </w:r>
          </w:p>
        </w:tc>
        <w:tc>
          <w:tcPr>
            <w:tcW w:w="3686" w:type="dxa"/>
          </w:tcPr>
          <w:p w14:paraId="38B93FBE"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Програма  розвитку місцевого самоврядування</w:t>
            </w:r>
          </w:p>
          <w:p w14:paraId="35CF38CA" w14:textId="77777777" w:rsidR="00241CEC" w:rsidRDefault="0096702C">
            <w:pPr>
              <w:tabs>
                <w:tab w:val="left" w:pos="708"/>
                <w:tab w:val="left" w:pos="1416"/>
                <w:tab w:val="left" w:pos="2124"/>
                <w:tab w:val="left" w:pos="2832"/>
                <w:tab w:val="left" w:pos="3540"/>
                <w:tab w:val="left" w:pos="4248"/>
                <w:tab w:val="left" w:pos="4536"/>
                <w:tab w:val="left" w:pos="4956"/>
                <w:tab w:val="left" w:pos="5280"/>
              </w:tabs>
              <w:rPr>
                <w:sz w:val="18"/>
                <w:szCs w:val="18"/>
              </w:rPr>
            </w:pPr>
            <w:r>
              <w:rPr>
                <w:sz w:val="18"/>
                <w:szCs w:val="18"/>
              </w:rPr>
              <w:t>Покровської селищної ради</w:t>
            </w:r>
          </w:p>
          <w:p w14:paraId="69C262EA" w14:textId="77777777" w:rsidR="00241CEC" w:rsidRDefault="0096702C">
            <w:pPr>
              <w:tabs>
                <w:tab w:val="left" w:pos="708"/>
                <w:tab w:val="left" w:pos="1416"/>
                <w:tab w:val="left" w:pos="2124"/>
                <w:tab w:val="left" w:pos="2832"/>
                <w:tab w:val="left" w:pos="3540"/>
                <w:tab w:val="left" w:pos="4248"/>
                <w:tab w:val="left" w:pos="4536"/>
                <w:tab w:val="left" w:pos="4956"/>
                <w:tab w:val="left" w:pos="5280"/>
              </w:tabs>
              <w:rPr>
                <w:sz w:val="18"/>
                <w:szCs w:val="18"/>
              </w:rPr>
            </w:pPr>
            <w:r>
              <w:rPr>
                <w:sz w:val="18"/>
                <w:szCs w:val="18"/>
              </w:rPr>
              <w:t xml:space="preserve"> на 2021-2025 роки ,</w:t>
            </w:r>
          </w:p>
          <w:p w14:paraId="61599A6D" w14:textId="77777777" w:rsidR="00241CEC" w:rsidRDefault="0096702C">
            <w:pPr>
              <w:tabs>
                <w:tab w:val="left" w:pos="708"/>
                <w:tab w:val="left" w:pos="1416"/>
                <w:tab w:val="left" w:pos="2124"/>
                <w:tab w:val="left" w:pos="2832"/>
                <w:tab w:val="left" w:pos="3540"/>
                <w:tab w:val="left" w:pos="4248"/>
                <w:tab w:val="left" w:pos="4536"/>
                <w:tab w:val="left" w:pos="4956"/>
                <w:tab w:val="left" w:pos="5280"/>
              </w:tabs>
              <w:rPr>
                <w:sz w:val="18"/>
                <w:szCs w:val="18"/>
              </w:rPr>
            </w:pPr>
            <w:r>
              <w:rPr>
                <w:sz w:val="18"/>
                <w:szCs w:val="18"/>
              </w:rPr>
              <w:t xml:space="preserve"> рішення селищної ради від 22.12.2020 року</w:t>
            </w:r>
          </w:p>
          <w:p w14:paraId="45862542" w14:textId="77777777" w:rsidR="00241CEC" w:rsidRDefault="0096702C">
            <w:pPr>
              <w:tabs>
                <w:tab w:val="left" w:pos="708"/>
                <w:tab w:val="left" w:pos="1416"/>
                <w:tab w:val="left" w:pos="2124"/>
                <w:tab w:val="left" w:pos="2832"/>
                <w:tab w:val="left" w:pos="3540"/>
                <w:tab w:val="left" w:pos="4248"/>
                <w:tab w:val="left" w:pos="4536"/>
                <w:tab w:val="left" w:pos="4956"/>
                <w:tab w:val="left" w:pos="5280"/>
              </w:tabs>
              <w:rPr>
                <w:sz w:val="18"/>
                <w:szCs w:val="18"/>
              </w:rPr>
            </w:pPr>
            <w:r>
              <w:rPr>
                <w:sz w:val="18"/>
                <w:szCs w:val="18"/>
              </w:rPr>
              <w:t>№ Р-112-4/VIII</w:t>
            </w:r>
          </w:p>
        </w:tc>
        <w:tc>
          <w:tcPr>
            <w:tcW w:w="1276" w:type="dxa"/>
          </w:tcPr>
          <w:p w14:paraId="465030C3" w14:textId="77777777" w:rsidR="00241CEC" w:rsidRDefault="0096702C">
            <w:pPr>
              <w:widowControl w:val="0"/>
              <w:tabs>
                <w:tab w:val="right" w:pos="9623"/>
              </w:tabs>
              <w:rPr>
                <w:rFonts w:eastAsia="Times New Roman"/>
                <w:b/>
                <w:sz w:val="24"/>
                <w:szCs w:val="24"/>
              </w:rPr>
            </w:pPr>
            <w:r>
              <w:rPr>
                <w:rFonts w:eastAsia="Times New Roman"/>
                <w:b/>
                <w:sz w:val="24"/>
                <w:szCs w:val="24"/>
              </w:rPr>
              <w:t>80,0</w:t>
            </w:r>
          </w:p>
        </w:tc>
        <w:tc>
          <w:tcPr>
            <w:tcW w:w="1417" w:type="dxa"/>
          </w:tcPr>
          <w:p w14:paraId="0D6B963D" w14:textId="77777777" w:rsidR="00241CEC" w:rsidRDefault="0096702C">
            <w:pPr>
              <w:widowControl w:val="0"/>
              <w:tabs>
                <w:tab w:val="right" w:pos="9623"/>
              </w:tabs>
              <w:rPr>
                <w:rFonts w:eastAsia="Times New Roman"/>
                <w:b/>
                <w:sz w:val="24"/>
                <w:szCs w:val="24"/>
              </w:rPr>
            </w:pPr>
            <w:r>
              <w:rPr>
                <w:rFonts w:eastAsia="Times New Roman"/>
                <w:b/>
                <w:sz w:val="24"/>
                <w:szCs w:val="24"/>
              </w:rPr>
              <w:t>80,0</w:t>
            </w:r>
          </w:p>
        </w:tc>
        <w:tc>
          <w:tcPr>
            <w:tcW w:w="1129" w:type="dxa"/>
          </w:tcPr>
          <w:p w14:paraId="736F5D20" w14:textId="77777777" w:rsidR="00241CEC" w:rsidRDefault="0096702C">
            <w:pPr>
              <w:widowControl w:val="0"/>
              <w:tabs>
                <w:tab w:val="right" w:pos="9623"/>
              </w:tabs>
              <w:rPr>
                <w:rFonts w:eastAsia="Times New Roman"/>
                <w:b/>
                <w:sz w:val="24"/>
                <w:szCs w:val="24"/>
              </w:rPr>
            </w:pPr>
            <w:r>
              <w:rPr>
                <w:rFonts w:eastAsia="Times New Roman"/>
                <w:b/>
                <w:sz w:val="24"/>
                <w:szCs w:val="24"/>
              </w:rPr>
              <w:t>80,0</w:t>
            </w:r>
          </w:p>
        </w:tc>
        <w:tc>
          <w:tcPr>
            <w:tcW w:w="1134" w:type="dxa"/>
          </w:tcPr>
          <w:p w14:paraId="125492F5" w14:textId="77777777" w:rsidR="00241CEC" w:rsidRDefault="00241CEC">
            <w:pPr>
              <w:widowControl w:val="0"/>
              <w:tabs>
                <w:tab w:val="right" w:pos="9623"/>
              </w:tabs>
              <w:rPr>
                <w:rFonts w:eastAsia="Times New Roman"/>
                <w:b/>
                <w:sz w:val="24"/>
                <w:szCs w:val="24"/>
              </w:rPr>
            </w:pPr>
          </w:p>
        </w:tc>
        <w:tc>
          <w:tcPr>
            <w:tcW w:w="1134" w:type="dxa"/>
          </w:tcPr>
          <w:p w14:paraId="51967E12" w14:textId="77777777" w:rsidR="00241CEC" w:rsidRDefault="00241CEC">
            <w:pPr>
              <w:widowControl w:val="0"/>
              <w:tabs>
                <w:tab w:val="right" w:pos="9623"/>
              </w:tabs>
              <w:rPr>
                <w:rFonts w:eastAsia="Times New Roman"/>
                <w:b/>
                <w:sz w:val="24"/>
                <w:szCs w:val="24"/>
              </w:rPr>
            </w:pPr>
          </w:p>
        </w:tc>
        <w:tc>
          <w:tcPr>
            <w:tcW w:w="1134" w:type="dxa"/>
            <w:gridSpan w:val="2"/>
          </w:tcPr>
          <w:p w14:paraId="156F53CE" w14:textId="77777777" w:rsidR="00241CEC" w:rsidRDefault="00241CEC">
            <w:pPr>
              <w:widowControl w:val="0"/>
              <w:tabs>
                <w:tab w:val="right" w:pos="9623"/>
              </w:tabs>
              <w:rPr>
                <w:rFonts w:eastAsia="Times New Roman"/>
                <w:b/>
                <w:sz w:val="24"/>
                <w:szCs w:val="24"/>
              </w:rPr>
            </w:pPr>
          </w:p>
        </w:tc>
        <w:tc>
          <w:tcPr>
            <w:tcW w:w="992" w:type="dxa"/>
            <w:gridSpan w:val="2"/>
          </w:tcPr>
          <w:p w14:paraId="6AEEC273" w14:textId="77777777" w:rsidR="00241CEC" w:rsidRDefault="00241CEC">
            <w:pPr>
              <w:widowControl w:val="0"/>
              <w:tabs>
                <w:tab w:val="right" w:pos="9623"/>
              </w:tabs>
              <w:rPr>
                <w:rFonts w:eastAsia="Times New Roman"/>
                <w:b/>
                <w:sz w:val="24"/>
                <w:szCs w:val="24"/>
              </w:rPr>
            </w:pPr>
          </w:p>
        </w:tc>
        <w:tc>
          <w:tcPr>
            <w:tcW w:w="1129" w:type="dxa"/>
          </w:tcPr>
          <w:p w14:paraId="64A6B3F4" w14:textId="77777777" w:rsidR="00241CEC" w:rsidRDefault="00241CEC">
            <w:pPr>
              <w:widowControl w:val="0"/>
              <w:tabs>
                <w:tab w:val="right" w:pos="9623"/>
              </w:tabs>
              <w:rPr>
                <w:rFonts w:eastAsia="Times New Roman"/>
                <w:b/>
                <w:sz w:val="24"/>
                <w:szCs w:val="24"/>
              </w:rPr>
            </w:pPr>
          </w:p>
        </w:tc>
        <w:tc>
          <w:tcPr>
            <w:tcW w:w="998" w:type="dxa"/>
          </w:tcPr>
          <w:p w14:paraId="6A529358" w14:textId="77777777" w:rsidR="00241CEC" w:rsidRDefault="00241CEC">
            <w:pPr>
              <w:widowControl w:val="0"/>
              <w:tabs>
                <w:tab w:val="right" w:pos="9623"/>
              </w:tabs>
              <w:rPr>
                <w:rFonts w:eastAsia="Times New Roman"/>
                <w:b/>
                <w:sz w:val="24"/>
                <w:szCs w:val="24"/>
              </w:rPr>
            </w:pPr>
          </w:p>
        </w:tc>
        <w:tc>
          <w:tcPr>
            <w:tcW w:w="1041" w:type="dxa"/>
          </w:tcPr>
          <w:p w14:paraId="7CEB92E6" w14:textId="77777777" w:rsidR="00241CEC" w:rsidRDefault="00241CEC">
            <w:pPr>
              <w:widowControl w:val="0"/>
              <w:tabs>
                <w:tab w:val="right" w:pos="9623"/>
              </w:tabs>
              <w:rPr>
                <w:rFonts w:eastAsia="Times New Roman"/>
                <w:b/>
                <w:sz w:val="24"/>
                <w:szCs w:val="24"/>
              </w:rPr>
            </w:pPr>
          </w:p>
        </w:tc>
      </w:tr>
      <w:tr w:rsidR="00241CEC" w14:paraId="09F67882" w14:textId="77777777" w:rsidTr="00FA1D2B">
        <w:trPr>
          <w:gridAfter w:val="1"/>
          <w:wAfter w:w="18" w:type="dxa"/>
        </w:trPr>
        <w:tc>
          <w:tcPr>
            <w:tcW w:w="675" w:type="dxa"/>
          </w:tcPr>
          <w:p w14:paraId="719026BA" w14:textId="63470A0B" w:rsidR="00241CEC" w:rsidRDefault="00762A20">
            <w:pPr>
              <w:widowControl w:val="0"/>
              <w:tabs>
                <w:tab w:val="right" w:pos="9623"/>
              </w:tabs>
              <w:rPr>
                <w:rFonts w:eastAsia="Times New Roman"/>
                <w:b/>
                <w:sz w:val="24"/>
                <w:szCs w:val="24"/>
              </w:rPr>
            </w:pPr>
            <w:r>
              <w:rPr>
                <w:rFonts w:eastAsia="Times New Roman"/>
                <w:b/>
                <w:sz w:val="24"/>
                <w:szCs w:val="24"/>
              </w:rPr>
              <w:t>2</w:t>
            </w:r>
          </w:p>
        </w:tc>
        <w:tc>
          <w:tcPr>
            <w:tcW w:w="3686" w:type="dxa"/>
          </w:tcPr>
          <w:p w14:paraId="422A93D9" w14:textId="77777777" w:rsidR="00241CEC" w:rsidRDefault="0096702C">
            <w:pPr>
              <w:rPr>
                <w:sz w:val="18"/>
                <w:szCs w:val="18"/>
              </w:rPr>
            </w:pPr>
            <w:r>
              <w:rPr>
                <w:sz w:val="18"/>
                <w:szCs w:val="18"/>
              </w:rPr>
              <w:t>Програма інформатизації Покровської територіальної громади на 2023 – 2025 роки,</w:t>
            </w:r>
          </w:p>
          <w:p w14:paraId="7676C36C" w14:textId="77777777" w:rsidR="00241CEC" w:rsidRDefault="0096702C">
            <w:pPr>
              <w:rPr>
                <w:sz w:val="18"/>
                <w:szCs w:val="18"/>
              </w:rPr>
            </w:pPr>
            <w:r>
              <w:rPr>
                <w:sz w:val="18"/>
                <w:szCs w:val="18"/>
              </w:rPr>
              <w:t>рішення селищної ради</w:t>
            </w:r>
          </w:p>
          <w:p w14:paraId="4533ED09" w14:textId="77777777" w:rsidR="00241CEC" w:rsidRDefault="0096702C">
            <w:pPr>
              <w:rPr>
                <w:sz w:val="18"/>
                <w:szCs w:val="18"/>
              </w:rPr>
            </w:pPr>
            <w:r>
              <w:rPr>
                <w:sz w:val="18"/>
                <w:szCs w:val="18"/>
              </w:rPr>
              <w:t>від 16.12.2022 року</w:t>
            </w:r>
          </w:p>
          <w:p w14:paraId="74195433" w14:textId="77777777" w:rsidR="00241CEC" w:rsidRDefault="0096702C">
            <w:pPr>
              <w:rPr>
                <w:sz w:val="18"/>
                <w:szCs w:val="18"/>
              </w:rPr>
            </w:pPr>
            <w:r>
              <w:rPr>
                <w:sz w:val="18"/>
                <w:szCs w:val="18"/>
              </w:rPr>
              <w:t>№ Р-3257-39/VІIІ</w:t>
            </w:r>
          </w:p>
        </w:tc>
        <w:tc>
          <w:tcPr>
            <w:tcW w:w="1276" w:type="dxa"/>
          </w:tcPr>
          <w:p w14:paraId="0AC011E1" w14:textId="77777777" w:rsidR="00241CEC" w:rsidRDefault="0096702C">
            <w:pPr>
              <w:widowControl w:val="0"/>
              <w:tabs>
                <w:tab w:val="right" w:pos="9623"/>
              </w:tabs>
              <w:rPr>
                <w:rFonts w:eastAsia="Times New Roman"/>
                <w:b/>
                <w:sz w:val="24"/>
                <w:szCs w:val="24"/>
              </w:rPr>
            </w:pPr>
            <w:r>
              <w:rPr>
                <w:rFonts w:eastAsia="Times New Roman"/>
                <w:b/>
                <w:sz w:val="24"/>
                <w:szCs w:val="24"/>
              </w:rPr>
              <w:t>586,0</w:t>
            </w:r>
          </w:p>
        </w:tc>
        <w:tc>
          <w:tcPr>
            <w:tcW w:w="1417" w:type="dxa"/>
          </w:tcPr>
          <w:p w14:paraId="057AA734" w14:textId="77777777" w:rsidR="00241CEC" w:rsidRDefault="0096702C">
            <w:pPr>
              <w:widowControl w:val="0"/>
              <w:tabs>
                <w:tab w:val="right" w:pos="9623"/>
              </w:tabs>
              <w:rPr>
                <w:rFonts w:eastAsia="Times New Roman"/>
                <w:b/>
                <w:sz w:val="24"/>
                <w:szCs w:val="24"/>
              </w:rPr>
            </w:pPr>
            <w:r>
              <w:rPr>
                <w:rFonts w:eastAsia="Times New Roman"/>
                <w:b/>
                <w:sz w:val="24"/>
                <w:szCs w:val="24"/>
              </w:rPr>
              <w:t>586,0</w:t>
            </w:r>
          </w:p>
        </w:tc>
        <w:tc>
          <w:tcPr>
            <w:tcW w:w="1129" w:type="dxa"/>
          </w:tcPr>
          <w:p w14:paraId="4D6D2DC9" w14:textId="77777777" w:rsidR="00241CEC" w:rsidRDefault="0096702C">
            <w:pPr>
              <w:widowControl w:val="0"/>
              <w:tabs>
                <w:tab w:val="right" w:pos="9623"/>
              </w:tabs>
              <w:rPr>
                <w:rFonts w:eastAsia="Times New Roman"/>
                <w:b/>
                <w:sz w:val="24"/>
                <w:szCs w:val="24"/>
              </w:rPr>
            </w:pPr>
            <w:r>
              <w:rPr>
                <w:rFonts w:eastAsia="Times New Roman"/>
                <w:b/>
                <w:sz w:val="24"/>
                <w:szCs w:val="24"/>
              </w:rPr>
              <w:t>586,0</w:t>
            </w:r>
          </w:p>
        </w:tc>
        <w:tc>
          <w:tcPr>
            <w:tcW w:w="1134" w:type="dxa"/>
          </w:tcPr>
          <w:p w14:paraId="70826530" w14:textId="77777777" w:rsidR="00241CEC" w:rsidRDefault="00241CEC">
            <w:pPr>
              <w:widowControl w:val="0"/>
              <w:tabs>
                <w:tab w:val="right" w:pos="9623"/>
              </w:tabs>
              <w:rPr>
                <w:rFonts w:eastAsia="Times New Roman"/>
                <w:b/>
                <w:sz w:val="24"/>
                <w:szCs w:val="24"/>
              </w:rPr>
            </w:pPr>
          </w:p>
        </w:tc>
        <w:tc>
          <w:tcPr>
            <w:tcW w:w="1134" w:type="dxa"/>
          </w:tcPr>
          <w:p w14:paraId="5570D53A" w14:textId="77777777" w:rsidR="00241CEC" w:rsidRDefault="00241CEC">
            <w:pPr>
              <w:widowControl w:val="0"/>
              <w:tabs>
                <w:tab w:val="right" w:pos="9623"/>
              </w:tabs>
              <w:rPr>
                <w:rFonts w:eastAsia="Times New Roman"/>
                <w:b/>
                <w:sz w:val="24"/>
                <w:szCs w:val="24"/>
              </w:rPr>
            </w:pPr>
          </w:p>
        </w:tc>
        <w:tc>
          <w:tcPr>
            <w:tcW w:w="1134" w:type="dxa"/>
            <w:gridSpan w:val="2"/>
          </w:tcPr>
          <w:p w14:paraId="64B0F666" w14:textId="77777777" w:rsidR="00241CEC" w:rsidRDefault="00241CEC">
            <w:pPr>
              <w:widowControl w:val="0"/>
              <w:tabs>
                <w:tab w:val="right" w:pos="9623"/>
              </w:tabs>
              <w:rPr>
                <w:rFonts w:eastAsia="Times New Roman"/>
                <w:b/>
                <w:sz w:val="24"/>
                <w:szCs w:val="24"/>
              </w:rPr>
            </w:pPr>
          </w:p>
        </w:tc>
        <w:tc>
          <w:tcPr>
            <w:tcW w:w="992" w:type="dxa"/>
            <w:gridSpan w:val="2"/>
          </w:tcPr>
          <w:p w14:paraId="73E98935" w14:textId="77777777" w:rsidR="00241CEC" w:rsidRDefault="00241CEC">
            <w:pPr>
              <w:widowControl w:val="0"/>
              <w:tabs>
                <w:tab w:val="right" w:pos="9623"/>
              </w:tabs>
              <w:rPr>
                <w:rFonts w:eastAsia="Times New Roman"/>
                <w:b/>
                <w:sz w:val="24"/>
                <w:szCs w:val="24"/>
              </w:rPr>
            </w:pPr>
          </w:p>
        </w:tc>
        <w:tc>
          <w:tcPr>
            <w:tcW w:w="1129" w:type="dxa"/>
          </w:tcPr>
          <w:p w14:paraId="6141B482" w14:textId="77777777" w:rsidR="00241CEC" w:rsidRDefault="00241CEC">
            <w:pPr>
              <w:widowControl w:val="0"/>
              <w:tabs>
                <w:tab w:val="right" w:pos="9623"/>
              </w:tabs>
              <w:rPr>
                <w:rFonts w:eastAsia="Times New Roman"/>
                <w:b/>
                <w:sz w:val="24"/>
                <w:szCs w:val="24"/>
              </w:rPr>
            </w:pPr>
          </w:p>
        </w:tc>
        <w:tc>
          <w:tcPr>
            <w:tcW w:w="998" w:type="dxa"/>
          </w:tcPr>
          <w:p w14:paraId="30B6BB9D" w14:textId="77777777" w:rsidR="00241CEC" w:rsidRDefault="00241CEC">
            <w:pPr>
              <w:widowControl w:val="0"/>
              <w:tabs>
                <w:tab w:val="right" w:pos="9623"/>
              </w:tabs>
              <w:rPr>
                <w:rFonts w:eastAsia="Times New Roman"/>
                <w:b/>
                <w:sz w:val="24"/>
                <w:szCs w:val="24"/>
              </w:rPr>
            </w:pPr>
          </w:p>
        </w:tc>
        <w:tc>
          <w:tcPr>
            <w:tcW w:w="1041" w:type="dxa"/>
          </w:tcPr>
          <w:p w14:paraId="6D484E73" w14:textId="77777777" w:rsidR="00241CEC" w:rsidRDefault="00241CEC">
            <w:pPr>
              <w:widowControl w:val="0"/>
              <w:tabs>
                <w:tab w:val="right" w:pos="9623"/>
              </w:tabs>
              <w:rPr>
                <w:rFonts w:eastAsia="Times New Roman"/>
                <w:b/>
                <w:sz w:val="24"/>
                <w:szCs w:val="24"/>
              </w:rPr>
            </w:pPr>
          </w:p>
        </w:tc>
      </w:tr>
      <w:tr w:rsidR="00241CEC" w14:paraId="5297DA2B" w14:textId="77777777" w:rsidTr="00FA1D2B">
        <w:trPr>
          <w:gridAfter w:val="1"/>
          <w:wAfter w:w="18" w:type="dxa"/>
        </w:trPr>
        <w:tc>
          <w:tcPr>
            <w:tcW w:w="675" w:type="dxa"/>
          </w:tcPr>
          <w:p w14:paraId="4F79C7E7" w14:textId="37593F35" w:rsidR="00241CEC" w:rsidRDefault="00762A20">
            <w:pPr>
              <w:widowControl w:val="0"/>
              <w:tabs>
                <w:tab w:val="right" w:pos="9623"/>
              </w:tabs>
              <w:rPr>
                <w:rFonts w:eastAsia="Times New Roman"/>
                <w:b/>
                <w:sz w:val="24"/>
                <w:szCs w:val="24"/>
              </w:rPr>
            </w:pPr>
            <w:r>
              <w:rPr>
                <w:rFonts w:eastAsia="Times New Roman"/>
                <w:b/>
                <w:sz w:val="24"/>
                <w:szCs w:val="24"/>
              </w:rPr>
              <w:t>3</w:t>
            </w:r>
          </w:p>
        </w:tc>
        <w:tc>
          <w:tcPr>
            <w:tcW w:w="3686" w:type="dxa"/>
          </w:tcPr>
          <w:p w14:paraId="0DF6B6FF"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Цільова соціальна програма «Молодь Покровської громади» на 2022-2026 роки, рішення селищної ради  </w:t>
            </w:r>
          </w:p>
          <w:p w14:paraId="4CD71274"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від 23.12.2021 року</w:t>
            </w:r>
          </w:p>
          <w:p w14:paraId="71EBC05B"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 № Р-2632-30/VІІІ</w:t>
            </w:r>
          </w:p>
        </w:tc>
        <w:tc>
          <w:tcPr>
            <w:tcW w:w="1276" w:type="dxa"/>
          </w:tcPr>
          <w:p w14:paraId="7C3F698D" w14:textId="77777777" w:rsidR="00241CEC" w:rsidRDefault="0096702C">
            <w:pPr>
              <w:widowControl w:val="0"/>
              <w:tabs>
                <w:tab w:val="right" w:pos="9623"/>
              </w:tabs>
              <w:rPr>
                <w:rFonts w:eastAsia="Times New Roman"/>
                <w:b/>
                <w:sz w:val="24"/>
                <w:szCs w:val="24"/>
              </w:rPr>
            </w:pPr>
            <w:r>
              <w:rPr>
                <w:rFonts w:eastAsia="Times New Roman"/>
                <w:b/>
                <w:sz w:val="24"/>
                <w:szCs w:val="24"/>
              </w:rPr>
              <w:t>165,94</w:t>
            </w:r>
          </w:p>
        </w:tc>
        <w:tc>
          <w:tcPr>
            <w:tcW w:w="1417" w:type="dxa"/>
          </w:tcPr>
          <w:p w14:paraId="27C1483A" w14:textId="77777777" w:rsidR="00241CEC" w:rsidRDefault="0096702C">
            <w:pPr>
              <w:widowControl w:val="0"/>
              <w:tabs>
                <w:tab w:val="right" w:pos="9623"/>
              </w:tabs>
              <w:rPr>
                <w:rFonts w:eastAsia="Times New Roman"/>
                <w:b/>
                <w:sz w:val="24"/>
                <w:szCs w:val="24"/>
              </w:rPr>
            </w:pPr>
            <w:r>
              <w:rPr>
                <w:rFonts w:eastAsia="Times New Roman"/>
                <w:b/>
                <w:sz w:val="24"/>
                <w:szCs w:val="24"/>
              </w:rPr>
              <w:t>165,94</w:t>
            </w:r>
          </w:p>
        </w:tc>
        <w:tc>
          <w:tcPr>
            <w:tcW w:w="1129" w:type="dxa"/>
          </w:tcPr>
          <w:p w14:paraId="3CFC923E" w14:textId="77777777" w:rsidR="00241CEC" w:rsidRDefault="0096702C">
            <w:pPr>
              <w:widowControl w:val="0"/>
              <w:tabs>
                <w:tab w:val="right" w:pos="9623"/>
              </w:tabs>
              <w:rPr>
                <w:rFonts w:eastAsia="Times New Roman"/>
                <w:b/>
                <w:sz w:val="24"/>
                <w:szCs w:val="24"/>
              </w:rPr>
            </w:pPr>
            <w:r>
              <w:rPr>
                <w:rFonts w:eastAsia="Times New Roman"/>
                <w:b/>
                <w:sz w:val="24"/>
                <w:szCs w:val="24"/>
              </w:rPr>
              <w:t>165,94</w:t>
            </w:r>
          </w:p>
        </w:tc>
        <w:tc>
          <w:tcPr>
            <w:tcW w:w="1134" w:type="dxa"/>
          </w:tcPr>
          <w:p w14:paraId="40831EB4" w14:textId="77777777" w:rsidR="00241CEC" w:rsidRDefault="00241CEC">
            <w:pPr>
              <w:widowControl w:val="0"/>
              <w:tabs>
                <w:tab w:val="right" w:pos="9623"/>
              </w:tabs>
              <w:rPr>
                <w:rFonts w:eastAsia="Times New Roman"/>
                <w:b/>
                <w:sz w:val="24"/>
                <w:szCs w:val="24"/>
              </w:rPr>
            </w:pPr>
          </w:p>
        </w:tc>
        <w:tc>
          <w:tcPr>
            <w:tcW w:w="1134" w:type="dxa"/>
          </w:tcPr>
          <w:p w14:paraId="013DB27E" w14:textId="77777777" w:rsidR="00241CEC" w:rsidRDefault="00241CEC">
            <w:pPr>
              <w:widowControl w:val="0"/>
              <w:tabs>
                <w:tab w:val="right" w:pos="9623"/>
              </w:tabs>
              <w:rPr>
                <w:rFonts w:eastAsia="Times New Roman"/>
                <w:b/>
                <w:sz w:val="24"/>
                <w:szCs w:val="24"/>
              </w:rPr>
            </w:pPr>
          </w:p>
        </w:tc>
        <w:tc>
          <w:tcPr>
            <w:tcW w:w="1134" w:type="dxa"/>
            <w:gridSpan w:val="2"/>
          </w:tcPr>
          <w:p w14:paraId="36F529BF" w14:textId="77777777" w:rsidR="00241CEC" w:rsidRDefault="00241CEC">
            <w:pPr>
              <w:widowControl w:val="0"/>
              <w:tabs>
                <w:tab w:val="right" w:pos="9623"/>
              </w:tabs>
              <w:rPr>
                <w:rFonts w:eastAsia="Times New Roman"/>
                <w:b/>
                <w:sz w:val="24"/>
                <w:szCs w:val="24"/>
              </w:rPr>
            </w:pPr>
          </w:p>
        </w:tc>
        <w:tc>
          <w:tcPr>
            <w:tcW w:w="992" w:type="dxa"/>
            <w:gridSpan w:val="2"/>
          </w:tcPr>
          <w:p w14:paraId="764F5109" w14:textId="77777777" w:rsidR="00241CEC" w:rsidRDefault="00241CEC">
            <w:pPr>
              <w:widowControl w:val="0"/>
              <w:tabs>
                <w:tab w:val="right" w:pos="9623"/>
              </w:tabs>
              <w:rPr>
                <w:rFonts w:eastAsia="Times New Roman"/>
                <w:b/>
                <w:sz w:val="24"/>
                <w:szCs w:val="24"/>
              </w:rPr>
            </w:pPr>
          </w:p>
        </w:tc>
        <w:tc>
          <w:tcPr>
            <w:tcW w:w="1129" w:type="dxa"/>
          </w:tcPr>
          <w:p w14:paraId="5BE4CAF7" w14:textId="77777777" w:rsidR="00241CEC" w:rsidRDefault="00241CEC">
            <w:pPr>
              <w:widowControl w:val="0"/>
              <w:tabs>
                <w:tab w:val="right" w:pos="9623"/>
              </w:tabs>
              <w:rPr>
                <w:rFonts w:eastAsia="Times New Roman"/>
                <w:b/>
                <w:sz w:val="24"/>
                <w:szCs w:val="24"/>
              </w:rPr>
            </w:pPr>
          </w:p>
        </w:tc>
        <w:tc>
          <w:tcPr>
            <w:tcW w:w="998" w:type="dxa"/>
          </w:tcPr>
          <w:p w14:paraId="734B59F1" w14:textId="77777777" w:rsidR="00241CEC" w:rsidRDefault="00241CEC">
            <w:pPr>
              <w:widowControl w:val="0"/>
              <w:tabs>
                <w:tab w:val="right" w:pos="9623"/>
              </w:tabs>
              <w:rPr>
                <w:rFonts w:eastAsia="Times New Roman"/>
                <w:b/>
                <w:sz w:val="24"/>
                <w:szCs w:val="24"/>
              </w:rPr>
            </w:pPr>
          </w:p>
        </w:tc>
        <w:tc>
          <w:tcPr>
            <w:tcW w:w="1041" w:type="dxa"/>
          </w:tcPr>
          <w:p w14:paraId="2CC66831" w14:textId="77777777" w:rsidR="00241CEC" w:rsidRDefault="00241CEC">
            <w:pPr>
              <w:widowControl w:val="0"/>
              <w:tabs>
                <w:tab w:val="right" w:pos="9623"/>
              </w:tabs>
              <w:rPr>
                <w:rFonts w:eastAsia="Times New Roman"/>
                <w:b/>
                <w:sz w:val="24"/>
                <w:szCs w:val="24"/>
              </w:rPr>
            </w:pPr>
          </w:p>
        </w:tc>
      </w:tr>
      <w:tr w:rsidR="00241CEC" w14:paraId="6B215054" w14:textId="77777777" w:rsidTr="00FA1D2B">
        <w:trPr>
          <w:gridAfter w:val="1"/>
          <w:wAfter w:w="18" w:type="dxa"/>
        </w:trPr>
        <w:tc>
          <w:tcPr>
            <w:tcW w:w="675" w:type="dxa"/>
          </w:tcPr>
          <w:p w14:paraId="26999092" w14:textId="75DAADB7" w:rsidR="00241CEC" w:rsidRDefault="00762A20">
            <w:pPr>
              <w:widowControl w:val="0"/>
              <w:tabs>
                <w:tab w:val="right" w:pos="9623"/>
              </w:tabs>
              <w:rPr>
                <w:rFonts w:eastAsia="Times New Roman"/>
                <w:b/>
                <w:sz w:val="24"/>
                <w:szCs w:val="24"/>
              </w:rPr>
            </w:pPr>
            <w:r>
              <w:rPr>
                <w:rFonts w:eastAsia="Times New Roman"/>
                <w:b/>
                <w:sz w:val="24"/>
                <w:szCs w:val="24"/>
              </w:rPr>
              <w:t>4</w:t>
            </w:r>
          </w:p>
        </w:tc>
        <w:tc>
          <w:tcPr>
            <w:tcW w:w="3686" w:type="dxa"/>
          </w:tcPr>
          <w:p w14:paraId="6C4BE88F"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Комплексна програма розвитку освіти на території Покровської селищної ради на період</w:t>
            </w:r>
          </w:p>
          <w:p w14:paraId="3725A6A4"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 2022-2026 роки,</w:t>
            </w:r>
          </w:p>
          <w:p w14:paraId="3A76C29C"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  рішення селищної ради </w:t>
            </w:r>
          </w:p>
          <w:p w14:paraId="7914BD20"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від 23.12.2021</w:t>
            </w:r>
          </w:p>
          <w:p w14:paraId="2BA86864" w14:textId="77777777" w:rsidR="00241CEC" w:rsidRDefault="0096702C">
            <w:pPr>
              <w:rPr>
                <w:color w:val="000000"/>
                <w:sz w:val="18"/>
                <w:szCs w:val="18"/>
              </w:rPr>
            </w:pPr>
            <w:r>
              <w:rPr>
                <w:color w:val="000000"/>
                <w:sz w:val="18"/>
                <w:szCs w:val="18"/>
              </w:rPr>
              <w:t xml:space="preserve"> № Р-2634-30/VІІІ</w:t>
            </w:r>
          </w:p>
        </w:tc>
        <w:tc>
          <w:tcPr>
            <w:tcW w:w="1276" w:type="dxa"/>
          </w:tcPr>
          <w:p w14:paraId="76B9903A" w14:textId="77777777" w:rsidR="00241CEC" w:rsidRDefault="0096702C">
            <w:pPr>
              <w:widowControl w:val="0"/>
              <w:tabs>
                <w:tab w:val="right" w:pos="9623"/>
              </w:tabs>
              <w:rPr>
                <w:rFonts w:eastAsia="Times New Roman"/>
                <w:b/>
                <w:sz w:val="24"/>
                <w:szCs w:val="24"/>
              </w:rPr>
            </w:pPr>
            <w:r>
              <w:rPr>
                <w:rFonts w:eastAsia="Times New Roman"/>
                <w:b/>
                <w:sz w:val="24"/>
                <w:szCs w:val="24"/>
              </w:rPr>
              <w:t>35998,0</w:t>
            </w:r>
          </w:p>
        </w:tc>
        <w:tc>
          <w:tcPr>
            <w:tcW w:w="1417" w:type="dxa"/>
          </w:tcPr>
          <w:p w14:paraId="47DF0159" w14:textId="77777777" w:rsidR="00241CEC" w:rsidRDefault="0096702C">
            <w:pPr>
              <w:widowControl w:val="0"/>
              <w:tabs>
                <w:tab w:val="right" w:pos="9623"/>
              </w:tabs>
              <w:rPr>
                <w:rFonts w:eastAsia="Times New Roman"/>
                <w:b/>
                <w:sz w:val="24"/>
                <w:szCs w:val="24"/>
              </w:rPr>
            </w:pPr>
            <w:r>
              <w:rPr>
                <w:rFonts w:eastAsia="Times New Roman"/>
                <w:b/>
                <w:sz w:val="24"/>
                <w:szCs w:val="24"/>
              </w:rPr>
              <w:t>35998,0</w:t>
            </w:r>
          </w:p>
        </w:tc>
        <w:tc>
          <w:tcPr>
            <w:tcW w:w="1129" w:type="dxa"/>
          </w:tcPr>
          <w:p w14:paraId="51438BF9" w14:textId="77777777" w:rsidR="00241CEC" w:rsidRDefault="0096702C">
            <w:pPr>
              <w:widowControl w:val="0"/>
              <w:tabs>
                <w:tab w:val="right" w:pos="9623"/>
              </w:tabs>
              <w:rPr>
                <w:rFonts w:eastAsia="Times New Roman"/>
                <w:b/>
                <w:sz w:val="24"/>
                <w:szCs w:val="24"/>
              </w:rPr>
            </w:pPr>
            <w:r>
              <w:rPr>
                <w:rFonts w:eastAsia="Times New Roman"/>
                <w:b/>
                <w:sz w:val="24"/>
                <w:szCs w:val="24"/>
              </w:rPr>
              <w:t>17999,0</w:t>
            </w:r>
          </w:p>
        </w:tc>
        <w:tc>
          <w:tcPr>
            <w:tcW w:w="1134" w:type="dxa"/>
          </w:tcPr>
          <w:p w14:paraId="275DA4BA" w14:textId="77777777" w:rsidR="00241CEC" w:rsidRDefault="0096702C">
            <w:pPr>
              <w:widowControl w:val="0"/>
              <w:tabs>
                <w:tab w:val="right" w:pos="9623"/>
              </w:tabs>
              <w:rPr>
                <w:rFonts w:eastAsia="Times New Roman"/>
                <w:b/>
                <w:sz w:val="24"/>
                <w:szCs w:val="24"/>
              </w:rPr>
            </w:pPr>
            <w:r>
              <w:rPr>
                <w:rFonts w:eastAsia="Times New Roman"/>
                <w:b/>
                <w:sz w:val="24"/>
                <w:szCs w:val="24"/>
              </w:rPr>
              <w:t>17999,0</w:t>
            </w:r>
          </w:p>
        </w:tc>
        <w:tc>
          <w:tcPr>
            <w:tcW w:w="1134" w:type="dxa"/>
          </w:tcPr>
          <w:p w14:paraId="4E85422B" w14:textId="77777777" w:rsidR="00241CEC" w:rsidRDefault="00241CEC">
            <w:pPr>
              <w:widowControl w:val="0"/>
              <w:tabs>
                <w:tab w:val="right" w:pos="9623"/>
              </w:tabs>
              <w:rPr>
                <w:rFonts w:eastAsia="Times New Roman"/>
                <w:b/>
                <w:sz w:val="24"/>
                <w:szCs w:val="24"/>
              </w:rPr>
            </w:pPr>
          </w:p>
        </w:tc>
        <w:tc>
          <w:tcPr>
            <w:tcW w:w="1134" w:type="dxa"/>
            <w:gridSpan w:val="2"/>
          </w:tcPr>
          <w:p w14:paraId="69485A37" w14:textId="77777777" w:rsidR="00241CEC" w:rsidRDefault="00241CEC">
            <w:pPr>
              <w:widowControl w:val="0"/>
              <w:tabs>
                <w:tab w:val="right" w:pos="9623"/>
              </w:tabs>
              <w:rPr>
                <w:rFonts w:eastAsia="Times New Roman"/>
                <w:b/>
                <w:sz w:val="24"/>
                <w:szCs w:val="24"/>
              </w:rPr>
            </w:pPr>
          </w:p>
        </w:tc>
        <w:tc>
          <w:tcPr>
            <w:tcW w:w="992" w:type="dxa"/>
            <w:gridSpan w:val="2"/>
          </w:tcPr>
          <w:p w14:paraId="17B9CDB8" w14:textId="77777777" w:rsidR="00241CEC" w:rsidRDefault="00241CEC">
            <w:pPr>
              <w:widowControl w:val="0"/>
              <w:tabs>
                <w:tab w:val="right" w:pos="9623"/>
              </w:tabs>
              <w:rPr>
                <w:rFonts w:eastAsia="Times New Roman"/>
                <w:b/>
                <w:sz w:val="24"/>
                <w:szCs w:val="24"/>
              </w:rPr>
            </w:pPr>
          </w:p>
        </w:tc>
        <w:tc>
          <w:tcPr>
            <w:tcW w:w="1129" w:type="dxa"/>
          </w:tcPr>
          <w:p w14:paraId="4E15C83C" w14:textId="77777777" w:rsidR="00241CEC" w:rsidRDefault="00241CEC">
            <w:pPr>
              <w:widowControl w:val="0"/>
              <w:tabs>
                <w:tab w:val="right" w:pos="9623"/>
              </w:tabs>
              <w:rPr>
                <w:rFonts w:eastAsia="Times New Roman"/>
                <w:b/>
                <w:sz w:val="24"/>
                <w:szCs w:val="24"/>
              </w:rPr>
            </w:pPr>
          </w:p>
        </w:tc>
        <w:tc>
          <w:tcPr>
            <w:tcW w:w="998" w:type="dxa"/>
          </w:tcPr>
          <w:p w14:paraId="34AF8F12" w14:textId="77777777" w:rsidR="00241CEC" w:rsidRDefault="00241CEC">
            <w:pPr>
              <w:widowControl w:val="0"/>
              <w:tabs>
                <w:tab w:val="right" w:pos="9623"/>
              </w:tabs>
              <w:rPr>
                <w:rFonts w:eastAsia="Times New Roman"/>
                <w:b/>
                <w:sz w:val="24"/>
                <w:szCs w:val="24"/>
              </w:rPr>
            </w:pPr>
          </w:p>
        </w:tc>
        <w:tc>
          <w:tcPr>
            <w:tcW w:w="1041" w:type="dxa"/>
          </w:tcPr>
          <w:p w14:paraId="4E10873F" w14:textId="77777777" w:rsidR="00241CEC" w:rsidRDefault="00241CEC">
            <w:pPr>
              <w:widowControl w:val="0"/>
              <w:tabs>
                <w:tab w:val="right" w:pos="9623"/>
              </w:tabs>
              <w:rPr>
                <w:rFonts w:eastAsia="Times New Roman"/>
                <w:b/>
                <w:sz w:val="24"/>
                <w:szCs w:val="24"/>
              </w:rPr>
            </w:pPr>
          </w:p>
        </w:tc>
      </w:tr>
      <w:tr w:rsidR="00241CEC" w14:paraId="06C8B8F3" w14:textId="77777777" w:rsidTr="00FA1D2B">
        <w:trPr>
          <w:gridAfter w:val="1"/>
          <w:wAfter w:w="18" w:type="dxa"/>
        </w:trPr>
        <w:tc>
          <w:tcPr>
            <w:tcW w:w="675" w:type="dxa"/>
          </w:tcPr>
          <w:p w14:paraId="78139B8D" w14:textId="61474109" w:rsidR="00241CEC" w:rsidRDefault="00762A20">
            <w:pPr>
              <w:widowControl w:val="0"/>
              <w:tabs>
                <w:tab w:val="right" w:pos="9623"/>
              </w:tabs>
              <w:rPr>
                <w:rFonts w:eastAsia="Times New Roman"/>
                <w:b/>
                <w:sz w:val="24"/>
                <w:szCs w:val="24"/>
              </w:rPr>
            </w:pPr>
            <w:r>
              <w:rPr>
                <w:rFonts w:eastAsia="Times New Roman"/>
                <w:b/>
                <w:sz w:val="24"/>
                <w:szCs w:val="24"/>
              </w:rPr>
              <w:t>5</w:t>
            </w:r>
          </w:p>
        </w:tc>
        <w:tc>
          <w:tcPr>
            <w:tcW w:w="3686" w:type="dxa"/>
          </w:tcPr>
          <w:p w14:paraId="234365F0" w14:textId="77777777" w:rsidR="00241CEC" w:rsidRDefault="0096702C">
            <w:pPr>
              <w:spacing w:line="228" w:lineRule="auto"/>
              <w:rPr>
                <w:sz w:val="18"/>
                <w:szCs w:val="18"/>
              </w:rPr>
            </w:pPr>
            <w:r>
              <w:rPr>
                <w:sz w:val="18"/>
                <w:szCs w:val="18"/>
              </w:rPr>
              <w:t>Комплексна Програма розвитку культури в Покровській селищній територіальній громаді</w:t>
            </w:r>
          </w:p>
          <w:p w14:paraId="6BAA6973" w14:textId="77777777" w:rsidR="00241CEC" w:rsidRDefault="0096702C">
            <w:pPr>
              <w:spacing w:line="228" w:lineRule="auto"/>
              <w:rPr>
                <w:sz w:val="18"/>
                <w:szCs w:val="18"/>
              </w:rPr>
            </w:pPr>
            <w:r>
              <w:rPr>
                <w:sz w:val="18"/>
                <w:szCs w:val="18"/>
              </w:rPr>
              <w:t xml:space="preserve"> на 2024-2027 роки,         </w:t>
            </w:r>
          </w:p>
          <w:p w14:paraId="039C42A3" w14:textId="77777777" w:rsidR="00241CEC" w:rsidRDefault="0096702C">
            <w:pPr>
              <w:spacing w:line="228" w:lineRule="auto"/>
              <w:rPr>
                <w:sz w:val="18"/>
                <w:szCs w:val="18"/>
              </w:rPr>
            </w:pPr>
            <w:r>
              <w:rPr>
                <w:sz w:val="18"/>
                <w:szCs w:val="18"/>
              </w:rPr>
              <w:lastRenderedPageBreak/>
              <w:t xml:space="preserve"> рішення селищної ради</w:t>
            </w:r>
          </w:p>
          <w:p w14:paraId="1CB52362" w14:textId="77777777" w:rsidR="00241CEC" w:rsidRDefault="0096702C">
            <w:pPr>
              <w:spacing w:line="228" w:lineRule="auto"/>
              <w:rPr>
                <w:sz w:val="18"/>
                <w:szCs w:val="18"/>
              </w:rPr>
            </w:pPr>
            <w:r>
              <w:rPr>
                <w:sz w:val="18"/>
                <w:szCs w:val="18"/>
              </w:rPr>
              <w:t>від 21.12.2023 року</w:t>
            </w:r>
          </w:p>
          <w:p w14:paraId="6C1B3AF8" w14:textId="77777777" w:rsidR="00241CEC" w:rsidRDefault="0096702C">
            <w:pPr>
              <w:spacing w:line="228" w:lineRule="auto"/>
              <w:rPr>
                <w:sz w:val="18"/>
                <w:szCs w:val="18"/>
              </w:rPr>
            </w:pPr>
            <w:r>
              <w:rPr>
                <w:sz w:val="18"/>
                <w:szCs w:val="18"/>
              </w:rPr>
              <w:t>№ Р-3735-53/VIII</w:t>
            </w:r>
          </w:p>
        </w:tc>
        <w:tc>
          <w:tcPr>
            <w:tcW w:w="1276" w:type="dxa"/>
          </w:tcPr>
          <w:p w14:paraId="6BB22A29" w14:textId="77777777" w:rsidR="00241CEC" w:rsidRDefault="0096702C">
            <w:pPr>
              <w:widowControl w:val="0"/>
              <w:tabs>
                <w:tab w:val="right" w:pos="9623"/>
              </w:tabs>
              <w:rPr>
                <w:rFonts w:eastAsia="Times New Roman"/>
                <w:b/>
                <w:sz w:val="24"/>
                <w:szCs w:val="24"/>
              </w:rPr>
            </w:pPr>
            <w:r>
              <w:rPr>
                <w:rFonts w:eastAsia="Times New Roman"/>
                <w:b/>
                <w:sz w:val="24"/>
                <w:szCs w:val="24"/>
              </w:rPr>
              <w:lastRenderedPageBreak/>
              <w:t>7326,6</w:t>
            </w:r>
          </w:p>
        </w:tc>
        <w:tc>
          <w:tcPr>
            <w:tcW w:w="1417" w:type="dxa"/>
          </w:tcPr>
          <w:p w14:paraId="2D0860A8" w14:textId="77777777" w:rsidR="00241CEC" w:rsidRDefault="0096702C">
            <w:pPr>
              <w:widowControl w:val="0"/>
              <w:tabs>
                <w:tab w:val="right" w:pos="9623"/>
              </w:tabs>
              <w:rPr>
                <w:rFonts w:eastAsia="Times New Roman"/>
                <w:b/>
                <w:sz w:val="24"/>
                <w:szCs w:val="24"/>
              </w:rPr>
            </w:pPr>
            <w:r>
              <w:rPr>
                <w:rFonts w:eastAsia="Times New Roman"/>
                <w:b/>
                <w:sz w:val="24"/>
                <w:szCs w:val="24"/>
              </w:rPr>
              <w:t>7326,6</w:t>
            </w:r>
          </w:p>
        </w:tc>
        <w:tc>
          <w:tcPr>
            <w:tcW w:w="1129" w:type="dxa"/>
          </w:tcPr>
          <w:p w14:paraId="3570C6F4" w14:textId="77777777" w:rsidR="00241CEC" w:rsidRDefault="0096702C">
            <w:pPr>
              <w:widowControl w:val="0"/>
              <w:tabs>
                <w:tab w:val="right" w:pos="9623"/>
              </w:tabs>
              <w:rPr>
                <w:rFonts w:eastAsia="Times New Roman"/>
                <w:b/>
                <w:sz w:val="24"/>
                <w:szCs w:val="24"/>
              </w:rPr>
            </w:pPr>
            <w:r>
              <w:rPr>
                <w:rFonts w:eastAsia="Times New Roman"/>
                <w:b/>
                <w:sz w:val="24"/>
                <w:szCs w:val="24"/>
              </w:rPr>
              <w:t>2206,9</w:t>
            </w:r>
          </w:p>
        </w:tc>
        <w:tc>
          <w:tcPr>
            <w:tcW w:w="1134" w:type="dxa"/>
          </w:tcPr>
          <w:p w14:paraId="428D41C7" w14:textId="77777777" w:rsidR="00241CEC" w:rsidRDefault="0096702C">
            <w:pPr>
              <w:widowControl w:val="0"/>
              <w:tabs>
                <w:tab w:val="right" w:pos="9623"/>
              </w:tabs>
              <w:rPr>
                <w:rFonts w:eastAsia="Times New Roman"/>
                <w:b/>
                <w:sz w:val="24"/>
                <w:szCs w:val="24"/>
              </w:rPr>
            </w:pPr>
            <w:r>
              <w:rPr>
                <w:rFonts w:eastAsia="Times New Roman"/>
                <w:b/>
                <w:sz w:val="24"/>
                <w:szCs w:val="24"/>
              </w:rPr>
              <w:t>2441,9</w:t>
            </w:r>
          </w:p>
        </w:tc>
        <w:tc>
          <w:tcPr>
            <w:tcW w:w="1134" w:type="dxa"/>
          </w:tcPr>
          <w:p w14:paraId="40213F8B" w14:textId="77777777" w:rsidR="00241CEC" w:rsidRDefault="0096702C">
            <w:pPr>
              <w:widowControl w:val="0"/>
              <w:tabs>
                <w:tab w:val="right" w:pos="9623"/>
              </w:tabs>
              <w:rPr>
                <w:rFonts w:eastAsia="Times New Roman"/>
                <w:b/>
                <w:sz w:val="24"/>
                <w:szCs w:val="24"/>
              </w:rPr>
            </w:pPr>
            <w:r>
              <w:rPr>
                <w:rFonts w:eastAsia="Times New Roman"/>
                <w:b/>
                <w:sz w:val="24"/>
                <w:szCs w:val="24"/>
              </w:rPr>
              <w:t>2677,8</w:t>
            </w:r>
          </w:p>
        </w:tc>
        <w:tc>
          <w:tcPr>
            <w:tcW w:w="1134" w:type="dxa"/>
            <w:gridSpan w:val="2"/>
          </w:tcPr>
          <w:p w14:paraId="568F7F93" w14:textId="77777777" w:rsidR="00241CEC" w:rsidRDefault="00241CEC">
            <w:pPr>
              <w:widowControl w:val="0"/>
              <w:tabs>
                <w:tab w:val="right" w:pos="9623"/>
              </w:tabs>
              <w:rPr>
                <w:rFonts w:eastAsia="Times New Roman"/>
                <w:b/>
                <w:sz w:val="24"/>
                <w:szCs w:val="24"/>
              </w:rPr>
            </w:pPr>
          </w:p>
        </w:tc>
        <w:tc>
          <w:tcPr>
            <w:tcW w:w="992" w:type="dxa"/>
            <w:gridSpan w:val="2"/>
          </w:tcPr>
          <w:p w14:paraId="5A1E2090" w14:textId="77777777" w:rsidR="00241CEC" w:rsidRDefault="00241CEC">
            <w:pPr>
              <w:widowControl w:val="0"/>
              <w:tabs>
                <w:tab w:val="right" w:pos="9623"/>
              </w:tabs>
              <w:rPr>
                <w:rFonts w:eastAsia="Times New Roman"/>
                <w:b/>
                <w:sz w:val="24"/>
                <w:szCs w:val="24"/>
              </w:rPr>
            </w:pPr>
          </w:p>
        </w:tc>
        <w:tc>
          <w:tcPr>
            <w:tcW w:w="1129" w:type="dxa"/>
          </w:tcPr>
          <w:p w14:paraId="50D41F4F" w14:textId="77777777" w:rsidR="00241CEC" w:rsidRDefault="00241CEC">
            <w:pPr>
              <w:widowControl w:val="0"/>
              <w:tabs>
                <w:tab w:val="right" w:pos="9623"/>
              </w:tabs>
              <w:rPr>
                <w:rFonts w:eastAsia="Times New Roman"/>
                <w:b/>
                <w:sz w:val="24"/>
                <w:szCs w:val="24"/>
              </w:rPr>
            </w:pPr>
          </w:p>
        </w:tc>
        <w:tc>
          <w:tcPr>
            <w:tcW w:w="998" w:type="dxa"/>
          </w:tcPr>
          <w:p w14:paraId="74C20239" w14:textId="77777777" w:rsidR="00241CEC" w:rsidRDefault="00241CEC">
            <w:pPr>
              <w:widowControl w:val="0"/>
              <w:tabs>
                <w:tab w:val="right" w:pos="9623"/>
              </w:tabs>
              <w:rPr>
                <w:rFonts w:eastAsia="Times New Roman"/>
                <w:b/>
                <w:sz w:val="24"/>
                <w:szCs w:val="24"/>
              </w:rPr>
            </w:pPr>
          </w:p>
        </w:tc>
        <w:tc>
          <w:tcPr>
            <w:tcW w:w="1041" w:type="dxa"/>
          </w:tcPr>
          <w:p w14:paraId="51DC2D75" w14:textId="77777777" w:rsidR="00241CEC" w:rsidRDefault="00241CEC">
            <w:pPr>
              <w:widowControl w:val="0"/>
              <w:tabs>
                <w:tab w:val="right" w:pos="9623"/>
              </w:tabs>
              <w:rPr>
                <w:rFonts w:eastAsia="Times New Roman"/>
                <w:b/>
                <w:sz w:val="24"/>
                <w:szCs w:val="24"/>
              </w:rPr>
            </w:pPr>
          </w:p>
        </w:tc>
      </w:tr>
      <w:tr w:rsidR="00241CEC" w14:paraId="183FC90C" w14:textId="77777777" w:rsidTr="00FA1D2B">
        <w:trPr>
          <w:gridAfter w:val="1"/>
          <w:wAfter w:w="18" w:type="dxa"/>
        </w:trPr>
        <w:tc>
          <w:tcPr>
            <w:tcW w:w="675" w:type="dxa"/>
          </w:tcPr>
          <w:p w14:paraId="5D6BF4C7" w14:textId="0596E458" w:rsidR="00241CEC" w:rsidRDefault="00762A20">
            <w:pPr>
              <w:widowControl w:val="0"/>
              <w:tabs>
                <w:tab w:val="right" w:pos="9623"/>
              </w:tabs>
              <w:rPr>
                <w:rFonts w:eastAsia="Times New Roman"/>
                <w:b/>
                <w:sz w:val="24"/>
                <w:szCs w:val="24"/>
              </w:rPr>
            </w:pPr>
            <w:r>
              <w:rPr>
                <w:rFonts w:eastAsia="Times New Roman"/>
                <w:b/>
                <w:sz w:val="24"/>
                <w:szCs w:val="24"/>
              </w:rPr>
              <w:t>6</w:t>
            </w:r>
          </w:p>
        </w:tc>
        <w:tc>
          <w:tcPr>
            <w:tcW w:w="3686" w:type="dxa"/>
          </w:tcPr>
          <w:p w14:paraId="119A6078" w14:textId="77777777" w:rsidR="00241CEC" w:rsidRDefault="0096702C">
            <w:pPr>
              <w:rPr>
                <w:sz w:val="18"/>
                <w:szCs w:val="18"/>
              </w:rPr>
            </w:pPr>
            <w:r>
              <w:rPr>
                <w:sz w:val="18"/>
                <w:szCs w:val="18"/>
              </w:rPr>
              <w:t xml:space="preserve">Програма охорони та збереження культурної спадщини на території Покровської селищної територіальної громади на </w:t>
            </w:r>
          </w:p>
          <w:p w14:paraId="6A739DD4" w14:textId="77777777" w:rsidR="00241CEC" w:rsidRDefault="0096702C">
            <w:pPr>
              <w:rPr>
                <w:sz w:val="18"/>
                <w:szCs w:val="18"/>
              </w:rPr>
            </w:pPr>
            <w:r>
              <w:rPr>
                <w:sz w:val="18"/>
                <w:szCs w:val="18"/>
              </w:rPr>
              <w:t>2023-2025 роки,</w:t>
            </w:r>
          </w:p>
          <w:p w14:paraId="707ABDBB" w14:textId="77777777" w:rsidR="00241CEC" w:rsidRDefault="0096702C">
            <w:pPr>
              <w:rPr>
                <w:sz w:val="18"/>
                <w:szCs w:val="18"/>
              </w:rPr>
            </w:pPr>
            <w:r>
              <w:rPr>
                <w:sz w:val="18"/>
                <w:szCs w:val="18"/>
              </w:rPr>
              <w:t>рішення селищної ради</w:t>
            </w:r>
          </w:p>
          <w:p w14:paraId="2FCDA878" w14:textId="77777777" w:rsidR="00241CEC" w:rsidRDefault="0096702C">
            <w:pPr>
              <w:rPr>
                <w:sz w:val="18"/>
                <w:szCs w:val="18"/>
              </w:rPr>
            </w:pPr>
            <w:r>
              <w:rPr>
                <w:sz w:val="18"/>
                <w:szCs w:val="18"/>
              </w:rPr>
              <w:t>від 27.10.2023 року</w:t>
            </w:r>
          </w:p>
          <w:p w14:paraId="7FC4CF0B" w14:textId="77777777" w:rsidR="00241CEC" w:rsidRDefault="0096702C">
            <w:pPr>
              <w:spacing w:line="228" w:lineRule="auto"/>
              <w:rPr>
                <w:sz w:val="18"/>
                <w:szCs w:val="18"/>
              </w:rPr>
            </w:pPr>
            <w:r>
              <w:rPr>
                <w:sz w:val="18"/>
                <w:szCs w:val="18"/>
              </w:rPr>
              <w:t>№ Р-3611-51/VIIІ</w:t>
            </w:r>
          </w:p>
        </w:tc>
        <w:tc>
          <w:tcPr>
            <w:tcW w:w="1276" w:type="dxa"/>
          </w:tcPr>
          <w:p w14:paraId="3C47D5D4" w14:textId="77777777" w:rsidR="00241CEC" w:rsidRDefault="0096702C">
            <w:pPr>
              <w:widowControl w:val="0"/>
              <w:tabs>
                <w:tab w:val="right" w:pos="9623"/>
              </w:tabs>
              <w:rPr>
                <w:rFonts w:eastAsia="Times New Roman"/>
                <w:b/>
                <w:sz w:val="24"/>
                <w:szCs w:val="24"/>
              </w:rPr>
            </w:pPr>
            <w:r>
              <w:rPr>
                <w:rFonts w:eastAsia="Times New Roman"/>
                <w:b/>
                <w:sz w:val="24"/>
                <w:szCs w:val="24"/>
              </w:rPr>
              <w:t>1639,0</w:t>
            </w:r>
          </w:p>
        </w:tc>
        <w:tc>
          <w:tcPr>
            <w:tcW w:w="1417" w:type="dxa"/>
          </w:tcPr>
          <w:p w14:paraId="2AE2F12C" w14:textId="77777777" w:rsidR="00241CEC" w:rsidRDefault="0096702C">
            <w:pPr>
              <w:widowControl w:val="0"/>
              <w:tabs>
                <w:tab w:val="right" w:pos="9623"/>
              </w:tabs>
              <w:rPr>
                <w:rFonts w:eastAsia="Times New Roman"/>
                <w:b/>
                <w:sz w:val="24"/>
                <w:szCs w:val="24"/>
              </w:rPr>
            </w:pPr>
            <w:r>
              <w:rPr>
                <w:rFonts w:eastAsia="Times New Roman"/>
                <w:b/>
                <w:sz w:val="24"/>
                <w:szCs w:val="24"/>
              </w:rPr>
              <w:t>1639,0</w:t>
            </w:r>
          </w:p>
        </w:tc>
        <w:tc>
          <w:tcPr>
            <w:tcW w:w="1129" w:type="dxa"/>
          </w:tcPr>
          <w:p w14:paraId="5F4ADF94" w14:textId="77777777" w:rsidR="00241CEC" w:rsidRDefault="0096702C">
            <w:pPr>
              <w:widowControl w:val="0"/>
              <w:tabs>
                <w:tab w:val="right" w:pos="9623"/>
              </w:tabs>
              <w:rPr>
                <w:rFonts w:eastAsia="Times New Roman"/>
                <w:b/>
                <w:sz w:val="24"/>
                <w:szCs w:val="24"/>
              </w:rPr>
            </w:pPr>
            <w:r>
              <w:rPr>
                <w:rFonts w:eastAsia="Times New Roman"/>
                <w:b/>
                <w:sz w:val="24"/>
                <w:szCs w:val="24"/>
              </w:rPr>
              <w:t>374,0</w:t>
            </w:r>
          </w:p>
        </w:tc>
        <w:tc>
          <w:tcPr>
            <w:tcW w:w="1134" w:type="dxa"/>
          </w:tcPr>
          <w:p w14:paraId="56700C41" w14:textId="77777777" w:rsidR="00241CEC" w:rsidRDefault="0096702C">
            <w:pPr>
              <w:widowControl w:val="0"/>
              <w:tabs>
                <w:tab w:val="right" w:pos="9623"/>
              </w:tabs>
              <w:rPr>
                <w:rFonts w:eastAsia="Times New Roman"/>
                <w:b/>
                <w:sz w:val="24"/>
                <w:szCs w:val="24"/>
              </w:rPr>
            </w:pPr>
            <w:r>
              <w:rPr>
                <w:rFonts w:eastAsia="Times New Roman"/>
                <w:b/>
                <w:sz w:val="24"/>
                <w:szCs w:val="24"/>
              </w:rPr>
              <w:t>376,0</w:t>
            </w:r>
          </w:p>
        </w:tc>
        <w:tc>
          <w:tcPr>
            <w:tcW w:w="1134" w:type="dxa"/>
          </w:tcPr>
          <w:p w14:paraId="2392EB23" w14:textId="77777777" w:rsidR="00241CEC" w:rsidRDefault="0096702C">
            <w:pPr>
              <w:widowControl w:val="0"/>
              <w:tabs>
                <w:tab w:val="right" w:pos="9623"/>
              </w:tabs>
              <w:rPr>
                <w:rFonts w:eastAsia="Times New Roman"/>
                <w:b/>
                <w:sz w:val="24"/>
                <w:szCs w:val="24"/>
              </w:rPr>
            </w:pPr>
            <w:r>
              <w:rPr>
                <w:rFonts w:eastAsia="Times New Roman"/>
                <w:b/>
                <w:sz w:val="24"/>
                <w:szCs w:val="24"/>
              </w:rPr>
              <w:t>889,0</w:t>
            </w:r>
          </w:p>
        </w:tc>
        <w:tc>
          <w:tcPr>
            <w:tcW w:w="1134" w:type="dxa"/>
            <w:gridSpan w:val="2"/>
          </w:tcPr>
          <w:p w14:paraId="5653692B" w14:textId="77777777" w:rsidR="00241CEC" w:rsidRDefault="00241CEC">
            <w:pPr>
              <w:widowControl w:val="0"/>
              <w:tabs>
                <w:tab w:val="right" w:pos="9623"/>
              </w:tabs>
              <w:rPr>
                <w:rFonts w:eastAsia="Times New Roman"/>
                <w:b/>
                <w:sz w:val="24"/>
                <w:szCs w:val="24"/>
              </w:rPr>
            </w:pPr>
          </w:p>
        </w:tc>
        <w:tc>
          <w:tcPr>
            <w:tcW w:w="992" w:type="dxa"/>
            <w:gridSpan w:val="2"/>
          </w:tcPr>
          <w:p w14:paraId="58F66D16" w14:textId="77777777" w:rsidR="00241CEC" w:rsidRDefault="00241CEC">
            <w:pPr>
              <w:widowControl w:val="0"/>
              <w:tabs>
                <w:tab w:val="right" w:pos="9623"/>
              </w:tabs>
              <w:rPr>
                <w:rFonts w:eastAsia="Times New Roman"/>
                <w:b/>
                <w:sz w:val="24"/>
                <w:szCs w:val="24"/>
              </w:rPr>
            </w:pPr>
          </w:p>
        </w:tc>
        <w:tc>
          <w:tcPr>
            <w:tcW w:w="1129" w:type="dxa"/>
          </w:tcPr>
          <w:p w14:paraId="00C3D65D" w14:textId="77777777" w:rsidR="00241CEC" w:rsidRDefault="00241CEC">
            <w:pPr>
              <w:widowControl w:val="0"/>
              <w:tabs>
                <w:tab w:val="right" w:pos="9623"/>
              </w:tabs>
              <w:rPr>
                <w:rFonts w:eastAsia="Times New Roman"/>
                <w:b/>
                <w:sz w:val="24"/>
                <w:szCs w:val="24"/>
              </w:rPr>
            </w:pPr>
          </w:p>
        </w:tc>
        <w:tc>
          <w:tcPr>
            <w:tcW w:w="998" w:type="dxa"/>
          </w:tcPr>
          <w:p w14:paraId="74035A71" w14:textId="77777777" w:rsidR="00241CEC" w:rsidRDefault="00241CEC">
            <w:pPr>
              <w:widowControl w:val="0"/>
              <w:tabs>
                <w:tab w:val="right" w:pos="9623"/>
              </w:tabs>
              <w:rPr>
                <w:rFonts w:eastAsia="Times New Roman"/>
                <w:b/>
                <w:sz w:val="24"/>
                <w:szCs w:val="24"/>
              </w:rPr>
            </w:pPr>
          </w:p>
        </w:tc>
        <w:tc>
          <w:tcPr>
            <w:tcW w:w="1041" w:type="dxa"/>
          </w:tcPr>
          <w:p w14:paraId="3FB184C8" w14:textId="77777777" w:rsidR="00241CEC" w:rsidRDefault="00241CEC">
            <w:pPr>
              <w:widowControl w:val="0"/>
              <w:tabs>
                <w:tab w:val="right" w:pos="9623"/>
              </w:tabs>
              <w:rPr>
                <w:rFonts w:eastAsia="Times New Roman"/>
                <w:b/>
                <w:sz w:val="24"/>
                <w:szCs w:val="24"/>
              </w:rPr>
            </w:pPr>
          </w:p>
        </w:tc>
      </w:tr>
      <w:tr w:rsidR="00241CEC" w14:paraId="1696EC13" w14:textId="77777777" w:rsidTr="00FA1D2B">
        <w:trPr>
          <w:gridAfter w:val="1"/>
          <w:wAfter w:w="18" w:type="dxa"/>
        </w:trPr>
        <w:tc>
          <w:tcPr>
            <w:tcW w:w="675" w:type="dxa"/>
          </w:tcPr>
          <w:p w14:paraId="62108369" w14:textId="08C2B0EE" w:rsidR="00241CEC" w:rsidRDefault="00762A20">
            <w:pPr>
              <w:widowControl w:val="0"/>
              <w:tabs>
                <w:tab w:val="right" w:pos="9623"/>
              </w:tabs>
              <w:rPr>
                <w:rFonts w:eastAsia="Times New Roman"/>
                <w:b/>
                <w:sz w:val="24"/>
                <w:szCs w:val="24"/>
              </w:rPr>
            </w:pPr>
            <w:r>
              <w:rPr>
                <w:rFonts w:eastAsia="Times New Roman"/>
                <w:b/>
                <w:sz w:val="24"/>
                <w:szCs w:val="24"/>
              </w:rPr>
              <w:t>7</w:t>
            </w:r>
          </w:p>
        </w:tc>
        <w:tc>
          <w:tcPr>
            <w:tcW w:w="3686" w:type="dxa"/>
          </w:tcPr>
          <w:p w14:paraId="2E8E39DF" w14:textId="77777777" w:rsidR="00241CEC" w:rsidRDefault="0096702C">
            <w:pPr>
              <w:rPr>
                <w:sz w:val="18"/>
                <w:szCs w:val="18"/>
              </w:rPr>
            </w:pPr>
            <w:r>
              <w:rPr>
                <w:sz w:val="18"/>
                <w:szCs w:val="18"/>
              </w:rPr>
              <w:t>Комплексна програма</w:t>
            </w:r>
          </w:p>
          <w:p w14:paraId="214EFAFA" w14:textId="77777777" w:rsidR="00241CEC" w:rsidRDefault="0096702C">
            <w:pPr>
              <w:rPr>
                <w:sz w:val="18"/>
                <w:szCs w:val="18"/>
              </w:rPr>
            </w:pPr>
            <w:r>
              <w:rPr>
                <w:sz w:val="18"/>
                <w:szCs w:val="18"/>
              </w:rPr>
              <w:t>розвитку охорони здоров’я на  території  Покровської територіальної громади на період 2024-2026 років,</w:t>
            </w:r>
          </w:p>
          <w:p w14:paraId="6DFF0FED" w14:textId="77777777" w:rsidR="00241CEC" w:rsidRDefault="0096702C">
            <w:pPr>
              <w:rPr>
                <w:sz w:val="18"/>
                <w:szCs w:val="18"/>
              </w:rPr>
            </w:pPr>
            <w:r>
              <w:rPr>
                <w:sz w:val="18"/>
                <w:szCs w:val="18"/>
              </w:rPr>
              <w:t>рішення селищної ради</w:t>
            </w:r>
          </w:p>
          <w:p w14:paraId="6D12DF65" w14:textId="77777777" w:rsidR="00241CEC" w:rsidRDefault="0096702C">
            <w:pPr>
              <w:rPr>
                <w:sz w:val="18"/>
                <w:szCs w:val="18"/>
              </w:rPr>
            </w:pPr>
            <w:r>
              <w:rPr>
                <w:sz w:val="18"/>
                <w:szCs w:val="18"/>
              </w:rPr>
              <w:t xml:space="preserve"> від 21.12.2023 року</w:t>
            </w:r>
          </w:p>
          <w:p w14:paraId="08111FE7" w14:textId="77777777" w:rsidR="00241CEC" w:rsidRDefault="0096702C">
            <w:pPr>
              <w:rPr>
                <w:sz w:val="18"/>
                <w:szCs w:val="18"/>
              </w:rPr>
            </w:pPr>
            <w:r>
              <w:rPr>
                <w:sz w:val="18"/>
                <w:szCs w:val="18"/>
              </w:rPr>
              <w:t>№ Р-2321-64/VII</w:t>
            </w:r>
          </w:p>
        </w:tc>
        <w:tc>
          <w:tcPr>
            <w:tcW w:w="1276" w:type="dxa"/>
          </w:tcPr>
          <w:p w14:paraId="14019E4A" w14:textId="77777777" w:rsidR="00241CEC" w:rsidRDefault="0096702C">
            <w:pPr>
              <w:widowControl w:val="0"/>
              <w:tabs>
                <w:tab w:val="right" w:pos="9623"/>
              </w:tabs>
              <w:rPr>
                <w:rFonts w:eastAsia="Times New Roman"/>
                <w:b/>
                <w:sz w:val="24"/>
                <w:szCs w:val="24"/>
              </w:rPr>
            </w:pPr>
            <w:r>
              <w:rPr>
                <w:rFonts w:eastAsia="Times New Roman"/>
                <w:b/>
                <w:sz w:val="24"/>
                <w:szCs w:val="24"/>
              </w:rPr>
              <w:t>45938,0</w:t>
            </w:r>
          </w:p>
        </w:tc>
        <w:tc>
          <w:tcPr>
            <w:tcW w:w="1417" w:type="dxa"/>
          </w:tcPr>
          <w:p w14:paraId="1D22274B" w14:textId="77777777" w:rsidR="00241CEC" w:rsidRDefault="0096702C">
            <w:pPr>
              <w:widowControl w:val="0"/>
              <w:tabs>
                <w:tab w:val="right" w:pos="9623"/>
              </w:tabs>
              <w:rPr>
                <w:rFonts w:eastAsia="Times New Roman"/>
                <w:b/>
                <w:sz w:val="24"/>
                <w:szCs w:val="24"/>
              </w:rPr>
            </w:pPr>
            <w:r>
              <w:rPr>
                <w:rFonts w:eastAsia="Times New Roman"/>
                <w:b/>
                <w:sz w:val="24"/>
                <w:szCs w:val="24"/>
              </w:rPr>
              <w:t>45938,0</w:t>
            </w:r>
          </w:p>
        </w:tc>
        <w:tc>
          <w:tcPr>
            <w:tcW w:w="1129" w:type="dxa"/>
          </w:tcPr>
          <w:p w14:paraId="424A3ABE" w14:textId="77777777" w:rsidR="00241CEC" w:rsidRDefault="0096702C">
            <w:pPr>
              <w:widowControl w:val="0"/>
              <w:tabs>
                <w:tab w:val="right" w:pos="9623"/>
              </w:tabs>
              <w:rPr>
                <w:rFonts w:eastAsia="Times New Roman"/>
                <w:b/>
                <w:sz w:val="24"/>
                <w:szCs w:val="24"/>
              </w:rPr>
            </w:pPr>
            <w:r>
              <w:rPr>
                <w:rFonts w:eastAsia="Times New Roman"/>
                <w:b/>
                <w:sz w:val="24"/>
                <w:szCs w:val="24"/>
              </w:rPr>
              <w:t>22178,0</w:t>
            </w:r>
          </w:p>
        </w:tc>
        <w:tc>
          <w:tcPr>
            <w:tcW w:w="1134" w:type="dxa"/>
          </w:tcPr>
          <w:p w14:paraId="34BC6457" w14:textId="77777777" w:rsidR="00241CEC" w:rsidRDefault="0096702C">
            <w:pPr>
              <w:widowControl w:val="0"/>
              <w:tabs>
                <w:tab w:val="right" w:pos="9623"/>
              </w:tabs>
              <w:rPr>
                <w:rFonts w:eastAsia="Times New Roman"/>
                <w:b/>
                <w:sz w:val="24"/>
                <w:szCs w:val="24"/>
              </w:rPr>
            </w:pPr>
            <w:r>
              <w:rPr>
                <w:rFonts w:eastAsia="Times New Roman"/>
                <w:b/>
                <w:sz w:val="24"/>
                <w:szCs w:val="24"/>
              </w:rPr>
              <w:t>23760,0</w:t>
            </w:r>
          </w:p>
        </w:tc>
        <w:tc>
          <w:tcPr>
            <w:tcW w:w="1134" w:type="dxa"/>
          </w:tcPr>
          <w:p w14:paraId="3A6224DD" w14:textId="77777777" w:rsidR="00241CEC" w:rsidRDefault="00241CEC">
            <w:pPr>
              <w:widowControl w:val="0"/>
              <w:tabs>
                <w:tab w:val="right" w:pos="9623"/>
              </w:tabs>
              <w:rPr>
                <w:rFonts w:eastAsia="Times New Roman"/>
                <w:b/>
                <w:sz w:val="24"/>
                <w:szCs w:val="24"/>
              </w:rPr>
            </w:pPr>
          </w:p>
        </w:tc>
        <w:tc>
          <w:tcPr>
            <w:tcW w:w="1134" w:type="dxa"/>
            <w:gridSpan w:val="2"/>
          </w:tcPr>
          <w:p w14:paraId="622D0228" w14:textId="77777777" w:rsidR="00241CEC" w:rsidRDefault="00241CEC">
            <w:pPr>
              <w:widowControl w:val="0"/>
              <w:tabs>
                <w:tab w:val="right" w:pos="9623"/>
              </w:tabs>
              <w:rPr>
                <w:rFonts w:eastAsia="Times New Roman"/>
                <w:b/>
                <w:sz w:val="24"/>
                <w:szCs w:val="24"/>
              </w:rPr>
            </w:pPr>
          </w:p>
        </w:tc>
        <w:tc>
          <w:tcPr>
            <w:tcW w:w="992" w:type="dxa"/>
            <w:gridSpan w:val="2"/>
          </w:tcPr>
          <w:p w14:paraId="73B8AA7F" w14:textId="77777777" w:rsidR="00241CEC" w:rsidRDefault="00241CEC">
            <w:pPr>
              <w:widowControl w:val="0"/>
              <w:tabs>
                <w:tab w:val="right" w:pos="9623"/>
              </w:tabs>
              <w:rPr>
                <w:rFonts w:eastAsia="Times New Roman"/>
                <w:b/>
                <w:sz w:val="24"/>
                <w:szCs w:val="24"/>
              </w:rPr>
            </w:pPr>
          </w:p>
        </w:tc>
        <w:tc>
          <w:tcPr>
            <w:tcW w:w="1129" w:type="dxa"/>
          </w:tcPr>
          <w:p w14:paraId="0E71AE8B" w14:textId="77777777" w:rsidR="00241CEC" w:rsidRDefault="00241CEC">
            <w:pPr>
              <w:widowControl w:val="0"/>
              <w:tabs>
                <w:tab w:val="right" w:pos="9623"/>
              </w:tabs>
              <w:rPr>
                <w:rFonts w:eastAsia="Times New Roman"/>
                <w:b/>
                <w:sz w:val="24"/>
                <w:szCs w:val="24"/>
              </w:rPr>
            </w:pPr>
          </w:p>
        </w:tc>
        <w:tc>
          <w:tcPr>
            <w:tcW w:w="998" w:type="dxa"/>
          </w:tcPr>
          <w:p w14:paraId="3A41CD42" w14:textId="77777777" w:rsidR="00241CEC" w:rsidRDefault="00241CEC">
            <w:pPr>
              <w:widowControl w:val="0"/>
              <w:tabs>
                <w:tab w:val="right" w:pos="9623"/>
              </w:tabs>
              <w:rPr>
                <w:rFonts w:eastAsia="Times New Roman"/>
                <w:b/>
                <w:sz w:val="24"/>
                <w:szCs w:val="24"/>
              </w:rPr>
            </w:pPr>
          </w:p>
        </w:tc>
        <w:tc>
          <w:tcPr>
            <w:tcW w:w="1041" w:type="dxa"/>
          </w:tcPr>
          <w:p w14:paraId="096C30C0" w14:textId="77777777" w:rsidR="00241CEC" w:rsidRDefault="00241CEC">
            <w:pPr>
              <w:widowControl w:val="0"/>
              <w:tabs>
                <w:tab w:val="right" w:pos="9623"/>
              </w:tabs>
              <w:rPr>
                <w:rFonts w:eastAsia="Times New Roman"/>
                <w:b/>
                <w:sz w:val="24"/>
                <w:szCs w:val="24"/>
              </w:rPr>
            </w:pPr>
          </w:p>
        </w:tc>
      </w:tr>
      <w:tr w:rsidR="00241CEC" w14:paraId="462895DA" w14:textId="77777777" w:rsidTr="00FA1D2B">
        <w:trPr>
          <w:gridAfter w:val="1"/>
          <w:wAfter w:w="18" w:type="dxa"/>
        </w:trPr>
        <w:tc>
          <w:tcPr>
            <w:tcW w:w="675" w:type="dxa"/>
          </w:tcPr>
          <w:p w14:paraId="36EB62D4" w14:textId="300A4D57" w:rsidR="00241CEC" w:rsidRDefault="00762A20">
            <w:pPr>
              <w:widowControl w:val="0"/>
              <w:tabs>
                <w:tab w:val="right" w:pos="9623"/>
              </w:tabs>
              <w:rPr>
                <w:rFonts w:eastAsia="Times New Roman"/>
                <w:b/>
                <w:sz w:val="24"/>
                <w:szCs w:val="24"/>
              </w:rPr>
            </w:pPr>
            <w:r>
              <w:rPr>
                <w:rFonts w:eastAsia="Times New Roman"/>
                <w:b/>
                <w:sz w:val="24"/>
                <w:szCs w:val="24"/>
              </w:rPr>
              <w:t>8</w:t>
            </w:r>
          </w:p>
        </w:tc>
        <w:tc>
          <w:tcPr>
            <w:tcW w:w="3686" w:type="dxa"/>
          </w:tcPr>
          <w:p w14:paraId="7F3B3541" w14:textId="564A715E" w:rsidR="00241CEC" w:rsidRPr="00762A20" w:rsidRDefault="0096702C">
            <w:pPr>
              <w:rPr>
                <w:sz w:val="18"/>
                <w:szCs w:val="18"/>
              </w:rPr>
            </w:pPr>
            <w:r w:rsidRPr="00762A20">
              <w:rPr>
                <w:sz w:val="18"/>
                <w:szCs w:val="18"/>
              </w:rPr>
              <w:t>Програма соціального захисту окремих категорій населення Покровської  селищної територіальної громади  на ХХ роки</w:t>
            </w:r>
            <w:r w:rsidR="00D44566" w:rsidRPr="00762A20">
              <w:rPr>
                <w:sz w:val="18"/>
                <w:szCs w:val="18"/>
              </w:rPr>
              <w:t xml:space="preserve">  проєкт</w:t>
            </w:r>
          </w:p>
        </w:tc>
        <w:tc>
          <w:tcPr>
            <w:tcW w:w="1276" w:type="dxa"/>
          </w:tcPr>
          <w:p w14:paraId="1D770171" w14:textId="77777777" w:rsidR="00241CEC" w:rsidRDefault="00241CEC">
            <w:pPr>
              <w:widowControl w:val="0"/>
              <w:tabs>
                <w:tab w:val="right" w:pos="9623"/>
              </w:tabs>
              <w:rPr>
                <w:rFonts w:eastAsia="Times New Roman"/>
                <w:b/>
                <w:sz w:val="24"/>
                <w:szCs w:val="24"/>
              </w:rPr>
            </w:pPr>
          </w:p>
        </w:tc>
        <w:tc>
          <w:tcPr>
            <w:tcW w:w="1417" w:type="dxa"/>
          </w:tcPr>
          <w:p w14:paraId="797F0538" w14:textId="77777777" w:rsidR="00241CEC" w:rsidRDefault="00241CEC">
            <w:pPr>
              <w:widowControl w:val="0"/>
              <w:tabs>
                <w:tab w:val="right" w:pos="9623"/>
              </w:tabs>
              <w:rPr>
                <w:rFonts w:eastAsia="Times New Roman"/>
                <w:b/>
                <w:sz w:val="24"/>
                <w:szCs w:val="24"/>
              </w:rPr>
            </w:pPr>
          </w:p>
        </w:tc>
        <w:tc>
          <w:tcPr>
            <w:tcW w:w="1129" w:type="dxa"/>
          </w:tcPr>
          <w:p w14:paraId="18F825E4" w14:textId="77777777" w:rsidR="00241CEC" w:rsidRDefault="00241CEC">
            <w:pPr>
              <w:widowControl w:val="0"/>
              <w:tabs>
                <w:tab w:val="right" w:pos="9623"/>
              </w:tabs>
              <w:rPr>
                <w:rFonts w:eastAsia="Times New Roman"/>
                <w:b/>
                <w:sz w:val="24"/>
                <w:szCs w:val="24"/>
              </w:rPr>
            </w:pPr>
          </w:p>
        </w:tc>
        <w:tc>
          <w:tcPr>
            <w:tcW w:w="1134" w:type="dxa"/>
          </w:tcPr>
          <w:p w14:paraId="02D248B7" w14:textId="77777777" w:rsidR="00241CEC" w:rsidRDefault="00241CEC">
            <w:pPr>
              <w:widowControl w:val="0"/>
              <w:tabs>
                <w:tab w:val="right" w:pos="9623"/>
              </w:tabs>
              <w:rPr>
                <w:rFonts w:eastAsia="Times New Roman"/>
                <w:b/>
                <w:sz w:val="24"/>
                <w:szCs w:val="24"/>
              </w:rPr>
            </w:pPr>
          </w:p>
        </w:tc>
        <w:tc>
          <w:tcPr>
            <w:tcW w:w="1134" w:type="dxa"/>
          </w:tcPr>
          <w:p w14:paraId="583C4063" w14:textId="77777777" w:rsidR="00241CEC" w:rsidRDefault="00241CEC">
            <w:pPr>
              <w:widowControl w:val="0"/>
              <w:tabs>
                <w:tab w:val="right" w:pos="9623"/>
              </w:tabs>
              <w:rPr>
                <w:rFonts w:eastAsia="Times New Roman"/>
                <w:b/>
                <w:sz w:val="24"/>
                <w:szCs w:val="24"/>
              </w:rPr>
            </w:pPr>
          </w:p>
        </w:tc>
        <w:tc>
          <w:tcPr>
            <w:tcW w:w="1134" w:type="dxa"/>
            <w:gridSpan w:val="2"/>
          </w:tcPr>
          <w:p w14:paraId="1A7F00BE" w14:textId="77777777" w:rsidR="00241CEC" w:rsidRDefault="00241CEC">
            <w:pPr>
              <w:widowControl w:val="0"/>
              <w:tabs>
                <w:tab w:val="right" w:pos="9623"/>
              </w:tabs>
              <w:rPr>
                <w:rFonts w:eastAsia="Times New Roman"/>
                <w:b/>
                <w:sz w:val="24"/>
                <w:szCs w:val="24"/>
              </w:rPr>
            </w:pPr>
          </w:p>
        </w:tc>
        <w:tc>
          <w:tcPr>
            <w:tcW w:w="992" w:type="dxa"/>
            <w:gridSpan w:val="2"/>
          </w:tcPr>
          <w:p w14:paraId="154C3D49" w14:textId="77777777" w:rsidR="00241CEC" w:rsidRDefault="00241CEC">
            <w:pPr>
              <w:widowControl w:val="0"/>
              <w:tabs>
                <w:tab w:val="right" w:pos="9623"/>
              </w:tabs>
              <w:rPr>
                <w:rFonts w:eastAsia="Times New Roman"/>
                <w:b/>
                <w:sz w:val="24"/>
                <w:szCs w:val="24"/>
              </w:rPr>
            </w:pPr>
          </w:p>
        </w:tc>
        <w:tc>
          <w:tcPr>
            <w:tcW w:w="1129" w:type="dxa"/>
          </w:tcPr>
          <w:p w14:paraId="28D7DF34" w14:textId="77777777" w:rsidR="00241CEC" w:rsidRDefault="00241CEC">
            <w:pPr>
              <w:widowControl w:val="0"/>
              <w:tabs>
                <w:tab w:val="right" w:pos="9623"/>
              </w:tabs>
              <w:rPr>
                <w:rFonts w:eastAsia="Times New Roman"/>
                <w:b/>
                <w:sz w:val="24"/>
                <w:szCs w:val="24"/>
              </w:rPr>
            </w:pPr>
          </w:p>
        </w:tc>
        <w:tc>
          <w:tcPr>
            <w:tcW w:w="998" w:type="dxa"/>
          </w:tcPr>
          <w:p w14:paraId="7C9AA4E1" w14:textId="77777777" w:rsidR="00241CEC" w:rsidRDefault="00241CEC">
            <w:pPr>
              <w:widowControl w:val="0"/>
              <w:tabs>
                <w:tab w:val="right" w:pos="9623"/>
              </w:tabs>
              <w:rPr>
                <w:rFonts w:eastAsia="Times New Roman"/>
                <w:b/>
                <w:sz w:val="24"/>
                <w:szCs w:val="24"/>
              </w:rPr>
            </w:pPr>
          </w:p>
        </w:tc>
        <w:tc>
          <w:tcPr>
            <w:tcW w:w="1041" w:type="dxa"/>
          </w:tcPr>
          <w:p w14:paraId="53B44785" w14:textId="77777777" w:rsidR="00241CEC" w:rsidRDefault="00241CEC">
            <w:pPr>
              <w:widowControl w:val="0"/>
              <w:tabs>
                <w:tab w:val="right" w:pos="9623"/>
              </w:tabs>
              <w:rPr>
                <w:rFonts w:eastAsia="Times New Roman"/>
                <w:b/>
                <w:sz w:val="24"/>
                <w:szCs w:val="24"/>
              </w:rPr>
            </w:pPr>
          </w:p>
        </w:tc>
      </w:tr>
      <w:tr w:rsidR="00241CEC" w14:paraId="08FC2E0D" w14:textId="77777777" w:rsidTr="00FA1D2B">
        <w:trPr>
          <w:gridAfter w:val="1"/>
          <w:wAfter w:w="18" w:type="dxa"/>
        </w:trPr>
        <w:tc>
          <w:tcPr>
            <w:tcW w:w="675" w:type="dxa"/>
          </w:tcPr>
          <w:p w14:paraId="1E09B28D" w14:textId="1645C2E6" w:rsidR="00241CEC" w:rsidRDefault="00762A20">
            <w:pPr>
              <w:widowControl w:val="0"/>
              <w:tabs>
                <w:tab w:val="right" w:pos="9623"/>
              </w:tabs>
              <w:rPr>
                <w:rFonts w:eastAsia="Times New Roman"/>
                <w:b/>
                <w:sz w:val="24"/>
                <w:szCs w:val="24"/>
              </w:rPr>
            </w:pPr>
            <w:r>
              <w:rPr>
                <w:rFonts w:eastAsia="Times New Roman"/>
                <w:b/>
                <w:sz w:val="24"/>
                <w:szCs w:val="24"/>
              </w:rPr>
              <w:t>9</w:t>
            </w:r>
          </w:p>
        </w:tc>
        <w:tc>
          <w:tcPr>
            <w:tcW w:w="3686" w:type="dxa"/>
          </w:tcPr>
          <w:p w14:paraId="75138357" w14:textId="0C6137B2" w:rsidR="00241CEC" w:rsidRPr="00762A20" w:rsidRDefault="0096702C">
            <w:pPr>
              <w:rPr>
                <w:sz w:val="18"/>
                <w:szCs w:val="18"/>
              </w:rPr>
            </w:pPr>
            <w:r w:rsidRPr="00762A20">
              <w:rPr>
                <w:sz w:val="18"/>
                <w:szCs w:val="18"/>
                <w:highlight w:val="white"/>
              </w:rPr>
              <w:t>Програма  фінансування, утримання та забезпечення діяльності Покровського територіального центру соціального обслуговування (надання соціальних послуг) на ХХХХХХ роки</w:t>
            </w:r>
            <w:r w:rsidR="00D44566" w:rsidRPr="00762A20">
              <w:rPr>
                <w:sz w:val="18"/>
                <w:szCs w:val="18"/>
              </w:rPr>
              <w:t xml:space="preserve"> проєкт</w:t>
            </w:r>
          </w:p>
        </w:tc>
        <w:tc>
          <w:tcPr>
            <w:tcW w:w="1276" w:type="dxa"/>
          </w:tcPr>
          <w:p w14:paraId="08A2A2AF" w14:textId="77777777" w:rsidR="00241CEC" w:rsidRDefault="00241CEC">
            <w:pPr>
              <w:widowControl w:val="0"/>
              <w:tabs>
                <w:tab w:val="right" w:pos="9623"/>
              </w:tabs>
              <w:rPr>
                <w:rFonts w:eastAsia="Times New Roman"/>
                <w:b/>
                <w:sz w:val="24"/>
                <w:szCs w:val="24"/>
              </w:rPr>
            </w:pPr>
          </w:p>
        </w:tc>
        <w:tc>
          <w:tcPr>
            <w:tcW w:w="1417" w:type="dxa"/>
          </w:tcPr>
          <w:p w14:paraId="6247D3A3" w14:textId="77777777" w:rsidR="00241CEC" w:rsidRDefault="00241CEC">
            <w:pPr>
              <w:widowControl w:val="0"/>
              <w:tabs>
                <w:tab w:val="right" w:pos="9623"/>
              </w:tabs>
              <w:rPr>
                <w:rFonts w:eastAsia="Times New Roman"/>
                <w:b/>
                <w:sz w:val="24"/>
                <w:szCs w:val="24"/>
              </w:rPr>
            </w:pPr>
          </w:p>
        </w:tc>
        <w:tc>
          <w:tcPr>
            <w:tcW w:w="1129" w:type="dxa"/>
          </w:tcPr>
          <w:p w14:paraId="788EF9AA" w14:textId="77777777" w:rsidR="00241CEC" w:rsidRDefault="00241CEC">
            <w:pPr>
              <w:widowControl w:val="0"/>
              <w:tabs>
                <w:tab w:val="right" w:pos="9623"/>
              </w:tabs>
              <w:rPr>
                <w:rFonts w:eastAsia="Times New Roman"/>
                <w:b/>
                <w:sz w:val="24"/>
                <w:szCs w:val="24"/>
              </w:rPr>
            </w:pPr>
          </w:p>
        </w:tc>
        <w:tc>
          <w:tcPr>
            <w:tcW w:w="1134" w:type="dxa"/>
          </w:tcPr>
          <w:p w14:paraId="200CECB7" w14:textId="77777777" w:rsidR="00241CEC" w:rsidRDefault="00241CEC">
            <w:pPr>
              <w:widowControl w:val="0"/>
              <w:tabs>
                <w:tab w:val="right" w:pos="9623"/>
              </w:tabs>
              <w:rPr>
                <w:rFonts w:eastAsia="Times New Roman"/>
                <w:b/>
                <w:sz w:val="24"/>
                <w:szCs w:val="24"/>
              </w:rPr>
            </w:pPr>
          </w:p>
        </w:tc>
        <w:tc>
          <w:tcPr>
            <w:tcW w:w="1134" w:type="dxa"/>
          </w:tcPr>
          <w:p w14:paraId="2AE1E8FF" w14:textId="77777777" w:rsidR="00241CEC" w:rsidRDefault="00241CEC">
            <w:pPr>
              <w:widowControl w:val="0"/>
              <w:tabs>
                <w:tab w:val="right" w:pos="9623"/>
              </w:tabs>
              <w:rPr>
                <w:rFonts w:eastAsia="Times New Roman"/>
                <w:b/>
                <w:sz w:val="24"/>
                <w:szCs w:val="24"/>
              </w:rPr>
            </w:pPr>
          </w:p>
        </w:tc>
        <w:tc>
          <w:tcPr>
            <w:tcW w:w="1134" w:type="dxa"/>
            <w:gridSpan w:val="2"/>
          </w:tcPr>
          <w:p w14:paraId="37B4412D" w14:textId="77777777" w:rsidR="00241CEC" w:rsidRDefault="00241CEC">
            <w:pPr>
              <w:widowControl w:val="0"/>
              <w:tabs>
                <w:tab w:val="right" w:pos="9623"/>
              </w:tabs>
              <w:rPr>
                <w:rFonts w:eastAsia="Times New Roman"/>
                <w:b/>
                <w:sz w:val="24"/>
                <w:szCs w:val="24"/>
              </w:rPr>
            </w:pPr>
          </w:p>
        </w:tc>
        <w:tc>
          <w:tcPr>
            <w:tcW w:w="992" w:type="dxa"/>
            <w:gridSpan w:val="2"/>
          </w:tcPr>
          <w:p w14:paraId="19351A37" w14:textId="77777777" w:rsidR="00241CEC" w:rsidRDefault="00241CEC">
            <w:pPr>
              <w:widowControl w:val="0"/>
              <w:tabs>
                <w:tab w:val="right" w:pos="9623"/>
              </w:tabs>
              <w:rPr>
                <w:rFonts w:eastAsia="Times New Roman"/>
                <w:b/>
                <w:sz w:val="24"/>
                <w:szCs w:val="24"/>
              </w:rPr>
            </w:pPr>
          </w:p>
        </w:tc>
        <w:tc>
          <w:tcPr>
            <w:tcW w:w="1129" w:type="dxa"/>
          </w:tcPr>
          <w:p w14:paraId="253B72AB" w14:textId="77777777" w:rsidR="00241CEC" w:rsidRDefault="00241CEC">
            <w:pPr>
              <w:widowControl w:val="0"/>
              <w:tabs>
                <w:tab w:val="right" w:pos="9623"/>
              </w:tabs>
              <w:rPr>
                <w:rFonts w:eastAsia="Times New Roman"/>
                <w:b/>
                <w:sz w:val="24"/>
                <w:szCs w:val="24"/>
              </w:rPr>
            </w:pPr>
          </w:p>
        </w:tc>
        <w:tc>
          <w:tcPr>
            <w:tcW w:w="998" w:type="dxa"/>
          </w:tcPr>
          <w:p w14:paraId="74AAD6EB" w14:textId="77777777" w:rsidR="00241CEC" w:rsidRDefault="00241CEC">
            <w:pPr>
              <w:widowControl w:val="0"/>
              <w:tabs>
                <w:tab w:val="right" w:pos="9623"/>
              </w:tabs>
              <w:rPr>
                <w:rFonts w:eastAsia="Times New Roman"/>
                <w:b/>
                <w:sz w:val="24"/>
                <w:szCs w:val="24"/>
              </w:rPr>
            </w:pPr>
          </w:p>
        </w:tc>
        <w:tc>
          <w:tcPr>
            <w:tcW w:w="1041" w:type="dxa"/>
          </w:tcPr>
          <w:p w14:paraId="5903FC8A" w14:textId="77777777" w:rsidR="00241CEC" w:rsidRDefault="00241CEC">
            <w:pPr>
              <w:widowControl w:val="0"/>
              <w:tabs>
                <w:tab w:val="right" w:pos="9623"/>
              </w:tabs>
              <w:rPr>
                <w:rFonts w:eastAsia="Times New Roman"/>
                <w:b/>
                <w:sz w:val="24"/>
                <w:szCs w:val="24"/>
              </w:rPr>
            </w:pPr>
          </w:p>
        </w:tc>
      </w:tr>
      <w:tr w:rsidR="00241CEC" w14:paraId="702236AA" w14:textId="77777777" w:rsidTr="00FA1D2B">
        <w:trPr>
          <w:gridAfter w:val="1"/>
          <w:wAfter w:w="18" w:type="dxa"/>
        </w:trPr>
        <w:tc>
          <w:tcPr>
            <w:tcW w:w="675" w:type="dxa"/>
          </w:tcPr>
          <w:p w14:paraId="4D7F5C1F" w14:textId="35B1BFAB" w:rsidR="00241CEC" w:rsidRDefault="00762A20">
            <w:pPr>
              <w:widowControl w:val="0"/>
              <w:tabs>
                <w:tab w:val="right" w:pos="9623"/>
              </w:tabs>
              <w:rPr>
                <w:rFonts w:eastAsia="Times New Roman"/>
                <w:b/>
                <w:sz w:val="24"/>
                <w:szCs w:val="24"/>
              </w:rPr>
            </w:pPr>
            <w:r>
              <w:rPr>
                <w:rFonts w:eastAsia="Times New Roman"/>
                <w:b/>
                <w:sz w:val="24"/>
                <w:szCs w:val="24"/>
              </w:rPr>
              <w:t>10</w:t>
            </w:r>
          </w:p>
        </w:tc>
        <w:tc>
          <w:tcPr>
            <w:tcW w:w="3686" w:type="dxa"/>
          </w:tcPr>
          <w:p w14:paraId="29FE0255" w14:textId="77777777" w:rsidR="00241CEC" w:rsidRDefault="0096702C">
            <w:pPr>
              <w:pBdr>
                <w:top w:val="nil"/>
                <w:left w:val="nil"/>
                <w:bottom w:val="nil"/>
                <w:right w:val="nil"/>
                <w:between w:val="nil"/>
              </w:pBdr>
              <w:spacing w:line="228" w:lineRule="auto"/>
              <w:rPr>
                <w:rFonts w:eastAsia="Times New Roman"/>
                <w:color w:val="000000"/>
                <w:sz w:val="18"/>
                <w:szCs w:val="18"/>
              </w:rPr>
            </w:pPr>
            <w:r>
              <w:rPr>
                <w:rFonts w:eastAsia="Times New Roman"/>
                <w:color w:val="000000"/>
                <w:sz w:val="18"/>
                <w:szCs w:val="18"/>
              </w:rPr>
              <w:t>Програма забезпечення житлом внутрішньо переміщених осіб на території Покровської селищної територіальної громади</w:t>
            </w:r>
          </w:p>
          <w:p w14:paraId="10AC2E08" w14:textId="77777777" w:rsidR="00241CEC" w:rsidRDefault="0096702C">
            <w:pPr>
              <w:pBdr>
                <w:top w:val="nil"/>
                <w:left w:val="nil"/>
                <w:bottom w:val="nil"/>
                <w:right w:val="nil"/>
                <w:between w:val="nil"/>
              </w:pBdr>
              <w:spacing w:line="228" w:lineRule="auto"/>
              <w:rPr>
                <w:rFonts w:eastAsia="Times New Roman"/>
                <w:color w:val="000000"/>
                <w:sz w:val="18"/>
                <w:szCs w:val="18"/>
              </w:rPr>
            </w:pPr>
            <w:r>
              <w:rPr>
                <w:rFonts w:eastAsia="Times New Roman"/>
                <w:color w:val="000000"/>
                <w:sz w:val="18"/>
                <w:szCs w:val="18"/>
              </w:rPr>
              <w:t xml:space="preserve"> на 2023-2025 роки,</w:t>
            </w:r>
          </w:p>
          <w:p w14:paraId="386E9065" w14:textId="77777777" w:rsidR="00241CEC" w:rsidRDefault="0096702C">
            <w:pPr>
              <w:pBdr>
                <w:top w:val="nil"/>
                <w:left w:val="nil"/>
                <w:bottom w:val="nil"/>
                <w:right w:val="nil"/>
                <w:between w:val="nil"/>
              </w:pBdr>
              <w:spacing w:line="228" w:lineRule="auto"/>
              <w:rPr>
                <w:rFonts w:eastAsia="Times New Roman"/>
                <w:color w:val="000000"/>
                <w:sz w:val="18"/>
                <w:szCs w:val="18"/>
              </w:rPr>
            </w:pPr>
            <w:r>
              <w:rPr>
                <w:rFonts w:eastAsia="Times New Roman"/>
                <w:color w:val="000000"/>
                <w:sz w:val="18"/>
                <w:szCs w:val="18"/>
              </w:rPr>
              <w:t>рішення селищної ради</w:t>
            </w:r>
          </w:p>
          <w:p w14:paraId="04A641F8" w14:textId="77777777" w:rsidR="00241CEC" w:rsidRDefault="0096702C">
            <w:pPr>
              <w:pBdr>
                <w:top w:val="nil"/>
                <w:left w:val="nil"/>
                <w:bottom w:val="nil"/>
                <w:right w:val="nil"/>
                <w:between w:val="nil"/>
              </w:pBdr>
              <w:spacing w:line="228" w:lineRule="auto"/>
              <w:rPr>
                <w:rFonts w:eastAsia="Times New Roman"/>
                <w:color w:val="000000"/>
                <w:sz w:val="18"/>
                <w:szCs w:val="18"/>
              </w:rPr>
            </w:pPr>
            <w:r>
              <w:rPr>
                <w:rFonts w:eastAsia="Times New Roman"/>
                <w:color w:val="000000"/>
                <w:sz w:val="18"/>
                <w:szCs w:val="18"/>
              </w:rPr>
              <w:t xml:space="preserve"> від 24.07.2023 року</w:t>
            </w:r>
          </w:p>
          <w:p w14:paraId="793D814F" w14:textId="77777777" w:rsidR="00241CEC" w:rsidRDefault="0096702C">
            <w:pPr>
              <w:spacing w:line="228" w:lineRule="auto"/>
              <w:rPr>
                <w:sz w:val="18"/>
                <w:szCs w:val="18"/>
              </w:rPr>
            </w:pPr>
            <w:r>
              <w:rPr>
                <w:sz w:val="18"/>
                <w:szCs w:val="18"/>
              </w:rPr>
              <w:t>№ Р-3501-48/VІІІ</w:t>
            </w:r>
          </w:p>
        </w:tc>
        <w:tc>
          <w:tcPr>
            <w:tcW w:w="1276" w:type="dxa"/>
          </w:tcPr>
          <w:p w14:paraId="4796B912" w14:textId="77777777" w:rsidR="00241CEC" w:rsidRDefault="0096702C">
            <w:pPr>
              <w:widowControl w:val="0"/>
              <w:tabs>
                <w:tab w:val="right" w:pos="9623"/>
              </w:tabs>
              <w:rPr>
                <w:rFonts w:eastAsia="Times New Roman"/>
                <w:b/>
                <w:sz w:val="24"/>
                <w:szCs w:val="24"/>
              </w:rPr>
            </w:pPr>
            <w:r>
              <w:rPr>
                <w:rFonts w:eastAsia="Times New Roman"/>
                <w:b/>
                <w:sz w:val="24"/>
                <w:szCs w:val="24"/>
              </w:rPr>
              <w:t>2000,0</w:t>
            </w:r>
          </w:p>
        </w:tc>
        <w:tc>
          <w:tcPr>
            <w:tcW w:w="1417" w:type="dxa"/>
          </w:tcPr>
          <w:p w14:paraId="7C46CDAA" w14:textId="77777777" w:rsidR="00241CEC" w:rsidRDefault="0096702C">
            <w:pPr>
              <w:widowControl w:val="0"/>
              <w:tabs>
                <w:tab w:val="right" w:pos="9623"/>
              </w:tabs>
              <w:rPr>
                <w:rFonts w:eastAsia="Times New Roman"/>
                <w:b/>
                <w:sz w:val="24"/>
                <w:szCs w:val="24"/>
              </w:rPr>
            </w:pPr>
            <w:r>
              <w:rPr>
                <w:rFonts w:eastAsia="Times New Roman"/>
                <w:b/>
                <w:sz w:val="24"/>
                <w:szCs w:val="24"/>
              </w:rPr>
              <w:t>2000,0</w:t>
            </w:r>
          </w:p>
        </w:tc>
        <w:tc>
          <w:tcPr>
            <w:tcW w:w="1129" w:type="dxa"/>
          </w:tcPr>
          <w:p w14:paraId="434CE2B3" w14:textId="77777777" w:rsidR="00241CEC" w:rsidRDefault="0096702C">
            <w:pPr>
              <w:widowControl w:val="0"/>
              <w:tabs>
                <w:tab w:val="right" w:pos="9623"/>
              </w:tabs>
              <w:rPr>
                <w:rFonts w:eastAsia="Times New Roman"/>
                <w:b/>
                <w:sz w:val="24"/>
                <w:szCs w:val="24"/>
              </w:rPr>
            </w:pPr>
            <w:r>
              <w:rPr>
                <w:rFonts w:eastAsia="Times New Roman"/>
                <w:b/>
                <w:sz w:val="24"/>
                <w:szCs w:val="24"/>
              </w:rPr>
              <w:t>2000,0</w:t>
            </w:r>
          </w:p>
        </w:tc>
        <w:tc>
          <w:tcPr>
            <w:tcW w:w="1134" w:type="dxa"/>
          </w:tcPr>
          <w:p w14:paraId="77A1D540" w14:textId="77777777" w:rsidR="00241CEC" w:rsidRDefault="00241CEC">
            <w:pPr>
              <w:widowControl w:val="0"/>
              <w:tabs>
                <w:tab w:val="right" w:pos="9623"/>
              </w:tabs>
              <w:rPr>
                <w:rFonts w:eastAsia="Times New Roman"/>
                <w:b/>
                <w:sz w:val="24"/>
                <w:szCs w:val="24"/>
              </w:rPr>
            </w:pPr>
          </w:p>
        </w:tc>
        <w:tc>
          <w:tcPr>
            <w:tcW w:w="1134" w:type="dxa"/>
          </w:tcPr>
          <w:p w14:paraId="167EEB7E" w14:textId="77777777" w:rsidR="00241CEC" w:rsidRDefault="00241CEC">
            <w:pPr>
              <w:widowControl w:val="0"/>
              <w:tabs>
                <w:tab w:val="right" w:pos="9623"/>
              </w:tabs>
              <w:rPr>
                <w:rFonts w:eastAsia="Times New Roman"/>
                <w:b/>
                <w:sz w:val="24"/>
                <w:szCs w:val="24"/>
              </w:rPr>
            </w:pPr>
          </w:p>
        </w:tc>
        <w:tc>
          <w:tcPr>
            <w:tcW w:w="1134" w:type="dxa"/>
            <w:gridSpan w:val="2"/>
          </w:tcPr>
          <w:p w14:paraId="1E1D0257" w14:textId="77777777" w:rsidR="00241CEC" w:rsidRDefault="00241CEC">
            <w:pPr>
              <w:widowControl w:val="0"/>
              <w:tabs>
                <w:tab w:val="right" w:pos="9623"/>
              </w:tabs>
              <w:rPr>
                <w:rFonts w:eastAsia="Times New Roman"/>
                <w:b/>
                <w:sz w:val="24"/>
                <w:szCs w:val="24"/>
              </w:rPr>
            </w:pPr>
          </w:p>
        </w:tc>
        <w:tc>
          <w:tcPr>
            <w:tcW w:w="992" w:type="dxa"/>
            <w:gridSpan w:val="2"/>
          </w:tcPr>
          <w:p w14:paraId="59EF749B" w14:textId="77777777" w:rsidR="00241CEC" w:rsidRDefault="00241CEC">
            <w:pPr>
              <w:widowControl w:val="0"/>
              <w:tabs>
                <w:tab w:val="right" w:pos="9623"/>
              </w:tabs>
              <w:rPr>
                <w:rFonts w:eastAsia="Times New Roman"/>
                <w:b/>
                <w:sz w:val="24"/>
                <w:szCs w:val="24"/>
              </w:rPr>
            </w:pPr>
          </w:p>
        </w:tc>
        <w:tc>
          <w:tcPr>
            <w:tcW w:w="1129" w:type="dxa"/>
          </w:tcPr>
          <w:p w14:paraId="52595691" w14:textId="77777777" w:rsidR="00241CEC" w:rsidRDefault="00241CEC">
            <w:pPr>
              <w:widowControl w:val="0"/>
              <w:tabs>
                <w:tab w:val="right" w:pos="9623"/>
              </w:tabs>
              <w:rPr>
                <w:rFonts w:eastAsia="Times New Roman"/>
                <w:b/>
                <w:sz w:val="24"/>
                <w:szCs w:val="24"/>
              </w:rPr>
            </w:pPr>
          </w:p>
        </w:tc>
        <w:tc>
          <w:tcPr>
            <w:tcW w:w="998" w:type="dxa"/>
          </w:tcPr>
          <w:p w14:paraId="485AE6F8" w14:textId="77777777" w:rsidR="00241CEC" w:rsidRDefault="00241CEC">
            <w:pPr>
              <w:widowControl w:val="0"/>
              <w:tabs>
                <w:tab w:val="right" w:pos="9623"/>
              </w:tabs>
              <w:rPr>
                <w:rFonts w:eastAsia="Times New Roman"/>
                <w:b/>
                <w:sz w:val="24"/>
                <w:szCs w:val="24"/>
              </w:rPr>
            </w:pPr>
          </w:p>
        </w:tc>
        <w:tc>
          <w:tcPr>
            <w:tcW w:w="1041" w:type="dxa"/>
          </w:tcPr>
          <w:p w14:paraId="625BA051" w14:textId="77777777" w:rsidR="00241CEC" w:rsidRDefault="00241CEC">
            <w:pPr>
              <w:widowControl w:val="0"/>
              <w:tabs>
                <w:tab w:val="right" w:pos="9623"/>
              </w:tabs>
              <w:rPr>
                <w:rFonts w:eastAsia="Times New Roman"/>
                <w:b/>
                <w:sz w:val="24"/>
                <w:szCs w:val="24"/>
              </w:rPr>
            </w:pPr>
          </w:p>
        </w:tc>
      </w:tr>
      <w:tr w:rsidR="00241CEC" w14:paraId="27A46F84" w14:textId="77777777" w:rsidTr="00FA1D2B">
        <w:trPr>
          <w:gridAfter w:val="1"/>
          <w:wAfter w:w="18" w:type="dxa"/>
        </w:trPr>
        <w:tc>
          <w:tcPr>
            <w:tcW w:w="675" w:type="dxa"/>
          </w:tcPr>
          <w:p w14:paraId="6B97FF88" w14:textId="0E1044F2" w:rsidR="00241CEC" w:rsidRDefault="00762A20">
            <w:pPr>
              <w:widowControl w:val="0"/>
              <w:tabs>
                <w:tab w:val="right" w:pos="9623"/>
              </w:tabs>
              <w:rPr>
                <w:rFonts w:eastAsia="Times New Roman"/>
                <w:b/>
                <w:sz w:val="24"/>
                <w:szCs w:val="24"/>
              </w:rPr>
            </w:pPr>
            <w:r>
              <w:rPr>
                <w:rFonts w:eastAsia="Times New Roman"/>
                <w:b/>
                <w:sz w:val="24"/>
                <w:szCs w:val="24"/>
              </w:rPr>
              <w:lastRenderedPageBreak/>
              <w:t>11</w:t>
            </w:r>
          </w:p>
        </w:tc>
        <w:tc>
          <w:tcPr>
            <w:tcW w:w="3686" w:type="dxa"/>
          </w:tcPr>
          <w:p w14:paraId="4132F446"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Програма запобігання та протидії домашньому насильству та насильству за ознакою статі</w:t>
            </w:r>
          </w:p>
          <w:p w14:paraId="5AD2029C"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в Покровській селищній територіальній громаді</w:t>
            </w:r>
          </w:p>
          <w:p w14:paraId="45BB0B10"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 на 2021- 2025 роки,</w:t>
            </w:r>
          </w:p>
          <w:p w14:paraId="33A45056"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рішення селищної ради</w:t>
            </w:r>
          </w:p>
          <w:p w14:paraId="41AABFD2"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від 23 грудня 2021 року</w:t>
            </w:r>
          </w:p>
          <w:p w14:paraId="4E8DA731" w14:textId="77777777" w:rsidR="00241CEC" w:rsidRDefault="0096702C">
            <w:pPr>
              <w:spacing w:line="228" w:lineRule="auto"/>
              <w:rPr>
                <w:sz w:val="18"/>
                <w:szCs w:val="18"/>
              </w:rPr>
            </w:pPr>
            <w:r>
              <w:rPr>
                <w:color w:val="000000"/>
                <w:sz w:val="18"/>
                <w:szCs w:val="18"/>
              </w:rPr>
              <w:t>№ Р-2631-30/VIII</w:t>
            </w:r>
          </w:p>
        </w:tc>
        <w:tc>
          <w:tcPr>
            <w:tcW w:w="1276" w:type="dxa"/>
          </w:tcPr>
          <w:p w14:paraId="2B53DCB7" w14:textId="77777777" w:rsidR="00241CEC" w:rsidRDefault="0096702C">
            <w:pPr>
              <w:widowControl w:val="0"/>
              <w:tabs>
                <w:tab w:val="right" w:pos="9623"/>
              </w:tabs>
              <w:rPr>
                <w:rFonts w:eastAsia="Times New Roman"/>
                <w:b/>
                <w:sz w:val="24"/>
                <w:szCs w:val="24"/>
              </w:rPr>
            </w:pPr>
            <w:r>
              <w:rPr>
                <w:rFonts w:eastAsia="Times New Roman"/>
                <w:b/>
                <w:sz w:val="24"/>
                <w:szCs w:val="24"/>
              </w:rPr>
              <w:t>5,0</w:t>
            </w:r>
          </w:p>
        </w:tc>
        <w:tc>
          <w:tcPr>
            <w:tcW w:w="1417" w:type="dxa"/>
          </w:tcPr>
          <w:p w14:paraId="4B47311F" w14:textId="77777777" w:rsidR="00241CEC" w:rsidRDefault="0096702C">
            <w:pPr>
              <w:widowControl w:val="0"/>
              <w:tabs>
                <w:tab w:val="right" w:pos="9623"/>
              </w:tabs>
              <w:rPr>
                <w:rFonts w:eastAsia="Times New Roman"/>
                <w:b/>
                <w:sz w:val="24"/>
                <w:szCs w:val="24"/>
              </w:rPr>
            </w:pPr>
            <w:r>
              <w:rPr>
                <w:rFonts w:eastAsia="Times New Roman"/>
                <w:b/>
                <w:sz w:val="24"/>
                <w:szCs w:val="24"/>
              </w:rPr>
              <w:t>5,0</w:t>
            </w:r>
          </w:p>
        </w:tc>
        <w:tc>
          <w:tcPr>
            <w:tcW w:w="1129" w:type="dxa"/>
          </w:tcPr>
          <w:p w14:paraId="05344789" w14:textId="77777777" w:rsidR="00241CEC" w:rsidRDefault="0096702C">
            <w:pPr>
              <w:widowControl w:val="0"/>
              <w:tabs>
                <w:tab w:val="right" w:pos="9623"/>
              </w:tabs>
              <w:rPr>
                <w:rFonts w:eastAsia="Times New Roman"/>
                <w:b/>
                <w:sz w:val="24"/>
                <w:szCs w:val="24"/>
              </w:rPr>
            </w:pPr>
            <w:r>
              <w:rPr>
                <w:rFonts w:eastAsia="Times New Roman"/>
                <w:b/>
                <w:sz w:val="24"/>
                <w:szCs w:val="24"/>
              </w:rPr>
              <w:t>5,0</w:t>
            </w:r>
          </w:p>
        </w:tc>
        <w:tc>
          <w:tcPr>
            <w:tcW w:w="1134" w:type="dxa"/>
          </w:tcPr>
          <w:p w14:paraId="41A8FB02" w14:textId="77777777" w:rsidR="00241CEC" w:rsidRDefault="00241CEC">
            <w:pPr>
              <w:widowControl w:val="0"/>
              <w:tabs>
                <w:tab w:val="right" w:pos="9623"/>
              </w:tabs>
              <w:rPr>
                <w:rFonts w:eastAsia="Times New Roman"/>
                <w:b/>
                <w:sz w:val="24"/>
                <w:szCs w:val="24"/>
              </w:rPr>
            </w:pPr>
          </w:p>
        </w:tc>
        <w:tc>
          <w:tcPr>
            <w:tcW w:w="1134" w:type="dxa"/>
          </w:tcPr>
          <w:p w14:paraId="0AB243F6" w14:textId="77777777" w:rsidR="00241CEC" w:rsidRDefault="00241CEC">
            <w:pPr>
              <w:widowControl w:val="0"/>
              <w:tabs>
                <w:tab w:val="right" w:pos="9623"/>
              </w:tabs>
              <w:rPr>
                <w:rFonts w:eastAsia="Times New Roman"/>
                <w:b/>
                <w:sz w:val="24"/>
                <w:szCs w:val="24"/>
              </w:rPr>
            </w:pPr>
          </w:p>
        </w:tc>
        <w:tc>
          <w:tcPr>
            <w:tcW w:w="1134" w:type="dxa"/>
            <w:gridSpan w:val="2"/>
          </w:tcPr>
          <w:p w14:paraId="73E5EBBD" w14:textId="77777777" w:rsidR="00241CEC" w:rsidRDefault="00241CEC">
            <w:pPr>
              <w:widowControl w:val="0"/>
              <w:tabs>
                <w:tab w:val="right" w:pos="9623"/>
              </w:tabs>
              <w:rPr>
                <w:rFonts w:eastAsia="Times New Roman"/>
                <w:b/>
                <w:sz w:val="24"/>
                <w:szCs w:val="24"/>
              </w:rPr>
            </w:pPr>
          </w:p>
        </w:tc>
        <w:tc>
          <w:tcPr>
            <w:tcW w:w="992" w:type="dxa"/>
            <w:gridSpan w:val="2"/>
          </w:tcPr>
          <w:p w14:paraId="5691946A" w14:textId="77777777" w:rsidR="00241CEC" w:rsidRDefault="00241CEC">
            <w:pPr>
              <w:widowControl w:val="0"/>
              <w:tabs>
                <w:tab w:val="right" w:pos="9623"/>
              </w:tabs>
              <w:rPr>
                <w:rFonts w:eastAsia="Times New Roman"/>
                <w:b/>
                <w:sz w:val="24"/>
                <w:szCs w:val="24"/>
              </w:rPr>
            </w:pPr>
          </w:p>
        </w:tc>
        <w:tc>
          <w:tcPr>
            <w:tcW w:w="1129" w:type="dxa"/>
          </w:tcPr>
          <w:p w14:paraId="29F78FEF" w14:textId="77777777" w:rsidR="00241CEC" w:rsidRDefault="00241CEC">
            <w:pPr>
              <w:widowControl w:val="0"/>
              <w:tabs>
                <w:tab w:val="right" w:pos="9623"/>
              </w:tabs>
              <w:rPr>
                <w:rFonts w:eastAsia="Times New Roman"/>
                <w:b/>
                <w:sz w:val="24"/>
                <w:szCs w:val="24"/>
              </w:rPr>
            </w:pPr>
          </w:p>
        </w:tc>
        <w:tc>
          <w:tcPr>
            <w:tcW w:w="998" w:type="dxa"/>
          </w:tcPr>
          <w:p w14:paraId="19598D1B" w14:textId="77777777" w:rsidR="00241CEC" w:rsidRDefault="00241CEC">
            <w:pPr>
              <w:widowControl w:val="0"/>
              <w:tabs>
                <w:tab w:val="right" w:pos="9623"/>
              </w:tabs>
              <w:rPr>
                <w:rFonts w:eastAsia="Times New Roman"/>
                <w:b/>
                <w:sz w:val="24"/>
                <w:szCs w:val="24"/>
              </w:rPr>
            </w:pPr>
          </w:p>
        </w:tc>
        <w:tc>
          <w:tcPr>
            <w:tcW w:w="1041" w:type="dxa"/>
          </w:tcPr>
          <w:p w14:paraId="1B871103" w14:textId="77777777" w:rsidR="00241CEC" w:rsidRDefault="00241CEC">
            <w:pPr>
              <w:widowControl w:val="0"/>
              <w:tabs>
                <w:tab w:val="right" w:pos="9623"/>
              </w:tabs>
              <w:rPr>
                <w:rFonts w:eastAsia="Times New Roman"/>
                <w:b/>
                <w:sz w:val="24"/>
                <w:szCs w:val="24"/>
              </w:rPr>
            </w:pPr>
          </w:p>
        </w:tc>
      </w:tr>
      <w:tr w:rsidR="00241CEC" w14:paraId="10F6EB5C" w14:textId="77777777" w:rsidTr="00FA1D2B">
        <w:trPr>
          <w:gridAfter w:val="1"/>
          <w:wAfter w:w="18" w:type="dxa"/>
        </w:trPr>
        <w:tc>
          <w:tcPr>
            <w:tcW w:w="675" w:type="dxa"/>
          </w:tcPr>
          <w:p w14:paraId="6A56E31B" w14:textId="085DFA74" w:rsidR="00241CEC" w:rsidRDefault="00762A20">
            <w:pPr>
              <w:widowControl w:val="0"/>
              <w:tabs>
                <w:tab w:val="right" w:pos="9623"/>
              </w:tabs>
              <w:rPr>
                <w:rFonts w:eastAsia="Times New Roman"/>
                <w:b/>
                <w:sz w:val="24"/>
                <w:szCs w:val="24"/>
              </w:rPr>
            </w:pPr>
            <w:r>
              <w:rPr>
                <w:rFonts w:eastAsia="Times New Roman"/>
                <w:b/>
                <w:sz w:val="24"/>
                <w:szCs w:val="24"/>
              </w:rPr>
              <w:t>12</w:t>
            </w:r>
          </w:p>
        </w:tc>
        <w:tc>
          <w:tcPr>
            <w:tcW w:w="3686" w:type="dxa"/>
          </w:tcPr>
          <w:p w14:paraId="22537FF1"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Програма захисту прав дітей та розвитку сімейних форм виховання у Покровській селищній раді</w:t>
            </w:r>
          </w:p>
          <w:p w14:paraId="78600110"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Синельниківського району Дніпропетровської області,</w:t>
            </w:r>
          </w:p>
          <w:p w14:paraId="1615ABB7"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рішення  селищної ради</w:t>
            </w:r>
          </w:p>
          <w:p w14:paraId="58694A58" w14:textId="77777777" w:rsidR="00241CEC" w:rsidRDefault="0096702C">
            <w:pPr>
              <w:spacing w:line="228" w:lineRule="auto"/>
              <w:rPr>
                <w:sz w:val="18"/>
                <w:szCs w:val="18"/>
              </w:rPr>
            </w:pPr>
            <w:r>
              <w:rPr>
                <w:sz w:val="18"/>
                <w:szCs w:val="18"/>
              </w:rPr>
              <w:t>від  09.06.2023 року № Р-3427-46/VІІІ</w:t>
            </w:r>
          </w:p>
        </w:tc>
        <w:tc>
          <w:tcPr>
            <w:tcW w:w="1276" w:type="dxa"/>
          </w:tcPr>
          <w:p w14:paraId="5A55FB04" w14:textId="77777777" w:rsidR="00241CEC" w:rsidRDefault="0096702C">
            <w:pPr>
              <w:widowControl w:val="0"/>
              <w:tabs>
                <w:tab w:val="right" w:pos="9623"/>
              </w:tabs>
              <w:rPr>
                <w:rFonts w:eastAsia="Times New Roman"/>
                <w:b/>
                <w:sz w:val="24"/>
                <w:szCs w:val="24"/>
              </w:rPr>
            </w:pPr>
            <w:r>
              <w:rPr>
                <w:rFonts w:eastAsia="Times New Roman"/>
                <w:b/>
                <w:sz w:val="24"/>
                <w:szCs w:val="24"/>
              </w:rPr>
              <w:t>84,0</w:t>
            </w:r>
          </w:p>
        </w:tc>
        <w:tc>
          <w:tcPr>
            <w:tcW w:w="1417" w:type="dxa"/>
          </w:tcPr>
          <w:p w14:paraId="2F8BBB9F" w14:textId="77777777" w:rsidR="00241CEC" w:rsidRDefault="0096702C">
            <w:pPr>
              <w:widowControl w:val="0"/>
              <w:tabs>
                <w:tab w:val="right" w:pos="9623"/>
              </w:tabs>
              <w:rPr>
                <w:rFonts w:eastAsia="Times New Roman"/>
                <w:b/>
                <w:sz w:val="24"/>
                <w:szCs w:val="24"/>
              </w:rPr>
            </w:pPr>
            <w:r>
              <w:rPr>
                <w:rFonts w:eastAsia="Times New Roman"/>
                <w:b/>
                <w:sz w:val="24"/>
                <w:szCs w:val="24"/>
              </w:rPr>
              <w:t>84,0</w:t>
            </w:r>
          </w:p>
        </w:tc>
        <w:tc>
          <w:tcPr>
            <w:tcW w:w="1129" w:type="dxa"/>
          </w:tcPr>
          <w:p w14:paraId="1EA97D35" w14:textId="77777777" w:rsidR="00241CEC" w:rsidRDefault="0096702C">
            <w:pPr>
              <w:widowControl w:val="0"/>
              <w:tabs>
                <w:tab w:val="right" w:pos="9623"/>
              </w:tabs>
              <w:rPr>
                <w:rFonts w:eastAsia="Times New Roman"/>
                <w:b/>
                <w:sz w:val="24"/>
                <w:szCs w:val="24"/>
              </w:rPr>
            </w:pPr>
            <w:r>
              <w:rPr>
                <w:rFonts w:eastAsia="Times New Roman"/>
                <w:b/>
                <w:sz w:val="24"/>
                <w:szCs w:val="24"/>
              </w:rPr>
              <w:t>27,0</w:t>
            </w:r>
          </w:p>
        </w:tc>
        <w:tc>
          <w:tcPr>
            <w:tcW w:w="1134" w:type="dxa"/>
          </w:tcPr>
          <w:p w14:paraId="673527CD" w14:textId="77777777" w:rsidR="00241CEC" w:rsidRDefault="0096702C">
            <w:pPr>
              <w:widowControl w:val="0"/>
              <w:tabs>
                <w:tab w:val="right" w:pos="9623"/>
              </w:tabs>
              <w:rPr>
                <w:rFonts w:eastAsia="Times New Roman"/>
                <w:b/>
                <w:sz w:val="24"/>
                <w:szCs w:val="24"/>
              </w:rPr>
            </w:pPr>
            <w:r>
              <w:rPr>
                <w:rFonts w:eastAsia="Times New Roman"/>
                <w:b/>
                <w:sz w:val="24"/>
                <w:szCs w:val="24"/>
              </w:rPr>
              <w:t>28,0</w:t>
            </w:r>
          </w:p>
        </w:tc>
        <w:tc>
          <w:tcPr>
            <w:tcW w:w="1134" w:type="dxa"/>
          </w:tcPr>
          <w:p w14:paraId="7D44E399" w14:textId="77777777" w:rsidR="00241CEC" w:rsidRDefault="0096702C">
            <w:pPr>
              <w:widowControl w:val="0"/>
              <w:tabs>
                <w:tab w:val="right" w:pos="9623"/>
              </w:tabs>
              <w:rPr>
                <w:rFonts w:eastAsia="Times New Roman"/>
                <w:b/>
                <w:sz w:val="24"/>
                <w:szCs w:val="24"/>
              </w:rPr>
            </w:pPr>
            <w:r>
              <w:rPr>
                <w:rFonts w:eastAsia="Times New Roman"/>
                <w:b/>
                <w:sz w:val="24"/>
                <w:szCs w:val="24"/>
              </w:rPr>
              <w:t>29,0</w:t>
            </w:r>
          </w:p>
        </w:tc>
        <w:tc>
          <w:tcPr>
            <w:tcW w:w="1134" w:type="dxa"/>
            <w:gridSpan w:val="2"/>
          </w:tcPr>
          <w:p w14:paraId="56DC55A6" w14:textId="77777777" w:rsidR="00241CEC" w:rsidRDefault="00241CEC">
            <w:pPr>
              <w:widowControl w:val="0"/>
              <w:tabs>
                <w:tab w:val="right" w:pos="9623"/>
              </w:tabs>
              <w:rPr>
                <w:rFonts w:eastAsia="Times New Roman"/>
                <w:b/>
                <w:sz w:val="24"/>
                <w:szCs w:val="24"/>
              </w:rPr>
            </w:pPr>
          </w:p>
        </w:tc>
        <w:tc>
          <w:tcPr>
            <w:tcW w:w="992" w:type="dxa"/>
            <w:gridSpan w:val="2"/>
          </w:tcPr>
          <w:p w14:paraId="5DCE9EE3" w14:textId="77777777" w:rsidR="00241CEC" w:rsidRDefault="00241CEC">
            <w:pPr>
              <w:widowControl w:val="0"/>
              <w:tabs>
                <w:tab w:val="right" w:pos="9623"/>
              </w:tabs>
              <w:rPr>
                <w:rFonts w:eastAsia="Times New Roman"/>
                <w:b/>
                <w:sz w:val="24"/>
                <w:szCs w:val="24"/>
              </w:rPr>
            </w:pPr>
          </w:p>
        </w:tc>
        <w:tc>
          <w:tcPr>
            <w:tcW w:w="1129" w:type="dxa"/>
          </w:tcPr>
          <w:p w14:paraId="5AB265A5" w14:textId="77777777" w:rsidR="00241CEC" w:rsidRDefault="00241CEC">
            <w:pPr>
              <w:widowControl w:val="0"/>
              <w:tabs>
                <w:tab w:val="right" w:pos="9623"/>
              </w:tabs>
              <w:rPr>
                <w:rFonts w:eastAsia="Times New Roman"/>
                <w:b/>
                <w:sz w:val="24"/>
                <w:szCs w:val="24"/>
              </w:rPr>
            </w:pPr>
          </w:p>
        </w:tc>
        <w:tc>
          <w:tcPr>
            <w:tcW w:w="998" w:type="dxa"/>
          </w:tcPr>
          <w:p w14:paraId="08F25C76" w14:textId="77777777" w:rsidR="00241CEC" w:rsidRDefault="00241CEC">
            <w:pPr>
              <w:widowControl w:val="0"/>
              <w:tabs>
                <w:tab w:val="right" w:pos="9623"/>
              </w:tabs>
              <w:rPr>
                <w:rFonts w:eastAsia="Times New Roman"/>
                <w:b/>
                <w:sz w:val="24"/>
                <w:szCs w:val="24"/>
              </w:rPr>
            </w:pPr>
          </w:p>
        </w:tc>
        <w:tc>
          <w:tcPr>
            <w:tcW w:w="1041" w:type="dxa"/>
          </w:tcPr>
          <w:p w14:paraId="54D1D576" w14:textId="77777777" w:rsidR="00241CEC" w:rsidRDefault="00241CEC">
            <w:pPr>
              <w:widowControl w:val="0"/>
              <w:tabs>
                <w:tab w:val="right" w:pos="9623"/>
              </w:tabs>
              <w:rPr>
                <w:rFonts w:eastAsia="Times New Roman"/>
                <w:b/>
                <w:sz w:val="24"/>
                <w:szCs w:val="24"/>
              </w:rPr>
            </w:pPr>
          </w:p>
        </w:tc>
      </w:tr>
      <w:tr w:rsidR="00241CEC" w14:paraId="1210FD64" w14:textId="77777777" w:rsidTr="00FA1D2B">
        <w:trPr>
          <w:gridAfter w:val="1"/>
          <w:wAfter w:w="18" w:type="dxa"/>
        </w:trPr>
        <w:tc>
          <w:tcPr>
            <w:tcW w:w="675" w:type="dxa"/>
          </w:tcPr>
          <w:p w14:paraId="6BAFD394" w14:textId="66771F77" w:rsidR="00241CEC" w:rsidRDefault="00762A20">
            <w:pPr>
              <w:widowControl w:val="0"/>
              <w:tabs>
                <w:tab w:val="right" w:pos="9623"/>
              </w:tabs>
              <w:rPr>
                <w:rFonts w:eastAsia="Times New Roman"/>
                <w:b/>
                <w:sz w:val="24"/>
                <w:szCs w:val="24"/>
              </w:rPr>
            </w:pPr>
            <w:r>
              <w:rPr>
                <w:rFonts w:eastAsia="Times New Roman"/>
                <w:b/>
                <w:sz w:val="24"/>
                <w:szCs w:val="24"/>
              </w:rPr>
              <w:t>13</w:t>
            </w:r>
          </w:p>
        </w:tc>
        <w:tc>
          <w:tcPr>
            <w:tcW w:w="3686" w:type="dxa"/>
          </w:tcPr>
          <w:p w14:paraId="765318AB" w14:textId="5B3D009E"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Програма забезпечення рівних прав і можливостей жінок та чоловіків на території Покровської селищної ради на період 2022-2026 </w:t>
            </w:r>
            <w:proofErr w:type="spellStart"/>
            <w:r>
              <w:rPr>
                <w:rFonts w:eastAsia="Times New Roman"/>
                <w:color w:val="000000"/>
                <w:sz w:val="18"/>
                <w:szCs w:val="18"/>
              </w:rPr>
              <w:t>роки,рішення</w:t>
            </w:r>
            <w:proofErr w:type="spellEnd"/>
            <w:r>
              <w:rPr>
                <w:rFonts w:eastAsia="Times New Roman"/>
                <w:color w:val="000000"/>
                <w:sz w:val="18"/>
                <w:szCs w:val="18"/>
              </w:rPr>
              <w:t xml:space="preserve">  селищної ради</w:t>
            </w:r>
          </w:p>
          <w:p w14:paraId="6CE65074"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 від 23.12.2021 року</w:t>
            </w:r>
          </w:p>
          <w:p w14:paraId="5AA9678D" w14:textId="77777777" w:rsidR="00241CEC" w:rsidRDefault="0096702C">
            <w:pPr>
              <w:spacing w:line="228" w:lineRule="auto"/>
              <w:rPr>
                <w:sz w:val="18"/>
                <w:szCs w:val="18"/>
              </w:rPr>
            </w:pPr>
            <w:r>
              <w:rPr>
                <w:color w:val="000000"/>
                <w:sz w:val="18"/>
                <w:szCs w:val="18"/>
              </w:rPr>
              <w:t xml:space="preserve"> № Р-2630-30/VІІІ</w:t>
            </w:r>
          </w:p>
        </w:tc>
        <w:tc>
          <w:tcPr>
            <w:tcW w:w="1276" w:type="dxa"/>
          </w:tcPr>
          <w:p w14:paraId="2FF67E57" w14:textId="77777777" w:rsidR="00241CEC" w:rsidRDefault="0096702C">
            <w:pPr>
              <w:widowControl w:val="0"/>
              <w:tabs>
                <w:tab w:val="right" w:pos="9623"/>
              </w:tabs>
              <w:rPr>
                <w:rFonts w:eastAsia="Times New Roman"/>
                <w:b/>
                <w:sz w:val="24"/>
                <w:szCs w:val="24"/>
              </w:rPr>
            </w:pPr>
            <w:r>
              <w:rPr>
                <w:rFonts w:eastAsia="Times New Roman"/>
                <w:b/>
                <w:sz w:val="24"/>
                <w:szCs w:val="24"/>
              </w:rPr>
              <w:t>25,8</w:t>
            </w:r>
          </w:p>
        </w:tc>
        <w:tc>
          <w:tcPr>
            <w:tcW w:w="1417" w:type="dxa"/>
          </w:tcPr>
          <w:p w14:paraId="1E599B96" w14:textId="77777777" w:rsidR="00241CEC" w:rsidRDefault="0096702C">
            <w:pPr>
              <w:widowControl w:val="0"/>
              <w:tabs>
                <w:tab w:val="right" w:pos="9623"/>
              </w:tabs>
              <w:rPr>
                <w:rFonts w:eastAsia="Times New Roman"/>
                <w:b/>
                <w:sz w:val="24"/>
                <w:szCs w:val="24"/>
              </w:rPr>
            </w:pPr>
            <w:r>
              <w:rPr>
                <w:rFonts w:eastAsia="Times New Roman"/>
                <w:b/>
                <w:sz w:val="24"/>
                <w:szCs w:val="24"/>
              </w:rPr>
              <w:t>25,8</w:t>
            </w:r>
          </w:p>
        </w:tc>
        <w:tc>
          <w:tcPr>
            <w:tcW w:w="1129" w:type="dxa"/>
          </w:tcPr>
          <w:p w14:paraId="6EB28402" w14:textId="77777777" w:rsidR="00241CEC" w:rsidRDefault="0096702C">
            <w:pPr>
              <w:widowControl w:val="0"/>
              <w:tabs>
                <w:tab w:val="right" w:pos="9623"/>
              </w:tabs>
              <w:rPr>
                <w:rFonts w:eastAsia="Times New Roman"/>
                <w:b/>
                <w:sz w:val="24"/>
                <w:szCs w:val="24"/>
              </w:rPr>
            </w:pPr>
            <w:r>
              <w:rPr>
                <w:rFonts w:eastAsia="Times New Roman"/>
                <w:b/>
                <w:sz w:val="24"/>
                <w:szCs w:val="24"/>
              </w:rPr>
              <w:t>12,8</w:t>
            </w:r>
          </w:p>
        </w:tc>
        <w:tc>
          <w:tcPr>
            <w:tcW w:w="1134" w:type="dxa"/>
          </w:tcPr>
          <w:p w14:paraId="517F3B9C" w14:textId="77777777" w:rsidR="00241CEC" w:rsidRDefault="0096702C">
            <w:pPr>
              <w:widowControl w:val="0"/>
              <w:tabs>
                <w:tab w:val="right" w:pos="9623"/>
              </w:tabs>
              <w:rPr>
                <w:rFonts w:eastAsia="Times New Roman"/>
                <w:b/>
                <w:sz w:val="24"/>
                <w:szCs w:val="24"/>
              </w:rPr>
            </w:pPr>
            <w:r>
              <w:rPr>
                <w:rFonts w:eastAsia="Times New Roman"/>
                <w:b/>
                <w:sz w:val="24"/>
                <w:szCs w:val="24"/>
              </w:rPr>
              <w:t>13,0</w:t>
            </w:r>
          </w:p>
        </w:tc>
        <w:tc>
          <w:tcPr>
            <w:tcW w:w="1134" w:type="dxa"/>
          </w:tcPr>
          <w:p w14:paraId="191EA551" w14:textId="77777777" w:rsidR="00241CEC" w:rsidRDefault="00241CEC">
            <w:pPr>
              <w:widowControl w:val="0"/>
              <w:tabs>
                <w:tab w:val="right" w:pos="9623"/>
              </w:tabs>
              <w:rPr>
                <w:rFonts w:eastAsia="Times New Roman"/>
                <w:b/>
                <w:sz w:val="24"/>
                <w:szCs w:val="24"/>
              </w:rPr>
            </w:pPr>
          </w:p>
        </w:tc>
        <w:tc>
          <w:tcPr>
            <w:tcW w:w="1134" w:type="dxa"/>
            <w:gridSpan w:val="2"/>
          </w:tcPr>
          <w:p w14:paraId="47B8DF81" w14:textId="77777777" w:rsidR="00241CEC" w:rsidRDefault="00241CEC">
            <w:pPr>
              <w:widowControl w:val="0"/>
              <w:tabs>
                <w:tab w:val="right" w:pos="9623"/>
              </w:tabs>
              <w:rPr>
                <w:rFonts w:eastAsia="Times New Roman"/>
                <w:b/>
                <w:sz w:val="24"/>
                <w:szCs w:val="24"/>
              </w:rPr>
            </w:pPr>
          </w:p>
        </w:tc>
        <w:tc>
          <w:tcPr>
            <w:tcW w:w="992" w:type="dxa"/>
            <w:gridSpan w:val="2"/>
          </w:tcPr>
          <w:p w14:paraId="1A6331DB" w14:textId="77777777" w:rsidR="00241CEC" w:rsidRDefault="00241CEC">
            <w:pPr>
              <w:widowControl w:val="0"/>
              <w:tabs>
                <w:tab w:val="right" w:pos="9623"/>
              </w:tabs>
              <w:rPr>
                <w:rFonts w:eastAsia="Times New Roman"/>
                <w:b/>
                <w:sz w:val="24"/>
                <w:szCs w:val="24"/>
              </w:rPr>
            </w:pPr>
          </w:p>
        </w:tc>
        <w:tc>
          <w:tcPr>
            <w:tcW w:w="1129" w:type="dxa"/>
          </w:tcPr>
          <w:p w14:paraId="6A7C57CD" w14:textId="77777777" w:rsidR="00241CEC" w:rsidRDefault="00241CEC">
            <w:pPr>
              <w:widowControl w:val="0"/>
              <w:tabs>
                <w:tab w:val="right" w:pos="9623"/>
              </w:tabs>
              <w:rPr>
                <w:rFonts w:eastAsia="Times New Roman"/>
                <w:b/>
                <w:sz w:val="24"/>
                <w:szCs w:val="24"/>
              </w:rPr>
            </w:pPr>
          </w:p>
        </w:tc>
        <w:tc>
          <w:tcPr>
            <w:tcW w:w="998" w:type="dxa"/>
          </w:tcPr>
          <w:p w14:paraId="3F414AFC" w14:textId="77777777" w:rsidR="00241CEC" w:rsidRDefault="00241CEC">
            <w:pPr>
              <w:widowControl w:val="0"/>
              <w:tabs>
                <w:tab w:val="right" w:pos="9623"/>
              </w:tabs>
              <w:rPr>
                <w:rFonts w:eastAsia="Times New Roman"/>
                <w:b/>
                <w:sz w:val="24"/>
                <w:szCs w:val="24"/>
              </w:rPr>
            </w:pPr>
          </w:p>
        </w:tc>
        <w:tc>
          <w:tcPr>
            <w:tcW w:w="1041" w:type="dxa"/>
          </w:tcPr>
          <w:p w14:paraId="46E67485" w14:textId="77777777" w:rsidR="00241CEC" w:rsidRDefault="00241CEC">
            <w:pPr>
              <w:widowControl w:val="0"/>
              <w:tabs>
                <w:tab w:val="right" w:pos="9623"/>
              </w:tabs>
              <w:rPr>
                <w:rFonts w:eastAsia="Times New Roman"/>
                <w:b/>
                <w:sz w:val="24"/>
                <w:szCs w:val="24"/>
              </w:rPr>
            </w:pPr>
          </w:p>
        </w:tc>
      </w:tr>
      <w:tr w:rsidR="00241CEC" w14:paraId="10035454" w14:textId="77777777" w:rsidTr="00FA1D2B">
        <w:trPr>
          <w:gridAfter w:val="1"/>
          <w:wAfter w:w="18" w:type="dxa"/>
        </w:trPr>
        <w:tc>
          <w:tcPr>
            <w:tcW w:w="675" w:type="dxa"/>
          </w:tcPr>
          <w:p w14:paraId="30D5AE76" w14:textId="0AA1E251" w:rsidR="00241CEC" w:rsidRDefault="00762A20">
            <w:pPr>
              <w:widowControl w:val="0"/>
              <w:tabs>
                <w:tab w:val="right" w:pos="9623"/>
              </w:tabs>
              <w:rPr>
                <w:rFonts w:eastAsia="Times New Roman"/>
                <w:b/>
                <w:sz w:val="24"/>
                <w:szCs w:val="24"/>
              </w:rPr>
            </w:pPr>
            <w:r>
              <w:rPr>
                <w:rFonts w:eastAsia="Times New Roman"/>
                <w:b/>
                <w:sz w:val="24"/>
                <w:szCs w:val="24"/>
              </w:rPr>
              <w:t>14</w:t>
            </w:r>
          </w:p>
        </w:tc>
        <w:tc>
          <w:tcPr>
            <w:tcW w:w="3686" w:type="dxa"/>
          </w:tcPr>
          <w:p w14:paraId="1092A323"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Програма розвитку та підтримки фізичної культури і спорту на території Покровської селищної ради на період 2022-2026 роки,</w:t>
            </w:r>
          </w:p>
          <w:p w14:paraId="64892704"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рішення  селищної ради</w:t>
            </w:r>
          </w:p>
          <w:p w14:paraId="7CAAB238"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від 23.12.2021 року</w:t>
            </w:r>
          </w:p>
          <w:p w14:paraId="3B841285" w14:textId="77777777" w:rsidR="00241CEC" w:rsidRDefault="0096702C">
            <w:pPr>
              <w:rPr>
                <w:color w:val="000000"/>
                <w:sz w:val="18"/>
                <w:szCs w:val="18"/>
              </w:rPr>
            </w:pPr>
            <w:r>
              <w:rPr>
                <w:color w:val="000000"/>
                <w:sz w:val="18"/>
                <w:szCs w:val="18"/>
              </w:rPr>
              <w:t xml:space="preserve"> № Р-2633-30/VІІІ</w:t>
            </w:r>
          </w:p>
        </w:tc>
        <w:tc>
          <w:tcPr>
            <w:tcW w:w="1276" w:type="dxa"/>
          </w:tcPr>
          <w:p w14:paraId="54C73BAD" w14:textId="77777777" w:rsidR="00241CEC" w:rsidRDefault="0096702C">
            <w:pPr>
              <w:widowControl w:val="0"/>
              <w:tabs>
                <w:tab w:val="right" w:pos="9623"/>
              </w:tabs>
              <w:rPr>
                <w:rFonts w:eastAsia="Times New Roman"/>
                <w:b/>
                <w:sz w:val="24"/>
                <w:szCs w:val="24"/>
              </w:rPr>
            </w:pPr>
            <w:r>
              <w:rPr>
                <w:rFonts w:eastAsia="Times New Roman"/>
                <w:b/>
                <w:sz w:val="24"/>
                <w:szCs w:val="24"/>
              </w:rPr>
              <w:t>28307,5</w:t>
            </w:r>
          </w:p>
        </w:tc>
        <w:tc>
          <w:tcPr>
            <w:tcW w:w="1417" w:type="dxa"/>
          </w:tcPr>
          <w:p w14:paraId="7A4940FF" w14:textId="77777777" w:rsidR="00241CEC" w:rsidRDefault="0096702C">
            <w:pPr>
              <w:widowControl w:val="0"/>
              <w:tabs>
                <w:tab w:val="right" w:pos="9623"/>
              </w:tabs>
              <w:rPr>
                <w:rFonts w:eastAsia="Times New Roman"/>
                <w:b/>
                <w:sz w:val="24"/>
                <w:szCs w:val="24"/>
              </w:rPr>
            </w:pPr>
            <w:r>
              <w:rPr>
                <w:rFonts w:eastAsia="Times New Roman"/>
                <w:b/>
                <w:sz w:val="24"/>
                <w:szCs w:val="24"/>
              </w:rPr>
              <w:t>28307,5</w:t>
            </w:r>
          </w:p>
        </w:tc>
        <w:tc>
          <w:tcPr>
            <w:tcW w:w="1129" w:type="dxa"/>
          </w:tcPr>
          <w:p w14:paraId="674F7F14" w14:textId="77777777" w:rsidR="00241CEC" w:rsidRDefault="0096702C">
            <w:pPr>
              <w:widowControl w:val="0"/>
              <w:tabs>
                <w:tab w:val="right" w:pos="9623"/>
              </w:tabs>
              <w:rPr>
                <w:rFonts w:eastAsia="Times New Roman"/>
                <w:b/>
                <w:sz w:val="24"/>
                <w:szCs w:val="24"/>
              </w:rPr>
            </w:pPr>
            <w:r>
              <w:rPr>
                <w:rFonts w:eastAsia="Times New Roman"/>
                <w:b/>
                <w:sz w:val="24"/>
                <w:szCs w:val="24"/>
              </w:rPr>
              <w:t>14149,7</w:t>
            </w:r>
          </w:p>
        </w:tc>
        <w:tc>
          <w:tcPr>
            <w:tcW w:w="1134" w:type="dxa"/>
          </w:tcPr>
          <w:p w14:paraId="6FCB19A0" w14:textId="77777777" w:rsidR="00241CEC" w:rsidRDefault="0096702C">
            <w:pPr>
              <w:widowControl w:val="0"/>
              <w:tabs>
                <w:tab w:val="right" w:pos="9623"/>
              </w:tabs>
              <w:rPr>
                <w:rFonts w:eastAsia="Times New Roman"/>
                <w:b/>
                <w:sz w:val="24"/>
                <w:szCs w:val="24"/>
              </w:rPr>
            </w:pPr>
            <w:r>
              <w:rPr>
                <w:rFonts w:eastAsia="Times New Roman"/>
                <w:b/>
                <w:sz w:val="24"/>
                <w:szCs w:val="24"/>
              </w:rPr>
              <w:t>14157,8</w:t>
            </w:r>
          </w:p>
        </w:tc>
        <w:tc>
          <w:tcPr>
            <w:tcW w:w="1134" w:type="dxa"/>
          </w:tcPr>
          <w:p w14:paraId="5DA2F686" w14:textId="77777777" w:rsidR="00241CEC" w:rsidRDefault="00241CEC">
            <w:pPr>
              <w:widowControl w:val="0"/>
              <w:tabs>
                <w:tab w:val="right" w:pos="9623"/>
              </w:tabs>
              <w:rPr>
                <w:rFonts w:eastAsia="Times New Roman"/>
                <w:b/>
                <w:sz w:val="24"/>
                <w:szCs w:val="24"/>
              </w:rPr>
            </w:pPr>
          </w:p>
        </w:tc>
        <w:tc>
          <w:tcPr>
            <w:tcW w:w="1134" w:type="dxa"/>
            <w:gridSpan w:val="2"/>
          </w:tcPr>
          <w:p w14:paraId="4FD865FE" w14:textId="77777777" w:rsidR="00241CEC" w:rsidRDefault="00241CEC">
            <w:pPr>
              <w:widowControl w:val="0"/>
              <w:tabs>
                <w:tab w:val="right" w:pos="9623"/>
              </w:tabs>
              <w:rPr>
                <w:rFonts w:eastAsia="Times New Roman"/>
                <w:b/>
                <w:sz w:val="24"/>
                <w:szCs w:val="24"/>
              </w:rPr>
            </w:pPr>
          </w:p>
        </w:tc>
        <w:tc>
          <w:tcPr>
            <w:tcW w:w="992" w:type="dxa"/>
            <w:gridSpan w:val="2"/>
          </w:tcPr>
          <w:p w14:paraId="3BCDB005" w14:textId="77777777" w:rsidR="00241CEC" w:rsidRDefault="00241CEC">
            <w:pPr>
              <w:widowControl w:val="0"/>
              <w:tabs>
                <w:tab w:val="right" w:pos="9623"/>
              </w:tabs>
              <w:rPr>
                <w:rFonts w:eastAsia="Times New Roman"/>
                <w:b/>
                <w:sz w:val="24"/>
                <w:szCs w:val="24"/>
              </w:rPr>
            </w:pPr>
          </w:p>
        </w:tc>
        <w:tc>
          <w:tcPr>
            <w:tcW w:w="1129" w:type="dxa"/>
          </w:tcPr>
          <w:p w14:paraId="5CE67520" w14:textId="77777777" w:rsidR="00241CEC" w:rsidRDefault="00241CEC">
            <w:pPr>
              <w:widowControl w:val="0"/>
              <w:tabs>
                <w:tab w:val="right" w:pos="9623"/>
              </w:tabs>
              <w:rPr>
                <w:rFonts w:eastAsia="Times New Roman"/>
                <w:b/>
                <w:sz w:val="24"/>
                <w:szCs w:val="24"/>
              </w:rPr>
            </w:pPr>
          </w:p>
        </w:tc>
        <w:tc>
          <w:tcPr>
            <w:tcW w:w="998" w:type="dxa"/>
          </w:tcPr>
          <w:p w14:paraId="10282724" w14:textId="77777777" w:rsidR="00241CEC" w:rsidRDefault="00241CEC">
            <w:pPr>
              <w:widowControl w:val="0"/>
              <w:tabs>
                <w:tab w:val="right" w:pos="9623"/>
              </w:tabs>
              <w:rPr>
                <w:rFonts w:eastAsia="Times New Roman"/>
                <w:b/>
                <w:sz w:val="24"/>
                <w:szCs w:val="24"/>
              </w:rPr>
            </w:pPr>
          </w:p>
        </w:tc>
        <w:tc>
          <w:tcPr>
            <w:tcW w:w="1041" w:type="dxa"/>
          </w:tcPr>
          <w:p w14:paraId="6F7253BC" w14:textId="77777777" w:rsidR="00241CEC" w:rsidRDefault="00241CEC">
            <w:pPr>
              <w:widowControl w:val="0"/>
              <w:tabs>
                <w:tab w:val="right" w:pos="9623"/>
              </w:tabs>
              <w:rPr>
                <w:rFonts w:eastAsia="Times New Roman"/>
                <w:b/>
                <w:sz w:val="24"/>
                <w:szCs w:val="24"/>
              </w:rPr>
            </w:pPr>
          </w:p>
        </w:tc>
      </w:tr>
      <w:tr w:rsidR="00241CEC" w14:paraId="1E19D59B" w14:textId="77777777" w:rsidTr="00FA1D2B">
        <w:trPr>
          <w:gridAfter w:val="1"/>
          <w:wAfter w:w="18" w:type="dxa"/>
        </w:trPr>
        <w:tc>
          <w:tcPr>
            <w:tcW w:w="675" w:type="dxa"/>
          </w:tcPr>
          <w:p w14:paraId="6AC6C5E6" w14:textId="1E88EF9A" w:rsidR="00241CEC" w:rsidRDefault="00762A20">
            <w:pPr>
              <w:widowControl w:val="0"/>
              <w:tabs>
                <w:tab w:val="right" w:pos="9623"/>
              </w:tabs>
              <w:rPr>
                <w:rFonts w:eastAsia="Times New Roman"/>
                <w:b/>
                <w:sz w:val="24"/>
                <w:szCs w:val="24"/>
              </w:rPr>
            </w:pPr>
            <w:r>
              <w:rPr>
                <w:rFonts w:eastAsia="Times New Roman"/>
                <w:b/>
                <w:sz w:val="24"/>
                <w:szCs w:val="24"/>
              </w:rPr>
              <w:t>15</w:t>
            </w:r>
          </w:p>
        </w:tc>
        <w:tc>
          <w:tcPr>
            <w:tcW w:w="3686" w:type="dxa"/>
          </w:tcPr>
          <w:p w14:paraId="66A2E8E9" w14:textId="77777777" w:rsidR="00241CEC" w:rsidRDefault="0096702C">
            <w:pPr>
              <w:rPr>
                <w:color w:val="000000"/>
                <w:sz w:val="18"/>
                <w:szCs w:val="18"/>
              </w:rPr>
            </w:pPr>
            <w:r>
              <w:rPr>
                <w:sz w:val="18"/>
                <w:szCs w:val="18"/>
              </w:rPr>
              <w:t xml:space="preserve">Програма </w:t>
            </w:r>
            <w:r>
              <w:rPr>
                <w:color w:val="000000"/>
                <w:sz w:val="18"/>
                <w:szCs w:val="18"/>
              </w:rPr>
              <w:t>управління комунальним майном</w:t>
            </w:r>
          </w:p>
          <w:p w14:paraId="12CE2344" w14:textId="77777777" w:rsidR="00241CEC" w:rsidRDefault="0096702C">
            <w:pPr>
              <w:rPr>
                <w:color w:val="000000"/>
                <w:sz w:val="18"/>
                <w:szCs w:val="18"/>
              </w:rPr>
            </w:pPr>
            <w:r>
              <w:rPr>
                <w:color w:val="000000"/>
                <w:sz w:val="18"/>
                <w:szCs w:val="18"/>
              </w:rPr>
              <w:t>Покровської селищної територіальної громади</w:t>
            </w:r>
          </w:p>
          <w:p w14:paraId="092B9B68" w14:textId="77777777" w:rsidR="00241CEC" w:rsidRDefault="0096702C">
            <w:pPr>
              <w:rPr>
                <w:color w:val="000000"/>
                <w:sz w:val="18"/>
                <w:szCs w:val="18"/>
              </w:rPr>
            </w:pPr>
            <w:r>
              <w:rPr>
                <w:color w:val="000000"/>
                <w:sz w:val="18"/>
                <w:szCs w:val="18"/>
              </w:rPr>
              <w:t xml:space="preserve"> на 2024 – 2025 роки,</w:t>
            </w:r>
          </w:p>
          <w:p w14:paraId="68F5A4FE" w14:textId="77777777" w:rsidR="00241CEC" w:rsidRDefault="0096702C">
            <w:pPr>
              <w:ind w:right="111"/>
              <w:rPr>
                <w:sz w:val="18"/>
                <w:szCs w:val="18"/>
              </w:rPr>
            </w:pPr>
            <w:r>
              <w:rPr>
                <w:sz w:val="18"/>
                <w:szCs w:val="18"/>
              </w:rPr>
              <w:t>рішення селищної ради від 14.03.2024 року</w:t>
            </w:r>
          </w:p>
          <w:p w14:paraId="32C797AA" w14:textId="77777777" w:rsidR="00241CEC" w:rsidRDefault="0096702C">
            <w:pPr>
              <w:rPr>
                <w:sz w:val="18"/>
                <w:szCs w:val="18"/>
              </w:rPr>
            </w:pPr>
            <w:r>
              <w:rPr>
                <w:sz w:val="18"/>
                <w:szCs w:val="18"/>
              </w:rPr>
              <w:t>№ P-3836-56/VIII</w:t>
            </w:r>
          </w:p>
        </w:tc>
        <w:tc>
          <w:tcPr>
            <w:tcW w:w="1276" w:type="dxa"/>
          </w:tcPr>
          <w:p w14:paraId="2E12241C" w14:textId="77777777" w:rsidR="00241CEC" w:rsidRDefault="0096702C">
            <w:pPr>
              <w:widowControl w:val="0"/>
              <w:tabs>
                <w:tab w:val="right" w:pos="9623"/>
              </w:tabs>
              <w:rPr>
                <w:rFonts w:eastAsia="Times New Roman"/>
                <w:b/>
                <w:sz w:val="24"/>
                <w:szCs w:val="24"/>
              </w:rPr>
            </w:pPr>
            <w:r>
              <w:rPr>
                <w:rFonts w:eastAsia="Times New Roman"/>
                <w:b/>
                <w:sz w:val="24"/>
                <w:szCs w:val="24"/>
              </w:rPr>
              <w:t>320,0</w:t>
            </w:r>
          </w:p>
        </w:tc>
        <w:tc>
          <w:tcPr>
            <w:tcW w:w="1417" w:type="dxa"/>
          </w:tcPr>
          <w:p w14:paraId="0900075D" w14:textId="77777777" w:rsidR="00241CEC" w:rsidRDefault="0096702C">
            <w:pPr>
              <w:widowControl w:val="0"/>
              <w:tabs>
                <w:tab w:val="right" w:pos="9623"/>
              </w:tabs>
              <w:rPr>
                <w:rFonts w:eastAsia="Times New Roman"/>
                <w:b/>
                <w:sz w:val="24"/>
                <w:szCs w:val="24"/>
              </w:rPr>
            </w:pPr>
            <w:r>
              <w:rPr>
                <w:rFonts w:eastAsia="Times New Roman"/>
                <w:b/>
                <w:sz w:val="24"/>
                <w:szCs w:val="24"/>
              </w:rPr>
              <w:t>320,0</w:t>
            </w:r>
          </w:p>
        </w:tc>
        <w:tc>
          <w:tcPr>
            <w:tcW w:w="1129" w:type="dxa"/>
          </w:tcPr>
          <w:p w14:paraId="61272F4F" w14:textId="77777777" w:rsidR="00241CEC" w:rsidRDefault="0096702C">
            <w:pPr>
              <w:widowControl w:val="0"/>
              <w:tabs>
                <w:tab w:val="right" w:pos="9623"/>
              </w:tabs>
              <w:rPr>
                <w:rFonts w:eastAsia="Times New Roman"/>
                <w:b/>
                <w:sz w:val="24"/>
                <w:szCs w:val="24"/>
              </w:rPr>
            </w:pPr>
            <w:r>
              <w:rPr>
                <w:rFonts w:eastAsia="Times New Roman"/>
                <w:b/>
                <w:sz w:val="24"/>
                <w:szCs w:val="24"/>
              </w:rPr>
              <w:t>320,0</w:t>
            </w:r>
          </w:p>
        </w:tc>
        <w:tc>
          <w:tcPr>
            <w:tcW w:w="1134" w:type="dxa"/>
          </w:tcPr>
          <w:p w14:paraId="374ED034" w14:textId="77777777" w:rsidR="00241CEC" w:rsidRDefault="00241CEC">
            <w:pPr>
              <w:widowControl w:val="0"/>
              <w:tabs>
                <w:tab w:val="right" w:pos="9623"/>
              </w:tabs>
              <w:rPr>
                <w:rFonts w:eastAsia="Times New Roman"/>
                <w:b/>
                <w:sz w:val="24"/>
                <w:szCs w:val="24"/>
              </w:rPr>
            </w:pPr>
          </w:p>
        </w:tc>
        <w:tc>
          <w:tcPr>
            <w:tcW w:w="1134" w:type="dxa"/>
          </w:tcPr>
          <w:p w14:paraId="659620F2" w14:textId="77777777" w:rsidR="00241CEC" w:rsidRDefault="00241CEC">
            <w:pPr>
              <w:widowControl w:val="0"/>
              <w:tabs>
                <w:tab w:val="right" w:pos="9623"/>
              </w:tabs>
              <w:rPr>
                <w:rFonts w:eastAsia="Times New Roman"/>
                <w:b/>
                <w:sz w:val="24"/>
                <w:szCs w:val="24"/>
              </w:rPr>
            </w:pPr>
          </w:p>
        </w:tc>
        <w:tc>
          <w:tcPr>
            <w:tcW w:w="1134" w:type="dxa"/>
            <w:gridSpan w:val="2"/>
          </w:tcPr>
          <w:p w14:paraId="4B7ADDBF" w14:textId="77777777" w:rsidR="00241CEC" w:rsidRDefault="00241CEC">
            <w:pPr>
              <w:widowControl w:val="0"/>
              <w:tabs>
                <w:tab w:val="right" w:pos="9623"/>
              </w:tabs>
              <w:rPr>
                <w:rFonts w:eastAsia="Times New Roman"/>
                <w:b/>
                <w:sz w:val="24"/>
                <w:szCs w:val="24"/>
              </w:rPr>
            </w:pPr>
          </w:p>
        </w:tc>
        <w:tc>
          <w:tcPr>
            <w:tcW w:w="992" w:type="dxa"/>
            <w:gridSpan w:val="2"/>
          </w:tcPr>
          <w:p w14:paraId="4399CF90" w14:textId="77777777" w:rsidR="00241CEC" w:rsidRDefault="00241CEC">
            <w:pPr>
              <w:widowControl w:val="0"/>
              <w:tabs>
                <w:tab w:val="right" w:pos="9623"/>
              </w:tabs>
              <w:rPr>
                <w:rFonts w:eastAsia="Times New Roman"/>
                <w:b/>
                <w:sz w:val="24"/>
                <w:szCs w:val="24"/>
              </w:rPr>
            </w:pPr>
          </w:p>
        </w:tc>
        <w:tc>
          <w:tcPr>
            <w:tcW w:w="1129" w:type="dxa"/>
          </w:tcPr>
          <w:p w14:paraId="7EBCA5B8" w14:textId="77777777" w:rsidR="00241CEC" w:rsidRDefault="00241CEC">
            <w:pPr>
              <w:widowControl w:val="0"/>
              <w:tabs>
                <w:tab w:val="right" w:pos="9623"/>
              </w:tabs>
              <w:rPr>
                <w:rFonts w:eastAsia="Times New Roman"/>
                <w:b/>
                <w:sz w:val="24"/>
                <w:szCs w:val="24"/>
              </w:rPr>
            </w:pPr>
          </w:p>
        </w:tc>
        <w:tc>
          <w:tcPr>
            <w:tcW w:w="998" w:type="dxa"/>
          </w:tcPr>
          <w:p w14:paraId="262E7EF4" w14:textId="77777777" w:rsidR="00241CEC" w:rsidRDefault="00241CEC">
            <w:pPr>
              <w:widowControl w:val="0"/>
              <w:tabs>
                <w:tab w:val="right" w:pos="9623"/>
              </w:tabs>
              <w:rPr>
                <w:rFonts w:eastAsia="Times New Roman"/>
                <w:b/>
                <w:sz w:val="24"/>
                <w:szCs w:val="24"/>
              </w:rPr>
            </w:pPr>
          </w:p>
        </w:tc>
        <w:tc>
          <w:tcPr>
            <w:tcW w:w="1041" w:type="dxa"/>
          </w:tcPr>
          <w:p w14:paraId="60C91AE6" w14:textId="77777777" w:rsidR="00241CEC" w:rsidRDefault="00241CEC">
            <w:pPr>
              <w:widowControl w:val="0"/>
              <w:tabs>
                <w:tab w:val="right" w:pos="9623"/>
              </w:tabs>
              <w:rPr>
                <w:rFonts w:eastAsia="Times New Roman"/>
                <w:b/>
                <w:sz w:val="24"/>
                <w:szCs w:val="24"/>
              </w:rPr>
            </w:pPr>
          </w:p>
        </w:tc>
      </w:tr>
      <w:tr w:rsidR="00241CEC" w14:paraId="4FEACFD7" w14:textId="77777777" w:rsidTr="00FA1D2B">
        <w:trPr>
          <w:gridAfter w:val="1"/>
          <w:wAfter w:w="18" w:type="dxa"/>
        </w:trPr>
        <w:tc>
          <w:tcPr>
            <w:tcW w:w="675" w:type="dxa"/>
          </w:tcPr>
          <w:p w14:paraId="60244BEF" w14:textId="11FEC1AB" w:rsidR="00241CEC" w:rsidRDefault="00762A20">
            <w:pPr>
              <w:widowControl w:val="0"/>
              <w:tabs>
                <w:tab w:val="right" w:pos="9623"/>
              </w:tabs>
              <w:rPr>
                <w:rFonts w:eastAsia="Times New Roman"/>
                <w:b/>
                <w:sz w:val="24"/>
                <w:szCs w:val="24"/>
              </w:rPr>
            </w:pPr>
            <w:r>
              <w:rPr>
                <w:rFonts w:eastAsia="Times New Roman"/>
                <w:b/>
                <w:sz w:val="24"/>
                <w:szCs w:val="24"/>
              </w:rPr>
              <w:lastRenderedPageBreak/>
              <w:t>16</w:t>
            </w:r>
          </w:p>
        </w:tc>
        <w:tc>
          <w:tcPr>
            <w:tcW w:w="3686" w:type="dxa"/>
          </w:tcPr>
          <w:p w14:paraId="6B820B9A" w14:textId="77777777" w:rsidR="00241CEC" w:rsidRDefault="0096702C">
            <w:pPr>
              <w:rPr>
                <w:sz w:val="18"/>
                <w:szCs w:val="18"/>
              </w:rPr>
            </w:pPr>
            <w:r>
              <w:rPr>
                <w:sz w:val="18"/>
                <w:szCs w:val="18"/>
              </w:rPr>
              <w:t xml:space="preserve">Програма розвитку земельних відносин і охорони земель по Покровській територіальній громаді Покровського району Дніпропетровської області </w:t>
            </w:r>
          </w:p>
          <w:p w14:paraId="770415D8" w14:textId="77777777" w:rsidR="00241CEC" w:rsidRDefault="0096702C">
            <w:pPr>
              <w:rPr>
                <w:sz w:val="18"/>
                <w:szCs w:val="18"/>
              </w:rPr>
            </w:pPr>
            <w:r>
              <w:rPr>
                <w:sz w:val="18"/>
                <w:szCs w:val="18"/>
              </w:rPr>
              <w:t xml:space="preserve"> на 2024-2029 роки,</w:t>
            </w:r>
          </w:p>
          <w:p w14:paraId="72C6E5E5" w14:textId="77777777" w:rsidR="00241CEC" w:rsidRDefault="0096702C">
            <w:pPr>
              <w:rPr>
                <w:sz w:val="18"/>
                <w:szCs w:val="18"/>
              </w:rPr>
            </w:pPr>
            <w:r>
              <w:rPr>
                <w:sz w:val="18"/>
                <w:szCs w:val="18"/>
              </w:rPr>
              <w:t xml:space="preserve"> рішення селищної ради </w:t>
            </w:r>
          </w:p>
          <w:p w14:paraId="536E67B8" w14:textId="77777777" w:rsidR="00241CEC" w:rsidRDefault="0096702C">
            <w:pPr>
              <w:rPr>
                <w:sz w:val="18"/>
                <w:szCs w:val="18"/>
              </w:rPr>
            </w:pPr>
            <w:r>
              <w:rPr>
                <w:sz w:val="18"/>
                <w:szCs w:val="18"/>
              </w:rPr>
              <w:t xml:space="preserve">від 21.12.2023 року                </w:t>
            </w:r>
          </w:p>
          <w:p w14:paraId="4D8DDC7A" w14:textId="77777777" w:rsidR="00241CEC" w:rsidRDefault="0096702C">
            <w:pPr>
              <w:spacing w:line="228" w:lineRule="auto"/>
              <w:rPr>
                <w:sz w:val="18"/>
                <w:szCs w:val="18"/>
              </w:rPr>
            </w:pPr>
            <w:r>
              <w:rPr>
                <w:sz w:val="18"/>
                <w:szCs w:val="18"/>
              </w:rPr>
              <w:t xml:space="preserve">  № Р-3767-53/VIII</w:t>
            </w:r>
          </w:p>
        </w:tc>
        <w:tc>
          <w:tcPr>
            <w:tcW w:w="1276" w:type="dxa"/>
          </w:tcPr>
          <w:p w14:paraId="56501DF8" w14:textId="77777777" w:rsidR="00241CEC" w:rsidRDefault="0096702C">
            <w:pPr>
              <w:widowControl w:val="0"/>
              <w:tabs>
                <w:tab w:val="right" w:pos="9623"/>
              </w:tabs>
              <w:rPr>
                <w:rFonts w:eastAsia="Times New Roman"/>
                <w:b/>
                <w:sz w:val="24"/>
                <w:szCs w:val="24"/>
              </w:rPr>
            </w:pPr>
            <w:r>
              <w:rPr>
                <w:rFonts w:eastAsia="Times New Roman"/>
                <w:b/>
                <w:sz w:val="24"/>
                <w:szCs w:val="24"/>
              </w:rPr>
              <w:t>3200,0</w:t>
            </w:r>
          </w:p>
        </w:tc>
        <w:tc>
          <w:tcPr>
            <w:tcW w:w="1417" w:type="dxa"/>
          </w:tcPr>
          <w:p w14:paraId="5A9A9147" w14:textId="77777777" w:rsidR="00241CEC" w:rsidRDefault="0096702C">
            <w:pPr>
              <w:widowControl w:val="0"/>
              <w:tabs>
                <w:tab w:val="right" w:pos="9623"/>
              </w:tabs>
              <w:rPr>
                <w:rFonts w:eastAsia="Times New Roman"/>
                <w:b/>
                <w:sz w:val="24"/>
                <w:szCs w:val="24"/>
              </w:rPr>
            </w:pPr>
            <w:r>
              <w:rPr>
                <w:rFonts w:eastAsia="Times New Roman"/>
                <w:b/>
                <w:sz w:val="24"/>
                <w:szCs w:val="24"/>
              </w:rPr>
              <w:t>3120,0</w:t>
            </w:r>
          </w:p>
        </w:tc>
        <w:tc>
          <w:tcPr>
            <w:tcW w:w="1129" w:type="dxa"/>
          </w:tcPr>
          <w:p w14:paraId="76C436FE" w14:textId="77777777" w:rsidR="00241CEC" w:rsidRDefault="0096702C">
            <w:pPr>
              <w:widowControl w:val="0"/>
              <w:tabs>
                <w:tab w:val="right" w:pos="9623"/>
              </w:tabs>
              <w:rPr>
                <w:rFonts w:eastAsia="Times New Roman"/>
                <w:b/>
                <w:sz w:val="24"/>
                <w:szCs w:val="24"/>
              </w:rPr>
            </w:pPr>
            <w:r>
              <w:rPr>
                <w:rFonts w:eastAsia="Times New Roman"/>
                <w:b/>
                <w:sz w:val="24"/>
                <w:szCs w:val="24"/>
              </w:rPr>
              <w:t>1840,0</w:t>
            </w:r>
          </w:p>
        </w:tc>
        <w:tc>
          <w:tcPr>
            <w:tcW w:w="1134" w:type="dxa"/>
          </w:tcPr>
          <w:p w14:paraId="607EA52F" w14:textId="77777777" w:rsidR="00241CEC" w:rsidRDefault="0096702C">
            <w:pPr>
              <w:widowControl w:val="0"/>
              <w:tabs>
                <w:tab w:val="right" w:pos="9623"/>
              </w:tabs>
              <w:rPr>
                <w:rFonts w:eastAsia="Times New Roman"/>
                <w:b/>
                <w:sz w:val="24"/>
                <w:szCs w:val="24"/>
              </w:rPr>
            </w:pPr>
            <w:r>
              <w:rPr>
                <w:rFonts w:eastAsia="Times New Roman"/>
                <w:b/>
                <w:sz w:val="24"/>
                <w:szCs w:val="24"/>
              </w:rPr>
              <w:t>640,0</w:t>
            </w:r>
          </w:p>
        </w:tc>
        <w:tc>
          <w:tcPr>
            <w:tcW w:w="1134" w:type="dxa"/>
          </w:tcPr>
          <w:p w14:paraId="7593E01A" w14:textId="77777777" w:rsidR="00241CEC" w:rsidRDefault="0096702C">
            <w:pPr>
              <w:widowControl w:val="0"/>
              <w:tabs>
                <w:tab w:val="right" w:pos="9623"/>
              </w:tabs>
              <w:rPr>
                <w:rFonts w:eastAsia="Times New Roman"/>
                <w:b/>
                <w:sz w:val="24"/>
                <w:szCs w:val="24"/>
              </w:rPr>
            </w:pPr>
            <w:r>
              <w:rPr>
                <w:rFonts w:eastAsia="Times New Roman"/>
                <w:b/>
                <w:sz w:val="24"/>
                <w:szCs w:val="24"/>
              </w:rPr>
              <w:t>640,0</w:t>
            </w:r>
          </w:p>
        </w:tc>
        <w:tc>
          <w:tcPr>
            <w:tcW w:w="1134" w:type="dxa"/>
            <w:gridSpan w:val="2"/>
          </w:tcPr>
          <w:p w14:paraId="45093217" w14:textId="77777777" w:rsidR="00241CEC" w:rsidRDefault="0096702C">
            <w:pPr>
              <w:widowControl w:val="0"/>
              <w:tabs>
                <w:tab w:val="right" w:pos="9623"/>
              </w:tabs>
              <w:rPr>
                <w:rFonts w:eastAsia="Times New Roman"/>
                <w:b/>
                <w:sz w:val="24"/>
                <w:szCs w:val="24"/>
              </w:rPr>
            </w:pPr>
            <w:r>
              <w:rPr>
                <w:rFonts w:eastAsia="Times New Roman"/>
                <w:b/>
                <w:sz w:val="24"/>
                <w:szCs w:val="24"/>
              </w:rPr>
              <w:t>80,0</w:t>
            </w:r>
          </w:p>
        </w:tc>
        <w:tc>
          <w:tcPr>
            <w:tcW w:w="992" w:type="dxa"/>
            <w:gridSpan w:val="2"/>
          </w:tcPr>
          <w:p w14:paraId="0CD384E2" w14:textId="77777777" w:rsidR="00241CEC" w:rsidRDefault="0096702C">
            <w:pPr>
              <w:widowControl w:val="0"/>
              <w:tabs>
                <w:tab w:val="right" w:pos="9623"/>
              </w:tabs>
              <w:rPr>
                <w:rFonts w:eastAsia="Times New Roman"/>
                <w:b/>
                <w:sz w:val="24"/>
                <w:szCs w:val="24"/>
              </w:rPr>
            </w:pPr>
            <w:r>
              <w:rPr>
                <w:rFonts w:eastAsia="Times New Roman"/>
                <w:b/>
                <w:sz w:val="24"/>
                <w:szCs w:val="24"/>
              </w:rPr>
              <w:t>40,0</w:t>
            </w:r>
          </w:p>
        </w:tc>
        <w:tc>
          <w:tcPr>
            <w:tcW w:w="1129" w:type="dxa"/>
          </w:tcPr>
          <w:p w14:paraId="299D947D" w14:textId="77777777" w:rsidR="00241CEC" w:rsidRDefault="0096702C">
            <w:pPr>
              <w:widowControl w:val="0"/>
              <w:tabs>
                <w:tab w:val="right" w:pos="9623"/>
              </w:tabs>
              <w:rPr>
                <w:rFonts w:eastAsia="Times New Roman"/>
                <w:b/>
                <w:sz w:val="24"/>
                <w:szCs w:val="24"/>
              </w:rPr>
            </w:pPr>
            <w:r>
              <w:rPr>
                <w:rFonts w:eastAsia="Times New Roman"/>
                <w:b/>
                <w:sz w:val="24"/>
                <w:szCs w:val="24"/>
              </w:rPr>
              <w:t>20,0</w:t>
            </w:r>
          </w:p>
        </w:tc>
        <w:tc>
          <w:tcPr>
            <w:tcW w:w="998" w:type="dxa"/>
          </w:tcPr>
          <w:p w14:paraId="1D5656B4" w14:textId="77777777" w:rsidR="00241CEC" w:rsidRDefault="0096702C">
            <w:pPr>
              <w:widowControl w:val="0"/>
              <w:tabs>
                <w:tab w:val="right" w:pos="9623"/>
              </w:tabs>
              <w:rPr>
                <w:rFonts w:eastAsia="Times New Roman"/>
                <w:b/>
                <w:sz w:val="24"/>
                <w:szCs w:val="24"/>
              </w:rPr>
            </w:pPr>
            <w:r>
              <w:rPr>
                <w:rFonts w:eastAsia="Times New Roman"/>
                <w:b/>
                <w:sz w:val="24"/>
                <w:szCs w:val="24"/>
              </w:rPr>
              <w:t>20,0</w:t>
            </w:r>
          </w:p>
        </w:tc>
        <w:tc>
          <w:tcPr>
            <w:tcW w:w="1041" w:type="dxa"/>
          </w:tcPr>
          <w:p w14:paraId="14490252" w14:textId="77777777" w:rsidR="00241CEC" w:rsidRDefault="00241CEC">
            <w:pPr>
              <w:widowControl w:val="0"/>
              <w:tabs>
                <w:tab w:val="right" w:pos="9623"/>
              </w:tabs>
              <w:rPr>
                <w:rFonts w:eastAsia="Times New Roman"/>
                <w:b/>
                <w:sz w:val="24"/>
                <w:szCs w:val="24"/>
              </w:rPr>
            </w:pPr>
          </w:p>
        </w:tc>
      </w:tr>
      <w:tr w:rsidR="00241CEC" w14:paraId="73407E14" w14:textId="77777777" w:rsidTr="00FA1D2B">
        <w:trPr>
          <w:gridAfter w:val="1"/>
          <w:wAfter w:w="18" w:type="dxa"/>
        </w:trPr>
        <w:tc>
          <w:tcPr>
            <w:tcW w:w="675" w:type="dxa"/>
          </w:tcPr>
          <w:p w14:paraId="7E3452F4" w14:textId="5D7708A8" w:rsidR="00241CEC" w:rsidRDefault="00762A20">
            <w:pPr>
              <w:widowControl w:val="0"/>
              <w:tabs>
                <w:tab w:val="right" w:pos="9623"/>
              </w:tabs>
              <w:rPr>
                <w:rFonts w:eastAsia="Times New Roman"/>
                <w:b/>
                <w:sz w:val="24"/>
                <w:szCs w:val="24"/>
              </w:rPr>
            </w:pPr>
            <w:r>
              <w:rPr>
                <w:rFonts w:eastAsia="Times New Roman"/>
                <w:b/>
                <w:sz w:val="24"/>
                <w:szCs w:val="24"/>
              </w:rPr>
              <w:t>17</w:t>
            </w:r>
          </w:p>
        </w:tc>
        <w:tc>
          <w:tcPr>
            <w:tcW w:w="3686" w:type="dxa"/>
          </w:tcPr>
          <w:p w14:paraId="385F5167" w14:textId="77777777" w:rsidR="00241CEC" w:rsidRDefault="0096702C">
            <w:pPr>
              <w:rPr>
                <w:sz w:val="18"/>
                <w:szCs w:val="18"/>
              </w:rPr>
            </w:pPr>
            <w:r>
              <w:rPr>
                <w:sz w:val="18"/>
                <w:szCs w:val="18"/>
              </w:rPr>
              <w:t>Програма  підтримки сільськогосподарського товаровиробника по Покровській селищній раді на 2023-2025 роки,</w:t>
            </w:r>
          </w:p>
          <w:p w14:paraId="3BC2B283" w14:textId="77777777" w:rsidR="00241CEC" w:rsidRDefault="0096702C">
            <w:pPr>
              <w:rPr>
                <w:sz w:val="18"/>
                <w:szCs w:val="18"/>
              </w:rPr>
            </w:pPr>
            <w:r>
              <w:rPr>
                <w:sz w:val="18"/>
                <w:szCs w:val="18"/>
              </w:rPr>
              <w:t>рішення селищної ради                                                                                                              від 16.12. 2022 року</w:t>
            </w:r>
          </w:p>
          <w:p w14:paraId="37471A1E" w14:textId="77777777" w:rsidR="00241CEC" w:rsidRDefault="0096702C">
            <w:pPr>
              <w:spacing w:line="228" w:lineRule="auto"/>
              <w:rPr>
                <w:sz w:val="18"/>
                <w:szCs w:val="18"/>
              </w:rPr>
            </w:pPr>
            <w:r>
              <w:rPr>
                <w:color w:val="000000"/>
                <w:sz w:val="18"/>
                <w:szCs w:val="18"/>
              </w:rPr>
              <w:t>№ Р-3258-39/VІІІ</w:t>
            </w:r>
          </w:p>
        </w:tc>
        <w:tc>
          <w:tcPr>
            <w:tcW w:w="1276" w:type="dxa"/>
          </w:tcPr>
          <w:p w14:paraId="3DC1B229" w14:textId="77777777" w:rsidR="00241CEC" w:rsidRDefault="0096702C">
            <w:pPr>
              <w:widowControl w:val="0"/>
              <w:tabs>
                <w:tab w:val="right" w:pos="9623"/>
              </w:tabs>
              <w:rPr>
                <w:rFonts w:eastAsia="Times New Roman"/>
                <w:b/>
                <w:sz w:val="24"/>
                <w:szCs w:val="24"/>
              </w:rPr>
            </w:pPr>
            <w:r>
              <w:rPr>
                <w:rFonts w:eastAsia="Times New Roman"/>
                <w:b/>
                <w:sz w:val="24"/>
                <w:szCs w:val="24"/>
              </w:rPr>
              <w:t>650,0</w:t>
            </w:r>
          </w:p>
        </w:tc>
        <w:tc>
          <w:tcPr>
            <w:tcW w:w="1417" w:type="dxa"/>
          </w:tcPr>
          <w:p w14:paraId="4ADCB0C0" w14:textId="77777777" w:rsidR="00241CEC" w:rsidRDefault="0096702C">
            <w:pPr>
              <w:widowControl w:val="0"/>
              <w:tabs>
                <w:tab w:val="right" w:pos="9623"/>
              </w:tabs>
              <w:rPr>
                <w:rFonts w:eastAsia="Times New Roman"/>
                <w:b/>
                <w:sz w:val="24"/>
                <w:szCs w:val="24"/>
              </w:rPr>
            </w:pPr>
            <w:r>
              <w:rPr>
                <w:rFonts w:eastAsia="Times New Roman"/>
                <w:b/>
                <w:sz w:val="24"/>
                <w:szCs w:val="24"/>
              </w:rPr>
              <w:t>150,0</w:t>
            </w:r>
          </w:p>
        </w:tc>
        <w:tc>
          <w:tcPr>
            <w:tcW w:w="1129" w:type="dxa"/>
          </w:tcPr>
          <w:p w14:paraId="0F759822" w14:textId="77777777" w:rsidR="00241CEC" w:rsidRDefault="0096702C">
            <w:pPr>
              <w:widowControl w:val="0"/>
              <w:tabs>
                <w:tab w:val="right" w:pos="9623"/>
              </w:tabs>
              <w:rPr>
                <w:rFonts w:eastAsia="Times New Roman"/>
                <w:b/>
                <w:sz w:val="24"/>
                <w:szCs w:val="24"/>
              </w:rPr>
            </w:pPr>
            <w:r>
              <w:rPr>
                <w:rFonts w:eastAsia="Times New Roman"/>
                <w:b/>
                <w:sz w:val="24"/>
                <w:szCs w:val="24"/>
              </w:rPr>
              <w:t>150,0</w:t>
            </w:r>
          </w:p>
        </w:tc>
        <w:tc>
          <w:tcPr>
            <w:tcW w:w="1134" w:type="dxa"/>
          </w:tcPr>
          <w:p w14:paraId="2D5A16C9" w14:textId="77777777" w:rsidR="00241CEC" w:rsidRDefault="00241CEC">
            <w:pPr>
              <w:widowControl w:val="0"/>
              <w:tabs>
                <w:tab w:val="right" w:pos="9623"/>
              </w:tabs>
              <w:rPr>
                <w:rFonts w:eastAsia="Times New Roman"/>
                <w:b/>
                <w:sz w:val="24"/>
                <w:szCs w:val="24"/>
              </w:rPr>
            </w:pPr>
          </w:p>
        </w:tc>
        <w:tc>
          <w:tcPr>
            <w:tcW w:w="1134" w:type="dxa"/>
          </w:tcPr>
          <w:p w14:paraId="7428ECF7" w14:textId="77777777" w:rsidR="00241CEC" w:rsidRDefault="00241CEC">
            <w:pPr>
              <w:widowControl w:val="0"/>
              <w:tabs>
                <w:tab w:val="right" w:pos="9623"/>
              </w:tabs>
              <w:rPr>
                <w:rFonts w:eastAsia="Times New Roman"/>
                <w:b/>
                <w:sz w:val="24"/>
                <w:szCs w:val="24"/>
              </w:rPr>
            </w:pPr>
          </w:p>
        </w:tc>
        <w:tc>
          <w:tcPr>
            <w:tcW w:w="1134" w:type="dxa"/>
            <w:gridSpan w:val="2"/>
          </w:tcPr>
          <w:p w14:paraId="6117B8AA" w14:textId="77777777" w:rsidR="00241CEC" w:rsidRDefault="0096702C">
            <w:pPr>
              <w:widowControl w:val="0"/>
              <w:tabs>
                <w:tab w:val="right" w:pos="9623"/>
              </w:tabs>
              <w:rPr>
                <w:rFonts w:eastAsia="Times New Roman"/>
                <w:b/>
                <w:sz w:val="24"/>
                <w:szCs w:val="24"/>
              </w:rPr>
            </w:pPr>
            <w:r>
              <w:rPr>
                <w:rFonts w:eastAsia="Times New Roman"/>
                <w:b/>
                <w:sz w:val="24"/>
                <w:szCs w:val="24"/>
              </w:rPr>
              <w:t>500,0</w:t>
            </w:r>
          </w:p>
        </w:tc>
        <w:tc>
          <w:tcPr>
            <w:tcW w:w="992" w:type="dxa"/>
            <w:gridSpan w:val="2"/>
          </w:tcPr>
          <w:p w14:paraId="66143230" w14:textId="77777777" w:rsidR="00241CEC" w:rsidRDefault="0096702C">
            <w:pPr>
              <w:widowControl w:val="0"/>
              <w:tabs>
                <w:tab w:val="right" w:pos="9623"/>
              </w:tabs>
              <w:rPr>
                <w:rFonts w:eastAsia="Times New Roman"/>
                <w:b/>
                <w:sz w:val="24"/>
                <w:szCs w:val="24"/>
              </w:rPr>
            </w:pPr>
            <w:r>
              <w:rPr>
                <w:rFonts w:eastAsia="Times New Roman"/>
                <w:b/>
                <w:sz w:val="24"/>
                <w:szCs w:val="24"/>
              </w:rPr>
              <w:t>500,0</w:t>
            </w:r>
          </w:p>
        </w:tc>
        <w:tc>
          <w:tcPr>
            <w:tcW w:w="1129" w:type="dxa"/>
          </w:tcPr>
          <w:p w14:paraId="2FD652E0" w14:textId="77777777" w:rsidR="00241CEC" w:rsidRDefault="00241CEC">
            <w:pPr>
              <w:widowControl w:val="0"/>
              <w:tabs>
                <w:tab w:val="right" w:pos="9623"/>
              </w:tabs>
              <w:rPr>
                <w:rFonts w:eastAsia="Times New Roman"/>
                <w:b/>
                <w:sz w:val="24"/>
                <w:szCs w:val="24"/>
              </w:rPr>
            </w:pPr>
          </w:p>
        </w:tc>
        <w:tc>
          <w:tcPr>
            <w:tcW w:w="998" w:type="dxa"/>
          </w:tcPr>
          <w:p w14:paraId="4C362361" w14:textId="77777777" w:rsidR="00241CEC" w:rsidRDefault="00241CEC">
            <w:pPr>
              <w:widowControl w:val="0"/>
              <w:tabs>
                <w:tab w:val="right" w:pos="9623"/>
              </w:tabs>
              <w:rPr>
                <w:rFonts w:eastAsia="Times New Roman"/>
                <w:b/>
                <w:sz w:val="24"/>
                <w:szCs w:val="24"/>
              </w:rPr>
            </w:pPr>
          </w:p>
        </w:tc>
        <w:tc>
          <w:tcPr>
            <w:tcW w:w="1041" w:type="dxa"/>
          </w:tcPr>
          <w:p w14:paraId="53F82F6E" w14:textId="77777777" w:rsidR="00241CEC" w:rsidRDefault="00241CEC">
            <w:pPr>
              <w:widowControl w:val="0"/>
              <w:tabs>
                <w:tab w:val="right" w:pos="9623"/>
              </w:tabs>
              <w:rPr>
                <w:rFonts w:eastAsia="Times New Roman"/>
                <w:b/>
                <w:sz w:val="24"/>
                <w:szCs w:val="24"/>
              </w:rPr>
            </w:pPr>
          </w:p>
        </w:tc>
      </w:tr>
      <w:tr w:rsidR="00241CEC" w14:paraId="67A82935" w14:textId="77777777" w:rsidTr="00FA1D2B">
        <w:trPr>
          <w:gridAfter w:val="1"/>
          <w:wAfter w:w="18" w:type="dxa"/>
        </w:trPr>
        <w:tc>
          <w:tcPr>
            <w:tcW w:w="675" w:type="dxa"/>
          </w:tcPr>
          <w:p w14:paraId="0C31AD6B" w14:textId="5B30D0CD" w:rsidR="00241CEC" w:rsidRDefault="00762A20">
            <w:pPr>
              <w:widowControl w:val="0"/>
              <w:tabs>
                <w:tab w:val="right" w:pos="9623"/>
              </w:tabs>
              <w:rPr>
                <w:rFonts w:eastAsia="Times New Roman"/>
                <w:b/>
                <w:sz w:val="24"/>
                <w:szCs w:val="24"/>
              </w:rPr>
            </w:pPr>
            <w:r>
              <w:rPr>
                <w:rFonts w:eastAsia="Times New Roman"/>
                <w:b/>
                <w:sz w:val="24"/>
                <w:szCs w:val="24"/>
              </w:rPr>
              <w:t>18</w:t>
            </w:r>
          </w:p>
        </w:tc>
        <w:tc>
          <w:tcPr>
            <w:tcW w:w="3686" w:type="dxa"/>
          </w:tcPr>
          <w:p w14:paraId="68D6A7ED" w14:textId="77777777" w:rsidR="00241CEC" w:rsidRDefault="0096702C">
            <w:pPr>
              <w:rPr>
                <w:sz w:val="18"/>
                <w:szCs w:val="18"/>
              </w:rPr>
            </w:pPr>
            <w:r>
              <w:rPr>
                <w:sz w:val="18"/>
                <w:szCs w:val="18"/>
              </w:rPr>
              <w:t>Програма «Питна вода населених пунктів Покровської селищної територіальної  громади  на 2023-2025 роки»,</w:t>
            </w:r>
          </w:p>
          <w:p w14:paraId="0DF528EF" w14:textId="77777777" w:rsidR="00241CEC" w:rsidRDefault="0096702C">
            <w:pPr>
              <w:rPr>
                <w:sz w:val="18"/>
                <w:szCs w:val="18"/>
              </w:rPr>
            </w:pPr>
            <w:r>
              <w:rPr>
                <w:sz w:val="18"/>
                <w:szCs w:val="18"/>
              </w:rPr>
              <w:t>рішення селищної ради від 16.12.2022 року</w:t>
            </w:r>
          </w:p>
          <w:p w14:paraId="113019A4" w14:textId="77777777" w:rsidR="00241CEC" w:rsidRDefault="0096702C">
            <w:pPr>
              <w:rPr>
                <w:sz w:val="18"/>
                <w:szCs w:val="18"/>
              </w:rPr>
            </w:pPr>
            <w:r>
              <w:rPr>
                <w:sz w:val="18"/>
                <w:szCs w:val="18"/>
              </w:rPr>
              <w:t xml:space="preserve"> № Р-3251-39/VІІІ</w:t>
            </w:r>
          </w:p>
        </w:tc>
        <w:tc>
          <w:tcPr>
            <w:tcW w:w="1276" w:type="dxa"/>
          </w:tcPr>
          <w:p w14:paraId="7D54609F" w14:textId="77777777" w:rsidR="00241CEC" w:rsidRDefault="0096702C">
            <w:pPr>
              <w:widowControl w:val="0"/>
              <w:tabs>
                <w:tab w:val="right" w:pos="9623"/>
              </w:tabs>
              <w:rPr>
                <w:rFonts w:eastAsia="Times New Roman"/>
                <w:b/>
                <w:sz w:val="24"/>
                <w:szCs w:val="24"/>
              </w:rPr>
            </w:pPr>
            <w:r>
              <w:rPr>
                <w:rFonts w:eastAsia="Times New Roman"/>
                <w:b/>
                <w:sz w:val="24"/>
                <w:szCs w:val="24"/>
              </w:rPr>
              <w:t>3620,0</w:t>
            </w:r>
          </w:p>
        </w:tc>
        <w:tc>
          <w:tcPr>
            <w:tcW w:w="1417" w:type="dxa"/>
          </w:tcPr>
          <w:p w14:paraId="290BAEDF" w14:textId="77777777" w:rsidR="00241CEC" w:rsidRDefault="0096702C">
            <w:pPr>
              <w:widowControl w:val="0"/>
              <w:tabs>
                <w:tab w:val="right" w:pos="9623"/>
              </w:tabs>
              <w:rPr>
                <w:rFonts w:eastAsia="Times New Roman"/>
                <w:b/>
                <w:sz w:val="24"/>
                <w:szCs w:val="24"/>
              </w:rPr>
            </w:pPr>
            <w:r>
              <w:rPr>
                <w:rFonts w:eastAsia="Times New Roman"/>
                <w:b/>
                <w:sz w:val="24"/>
                <w:szCs w:val="24"/>
              </w:rPr>
              <w:t>3620,0</w:t>
            </w:r>
          </w:p>
        </w:tc>
        <w:tc>
          <w:tcPr>
            <w:tcW w:w="1129" w:type="dxa"/>
          </w:tcPr>
          <w:p w14:paraId="40406546" w14:textId="77777777" w:rsidR="00241CEC" w:rsidRDefault="0096702C">
            <w:pPr>
              <w:widowControl w:val="0"/>
              <w:tabs>
                <w:tab w:val="right" w:pos="9623"/>
              </w:tabs>
              <w:rPr>
                <w:rFonts w:eastAsia="Times New Roman"/>
                <w:b/>
                <w:sz w:val="24"/>
                <w:szCs w:val="24"/>
              </w:rPr>
            </w:pPr>
            <w:r>
              <w:rPr>
                <w:rFonts w:eastAsia="Times New Roman"/>
                <w:b/>
                <w:sz w:val="24"/>
                <w:szCs w:val="24"/>
              </w:rPr>
              <w:t>3620,0</w:t>
            </w:r>
          </w:p>
        </w:tc>
        <w:tc>
          <w:tcPr>
            <w:tcW w:w="1134" w:type="dxa"/>
          </w:tcPr>
          <w:p w14:paraId="0179F41E" w14:textId="77777777" w:rsidR="00241CEC" w:rsidRDefault="00241CEC">
            <w:pPr>
              <w:widowControl w:val="0"/>
              <w:tabs>
                <w:tab w:val="right" w:pos="9623"/>
              </w:tabs>
              <w:rPr>
                <w:rFonts w:eastAsia="Times New Roman"/>
                <w:b/>
                <w:sz w:val="24"/>
                <w:szCs w:val="24"/>
              </w:rPr>
            </w:pPr>
          </w:p>
        </w:tc>
        <w:tc>
          <w:tcPr>
            <w:tcW w:w="1134" w:type="dxa"/>
          </w:tcPr>
          <w:p w14:paraId="3E96D387" w14:textId="77777777" w:rsidR="00241CEC" w:rsidRDefault="00241CEC">
            <w:pPr>
              <w:widowControl w:val="0"/>
              <w:tabs>
                <w:tab w:val="right" w:pos="9623"/>
              </w:tabs>
              <w:rPr>
                <w:rFonts w:eastAsia="Times New Roman"/>
                <w:b/>
                <w:sz w:val="24"/>
                <w:szCs w:val="24"/>
              </w:rPr>
            </w:pPr>
          </w:p>
        </w:tc>
        <w:tc>
          <w:tcPr>
            <w:tcW w:w="1134" w:type="dxa"/>
            <w:gridSpan w:val="2"/>
          </w:tcPr>
          <w:p w14:paraId="3B3DB777" w14:textId="77777777" w:rsidR="00241CEC" w:rsidRDefault="00241CEC">
            <w:pPr>
              <w:widowControl w:val="0"/>
              <w:tabs>
                <w:tab w:val="right" w:pos="9623"/>
              </w:tabs>
              <w:rPr>
                <w:rFonts w:eastAsia="Times New Roman"/>
                <w:b/>
                <w:sz w:val="24"/>
                <w:szCs w:val="24"/>
              </w:rPr>
            </w:pPr>
          </w:p>
        </w:tc>
        <w:tc>
          <w:tcPr>
            <w:tcW w:w="992" w:type="dxa"/>
            <w:gridSpan w:val="2"/>
          </w:tcPr>
          <w:p w14:paraId="49B411DE" w14:textId="77777777" w:rsidR="00241CEC" w:rsidRDefault="00241CEC">
            <w:pPr>
              <w:widowControl w:val="0"/>
              <w:tabs>
                <w:tab w:val="right" w:pos="9623"/>
              </w:tabs>
              <w:rPr>
                <w:rFonts w:eastAsia="Times New Roman"/>
                <w:b/>
                <w:sz w:val="24"/>
                <w:szCs w:val="24"/>
              </w:rPr>
            </w:pPr>
          </w:p>
        </w:tc>
        <w:tc>
          <w:tcPr>
            <w:tcW w:w="1129" w:type="dxa"/>
          </w:tcPr>
          <w:p w14:paraId="1C1E4FFC" w14:textId="77777777" w:rsidR="00241CEC" w:rsidRDefault="00241CEC">
            <w:pPr>
              <w:widowControl w:val="0"/>
              <w:tabs>
                <w:tab w:val="right" w:pos="9623"/>
              </w:tabs>
              <w:rPr>
                <w:rFonts w:eastAsia="Times New Roman"/>
                <w:b/>
                <w:sz w:val="24"/>
                <w:szCs w:val="24"/>
              </w:rPr>
            </w:pPr>
          </w:p>
        </w:tc>
        <w:tc>
          <w:tcPr>
            <w:tcW w:w="998" w:type="dxa"/>
          </w:tcPr>
          <w:p w14:paraId="51EF4452" w14:textId="77777777" w:rsidR="00241CEC" w:rsidRDefault="00241CEC">
            <w:pPr>
              <w:widowControl w:val="0"/>
              <w:tabs>
                <w:tab w:val="right" w:pos="9623"/>
              </w:tabs>
              <w:rPr>
                <w:rFonts w:eastAsia="Times New Roman"/>
                <w:b/>
                <w:sz w:val="24"/>
                <w:szCs w:val="24"/>
              </w:rPr>
            </w:pPr>
          </w:p>
        </w:tc>
        <w:tc>
          <w:tcPr>
            <w:tcW w:w="1041" w:type="dxa"/>
          </w:tcPr>
          <w:p w14:paraId="631CEC75" w14:textId="77777777" w:rsidR="00241CEC" w:rsidRDefault="00241CEC">
            <w:pPr>
              <w:widowControl w:val="0"/>
              <w:tabs>
                <w:tab w:val="right" w:pos="9623"/>
              </w:tabs>
              <w:rPr>
                <w:rFonts w:eastAsia="Times New Roman"/>
                <w:b/>
                <w:sz w:val="24"/>
                <w:szCs w:val="24"/>
              </w:rPr>
            </w:pPr>
          </w:p>
        </w:tc>
      </w:tr>
      <w:tr w:rsidR="00241CEC" w14:paraId="3EE4CA77" w14:textId="77777777" w:rsidTr="00FA1D2B">
        <w:trPr>
          <w:gridAfter w:val="1"/>
          <w:wAfter w:w="18" w:type="dxa"/>
        </w:trPr>
        <w:tc>
          <w:tcPr>
            <w:tcW w:w="675" w:type="dxa"/>
          </w:tcPr>
          <w:p w14:paraId="3A775D2E" w14:textId="43963315" w:rsidR="00241CEC" w:rsidRDefault="00762A20">
            <w:pPr>
              <w:widowControl w:val="0"/>
              <w:tabs>
                <w:tab w:val="right" w:pos="9623"/>
              </w:tabs>
              <w:rPr>
                <w:rFonts w:eastAsia="Times New Roman"/>
                <w:b/>
                <w:sz w:val="24"/>
                <w:szCs w:val="24"/>
              </w:rPr>
            </w:pPr>
            <w:r>
              <w:rPr>
                <w:rFonts w:eastAsia="Times New Roman"/>
                <w:b/>
                <w:sz w:val="24"/>
                <w:szCs w:val="24"/>
              </w:rPr>
              <w:t>19</w:t>
            </w:r>
          </w:p>
        </w:tc>
        <w:tc>
          <w:tcPr>
            <w:tcW w:w="3686" w:type="dxa"/>
          </w:tcPr>
          <w:p w14:paraId="103E7A24" w14:textId="77777777" w:rsidR="00241CEC" w:rsidRDefault="0096702C">
            <w:pPr>
              <w:rPr>
                <w:rFonts w:eastAsia="Times New Roman"/>
                <w:sz w:val="18"/>
                <w:szCs w:val="18"/>
                <w:highlight w:val="white"/>
              </w:rPr>
            </w:pPr>
            <w:r>
              <w:rPr>
                <w:rFonts w:eastAsia="Times New Roman"/>
                <w:sz w:val="18"/>
                <w:szCs w:val="18"/>
              </w:rPr>
              <w:t xml:space="preserve">Програма вдосконалення </w:t>
            </w:r>
            <w:r>
              <w:rPr>
                <w:rFonts w:eastAsia="Times New Roman"/>
                <w:sz w:val="18"/>
                <w:szCs w:val="18"/>
                <w:highlight w:val="white"/>
              </w:rPr>
              <w:t xml:space="preserve">послуги </w:t>
            </w:r>
          </w:p>
          <w:p w14:paraId="47E0750B" w14:textId="77777777" w:rsidR="00241CEC" w:rsidRDefault="0096702C">
            <w:pPr>
              <w:rPr>
                <w:rFonts w:eastAsia="Times New Roman"/>
                <w:sz w:val="18"/>
                <w:szCs w:val="18"/>
              </w:rPr>
            </w:pPr>
            <w:r>
              <w:rPr>
                <w:rFonts w:eastAsia="Times New Roman"/>
                <w:sz w:val="18"/>
                <w:szCs w:val="18"/>
                <w:highlight w:val="white"/>
              </w:rPr>
              <w:t>з управління побутовими відходами</w:t>
            </w:r>
            <w:r>
              <w:rPr>
                <w:rFonts w:eastAsia="Times New Roman"/>
                <w:sz w:val="18"/>
                <w:szCs w:val="18"/>
              </w:rPr>
              <w:t xml:space="preserve"> на території Покровської селищної територіальної громади </w:t>
            </w:r>
          </w:p>
          <w:p w14:paraId="08F70928" w14:textId="77777777" w:rsidR="00241CEC" w:rsidRDefault="0096702C">
            <w:pPr>
              <w:rPr>
                <w:rFonts w:eastAsia="Times New Roman"/>
                <w:sz w:val="18"/>
                <w:szCs w:val="18"/>
              </w:rPr>
            </w:pPr>
            <w:r>
              <w:rPr>
                <w:rFonts w:eastAsia="Times New Roman"/>
                <w:sz w:val="18"/>
                <w:szCs w:val="18"/>
              </w:rPr>
              <w:t>на 2024-2026 роки</w:t>
            </w:r>
          </w:p>
          <w:p w14:paraId="0826F510" w14:textId="77777777" w:rsidR="00241CEC" w:rsidRDefault="0096702C">
            <w:pPr>
              <w:spacing w:line="228" w:lineRule="auto"/>
              <w:rPr>
                <w:sz w:val="18"/>
                <w:szCs w:val="18"/>
              </w:rPr>
            </w:pPr>
            <w:r>
              <w:rPr>
                <w:rFonts w:eastAsia="Times New Roman"/>
                <w:sz w:val="18"/>
                <w:szCs w:val="18"/>
              </w:rPr>
              <w:t xml:space="preserve">рішення сесії  селищної ради </w:t>
            </w:r>
            <w:r>
              <w:rPr>
                <w:color w:val="212529"/>
                <w:sz w:val="18"/>
                <w:szCs w:val="18"/>
                <w:highlight w:val="white"/>
              </w:rPr>
              <w:t>від 27 вересня 2024р. № P-4101-64/VIII</w:t>
            </w:r>
          </w:p>
        </w:tc>
        <w:tc>
          <w:tcPr>
            <w:tcW w:w="1276" w:type="dxa"/>
          </w:tcPr>
          <w:p w14:paraId="59941CC2" w14:textId="77777777" w:rsidR="00241CEC" w:rsidRDefault="0096702C">
            <w:pPr>
              <w:widowControl w:val="0"/>
              <w:tabs>
                <w:tab w:val="right" w:pos="9623"/>
              </w:tabs>
              <w:rPr>
                <w:rFonts w:eastAsia="Times New Roman"/>
                <w:b/>
                <w:sz w:val="24"/>
                <w:szCs w:val="24"/>
              </w:rPr>
            </w:pPr>
            <w:r>
              <w:rPr>
                <w:rFonts w:eastAsia="Times New Roman"/>
                <w:b/>
                <w:sz w:val="24"/>
                <w:szCs w:val="24"/>
              </w:rPr>
              <w:t>50400,0</w:t>
            </w:r>
          </w:p>
        </w:tc>
        <w:tc>
          <w:tcPr>
            <w:tcW w:w="1417" w:type="dxa"/>
          </w:tcPr>
          <w:p w14:paraId="2220364A" w14:textId="77777777" w:rsidR="00241CEC" w:rsidRDefault="0096702C">
            <w:pPr>
              <w:widowControl w:val="0"/>
              <w:tabs>
                <w:tab w:val="right" w:pos="9623"/>
              </w:tabs>
              <w:rPr>
                <w:rFonts w:eastAsia="Times New Roman"/>
                <w:b/>
                <w:sz w:val="24"/>
                <w:szCs w:val="24"/>
              </w:rPr>
            </w:pPr>
            <w:r>
              <w:rPr>
                <w:rFonts w:eastAsia="Times New Roman"/>
                <w:b/>
                <w:sz w:val="24"/>
                <w:szCs w:val="24"/>
              </w:rPr>
              <w:t>2400,0</w:t>
            </w:r>
          </w:p>
        </w:tc>
        <w:tc>
          <w:tcPr>
            <w:tcW w:w="1129" w:type="dxa"/>
          </w:tcPr>
          <w:p w14:paraId="48CF795E" w14:textId="77777777" w:rsidR="00241CEC" w:rsidRDefault="0096702C">
            <w:pPr>
              <w:widowControl w:val="0"/>
              <w:tabs>
                <w:tab w:val="right" w:pos="9623"/>
              </w:tabs>
              <w:rPr>
                <w:rFonts w:eastAsia="Times New Roman"/>
                <w:b/>
                <w:sz w:val="24"/>
                <w:szCs w:val="24"/>
              </w:rPr>
            </w:pPr>
            <w:r>
              <w:rPr>
                <w:rFonts w:eastAsia="Times New Roman"/>
                <w:b/>
                <w:sz w:val="24"/>
                <w:szCs w:val="24"/>
              </w:rPr>
              <w:t>600,0</w:t>
            </w:r>
          </w:p>
        </w:tc>
        <w:tc>
          <w:tcPr>
            <w:tcW w:w="1134" w:type="dxa"/>
          </w:tcPr>
          <w:p w14:paraId="5A6FE5BC" w14:textId="77777777" w:rsidR="00241CEC" w:rsidRDefault="0096702C">
            <w:pPr>
              <w:widowControl w:val="0"/>
              <w:tabs>
                <w:tab w:val="right" w:pos="9623"/>
              </w:tabs>
              <w:rPr>
                <w:rFonts w:eastAsia="Times New Roman"/>
                <w:b/>
                <w:sz w:val="24"/>
                <w:szCs w:val="24"/>
              </w:rPr>
            </w:pPr>
            <w:r>
              <w:rPr>
                <w:rFonts w:eastAsia="Times New Roman"/>
                <w:b/>
                <w:sz w:val="24"/>
                <w:szCs w:val="24"/>
              </w:rPr>
              <w:t>1800,0</w:t>
            </w:r>
          </w:p>
        </w:tc>
        <w:tc>
          <w:tcPr>
            <w:tcW w:w="1134" w:type="dxa"/>
          </w:tcPr>
          <w:p w14:paraId="11CD4E4B" w14:textId="77777777" w:rsidR="00241CEC" w:rsidRDefault="00241CEC">
            <w:pPr>
              <w:widowControl w:val="0"/>
              <w:tabs>
                <w:tab w:val="right" w:pos="9623"/>
              </w:tabs>
              <w:rPr>
                <w:rFonts w:eastAsia="Times New Roman"/>
                <w:b/>
                <w:sz w:val="24"/>
                <w:szCs w:val="24"/>
              </w:rPr>
            </w:pPr>
          </w:p>
        </w:tc>
        <w:tc>
          <w:tcPr>
            <w:tcW w:w="1134" w:type="dxa"/>
            <w:gridSpan w:val="2"/>
          </w:tcPr>
          <w:p w14:paraId="0C41436E" w14:textId="77777777" w:rsidR="00241CEC" w:rsidRDefault="0096702C">
            <w:pPr>
              <w:widowControl w:val="0"/>
              <w:tabs>
                <w:tab w:val="right" w:pos="9623"/>
              </w:tabs>
              <w:rPr>
                <w:rFonts w:eastAsia="Times New Roman"/>
                <w:b/>
                <w:sz w:val="24"/>
                <w:szCs w:val="24"/>
              </w:rPr>
            </w:pPr>
            <w:r>
              <w:rPr>
                <w:rFonts w:eastAsia="Times New Roman"/>
                <w:b/>
                <w:sz w:val="24"/>
                <w:szCs w:val="24"/>
              </w:rPr>
              <w:t>48000,0</w:t>
            </w:r>
          </w:p>
        </w:tc>
        <w:tc>
          <w:tcPr>
            <w:tcW w:w="992" w:type="dxa"/>
            <w:gridSpan w:val="2"/>
          </w:tcPr>
          <w:p w14:paraId="3EC47E92" w14:textId="77777777" w:rsidR="00241CEC" w:rsidRDefault="0096702C">
            <w:pPr>
              <w:widowControl w:val="0"/>
              <w:tabs>
                <w:tab w:val="right" w:pos="9623"/>
              </w:tabs>
              <w:rPr>
                <w:rFonts w:eastAsia="Times New Roman"/>
                <w:b/>
                <w:sz w:val="22"/>
                <w:szCs w:val="22"/>
              </w:rPr>
            </w:pPr>
            <w:r>
              <w:rPr>
                <w:rFonts w:eastAsia="Times New Roman"/>
                <w:b/>
                <w:sz w:val="22"/>
                <w:szCs w:val="22"/>
              </w:rPr>
              <w:t>24000,0</w:t>
            </w:r>
          </w:p>
        </w:tc>
        <w:tc>
          <w:tcPr>
            <w:tcW w:w="1129" w:type="dxa"/>
          </w:tcPr>
          <w:p w14:paraId="133875F1" w14:textId="77777777" w:rsidR="00241CEC" w:rsidRDefault="0096702C">
            <w:pPr>
              <w:widowControl w:val="0"/>
              <w:tabs>
                <w:tab w:val="right" w:pos="9623"/>
              </w:tabs>
              <w:rPr>
                <w:rFonts w:eastAsia="Times New Roman"/>
                <w:b/>
                <w:sz w:val="22"/>
                <w:szCs w:val="22"/>
              </w:rPr>
            </w:pPr>
            <w:r>
              <w:rPr>
                <w:rFonts w:eastAsia="Times New Roman"/>
                <w:b/>
                <w:sz w:val="22"/>
                <w:szCs w:val="22"/>
              </w:rPr>
              <w:t>24000,0</w:t>
            </w:r>
          </w:p>
        </w:tc>
        <w:tc>
          <w:tcPr>
            <w:tcW w:w="998" w:type="dxa"/>
          </w:tcPr>
          <w:p w14:paraId="78115C4A" w14:textId="77777777" w:rsidR="00241CEC" w:rsidRDefault="00241CEC">
            <w:pPr>
              <w:widowControl w:val="0"/>
              <w:tabs>
                <w:tab w:val="right" w:pos="9623"/>
              </w:tabs>
              <w:rPr>
                <w:rFonts w:eastAsia="Times New Roman"/>
                <w:b/>
                <w:sz w:val="24"/>
                <w:szCs w:val="24"/>
              </w:rPr>
            </w:pPr>
          </w:p>
        </w:tc>
        <w:tc>
          <w:tcPr>
            <w:tcW w:w="1041" w:type="dxa"/>
          </w:tcPr>
          <w:p w14:paraId="4D0E767F" w14:textId="77777777" w:rsidR="00241CEC" w:rsidRDefault="00241CEC">
            <w:pPr>
              <w:widowControl w:val="0"/>
              <w:tabs>
                <w:tab w:val="right" w:pos="9623"/>
              </w:tabs>
              <w:rPr>
                <w:rFonts w:eastAsia="Times New Roman"/>
                <w:b/>
                <w:sz w:val="24"/>
                <w:szCs w:val="24"/>
              </w:rPr>
            </w:pPr>
          </w:p>
        </w:tc>
      </w:tr>
      <w:tr w:rsidR="00241CEC" w14:paraId="2B399B53" w14:textId="77777777" w:rsidTr="00FA1D2B">
        <w:trPr>
          <w:gridAfter w:val="1"/>
          <w:wAfter w:w="18" w:type="dxa"/>
        </w:trPr>
        <w:tc>
          <w:tcPr>
            <w:tcW w:w="675" w:type="dxa"/>
          </w:tcPr>
          <w:p w14:paraId="6A381962" w14:textId="4EFC16AF" w:rsidR="00241CEC" w:rsidRDefault="00762A20">
            <w:pPr>
              <w:widowControl w:val="0"/>
              <w:tabs>
                <w:tab w:val="right" w:pos="9623"/>
              </w:tabs>
              <w:rPr>
                <w:rFonts w:eastAsia="Times New Roman"/>
                <w:b/>
                <w:sz w:val="24"/>
                <w:szCs w:val="24"/>
              </w:rPr>
            </w:pPr>
            <w:r>
              <w:rPr>
                <w:rFonts w:eastAsia="Times New Roman"/>
                <w:b/>
                <w:sz w:val="24"/>
                <w:szCs w:val="24"/>
              </w:rPr>
              <w:t>20</w:t>
            </w:r>
          </w:p>
        </w:tc>
        <w:tc>
          <w:tcPr>
            <w:tcW w:w="3686" w:type="dxa"/>
          </w:tcPr>
          <w:p w14:paraId="0532C2DC" w14:textId="77777777" w:rsidR="00241CEC" w:rsidRDefault="0096702C">
            <w:pPr>
              <w:rPr>
                <w:sz w:val="18"/>
                <w:szCs w:val="18"/>
              </w:rPr>
            </w:pPr>
            <w:r>
              <w:rPr>
                <w:sz w:val="18"/>
                <w:szCs w:val="18"/>
              </w:rPr>
              <w:t>Програма енергозбереження та енергоефективності Покровської селищної територіальної громади</w:t>
            </w:r>
          </w:p>
          <w:p w14:paraId="076A27E0" w14:textId="77777777" w:rsidR="00241CEC" w:rsidRDefault="0096702C">
            <w:pPr>
              <w:rPr>
                <w:sz w:val="18"/>
                <w:szCs w:val="18"/>
              </w:rPr>
            </w:pPr>
            <w:r>
              <w:rPr>
                <w:sz w:val="18"/>
                <w:szCs w:val="18"/>
              </w:rPr>
              <w:t xml:space="preserve"> на 2023-2025 роки,</w:t>
            </w:r>
          </w:p>
          <w:p w14:paraId="0E886776" w14:textId="77777777" w:rsidR="00241CEC" w:rsidRDefault="0096702C">
            <w:pPr>
              <w:rPr>
                <w:sz w:val="18"/>
                <w:szCs w:val="18"/>
              </w:rPr>
            </w:pPr>
            <w:r>
              <w:rPr>
                <w:sz w:val="18"/>
                <w:szCs w:val="18"/>
              </w:rPr>
              <w:t xml:space="preserve"> рішення селищної ради</w:t>
            </w:r>
          </w:p>
          <w:p w14:paraId="21F5DE5B" w14:textId="77777777" w:rsidR="00241CEC" w:rsidRDefault="0096702C">
            <w:pPr>
              <w:rPr>
                <w:sz w:val="18"/>
                <w:szCs w:val="18"/>
              </w:rPr>
            </w:pPr>
            <w:r>
              <w:rPr>
                <w:sz w:val="18"/>
                <w:szCs w:val="18"/>
              </w:rPr>
              <w:t>від 16.12.2022 року</w:t>
            </w:r>
          </w:p>
          <w:p w14:paraId="705FFD48" w14:textId="77777777" w:rsidR="00241CEC" w:rsidRDefault="0096702C">
            <w:pPr>
              <w:rPr>
                <w:sz w:val="18"/>
                <w:szCs w:val="18"/>
              </w:rPr>
            </w:pPr>
            <w:r>
              <w:rPr>
                <w:sz w:val="18"/>
                <w:szCs w:val="18"/>
              </w:rPr>
              <w:t>№ Р-3253-39/VІІІ</w:t>
            </w:r>
          </w:p>
        </w:tc>
        <w:tc>
          <w:tcPr>
            <w:tcW w:w="1276" w:type="dxa"/>
          </w:tcPr>
          <w:p w14:paraId="2D84A426" w14:textId="77777777" w:rsidR="00241CEC" w:rsidRDefault="0096702C">
            <w:pPr>
              <w:widowControl w:val="0"/>
              <w:tabs>
                <w:tab w:val="right" w:pos="9623"/>
              </w:tabs>
              <w:rPr>
                <w:rFonts w:eastAsia="Times New Roman"/>
                <w:b/>
                <w:sz w:val="24"/>
                <w:szCs w:val="24"/>
              </w:rPr>
            </w:pPr>
            <w:r>
              <w:rPr>
                <w:rFonts w:eastAsia="Times New Roman"/>
                <w:b/>
                <w:sz w:val="24"/>
                <w:szCs w:val="24"/>
              </w:rPr>
              <w:t>205,0</w:t>
            </w:r>
          </w:p>
        </w:tc>
        <w:tc>
          <w:tcPr>
            <w:tcW w:w="1417" w:type="dxa"/>
          </w:tcPr>
          <w:p w14:paraId="549A1C59" w14:textId="77777777" w:rsidR="00241CEC" w:rsidRDefault="0096702C">
            <w:pPr>
              <w:widowControl w:val="0"/>
              <w:tabs>
                <w:tab w:val="right" w:pos="9623"/>
              </w:tabs>
              <w:rPr>
                <w:rFonts w:eastAsia="Times New Roman"/>
                <w:b/>
                <w:sz w:val="24"/>
                <w:szCs w:val="24"/>
              </w:rPr>
            </w:pPr>
            <w:r>
              <w:rPr>
                <w:rFonts w:eastAsia="Times New Roman"/>
                <w:b/>
                <w:sz w:val="24"/>
                <w:szCs w:val="24"/>
              </w:rPr>
              <w:t>205,0</w:t>
            </w:r>
          </w:p>
        </w:tc>
        <w:tc>
          <w:tcPr>
            <w:tcW w:w="1129" w:type="dxa"/>
          </w:tcPr>
          <w:p w14:paraId="373E544E" w14:textId="77777777" w:rsidR="00241CEC" w:rsidRDefault="0096702C">
            <w:pPr>
              <w:widowControl w:val="0"/>
              <w:tabs>
                <w:tab w:val="right" w:pos="9623"/>
              </w:tabs>
              <w:rPr>
                <w:rFonts w:eastAsia="Times New Roman"/>
                <w:b/>
                <w:sz w:val="24"/>
                <w:szCs w:val="24"/>
              </w:rPr>
            </w:pPr>
            <w:r>
              <w:rPr>
                <w:rFonts w:eastAsia="Times New Roman"/>
                <w:b/>
                <w:sz w:val="24"/>
                <w:szCs w:val="24"/>
              </w:rPr>
              <w:t>205,0</w:t>
            </w:r>
          </w:p>
        </w:tc>
        <w:tc>
          <w:tcPr>
            <w:tcW w:w="1134" w:type="dxa"/>
          </w:tcPr>
          <w:p w14:paraId="6D35033C" w14:textId="77777777" w:rsidR="00241CEC" w:rsidRDefault="00241CEC">
            <w:pPr>
              <w:widowControl w:val="0"/>
              <w:tabs>
                <w:tab w:val="right" w:pos="9623"/>
              </w:tabs>
              <w:rPr>
                <w:rFonts w:eastAsia="Times New Roman"/>
                <w:b/>
                <w:sz w:val="24"/>
                <w:szCs w:val="24"/>
              </w:rPr>
            </w:pPr>
          </w:p>
        </w:tc>
        <w:tc>
          <w:tcPr>
            <w:tcW w:w="1134" w:type="dxa"/>
          </w:tcPr>
          <w:p w14:paraId="25C9F8E7" w14:textId="77777777" w:rsidR="00241CEC" w:rsidRDefault="00241CEC">
            <w:pPr>
              <w:widowControl w:val="0"/>
              <w:tabs>
                <w:tab w:val="right" w:pos="9623"/>
              </w:tabs>
              <w:rPr>
                <w:rFonts w:eastAsia="Times New Roman"/>
                <w:b/>
                <w:sz w:val="24"/>
                <w:szCs w:val="24"/>
              </w:rPr>
            </w:pPr>
          </w:p>
        </w:tc>
        <w:tc>
          <w:tcPr>
            <w:tcW w:w="1134" w:type="dxa"/>
            <w:gridSpan w:val="2"/>
          </w:tcPr>
          <w:p w14:paraId="505E832B" w14:textId="77777777" w:rsidR="00241CEC" w:rsidRDefault="00241CEC">
            <w:pPr>
              <w:widowControl w:val="0"/>
              <w:tabs>
                <w:tab w:val="right" w:pos="9623"/>
              </w:tabs>
              <w:rPr>
                <w:rFonts w:eastAsia="Times New Roman"/>
                <w:b/>
                <w:sz w:val="24"/>
                <w:szCs w:val="24"/>
              </w:rPr>
            </w:pPr>
          </w:p>
        </w:tc>
        <w:tc>
          <w:tcPr>
            <w:tcW w:w="992" w:type="dxa"/>
            <w:gridSpan w:val="2"/>
          </w:tcPr>
          <w:p w14:paraId="54DAECE0" w14:textId="77777777" w:rsidR="00241CEC" w:rsidRDefault="00241CEC">
            <w:pPr>
              <w:widowControl w:val="0"/>
              <w:tabs>
                <w:tab w:val="right" w:pos="9623"/>
              </w:tabs>
              <w:rPr>
                <w:rFonts w:eastAsia="Times New Roman"/>
                <w:b/>
                <w:sz w:val="24"/>
                <w:szCs w:val="24"/>
              </w:rPr>
            </w:pPr>
          </w:p>
        </w:tc>
        <w:tc>
          <w:tcPr>
            <w:tcW w:w="1129" w:type="dxa"/>
          </w:tcPr>
          <w:p w14:paraId="6DBE288F" w14:textId="77777777" w:rsidR="00241CEC" w:rsidRDefault="00241CEC">
            <w:pPr>
              <w:widowControl w:val="0"/>
              <w:tabs>
                <w:tab w:val="right" w:pos="9623"/>
              </w:tabs>
              <w:rPr>
                <w:rFonts w:eastAsia="Times New Roman"/>
                <w:b/>
                <w:sz w:val="24"/>
                <w:szCs w:val="24"/>
              </w:rPr>
            </w:pPr>
          </w:p>
        </w:tc>
        <w:tc>
          <w:tcPr>
            <w:tcW w:w="998" w:type="dxa"/>
          </w:tcPr>
          <w:p w14:paraId="3326F853" w14:textId="77777777" w:rsidR="00241CEC" w:rsidRDefault="00241CEC">
            <w:pPr>
              <w:widowControl w:val="0"/>
              <w:tabs>
                <w:tab w:val="right" w:pos="9623"/>
              </w:tabs>
              <w:rPr>
                <w:rFonts w:eastAsia="Times New Roman"/>
                <w:b/>
                <w:sz w:val="24"/>
                <w:szCs w:val="24"/>
              </w:rPr>
            </w:pPr>
          </w:p>
        </w:tc>
        <w:tc>
          <w:tcPr>
            <w:tcW w:w="1041" w:type="dxa"/>
          </w:tcPr>
          <w:p w14:paraId="79116416" w14:textId="77777777" w:rsidR="00241CEC" w:rsidRDefault="00241CEC">
            <w:pPr>
              <w:widowControl w:val="0"/>
              <w:tabs>
                <w:tab w:val="right" w:pos="9623"/>
              </w:tabs>
              <w:rPr>
                <w:rFonts w:eastAsia="Times New Roman"/>
                <w:b/>
                <w:sz w:val="24"/>
                <w:szCs w:val="24"/>
              </w:rPr>
            </w:pPr>
          </w:p>
        </w:tc>
      </w:tr>
      <w:tr w:rsidR="00241CEC" w14:paraId="62A3D3EA" w14:textId="77777777" w:rsidTr="00FA1D2B">
        <w:trPr>
          <w:gridAfter w:val="1"/>
          <w:wAfter w:w="18" w:type="dxa"/>
        </w:trPr>
        <w:tc>
          <w:tcPr>
            <w:tcW w:w="675" w:type="dxa"/>
          </w:tcPr>
          <w:p w14:paraId="5C089864" w14:textId="4DF2F0B3" w:rsidR="00241CEC" w:rsidRDefault="00762A20">
            <w:pPr>
              <w:widowControl w:val="0"/>
              <w:tabs>
                <w:tab w:val="right" w:pos="9623"/>
              </w:tabs>
              <w:rPr>
                <w:rFonts w:eastAsia="Times New Roman"/>
                <w:b/>
                <w:sz w:val="24"/>
                <w:szCs w:val="24"/>
              </w:rPr>
            </w:pPr>
            <w:r>
              <w:rPr>
                <w:rFonts w:eastAsia="Times New Roman"/>
                <w:b/>
                <w:sz w:val="24"/>
                <w:szCs w:val="24"/>
              </w:rPr>
              <w:lastRenderedPageBreak/>
              <w:t>21</w:t>
            </w:r>
          </w:p>
        </w:tc>
        <w:tc>
          <w:tcPr>
            <w:tcW w:w="3686" w:type="dxa"/>
          </w:tcPr>
          <w:p w14:paraId="50CB1AFB" w14:textId="77777777" w:rsidR="00241CEC" w:rsidRDefault="0096702C">
            <w:pPr>
              <w:rPr>
                <w:sz w:val="18"/>
                <w:szCs w:val="18"/>
              </w:rPr>
            </w:pPr>
            <w:r>
              <w:rPr>
                <w:sz w:val="18"/>
                <w:szCs w:val="18"/>
              </w:rPr>
              <w:t xml:space="preserve">Програма благоустрою населених пунктів Покровської селищної територіальної громади на 2023-2025 роки, </w:t>
            </w:r>
          </w:p>
          <w:p w14:paraId="1AD6E32E" w14:textId="77777777" w:rsidR="00241CEC" w:rsidRDefault="0096702C">
            <w:pPr>
              <w:rPr>
                <w:sz w:val="18"/>
                <w:szCs w:val="18"/>
              </w:rPr>
            </w:pPr>
            <w:r>
              <w:rPr>
                <w:sz w:val="18"/>
                <w:szCs w:val="18"/>
              </w:rPr>
              <w:t>рішення селищної ради від 16.12.2022 року</w:t>
            </w:r>
          </w:p>
          <w:p w14:paraId="40D626F0" w14:textId="77777777" w:rsidR="00241CEC" w:rsidRDefault="0096702C">
            <w:pPr>
              <w:rPr>
                <w:sz w:val="18"/>
                <w:szCs w:val="18"/>
              </w:rPr>
            </w:pPr>
            <w:r>
              <w:rPr>
                <w:sz w:val="18"/>
                <w:szCs w:val="18"/>
              </w:rPr>
              <w:t xml:space="preserve"> № Р-3250-39/VIIІ</w:t>
            </w:r>
          </w:p>
        </w:tc>
        <w:tc>
          <w:tcPr>
            <w:tcW w:w="1276" w:type="dxa"/>
          </w:tcPr>
          <w:p w14:paraId="72A0AD1C" w14:textId="32747F47" w:rsidR="00241CEC" w:rsidRDefault="00EC3912">
            <w:pPr>
              <w:widowControl w:val="0"/>
              <w:tabs>
                <w:tab w:val="right" w:pos="9623"/>
              </w:tabs>
              <w:rPr>
                <w:rFonts w:eastAsia="Times New Roman"/>
                <w:b/>
                <w:sz w:val="24"/>
                <w:szCs w:val="24"/>
              </w:rPr>
            </w:pPr>
            <w:r>
              <w:rPr>
                <w:rFonts w:eastAsia="Times New Roman"/>
                <w:b/>
                <w:sz w:val="24"/>
                <w:szCs w:val="24"/>
              </w:rPr>
              <w:t>14070</w:t>
            </w:r>
            <w:r w:rsidR="0096702C">
              <w:rPr>
                <w:rFonts w:eastAsia="Times New Roman"/>
                <w:b/>
                <w:sz w:val="24"/>
                <w:szCs w:val="24"/>
              </w:rPr>
              <w:t>,0</w:t>
            </w:r>
          </w:p>
        </w:tc>
        <w:tc>
          <w:tcPr>
            <w:tcW w:w="1417" w:type="dxa"/>
          </w:tcPr>
          <w:p w14:paraId="191E08E7" w14:textId="77777777" w:rsidR="00241CEC" w:rsidRDefault="0096702C">
            <w:pPr>
              <w:widowControl w:val="0"/>
              <w:tabs>
                <w:tab w:val="right" w:pos="9623"/>
              </w:tabs>
              <w:rPr>
                <w:rFonts w:eastAsia="Times New Roman"/>
                <w:b/>
                <w:sz w:val="24"/>
                <w:szCs w:val="24"/>
              </w:rPr>
            </w:pPr>
            <w:r>
              <w:rPr>
                <w:rFonts w:eastAsia="Times New Roman"/>
                <w:b/>
                <w:sz w:val="24"/>
                <w:szCs w:val="24"/>
              </w:rPr>
              <w:t>12700,0</w:t>
            </w:r>
          </w:p>
        </w:tc>
        <w:tc>
          <w:tcPr>
            <w:tcW w:w="1129" w:type="dxa"/>
          </w:tcPr>
          <w:p w14:paraId="304857F7" w14:textId="77777777" w:rsidR="00241CEC" w:rsidRDefault="0096702C">
            <w:pPr>
              <w:widowControl w:val="0"/>
              <w:tabs>
                <w:tab w:val="right" w:pos="9623"/>
              </w:tabs>
              <w:rPr>
                <w:rFonts w:eastAsia="Times New Roman"/>
                <w:b/>
                <w:sz w:val="24"/>
                <w:szCs w:val="24"/>
              </w:rPr>
            </w:pPr>
            <w:r>
              <w:rPr>
                <w:rFonts w:eastAsia="Times New Roman"/>
                <w:b/>
                <w:sz w:val="24"/>
                <w:szCs w:val="24"/>
              </w:rPr>
              <w:t>12700,0</w:t>
            </w:r>
          </w:p>
        </w:tc>
        <w:tc>
          <w:tcPr>
            <w:tcW w:w="1134" w:type="dxa"/>
          </w:tcPr>
          <w:p w14:paraId="62637499" w14:textId="77777777" w:rsidR="00241CEC" w:rsidRDefault="00241CEC">
            <w:pPr>
              <w:widowControl w:val="0"/>
              <w:tabs>
                <w:tab w:val="right" w:pos="9623"/>
              </w:tabs>
              <w:rPr>
                <w:rFonts w:eastAsia="Times New Roman"/>
                <w:b/>
                <w:sz w:val="24"/>
                <w:szCs w:val="24"/>
              </w:rPr>
            </w:pPr>
          </w:p>
        </w:tc>
        <w:tc>
          <w:tcPr>
            <w:tcW w:w="1134" w:type="dxa"/>
          </w:tcPr>
          <w:p w14:paraId="1C7CF191" w14:textId="77777777" w:rsidR="00241CEC" w:rsidRDefault="00241CEC">
            <w:pPr>
              <w:widowControl w:val="0"/>
              <w:tabs>
                <w:tab w:val="right" w:pos="9623"/>
              </w:tabs>
              <w:rPr>
                <w:rFonts w:eastAsia="Times New Roman"/>
                <w:b/>
                <w:sz w:val="24"/>
                <w:szCs w:val="24"/>
              </w:rPr>
            </w:pPr>
          </w:p>
        </w:tc>
        <w:tc>
          <w:tcPr>
            <w:tcW w:w="1134" w:type="dxa"/>
            <w:gridSpan w:val="2"/>
          </w:tcPr>
          <w:p w14:paraId="004C154E" w14:textId="77777777" w:rsidR="00241CEC" w:rsidRDefault="0096702C">
            <w:pPr>
              <w:widowControl w:val="0"/>
              <w:tabs>
                <w:tab w:val="right" w:pos="9623"/>
              </w:tabs>
              <w:rPr>
                <w:rFonts w:eastAsia="Times New Roman"/>
                <w:b/>
                <w:sz w:val="24"/>
                <w:szCs w:val="24"/>
              </w:rPr>
            </w:pPr>
            <w:r>
              <w:rPr>
                <w:rFonts w:eastAsia="Times New Roman"/>
                <w:b/>
                <w:sz w:val="24"/>
                <w:szCs w:val="24"/>
              </w:rPr>
              <w:t>1370,0</w:t>
            </w:r>
          </w:p>
        </w:tc>
        <w:tc>
          <w:tcPr>
            <w:tcW w:w="992" w:type="dxa"/>
            <w:gridSpan w:val="2"/>
          </w:tcPr>
          <w:p w14:paraId="01DA0BB6" w14:textId="77777777" w:rsidR="00241CEC" w:rsidRDefault="0096702C">
            <w:pPr>
              <w:widowControl w:val="0"/>
              <w:tabs>
                <w:tab w:val="right" w:pos="9623"/>
              </w:tabs>
              <w:rPr>
                <w:rFonts w:eastAsia="Times New Roman"/>
                <w:b/>
                <w:sz w:val="24"/>
                <w:szCs w:val="24"/>
              </w:rPr>
            </w:pPr>
            <w:r>
              <w:rPr>
                <w:rFonts w:eastAsia="Times New Roman"/>
                <w:b/>
                <w:sz w:val="24"/>
                <w:szCs w:val="24"/>
              </w:rPr>
              <w:t>1370,0</w:t>
            </w:r>
          </w:p>
        </w:tc>
        <w:tc>
          <w:tcPr>
            <w:tcW w:w="1129" w:type="dxa"/>
          </w:tcPr>
          <w:p w14:paraId="24FFE557" w14:textId="77777777" w:rsidR="00241CEC" w:rsidRDefault="00241CEC">
            <w:pPr>
              <w:widowControl w:val="0"/>
              <w:tabs>
                <w:tab w:val="right" w:pos="9623"/>
              </w:tabs>
              <w:rPr>
                <w:rFonts w:eastAsia="Times New Roman"/>
                <w:b/>
                <w:sz w:val="24"/>
                <w:szCs w:val="24"/>
              </w:rPr>
            </w:pPr>
          </w:p>
        </w:tc>
        <w:tc>
          <w:tcPr>
            <w:tcW w:w="998" w:type="dxa"/>
          </w:tcPr>
          <w:p w14:paraId="080E0081" w14:textId="77777777" w:rsidR="00241CEC" w:rsidRDefault="00241CEC">
            <w:pPr>
              <w:widowControl w:val="0"/>
              <w:tabs>
                <w:tab w:val="right" w:pos="9623"/>
              </w:tabs>
              <w:rPr>
                <w:rFonts w:eastAsia="Times New Roman"/>
                <w:b/>
                <w:sz w:val="24"/>
                <w:szCs w:val="24"/>
              </w:rPr>
            </w:pPr>
          </w:p>
        </w:tc>
        <w:tc>
          <w:tcPr>
            <w:tcW w:w="1041" w:type="dxa"/>
          </w:tcPr>
          <w:p w14:paraId="1C361A83" w14:textId="77777777" w:rsidR="00241CEC" w:rsidRDefault="00241CEC">
            <w:pPr>
              <w:widowControl w:val="0"/>
              <w:tabs>
                <w:tab w:val="right" w:pos="9623"/>
              </w:tabs>
              <w:rPr>
                <w:rFonts w:eastAsia="Times New Roman"/>
                <w:b/>
                <w:sz w:val="24"/>
                <w:szCs w:val="24"/>
              </w:rPr>
            </w:pPr>
          </w:p>
        </w:tc>
      </w:tr>
      <w:tr w:rsidR="00241CEC" w14:paraId="5D833309" w14:textId="77777777" w:rsidTr="00FA1D2B">
        <w:trPr>
          <w:gridAfter w:val="1"/>
          <w:wAfter w:w="18" w:type="dxa"/>
        </w:trPr>
        <w:tc>
          <w:tcPr>
            <w:tcW w:w="675" w:type="dxa"/>
          </w:tcPr>
          <w:p w14:paraId="4205A2AB" w14:textId="7A5BCA56" w:rsidR="00241CEC" w:rsidRDefault="00762A20">
            <w:pPr>
              <w:widowControl w:val="0"/>
              <w:tabs>
                <w:tab w:val="right" w:pos="9623"/>
              </w:tabs>
              <w:rPr>
                <w:rFonts w:eastAsia="Times New Roman"/>
                <w:b/>
                <w:sz w:val="24"/>
                <w:szCs w:val="24"/>
              </w:rPr>
            </w:pPr>
            <w:r>
              <w:rPr>
                <w:rFonts w:eastAsia="Times New Roman"/>
                <w:b/>
                <w:sz w:val="24"/>
                <w:szCs w:val="24"/>
              </w:rPr>
              <w:t>22</w:t>
            </w:r>
          </w:p>
        </w:tc>
        <w:tc>
          <w:tcPr>
            <w:tcW w:w="3686" w:type="dxa"/>
          </w:tcPr>
          <w:p w14:paraId="6D3E566E" w14:textId="77777777" w:rsidR="00241CEC" w:rsidRDefault="0096702C">
            <w:pPr>
              <w:rPr>
                <w:sz w:val="18"/>
                <w:szCs w:val="18"/>
              </w:rPr>
            </w:pPr>
            <w:r>
              <w:rPr>
                <w:sz w:val="18"/>
                <w:szCs w:val="18"/>
              </w:rPr>
              <w:t xml:space="preserve">Програма захисту населення і територій Покровської селищної ради від надзвичайних ситуацій техногенного та природного характеру, забезпечення пожежної безпеки </w:t>
            </w:r>
          </w:p>
          <w:p w14:paraId="0B86B1C6" w14:textId="77777777" w:rsidR="00241CEC" w:rsidRDefault="0096702C">
            <w:pPr>
              <w:rPr>
                <w:sz w:val="18"/>
                <w:szCs w:val="18"/>
              </w:rPr>
            </w:pPr>
            <w:r>
              <w:rPr>
                <w:sz w:val="18"/>
                <w:szCs w:val="18"/>
              </w:rPr>
              <w:t>на 2023-2027 роки,</w:t>
            </w:r>
          </w:p>
          <w:p w14:paraId="495EBD7D" w14:textId="77777777" w:rsidR="00241CEC" w:rsidRDefault="0096702C">
            <w:pPr>
              <w:rPr>
                <w:sz w:val="18"/>
                <w:szCs w:val="18"/>
              </w:rPr>
            </w:pPr>
            <w:r>
              <w:rPr>
                <w:sz w:val="18"/>
                <w:szCs w:val="18"/>
              </w:rPr>
              <w:t xml:space="preserve"> рішення селищної ради </w:t>
            </w:r>
          </w:p>
          <w:p w14:paraId="529845F7" w14:textId="77777777" w:rsidR="00241CEC" w:rsidRDefault="0096702C">
            <w:pPr>
              <w:rPr>
                <w:sz w:val="18"/>
                <w:szCs w:val="18"/>
              </w:rPr>
            </w:pPr>
            <w:r>
              <w:rPr>
                <w:sz w:val="18"/>
                <w:szCs w:val="18"/>
              </w:rPr>
              <w:t>від 16.12.2022 року</w:t>
            </w:r>
          </w:p>
          <w:p w14:paraId="36C1019A" w14:textId="77777777" w:rsidR="00241CEC" w:rsidRDefault="0096702C">
            <w:pPr>
              <w:rPr>
                <w:sz w:val="18"/>
                <w:szCs w:val="18"/>
              </w:rPr>
            </w:pPr>
            <w:r>
              <w:rPr>
                <w:sz w:val="18"/>
                <w:szCs w:val="18"/>
              </w:rPr>
              <w:t xml:space="preserve"> № Р-3255-39/VIII</w:t>
            </w:r>
          </w:p>
        </w:tc>
        <w:tc>
          <w:tcPr>
            <w:tcW w:w="1276" w:type="dxa"/>
          </w:tcPr>
          <w:p w14:paraId="256747DD" w14:textId="1F2F0E64" w:rsidR="00241CEC" w:rsidRDefault="0096702C">
            <w:pPr>
              <w:widowControl w:val="0"/>
              <w:tabs>
                <w:tab w:val="right" w:pos="9623"/>
              </w:tabs>
              <w:rPr>
                <w:rFonts w:eastAsia="Times New Roman"/>
                <w:b/>
                <w:sz w:val="24"/>
                <w:szCs w:val="24"/>
              </w:rPr>
            </w:pPr>
            <w:r>
              <w:rPr>
                <w:rFonts w:eastAsia="Times New Roman"/>
                <w:b/>
                <w:sz w:val="24"/>
                <w:szCs w:val="24"/>
              </w:rPr>
              <w:t>15</w:t>
            </w:r>
            <w:r w:rsidR="00EC3912">
              <w:rPr>
                <w:rFonts w:eastAsia="Times New Roman"/>
                <w:b/>
                <w:sz w:val="24"/>
                <w:szCs w:val="24"/>
              </w:rPr>
              <w:t>2</w:t>
            </w:r>
            <w:r>
              <w:rPr>
                <w:rFonts w:eastAsia="Times New Roman"/>
                <w:b/>
                <w:sz w:val="24"/>
                <w:szCs w:val="24"/>
              </w:rPr>
              <w:t>2,0</w:t>
            </w:r>
          </w:p>
        </w:tc>
        <w:tc>
          <w:tcPr>
            <w:tcW w:w="1417" w:type="dxa"/>
          </w:tcPr>
          <w:p w14:paraId="063CB7BD" w14:textId="3EFD1929" w:rsidR="00241CEC" w:rsidRDefault="0096702C">
            <w:pPr>
              <w:widowControl w:val="0"/>
              <w:tabs>
                <w:tab w:val="right" w:pos="9623"/>
              </w:tabs>
              <w:rPr>
                <w:rFonts w:eastAsia="Times New Roman"/>
                <w:b/>
                <w:sz w:val="24"/>
                <w:szCs w:val="24"/>
              </w:rPr>
            </w:pPr>
            <w:r>
              <w:rPr>
                <w:rFonts w:eastAsia="Times New Roman"/>
                <w:b/>
                <w:sz w:val="24"/>
                <w:szCs w:val="24"/>
              </w:rPr>
              <w:t>15</w:t>
            </w:r>
            <w:r w:rsidR="00EC3912">
              <w:rPr>
                <w:rFonts w:eastAsia="Times New Roman"/>
                <w:b/>
                <w:sz w:val="24"/>
                <w:szCs w:val="24"/>
              </w:rPr>
              <w:t>2</w:t>
            </w:r>
            <w:r>
              <w:rPr>
                <w:rFonts w:eastAsia="Times New Roman"/>
                <w:b/>
                <w:sz w:val="24"/>
                <w:szCs w:val="24"/>
              </w:rPr>
              <w:t>2,0</w:t>
            </w:r>
          </w:p>
        </w:tc>
        <w:tc>
          <w:tcPr>
            <w:tcW w:w="1129" w:type="dxa"/>
          </w:tcPr>
          <w:p w14:paraId="626187F4" w14:textId="77777777" w:rsidR="00241CEC" w:rsidRDefault="0096702C">
            <w:pPr>
              <w:widowControl w:val="0"/>
              <w:tabs>
                <w:tab w:val="right" w:pos="9623"/>
              </w:tabs>
              <w:rPr>
                <w:rFonts w:eastAsia="Times New Roman"/>
                <w:b/>
                <w:sz w:val="24"/>
                <w:szCs w:val="24"/>
              </w:rPr>
            </w:pPr>
            <w:r>
              <w:rPr>
                <w:rFonts w:eastAsia="Times New Roman"/>
                <w:b/>
                <w:sz w:val="24"/>
                <w:szCs w:val="24"/>
              </w:rPr>
              <w:t>474,0</w:t>
            </w:r>
          </w:p>
        </w:tc>
        <w:tc>
          <w:tcPr>
            <w:tcW w:w="1134" w:type="dxa"/>
          </w:tcPr>
          <w:p w14:paraId="52A9819E" w14:textId="77777777" w:rsidR="00241CEC" w:rsidRDefault="0096702C">
            <w:pPr>
              <w:widowControl w:val="0"/>
              <w:tabs>
                <w:tab w:val="right" w:pos="9623"/>
              </w:tabs>
              <w:rPr>
                <w:rFonts w:eastAsia="Times New Roman"/>
                <w:b/>
                <w:sz w:val="24"/>
                <w:szCs w:val="24"/>
              </w:rPr>
            </w:pPr>
            <w:r>
              <w:rPr>
                <w:rFonts w:eastAsia="Times New Roman"/>
                <w:b/>
                <w:sz w:val="24"/>
                <w:szCs w:val="24"/>
              </w:rPr>
              <w:t>524,0</w:t>
            </w:r>
          </w:p>
        </w:tc>
        <w:tc>
          <w:tcPr>
            <w:tcW w:w="1134" w:type="dxa"/>
          </w:tcPr>
          <w:p w14:paraId="4BDE6C67" w14:textId="77777777" w:rsidR="00241CEC" w:rsidRDefault="0096702C">
            <w:pPr>
              <w:widowControl w:val="0"/>
              <w:tabs>
                <w:tab w:val="right" w:pos="9623"/>
              </w:tabs>
              <w:rPr>
                <w:rFonts w:eastAsia="Times New Roman"/>
                <w:b/>
                <w:sz w:val="24"/>
                <w:szCs w:val="24"/>
              </w:rPr>
            </w:pPr>
            <w:r>
              <w:rPr>
                <w:rFonts w:eastAsia="Times New Roman"/>
                <w:b/>
                <w:sz w:val="24"/>
                <w:szCs w:val="24"/>
              </w:rPr>
              <w:t>524,0</w:t>
            </w:r>
          </w:p>
        </w:tc>
        <w:tc>
          <w:tcPr>
            <w:tcW w:w="1134" w:type="dxa"/>
            <w:gridSpan w:val="2"/>
          </w:tcPr>
          <w:p w14:paraId="2EF19BBD" w14:textId="77777777" w:rsidR="00241CEC" w:rsidRDefault="00241CEC">
            <w:pPr>
              <w:widowControl w:val="0"/>
              <w:tabs>
                <w:tab w:val="right" w:pos="9623"/>
              </w:tabs>
              <w:rPr>
                <w:rFonts w:eastAsia="Times New Roman"/>
                <w:b/>
                <w:sz w:val="24"/>
                <w:szCs w:val="24"/>
              </w:rPr>
            </w:pPr>
          </w:p>
        </w:tc>
        <w:tc>
          <w:tcPr>
            <w:tcW w:w="992" w:type="dxa"/>
            <w:gridSpan w:val="2"/>
          </w:tcPr>
          <w:p w14:paraId="05F05FDB" w14:textId="77777777" w:rsidR="00241CEC" w:rsidRDefault="00241CEC">
            <w:pPr>
              <w:widowControl w:val="0"/>
              <w:tabs>
                <w:tab w:val="right" w:pos="9623"/>
              </w:tabs>
              <w:rPr>
                <w:rFonts w:eastAsia="Times New Roman"/>
                <w:b/>
                <w:sz w:val="24"/>
                <w:szCs w:val="24"/>
              </w:rPr>
            </w:pPr>
          </w:p>
        </w:tc>
        <w:tc>
          <w:tcPr>
            <w:tcW w:w="1129" w:type="dxa"/>
          </w:tcPr>
          <w:p w14:paraId="7199FEE4" w14:textId="77777777" w:rsidR="00241CEC" w:rsidRDefault="00241CEC">
            <w:pPr>
              <w:widowControl w:val="0"/>
              <w:tabs>
                <w:tab w:val="right" w:pos="9623"/>
              </w:tabs>
              <w:rPr>
                <w:rFonts w:eastAsia="Times New Roman"/>
                <w:b/>
                <w:sz w:val="24"/>
                <w:szCs w:val="24"/>
              </w:rPr>
            </w:pPr>
          </w:p>
        </w:tc>
        <w:tc>
          <w:tcPr>
            <w:tcW w:w="998" w:type="dxa"/>
          </w:tcPr>
          <w:p w14:paraId="3BD462B8" w14:textId="77777777" w:rsidR="00241CEC" w:rsidRDefault="00241CEC">
            <w:pPr>
              <w:widowControl w:val="0"/>
              <w:tabs>
                <w:tab w:val="right" w:pos="9623"/>
              </w:tabs>
              <w:rPr>
                <w:rFonts w:eastAsia="Times New Roman"/>
                <w:b/>
                <w:sz w:val="24"/>
                <w:szCs w:val="24"/>
              </w:rPr>
            </w:pPr>
          </w:p>
        </w:tc>
        <w:tc>
          <w:tcPr>
            <w:tcW w:w="1041" w:type="dxa"/>
          </w:tcPr>
          <w:p w14:paraId="5DDC0A47" w14:textId="77777777" w:rsidR="00241CEC" w:rsidRDefault="00241CEC">
            <w:pPr>
              <w:widowControl w:val="0"/>
              <w:tabs>
                <w:tab w:val="right" w:pos="9623"/>
              </w:tabs>
              <w:rPr>
                <w:rFonts w:eastAsia="Times New Roman"/>
                <w:b/>
                <w:sz w:val="24"/>
                <w:szCs w:val="24"/>
              </w:rPr>
            </w:pPr>
          </w:p>
        </w:tc>
      </w:tr>
      <w:tr w:rsidR="00241CEC" w14:paraId="0E2A2E72" w14:textId="77777777" w:rsidTr="00FA1D2B">
        <w:trPr>
          <w:gridAfter w:val="1"/>
          <w:wAfter w:w="18" w:type="dxa"/>
        </w:trPr>
        <w:tc>
          <w:tcPr>
            <w:tcW w:w="675" w:type="dxa"/>
          </w:tcPr>
          <w:p w14:paraId="0D49DA08" w14:textId="55658F70" w:rsidR="00241CEC" w:rsidRDefault="00762A20">
            <w:pPr>
              <w:widowControl w:val="0"/>
              <w:tabs>
                <w:tab w:val="right" w:pos="9623"/>
              </w:tabs>
              <w:rPr>
                <w:rFonts w:eastAsia="Times New Roman"/>
                <w:b/>
                <w:sz w:val="24"/>
                <w:szCs w:val="24"/>
              </w:rPr>
            </w:pPr>
            <w:r>
              <w:rPr>
                <w:rFonts w:eastAsia="Times New Roman"/>
                <w:b/>
                <w:sz w:val="24"/>
                <w:szCs w:val="24"/>
              </w:rPr>
              <w:t>23</w:t>
            </w:r>
          </w:p>
        </w:tc>
        <w:tc>
          <w:tcPr>
            <w:tcW w:w="3686" w:type="dxa"/>
          </w:tcPr>
          <w:p w14:paraId="653E1EC0" w14:textId="77777777" w:rsidR="00241CEC" w:rsidRDefault="0096702C">
            <w:pPr>
              <w:rPr>
                <w:sz w:val="18"/>
                <w:szCs w:val="18"/>
              </w:rPr>
            </w:pPr>
            <w:r>
              <w:rPr>
                <w:sz w:val="18"/>
                <w:szCs w:val="18"/>
              </w:rPr>
              <w:t>Програма забезпечення громадського порядку та громадської безпеки на території Покровської селищної ради  на 2023-2027 роки,</w:t>
            </w:r>
          </w:p>
          <w:p w14:paraId="1B2E8E49" w14:textId="77777777" w:rsidR="00241CEC" w:rsidRDefault="0096702C">
            <w:pPr>
              <w:rPr>
                <w:sz w:val="18"/>
                <w:szCs w:val="18"/>
              </w:rPr>
            </w:pPr>
            <w:r>
              <w:rPr>
                <w:sz w:val="18"/>
                <w:szCs w:val="18"/>
              </w:rPr>
              <w:t>рішення селищної ради</w:t>
            </w:r>
          </w:p>
          <w:p w14:paraId="64153486" w14:textId="77777777" w:rsidR="00241CEC" w:rsidRDefault="0096702C">
            <w:pPr>
              <w:rPr>
                <w:sz w:val="18"/>
                <w:szCs w:val="18"/>
              </w:rPr>
            </w:pPr>
            <w:r>
              <w:rPr>
                <w:sz w:val="18"/>
                <w:szCs w:val="18"/>
              </w:rPr>
              <w:t xml:space="preserve"> від 16.12. 2022 року</w:t>
            </w:r>
          </w:p>
          <w:p w14:paraId="1C8CE6C0" w14:textId="77777777" w:rsidR="00241CEC" w:rsidRDefault="0096702C">
            <w:pPr>
              <w:rPr>
                <w:sz w:val="18"/>
                <w:szCs w:val="18"/>
              </w:rPr>
            </w:pPr>
            <w:r>
              <w:rPr>
                <w:sz w:val="18"/>
                <w:szCs w:val="18"/>
              </w:rPr>
              <w:t>№ 3254-39/VIII</w:t>
            </w:r>
          </w:p>
          <w:p w14:paraId="647D2712" w14:textId="77777777" w:rsidR="00241CEC" w:rsidRDefault="00241CEC">
            <w:pPr>
              <w:rPr>
                <w:sz w:val="18"/>
                <w:szCs w:val="18"/>
              </w:rPr>
            </w:pPr>
          </w:p>
        </w:tc>
        <w:tc>
          <w:tcPr>
            <w:tcW w:w="1276" w:type="dxa"/>
          </w:tcPr>
          <w:p w14:paraId="3050B6C8" w14:textId="77777777" w:rsidR="00241CEC" w:rsidRDefault="0096702C">
            <w:pPr>
              <w:widowControl w:val="0"/>
              <w:tabs>
                <w:tab w:val="right" w:pos="9623"/>
              </w:tabs>
              <w:rPr>
                <w:rFonts w:eastAsia="Times New Roman"/>
                <w:b/>
                <w:sz w:val="24"/>
                <w:szCs w:val="24"/>
              </w:rPr>
            </w:pPr>
            <w:r>
              <w:rPr>
                <w:rFonts w:eastAsia="Times New Roman"/>
                <w:b/>
                <w:sz w:val="24"/>
                <w:szCs w:val="24"/>
              </w:rPr>
              <w:t>3480,0</w:t>
            </w:r>
          </w:p>
        </w:tc>
        <w:tc>
          <w:tcPr>
            <w:tcW w:w="1417" w:type="dxa"/>
          </w:tcPr>
          <w:p w14:paraId="2380D6F2" w14:textId="77777777" w:rsidR="00241CEC" w:rsidRDefault="0096702C">
            <w:pPr>
              <w:widowControl w:val="0"/>
              <w:tabs>
                <w:tab w:val="right" w:pos="9623"/>
              </w:tabs>
              <w:rPr>
                <w:rFonts w:eastAsia="Times New Roman"/>
                <w:b/>
                <w:sz w:val="24"/>
                <w:szCs w:val="24"/>
              </w:rPr>
            </w:pPr>
            <w:r>
              <w:rPr>
                <w:rFonts w:eastAsia="Times New Roman"/>
                <w:b/>
                <w:sz w:val="24"/>
                <w:szCs w:val="24"/>
              </w:rPr>
              <w:t>3480,0</w:t>
            </w:r>
          </w:p>
        </w:tc>
        <w:tc>
          <w:tcPr>
            <w:tcW w:w="1129" w:type="dxa"/>
          </w:tcPr>
          <w:p w14:paraId="20C2D5E9" w14:textId="77777777" w:rsidR="00241CEC" w:rsidRDefault="0096702C">
            <w:pPr>
              <w:widowControl w:val="0"/>
              <w:tabs>
                <w:tab w:val="right" w:pos="9623"/>
              </w:tabs>
              <w:rPr>
                <w:rFonts w:eastAsia="Times New Roman"/>
                <w:b/>
                <w:sz w:val="24"/>
                <w:szCs w:val="24"/>
              </w:rPr>
            </w:pPr>
            <w:r>
              <w:rPr>
                <w:rFonts w:eastAsia="Times New Roman"/>
                <w:b/>
                <w:sz w:val="24"/>
                <w:szCs w:val="24"/>
              </w:rPr>
              <w:t>1160,0</w:t>
            </w:r>
          </w:p>
        </w:tc>
        <w:tc>
          <w:tcPr>
            <w:tcW w:w="1134" w:type="dxa"/>
          </w:tcPr>
          <w:p w14:paraId="6D9516DF" w14:textId="77777777" w:rsidR="00241CEC" w:rsidRDefault="0096702C">
            <w:pPr>
              <w:widowControl w:val="0"/>
              <w:tabs>
                <w:tab w:val="right" w:pos="9623"/>
              </w:tabs>
              <w:rPr>
                <w:rFonts w:eastAsia="Times New Roman"/>
                <w:b/>
                <w:sz w:val="24"/>
                <w:szCs w:val="24"/>
              </w:rPr>
            </w:pPr>
            <w:r>
              <w:rPr>
                <w:rFonts w:eastAsia="Times New Roman"/>
                <w:b/>
                <w:sz w:val="24"/>
                <w:szCs w:val="24"/>
              </w:rPr>
              <w:t>1160,0</w:t>
            </w:r>
          </w:p>
        </w:tc>
        <w:tc>
          <w:tcPr>
            <w:tcW w:w="1134" w:type="dxa"/>
          </w:tcPr>
          <w:p w14:paraId="0B9B50F1" w14:textId="77777777" w:rsidR="00241CEC" w:rsidRDefault="0096702C">
            <w:pPr>
              <w:widowControl w:val="0"/>
              <w:tabs>
                <w:tab w:val="right" w:pos="9623"/>
              </w:tabs>
              <w:rPr>
                <w:rFonts w:eastAsia="Times New Roman"/>
                <w:b/>
                <w:sz w:val="24"/>
                <w:szCs w:val="24"/>
              </w:rPr>
            </w:pPr>
            <w:r>
              <w:rPr>
                <w:rFonts w:eastAsia="Times New Roman"/>
                <w:b/>
                <w:sz w:val="24"/>
                <w:szCs w:val="24"/>
              </w:rPr>
              <w:t>1160,0</w:t>
            </w:r>
          </w:p>
        </w:tc>
        <w:tc>
          <w:tcPr>
            <w:tcW w:w="1134" w:type="dxa"/>
            <w:gridSpan w:val="2"/>
          </w:tcPr>
          <w:p w14:paraId="607CDEA1" w14:textId="77777777" w:rsidR="00241CEC" w:rsidRDefault="00241CEC">
            <w:pPr>
              <w:widowControl w:val="0"/>
              <w:tabs>
                <w:tab w:val="right" w:pos="9623"/>
              </w:tabs>
              <w:rPr>
                <w:rFonts w:eastAsia="Times New Roman"/>
                <w:b/>
                <w:sz w:val="24"/>
                <w:szCs w:val="24"/>
              </w:rPr>
            </w:pPr>
          </w:p>
        </w:tc>
        <w:tc>
          <w:tcPr>
            <w:tcW w:w="992" w:type="dxa"/>
            <w:gridSpan w:val="2"/>
          </w:tcPr>
          <w:p w14:paraId="31759F5B" w14:textId="77777777" w:rsidR="00241CEC" w:rsidRDefault="00241CEC">
            <w:pPr>
              <w:widowControl w:val="0"/>
              <w:tabs>
                <w:tab w:val="right" w:pos="9623"/>
              </w:tabs>
              <w:rPr>
                <w:rFonts w:eastAsia="Times New Roman"/>
                <w:b/>
                <w:sz w:val="24"/>
                <w:szCs w:val="24"/>
              </w:rPr>
            </w:pPr>
          </w:p>
        </w:tc>
        <w:tc>
          <w:tcPr>
            <w:tcW w:w="1129" w:type="dxa"/>
          </w:tcPr>
          <w:p w14:paraId="086F29DF" w14:textId="77777777" w:rsidR="00241CEC" w:rsidRDefault="00241CEC">
            <w:pPr>
              <w:widowControl w:val="0"/>
              <w:tabs>
                <w:tab w:val="right" w:pos="9623"/>
              </w:tabs>
              <w:rPr>
                <w:rFonts w:eastAsia="Times New Roman"/>
                <w:b/>
                <w:sz w:val="24"/>
                <w:szCs w:val="24"/>
              </w:rPr>
            </w:pPr>
          </w:p>
        </w:tc>
        <w:tc>
          <w:tcPr>
            <w:tcW w:w="998" w:type="dxa"/>
          </w:tcPr>
          <w:p w14:paraId="2BA61240" w14:textId="77777777" w:rsidR="00241CEC" w:rsidRDefault="00241CEC">
            <w:pPr>
              <w:widowControl w:val="0"/>
              <w:tabs>
                <w:tab w:val="right" w:pos="9623"/>
              </w:tabs>
              <w:rPr>
                <w:rFonts w:eastAsia="Times New Roman"/>
                <w:b/>
                <w:sz w:val="24"/>
                <w:szCs w:val="24"/>
              </w:rPr>
            </w:pPr>
          </w:p>
        </w:tc>
        <w:tc>
          <w:tcPr>
            <w:tcW w:w="1041" w:type="dxa"/>
          </w:tcPr>
          <w:p w14:paraId="1D16EA9B" w14:textId="77777777" w:rsidR="00241CEC" w:rsidRDefault="00241CEC">
            <w:pPr>
              <w:widowControl w:val="0"/>
              <w:tabs>
                <w:tab w:val="right" w:pos="9623"/>
              </w:tabs>
              <w:rPr>
                <w:b/>
                <w:sz w:val="24"/>
                <w:szCs w:val="24"/>
              </w:rPr>
            </w:pPr>
          </w:p>
          <w:p w14:paraId="13330F7B" w14:textId="77777777" w:rsidR="00241CEC" w:rsidRDefault="00241CEC">
            <w:pPr>
              <w:widowControl w:val="0"/>
              <w:tabs>
                <w:tab w:val="right" w:pos="9623"/>
              </w:tabs>
              <w:rPr>
                <w:b/>
                <w:sz w:val="24"/>
                <w:szCs w:val="24"/>
              </w:rPr>
            </w:pPr>
          </w:p>
          <w:p w14:paraId="28E5ACFD" w14:textId="77777777" w:rsidR="00241CEC" w:rsidRDefault="00241CEC">
            <w:pPr>
              <w:widowControl w:val="0"/>
              <w:tabs>
                <w:tab w:val="right" w:pos="9623"/>
              </w:tabs>
              <w:rPr>
                <w:b/>
                <w:sz w:val="24"/>
                <w:szCs w:val="24"/>
              </w:rPr>
            </w:pPr>
          </w:p>
        </w:tc>
      </w:tr>
      <w:tr w:rsidR="00241CEC" w14:paraId="4CCEDDB0" w14:textId="77777777" w:rsidTr="00FA1D2B">
        <w:trPr>
          <w:gridAfter w:val="1"/>
          <w:wAfter w:w="18" w:type="dxa"/>
        </w:trPr>
        <w:tc>
          <w:tcPr>
            <w:tcW w:w="675" w:type="dxa"/>
          </w:tcPr>
          <w:p w14:paraId="0344784D" w14:textId="1629AC39" w:rsidR="00241CEC" w:rsidRDefault="00762A20">
            <w:pPr>
              <w:widowControl w:val="0"/>
              <w:tabs>
                <w:tab w:val="right" w:pos="9623"/>
              </w:tabs>
              <w:rPr>
                <w:rFonts w:eastAsia="Times New Roman"/>
                <w:b/>
                <w:sz w:val="24"/>
                <w:szCs w:val="24"/>
              </w:rPr>
            </w:pPr>
            <w:r>
              <w:rPr>
                <w:rFonts w:eastAsia="Times New Roman"/>
                <w:b/>
                <w:sz w:val="24"/>
                <w:szCs w:val="24"/>
              </w:rPr>
              <w:t>24</w:t>
            </w:r>
          </w:p>
        </w:tc>
        <w:tc>
          <w:tcPr>
            <w:tcW w:w="3686" w:type="dxa"/>
            <w:shd w:val="clear" w:color="auto" w:fill="FFFFFF" w:themeFill="background1"/>
          </w:tcPr>
          <w:p w14:paraId="74C7CDE1" w14:textId="77777777" w:rsidR="00241CEC" w:rsidRDefault="0096702C">
            <w:pPr>
              <w:rPr>
                <w:sz w:val="18"/>
                <w:szCs w:val="18"/>
              </w:rPr>
            </w:pPr>
            <w:r>
              <w:rPr>
                <w:sz w:val="18"/>
                <w:szCs w:val="18"/>
              </w:rPr>
              <w:t xml:space="preserve">Програма місцевого економічного розвитку Покровської селищної територіальної громади Дніпропетровської області </w:t>
            </w:r>
          </w:p>
          <w:p w14:paraId="30321B84" w14:textId="77777777" w:rsidR="00241CEC" w:rsidRDefault="0096702C">
            <w:pPr>
              <w:rPr>
                <w:sz w:val="18"/>
                <w:szCs w:val="18"/>
              </w:rPr>
            </w:pPr>
            <w:r>
              <w:rPr>
                <w:sz w:val="18"/>
                <w:szCs w:val="18"/>
              </w:rPr>
              <w:t xml:space="preserve"> на 2025-2027 роки</w:t>
            </w:r>
          </w:p>
          <w:p w14:paraId="0D565B37" w14:textId="77777777" w:rsidR="00241CEC" w:rsidRDefault="0096702C">
            <w:pPr>
              <w:rPr>
                <w:sz w:val="18"/>
                <w:szCs w:val="18"/>
              </w:rPr>
            </w:pPr>
            <w:r>
              <w:rPr>
                <w:sz w:val="18"/>
                <w:szCs w:val="18"/>
              </w:rPr>
              <w:t>рішення виконавчого комітету від 23.09.2024 року № 264</w:t>
            </w:r>
          </w:p>
        </w:tc>
        <w:tc>
          <w:tcPr>
            <w:tcW w:w="1276" w:type="dxa"/>
            <w:shd w:val="clear" w:color="auto" w:fill="FFFFFF" w:themeFill="background1"/>
          </w:tcPr>
          <w:p w14:paraId="44F612AA" w14:textId="77777777" w:rsidR="00241CEC" w:rsidRDefault="0096702C">
            <w:pPr>
              <w:widowControl w:val="0"/>
              <w:tabs>
                <w:tab w:val="right" w:pos="9623"/>
              </w:tabs>
              <w:rPr>
                <w:rFonts w:eastAsia="Times New Roman"/>
                <w:b/>
                <w:sz w:val="24"/>
                <w:szCs w:val="24"/>
              </w:rPr>
            </w:pPr>
            <w:r>
              <w:rPr>
                <w:b/>
                <w:sz w:val="24"/>
                <w:szCs w:val="24"/>
              </w:rPr>
              <w:t>57580,7</w:t>
            </w:r>
          </w:p>
        </w:tc>
        <w:tc>
          <w:tcPr>
            <w:tcW w:w="1417" w:type="dxa"/>
            <w:shd w:val="clear" w:color="auto" w:fill="FFFFFF" w:themeFill="background1"/>
          </w:tcPr>
          <w:p w14:paraId="2F36DAC0" w14:textId="77777777" w:rsidR="00241CEC" w:rsidRDefault="0096702C">
            <w:pPr>
              <w:widowControl w:val="0"/>
              <w:tabs>
                <w:tab w:val="right" w:pos="9623"/>
              </w:tabs>
              <w:rPr>
                <w:rFonts w:eastAsia="Times New Roman"/>
                <w:b/>
                <w:sz w:val="24"/>
                <w:szCs w:val="24"/>
              </w:rPr>
            </w:pPr>
            <w:r>
              <w:rPr>
                <w:b/>
                <w:sz w:val="24"/>
                <w:szCs w:val="24"/>
              </w:rPr>
              <w:t>1730,0</w:t>
            </w:r>
          </w:p>
        </w:tc>
        <w:tc>
          <w:tcPr>
            <w:tcW w:w="1129" w:type="dxa"/>
            <w:shd w:val="clear" w:color="auto" w:fill="FFFFFF" w:themeFill="background1"/>
          </w:tcPr>
          <w:p w14:paraId="6672CD2B" w14:textId="77777777" w:rsidR="00241CEC" w:rsidRDefault="0096702C">
            <w:pPr>
              <w:widowControl w:val="0"/>
              <w:tabs>
                <w:tab w:val="right" w:pos="9623"/>
              </w:tabs>
              <w:rPr>
                <w:rFonts w:eastAsia="Times New Roman"/>
                <w:b/>
                <w:sz w:val="24"/>
                <w:szCs w:val="24"/>
              </w:rPr>
            </w:pPr>
            <w:r>
              <w:rPr>
                <w:b/>
                <w:sz w:val="24"/>
                <w:szCs w:val="24"/>
              </w:rPr>
              <w:t>0</w:t>
            </w:r>
          </w:p>
        </w:tc>
        <w:tc>
          <w:tcPr>
            <w:tcW w:w="1134" w:type="dxa"/>
            <w:shd w:val="clear" w:color="auto" w:fill="FFFFFF" w:themeFill="background1"/>
          </w:tcPr>
          <w:p w14:paraId="5D35C728" w14:textId="77777777" w:rsidR="00241CEC" w:rsidRDefault="0096702C">
            <w:pPr>
              <w:widowControl w:val="0"/>
              <w:tabs>
                <w:tab w:val="right" w:pos="9623"/>
              </w:tabs>
              <w:rPr>
                <w:rFonts w:eastAsia="Times New Roman"/>
                <w:b/>
                <w:sz w:val="24"/>
                <w:szCs w:val="24"/>
              </w:rPr>
            </w:pPr>
            <w:r>
              <w:rPr>
                <w:b/>
                <w:sz w:val="24"/>
                <w:szCs w:val="24"/>
              </w:rPr>
              <w:t>1730,0</w:t>
            </w:r>
          </w:p>
        </w:tc>
        <w:tc>
          <w:tcPr>
            <w:tcW w:w="1134" w:type="dxa"/>
            <w:shd w:val="clear" w:color="auto" w:fill="FFFFFF" w:themeFill="background1"/>
          </w:tcPr>
          <w:p w14:paraId="73262FE1" w14:textId="77777777" w:rsidR="00241CEC" w:rsidRDefault="0096702C">
            <w:pPr>
              <w:widowControl w:val="0"/>
              <w:tabs>
                <w:tab w:val="right" w:pos="9623"/>
              </w:tabs>
              <w:rPr>
                <w:rFonts w:eastAsia="Times New Roman"/>
                <w:b/>
                <w:sz w:val="24"/>
                <w:szCs w:val="24"/>
              </w:rPr>
            </w:pPr>
            <w:r>
              <w:rPr>
                <w:b/>
                <w:sz w:val="24"/>
                <w:szCs w:val="24"/>
              </w:rPr>
              <w:t>0</w:t>
            </w:r>
          </w:p>
        </w:tc>
        <w:tc>
          <w:tcPr>
            <w:tcW w:w="1134" w:type="dxa"/>
            <w:gridSpan w:val="2"/>
            <w:shd w:val="clear" w:color="auto" w:fill="FFFFFF" w:themeFill="background1"/>
          </w:tcPr>
          <w:p w14:paraId="1B07CF97" w14:textId="77777777" w:rsidR="00241CEC" w:rsidRDefault="0096702C">
            <w:pPr>
              <w:widowControl w:val="0"/>
              <w:tabs>
                <w:tab w:val="right" w:pos="9623"/>
              </w:tabs>
              <w:rPr>
                <w:rFonts w:eastAsia="Times New Roman"/>
                <w:b/>
                <w:sz w:val="24"/>
                <w:szCs w:val="24"/>
              </w:rPr>
            </w:pPr>
            <w:r>
              <w:rPr>
                <w:b/>
                <w:sz w:val="24"/>
                <w:szCs w:val="24"/>
              </w:rPr>
              <w:t>55850,7</w:t>
            </w:r>
          </w:p>
        </w:tc>
        <w:tc>
          <w:tcPr>
            <w:tcW w:w="992" w:type="dxa"/>
            <w:gridSpan w:val="2"/>
            <w:shd w:val="clear" w:color="auto" w:fill="FFFFFF" w:themeFill="background1"/>
          </w:tcPr>
          <w:p w14:paraId="15B38948" w14:textId="77777777" w:rsidR="00241CEC" w:rsidRDefault="0096702C">
            <w:pPr>
              <w:widowControl w:val="0"/>
              <w:tabs>
                <w:tab w:val="right" w:pos="9623"/>
              </w:tabs>
              <w:rPr>
                <w:rFonts w:eastAsia="Times New Roman"/>
                <w:b/>
                <w:sz w:val="24"/>
                <w:szCs w:val="24"/>
              </w:rPr>
            </w:pPr>
            <w:r>
              <w:rPr>
                <w:b/>
                <w:sz w:val="24"/>
                <w:szCs w:val="24"/>
              </w:rPr>
              <w:t>1050,7</w:t>
            </w:r>
          </w:p>
        </w:tc>
        <w:tc>
          <w:tcPr>
            <w:tcW w:w="1129" w:type="dxa"/>
            <w:shd w:val="clear" w:color="auto" w:fill="FFFFFF" w:themeFill="background1"/>
          </w:tcPr>
          <w:p w14:paraId="23A65631" w14:textId="77777777" w:rsidR="00241CEC" w:rsidRDefault="0096702C">
            <w:pPr>
              <w:widowControl w:val="0"/>
              <w:tabs>
                <w:tab w:val="right" w:pos="9623"/>
              </w:tabs>
              <w:rPr>
                <w:rFonts w:eastAsia="Times New Roman"/>
                <w:b/>
                <w:sz w:val="24"/>
                <w:szCs w:val="24"/>
              </w:rPr>
            </w:pPr>
            <w:r>
              <w:rPr>
                <w:b/>
                <w:sz w:val="24"/>
                <w:szCs w:val="24"/>
              </w:rPr>
              <w:t>4800,0</w:t>
            </w:r>
          </w:p>
        </w:tc>
        <w:tc>
          <w:tcPr>
            <w:tcW w:w="998" w:type="dxa"/>
            <w:shd w:val="clear" w:color="auto" w:fill="FFFFFF" w:themeFill="background1"/>
          </w:tcPr>
          <w:p w14:paraId="3F4550C5" w14:textId="77777777" w:rsidR="00241CEC" w:rsidRDefault="0096702C" w:rsidP="00762A20">
            <w:pPr>
              <w:widowControl w:val="0"/>
              <w:tabs>
                <w:tab w:val="right" w:pos="9623"/>
              </w:tabs>
              <w:ind w:right="-109"/>
              <w:rPr>
                <w:rFonts w:eastAsia="Times New Roman"/>
                <w:b/>
                <w:sz w:val="24"/>
                <w:szCs w:val="24"/>
              </w:rPr>
            </w:pPr>
            <w:r>
              <w:rPr>
                <w:b/>
                <w:sz w:val="24"/>
                <w:szCs w:val="24"/>
              </w:rPr>
              <w:t>50000,0</w:t>
            </w:r>
          </w:p>
        </w:tc>
        <w:tc>
          <w:tcPr>
            <w:tcW w:w="1041" w:type="dxa"/>
            <w:shd w:val="clear" w:color="auto" w:fill="FFFFFF" w:themeFill="background1"/>
          </w:tcPr>
          <w:p w14:paraId="61386D88" w14:textId="77777777" w:rsidR="00241CEC" w:rsidRDefault="00241CEC">
            <w:pPr>
              <w:widowControl w:val="0"/>
              <w:tabs>
                <w:tab w:val="right" w:pos="9623"/>
              </w:tabs>
              <w:rPr>
                <w:b/>
                <w:sz w:val="24"/>
                <w:szCs w:val="24"/>
              </w:rPr>
            </w:pPr>
          </w:p>
        </w:tc>
      </w:tr>
      <w:tr w:rsidR="00241CEC" w14:paraId="23EA22BA" w14:textId="77777777" w:rsidTr="00FA1D2B">
        <w:trPr>
          <w:gridAfter w:val="1"/>
          <w:wAfter w:w="18" w:type="dxa"/>
        </w:trPr>
        <w:tc>
          <w:tcPr>
            <w:tcW w:w="675" w:type="dxa"/>
          </w:tcPr>
          <w:p w14:paraId="371B7644" w14:textId="18A7C3C2" w:rsidR="00241CEC" w:rsidRDefault="00762A20">
            <w:pPr>
              <w:widowControl w:val="0"/>
              <w:tabs>
                <w:tab w:val="right" w:pos="9623"/>
              </w:tabs>
              <w:rPr>
                <w:rFonts w:eastAsia="Times New Roman"/>
                <w:b/>
                <w:sz w:val="24"/>
                <w:szCs w:val="24"/>
              </w:rPr>
            </w:pPr>
            <w:r>
              <w:rPr>
                <w:rFonts w:eastAsia="Times New Roman"/>
                <w:b/>
                <w:sz w:val="24"/>
                <w:szCs w:val="24"/>
              </w:rPr>
              <w:t>25</w:t>
            </w:r>
          </w:p>
        </w:tc>
        <w:tc>
          <w:tcPr>
            <w:tcW w:w="3686" w:type="dxa"/>
            <w:shd w:val="clear" w:color="auto" w:fill="FFFFFF" w:themeFill="background1"/>
          </w:tcPr>
          <w:p w14:paraId="5F7937C0" w14:textId="286BED70" w:rsidR="00241CEC" w:rsidRDefault="0096702C">
            <w:pPr>
              <w:rPr>
                <w:sz w:val="18"/>
                <w:szCs w:val="18"/>
              </w:rPr>
            </w:pPr>
            <w:r>
              <w:rPr>
                <w:sz w:val="18"/>
                <w:szCs w:val="18"/>
              </w:rPr>
              <w:t>Програма розроблення містобудівної документації Покровської селищної територіальної громади на 2025-2027 роки</w:t>
            </w:r>
            <w:r w:rsidR="00762A20">
              <w:rPr>
                <w:sz w:val="18"/>
                <w:szCs w:val="18"/>
              </w:rPr>
              <w:t xml:space="preserve"> – </w:t>
            </w:r>
            <w:r>
              <w:rPr>
                <w:sz w:val="18"/>
                <w:szCs w:val="18"/>
              </w:rPr>
              <w:t>проєкт</w:t>
            </w:r>
          </w:p>
          <w:p w14:paraId="3394D390" w14:textId="75A57CFF" w:rsidR="00762A20" w:rsidRDefault="00762A20">
            <w:pPr>
              <w:rPr>
                <w:sz w:val="18"/>
                <w:szCs w:val="18"/>
              </w:rPr>
            </w:pPr>
          </w:p>
        </w:tc>
        <w:tc>
          <w:tcPr>
            <w:tcW w:w="1276" w:type="dxa"/>
            <w:shd w:val="clear" w:color="auto" w:fill="FFFFFF" w:themeFill="background1"/>
          </w:tcPr>
          <w:p w14:paraId="6F851260" w14:textId="77777777" w:rsidR="00241CEC" w:rsidRDefault="0096702C">
            <w:pPr>
              <w:widowControl w:val="0"/>
              <w:tabs>
                <w:tab w:val="right" w:pos="9623"/>
              </w:tabs>
              <w:rPr>
                <w:b/>
                <w:sz w:val="24"/>
                <w:szCs w:val="24"/>
              </w:rPr>
            </w:pPr>
            <w:r>
              <w:rPr>
                <w:b/>
                <w:sz w:val="24"/>
                <w:szCs w:val="24"/>
              </w:rPr>
              <w:t>12000,0</w:t>
            </w:r>
          </w:p>
        </w:tc>
        <w:tc>
          <w:tcPr>
            <w:tcW w:w="1417" w:type="dxa"/>
            <w:shd w:val="clear" w:color="auto" w:fill="FFFFFF" w:themeFill="background1"/>
          </w:tcPr>
          <w:p w14:paraId="5F1EEFA0" w14:textId="77777777" w:rsidR="00241CEC" w:rsidRDefault="0096702C">
            <w:pPr>
              <w:widowControl w:val="0"/>
              <w:tabs>
                <w:tab w:val="right" w:pos="9623"/>
              </w:tabs>
              <w:rPr>
                <w:b/>
                <w:sz w:val="24"/>
                <w:szCs w:val="24"/>
              </w:rPr>
            </w:pPr>
            <w:r>
              <w:rPr>
                <w:b/>
                <w:sz w:val="24"/>
                <w:szCs w:val="24"/>
              </w:rPr>
              <w:t>3000,0</w:t>
            </w:r>
          </w:p>
        </w:tc>
        <w:tc>
          <w:tcPr>
            <w:tcW w:w="1129" w:type="dxa"/>
            <w:shd w:val="clear" w:color="auto" w:fill="FFFFFF" w:themeFill="background1"/>
          </w:tcPr>
          <w:p w14:paraId="40DBA59E" w14:textId="77777777" w:rsidR="00241CEC" w:rsidRDefault="0096702C">
            <w:pPr>
              <w:widowControl w:val="0"/>
              <w:tabs>
                <w:tab w:val="right" w:pos="9623"/>
              </w:tabs>
              <w:rPr>
                <w:b/>
                <w:sz w:val="24"/>
                <w:szCs w:val="24"/>
              </w:rPr>
            </w:pPr>
            <w:r>
              <w:rPr>
                <w:b/>
                <w:sz w:val="24"/>
                <w:szCs w:val="24"/>
              </w:rPr>
              <w:t>1000,0</w:t>
            </w:r>
          </w:p>
        </w:tc>
        <w:tc>
          <w:tcPr>
            <w:tcW w:w="1134" w:type="dxa"/>
            <w:shd w:val="clear" w:color="auto" w:fill="FFFFFF" w:themeFill="background1"/>
          </w:tcPr>
          <w:p w14:paraId="456D65BB" w14:textId="77777777" w:rsidR="00241CEC" w:rsidRDefault="0096702C">
            <w:pPr>
              <w:widowControl w:val="0"/>
              <w:tabs>
                <w:tab w:val="right" w:pos="9623"/>
              </w:tabs>
              <w:rPr>
                <w:b/>
                <w:sz w:val="24"/>
                <w:szCs w:val="24"/>
              </w:rPr>
            </w:pPr>
            <w:r>
              <w:rPr>
                <w:b/>
                <w:sz w:val="24"/>
                <w:szCs w:val="24"/>
              </w:rPr>
              <w:t>1000,0</w:t>
            </w:r>
          </w:p>
        </w:tc>
        <w:tc>
          <w:tcPr>
            <w:tcW w:w="1134" w:type="dxa"/>
            <w:shd w:val="clear" w:color="auto" w:fill="FFFFFF" w:themeFill="background1"/>
          </w:tcPr>
          <w:p w14:paraId="10E48DC7" w14:textId="77777777" w:rsidR="00241CEC" w:rsidRDefault="0096702C">
            <w:pPr>
              <w:widowControl w:val="0"/>
              <w:tabs>
                <w:tab w:val="right" w:pos="9623"/>
              </w:tabs>
              <w:rPr>
                <w:b/>
                <w:sz w:val="24"/>
                <w:szCs w:val="24"/>
              </w:rPr>
            </w:pPr>
            <w:r>
              <w:rPr>
                <w:b/>
                <w:sz w:val="24"/>
                <w:szCs w:val="24"/>
              </w:rPr>
              <w:t>1000,0</w:t>
            </w:r>
          </w:p>
        </w:tc>
        <w:tc>
          <w:tcPr>
            <w:tcW w:w="1134" w:type="dxa"/>
            <w:gridSpan w:val="2"/>
            <w:shd w:val="clear" w:color="auto" w:fill="FFFFFF" w:themeFill="background1"/>
          </w:tcPr>
          <w:p w14:paraId="2B1FD2C7" w14:textId="01957DF2" w:rsidR="00241CEC" w:rsidRDefault="00EC3912">
            <w:pPr>
              <w:widowControl w:val="0"/>
              <w:tabs>
                <w:tab w:val="right" w:pos="9623"/>
              </w:tabs>
              <w:rPr>
                <w:b/>
                <w:sz w:val="24"/>
                <w:szCs w:val="24"/>
              </w:rPr>
            </w:pPr>
            <w:r>
              <w:rPr>
                <w:b/>
                <w:sz w:val="24"/>
                <w:szCs w:val="24"/>
              </w:rPr>
              <w:t>9</w:t>
            </w:r>
            <w:r w:rsidR="0096702C">
              <w:rPr>
                <w:b/>
                <w:sz w:val="24"/>
                <w:szCs w:val="24"/>
              </w:rPr>
              <w:t>000,0</w:t>
            </w:r>
          </w:p>
        </w:tc>
        <w:tc>
          <w:tcPr>
            <w:tcW w:w="992" w:type="dxa"/>
            <w:gridSpan w:val="2"/>
            <w:shd w:val="clear" w:color="auto" w:fill="FFFFFF" w:themeFill="background1"/>
          </w:tcPr>
          <w:p w14:paraId="7EE5DAB4" w14:textId="77777777" w:rsidR="00241CEC" w:rsidRDefault="0096702C">
            <w:pPr>
              <w:widowControl w:val="0"/>
              <w:tabs>
                <w:tab w:val="right" w:pos="9623"/>
              </w:tabs>
              <w:rPr>
                <w:b/>
                <w:sz w:val="24"/>
                <w:szCs w:val="24"/>
              </w:rPr>
            </w:pPr>
            <w:r>
              <w:rPr>
                <w:b/>
                <w:sz w:val="24"/>
                <w:szCs w:val="24"/>
              </w:rPr>
              <w:t>6000,0</w:t>
            </w:r>
          </w:p>
        </w:tc>
        <w:tc>
          <w:tcPr>
            <w:tcW w:w="1129" w:type="dxa"/>
            <w:shd w:val="clear" w:color="auto" w:fill="FFFFFF" w:themeFill="background1"/>
          </w:tcPr>
          <w:p w14:paraId="5304375B" w14:textId="77777777" w:rsidR="00241CEC" w:rsidRDefault="0096702C">
            <w:pPr>
              <w:widowControl w:val="0"/>
              <w:tabs>
                <w:tab w:val="right" w:pos="9623"/>
              </w:tabs>
              <w:rPr>
                <w:b/>
                <w:sz w:val="24"/>
                <w:szCs w:val="24"/>
              </w:rPr>
            </w:pPr>
            <w:r>
              <w:rPr>
                <w:b/>
                <w:sz w:val="24"/>
                <w:szCs w:val="24"/>
              </w:rPr>
              <w:t>3000,0</w:t>
            </w:r>
          </w:p>
        </w:tc>
        <w:tc>
          <w:tcPr>
            <w:tcW w:w="998" w:type="dxa"/>
            <w:shd w:val="clear" w:color="auto" w:fill="FFFFFF" w:themeFill="background1"/>
          </w:tcPr>
          <w:p w14:paraId="63CC8396" w14:textId="77777777" w:rsidR="00241CEC" w:rsidRDefault="0096702C">
            <w:pPr>
              <w:widowControl w:val="0"/>
              <w:tabs>
                <w:tab w:val="right" w:pos="9623"/>
              </w:tabs>
              <w:rPr>
                <w:b/>
                <w:sz w:val="24"/>
                <w:szCs w:val="24"/>
              </w:rPr>
            </w:pPr>
            <w:r>
              <w:rPr>
                <w:b/>
                <w:sz w:val="24"/>
                <w:szCs w:val="24"/>
              </w:rPr>
              <w:t>0</w:t>
            </w:r>
          </w:p>
          <w:p w14:paraId="37E0F00D" w14:textId="77777777" w:rsidR="00241CEC" w:rsidRDefault="00241CEC">
            <w:pPr>
              <w:widowControl w:val="0"/>
              <w:tabs>
                <w:tab w:val="right" w:pos="9623"/>
              </w:tabs>
              <w:rPr>
                <w:b/>
                <w:sz w:val="24"/>
                <w:szCs w:val="24"/>
              </w:rPr>
            </w:pPr>
          </w:p>
        </w:tc>
        <w:tc>
          <w:tcPr>
            <w:tcW w:w="1041" w:type="dxa"/>
            <w:shd w:val="clear" w:color="auto" w:fill="FFFFFF" w:themeFill="background1"/>
          </w:tcPr>
          <w:p w14:paraId="4B660567" w14:textId="77777777" w:rsidR="00241CEC" w:rsidRDefault="00241CEC">
            <w:pPr>
              <w:widowControl w:val="0"/>
              <w:tabs>
                <w:tab w:val="right" w:pos="9623"/>
              </w:tabs>
              <w:rPr>
                <w:b/>
                <w:sz w:val="24"/>
                <w:szCs w:val="24"/>
              </w:rPr>
            </w:pPr>
          </w:p>
        </w:tc>
      </w:tr>
      <w:tr w:rsidR="00241CEC" w14:paraId="6C58A256" w14:textId="77777777" w:rsidTr="00FA1D2B">
        <w:tc>
          <w:tcPr>
            <w:tcW w:w="15763" w:type="dxa"/>
            <w:gridSpan w:val="15"/>
            <w:shd w:val="clear" w:color="auto" w:fill="BFBFBF"/>
          </w:tcPr>
          <w:p w14:paraId="6842F908" w14:textId="77777777" w:rsidR="00241CEC" w:rsidRDefault="0096702C">
            <w:pPr>
              <w:widowControl w:val="0"/>
              <w:tabs>
                <w:tab w:val="right" w:pos="9623"/>
              </w:tabs>
              <w:jc w:val="center"/>
              <w:rPr>
                <w:rFonts w:eastAsia="Times New Roman"/>
                <w:b/>
                <w:sz w:val="24"/>
                <w:szCs w:val="24"/>
              </w:rPr>
            </w:pPr>
            <w:r>
              <w:rPr>
                <w:rFonts w:eastAsia="Times New Roman"/>
                <w:b/>
                <w:sz w:val="24"/>
                <w:szCs w:val="24"/>
              </w:rPr>
              <w:lastRenderedPageBreak/>
              <w:t>Проєкти місцевого розвитку:</w:t>
            </w:r>
          </w:p>
        </w:tc>
      </w:tr>
      <w:tr w:rsidR="00241CEC" w14:paraId="576A6466" w14:textId="77777777" w:rsidTr="00FA1D2B">
        <w:trPr>
          <w:gridAfter w:val="1"/>
          <w:wAfter w:w="18" w:type="dxa"/>
        </w:trPr>
        <w:tc>
          <w:tcPr>
            <w:tcW w:w="675" w:type="dxa"/>
            <w:shd w:val="clear" w:color="auto" w:fill="FFFFFF" w:themeFill="background1"/>
          </w:tcPr>
          <w:p w14:paraId="345D0E3B" w14:textId="5F01B2AF" w:rsidR="00241CEC" w:rsidRDefault="00FA1D2B">
            <w:pPr>
              <w:widowControl w:val="0"/>
              <w:tabs>
                <w:tab w:val="right" w:pos="9623"/>
              </w:tabs>
              <w:rPr>
                <w:rFonts w:eastAsia="Times New Roman"/>
                <w:b/>
                <w:sz w:val="24"/>
                <w:szCs w:val="24"/>
              </w:rPr>
            </w:pPr>
            <w:r>
              <w:rPr>
                <w:rFonts w:eastAsia="Times New Roman"/>
                <w:b/>
                <w:sz w:val="24"/>
                <w:szCs w:val="24"/>
              </w:rPr>
              <w:t>1</w:t>
            </w:r>
          </w:p>
        </w:tc>
        <w:tc>
          <w:tcPr>
            <w:tcW w:w="3686" w:type="dxa"/>
            <w:shd w:val="clear" w:color="auto" w:fill="FFFFFF" w:themeFill="background1"/>
          </w:tcPr>
          <w:p w14:paraId="70F7C28D" w14:textId="77777777" w:rsidR="00241CEC" w:rsidRDefault="0096702C">
            <w:pPr>
              <w:rPr>
                <w:rFonts w:eastAsia="Times New Roman"/>
                <w:sz w:val="18"/>
                <w:szCs w:val="18"/>
              </w:rPr>
            </w:pPr>
            <w:r>
              <w:rPr>
                <w:sz w:val="18"/>
                <w:szCs w:val="18"/>
              </w:rPr>
              <w:t>1.2.1.1 Шкільний бюджет участі</w:t>
            </w:r>
          </w:p>
        </w:tc>
        <w:tc>
          <w:tcPr>
            <w:tcW w:w="1276" w:type="dxa"/>
            <w:shd w:val="clear" w:color="auto" w:fill="FFFFFF" w:themeFill="background1"/>
          </w:tcPr>
          <w:p w14:paraId="6BEF823F" w14:textId="77777777" w:rsidR="00241CEC" w:rsidRDefault="0096702C">
            <w:pPr>
              <w:widowControl w:val="0"/>
              <w:tabs>
                <w:tab w:val="right" w:pos="9623"/>
              </w:tabs>
              <w:rPr>
                <w:rFonts w:eastAsia="Times New Roman"/>
                <w:b/>
                <w:sz w:val="24"/>
                <w:szCs w:val="24"/>
              </w:rPr>
            </w:pPr>
            <w:r>
              <w:rPr>
                <w:b/>
                <w:sz w:val="24"/>
                <w:szCs w:val="24"/>
              </w:rPr>
              <w:t>262,5</w:t>
            </w:r>
          </w:p>
        </w:tc>
        <w:tc>
          <w:tcPr>
            <w:tcW w:w="1417" w:type="dxa"/>
            <w:shd w:val="clear" w:color="auto" w:fill="FFFFFF" w:themeFill="background1"/>
          </w:tcPr>
          <w:p w14:paraId="5E64A1CC" w14:textId="77777777" w:rsidR="00241CEC" w:rsidRDefault="0096702C">
            <w:pPr>
              <w:widowControl w:val="0"/>
              <w:tabs>
                <w:tab w:val="right" w:pos="9623"/>
              </w:tabs>
              <w:rPr>
                <w:rFonts w:eastAsia="Times New Roman"/>
                <w:b/>
                <w:sz w:val="24"/>
                <w:szCs w:val="24"/>
              </w:rPr>
            </w:pPr>
            <w:r>
              <w:rPr>
                <w:b/>
                <w:sz w:val="24"/>
                <w:szCs w:val="24"/>
              </w:rPr>
              <w:t>210,0</w:t>
            </w:r>
          </w:p>
        </w:tc>
        <w:tc>
          <w:tcPr>
            <w:tcW w:w="1129" w:type="dxa"/>
            <w:shd w:val="clear" w:color="auto" w:fill="FFFFFF" w:themeFill="background1"/>
          </w:tcPr>
          <w:p w14:paraId="559FF323" w14:textId="77777777" w:rsidR="00241CEC" w:rsidRDefault="0096702C">
            <w:pPr>
              <w:widowControl w:val="0"/>
              <w:tabs>
                <w:tab w:val="right" w:pos="9623"/>
              </w:tabs>
              <w:rPr>
                <w:rFonts w:eastAsia="Times New Roman"/>
                <w:b/>
                <w:sz w:val="24"/>
                <w:szCs w:val="24"/>
              </w:rPr>
            </w:pPr>
            <w:r>
              <w:rPr>
                <w:b/>
                <w:sz w:val="24"/>
                <w:szCs w:val="24"/>
              </w:rPr>
              <w:t>70,0</w:t>
            </w:r>
          </w:p>
        </w:tc>
        <w:tc>
          <w:tcPr>
            <w:tcW w:w="1134" w:type="dxa"/>
            <w:shd w:val="clear" w:color="auto" w:fill="FFFFFF" w:themeFill="background1"/>
          </w:tcPr>
          <w:p w14:paraId="743F725C" w14:textId="77777777" w:rsidR="00241CEC" w:rsidRDefault="0096702C">
            <w:pPr>
              <w:widowControl w:val="0"/>
              <w:tabs>
                <w:tab w:val="right" w:pos="9623"/>
              </w:tabs>
              <w:rPr>
                <w:rFonts w:eastAsia="Times New Roman"/>
                <w:b/>
                <w:sz w:val="24"/>
                <w:szCs w:val="24"/>
              </w:rPr>
            </w:pPr>
            <w:r>
              <w:rPr>
                <w:b/>
                <w:sz w:val="24"/>
                <w:szCs w:val="24"/>
              </w:rPr>
              <w:t>70,0</w:t>
            </w:r>
          </w:p>
        </w:tc>
        <w:tc>
          <w:tcPr>
            <w:tcW w:w="1134" w:type="dxa"/>
            <w:shd w:val="clear" w:color="auto" w:fill="FFFFFF" w:themeFill="background1"/>
          </w:tcPr>
          <w:p w14:paraId="41131BCC" w14:textId="77777777" w:rsidR="00241CEC" w:rsidRDefault="0096702C">
            <w:pPr>
              <w:widowControl w:val="0"/>
              <w:tabs>
                <w:tab w:val="right" w:pos="9623"/>
              </w:tabs>
              <w:rPr>
                <w:rFonts w:eastAsia="Times New Roman"/>
                <w:b/>
                <w:sz w:val="24"/>
                <w:szCs w:val="24"/>
              </w:rPr>
            </w:pPr>
            <w:r>
              <w:rPr>
                <w:b/>
                <w:sz w:val="24"/>
                <w:szCs w:val="24"/>
              </w:rPr>
              <w:t>70,0</w:t>
            </w:r>
          </w:p>
        </w:tc>
        <w:tc>
          <w:tcPr>
            <w:tcW w:w="1134" w:type="dxa"/>
            <w:gridSpan w:val="2"/>
            <w:shd w:val="clear" w:color="auto" w:fill="FFFFFF" w:themeFill="background1"/>
          </w:tcPr>
          <w:p w14:paraId="151E3C00" w14:textId="77777777" w:rsidR="00241CEC" w:rsidRDefault="0096702C">
            <w:pPr>
              <w:widowControl w:val="0"/>
              <w:tabs>
                <w:tab w:val="right" w:pos="9623"/>
              </w:tabs>
              <w:rPr>
                <w:rFonts w:eastAsia="Times New Roman"/>
                <w:b/>
                <w:sz w:val="24"/>
                <w:szCs w:val="24"/>
              </w:rPr>
            </w:pPr>
            <w:r>
              <w:rPr>
                <w:b/>
                <w:sz w:val="24"/>
                <w:szCs w:val="24"/>
              </w:rPr>
              <w:t>52,5</w:t>
            </w:r>
          </w:p>
        </w:tc>
        <w:tc>
          <w:tcPr>
            <w:tcW w:w="992" w:type="dxa"/>
            <w:gridSpan w:val="2"/>
            <w:shd w:val="clear" w:color="auto" w:fill="FFFFFF" w:themeFill="background1"/>
          </w:tcPr>
          <w:p w14:paraId="43F08C24" w14:textId="77777777" w:rsidR="00241CEC" w:rsidRDefault="0096702C">
            <w:pPr>
              <w:widowControl w:val="0"/>
              <w:tabs>
                <w:tab w:val="right" w:pos="9623"/>
              </w:tabs>
              <w:rPr>
                <w:rFonts w:eastAsia="Times New Roman"/>
                <w:b/>
                <w:sz w:val="24"/>
                <w:szCs w:val="24"/>
              </w:rPr>
            </w:pPr>
            <w:r>
              <w:rPr>
                <w:b/>
                <w:sz w:val="24"/>
                <w:szCs w:val="24"/>
              </w:rPr>
              <w:t>52,5</w:t>
            </w:r>
          </w:p>
        </w:tc>
        <w:tc>
          <w:tcPr>
            <w:tcW w:w="1129" w:type="dxa"/>
            <w:shd w:val="clear" w:color="auto" w:fill="FFFFFF" w:themeFill="background1"/>
          </w:tcPr>
          <w:p w14:paraId="7E3D0722" w14:textId="77777777" w:rsidR="00241CEC" w:rsidRDefault="00241CEC">
            <w:pPr>
              <w:widowControl w:val="0"/>
              <w:tabs>
                <w:tab w:val="right" w:pos="9623"/>
              </w:tabs>
              <w:rPr>
                <w:rFonts w:eastAsia="Times New Roman"/>
                <w:b/>
                <w:sz w:val="24"/>
                <w:szCs w:val="24"/>
              </w:rPr>
            </w:pPr>
          </w:p>
        </w:tc>
        <w:tc>
          <w:tcPr>
            <w:tcW w:w="998" w:type="dxa"/>
            <w:shd w:val="clear" w:color="auto" w:fill="FFFFFF" w:themeFill="background1"/>
          </w:tcPr>
          <w:p w14:paraId="06479D30" w14:textId="77777777" w:rsidR="00241CEC" w:rsidRDefault="00241CEC">
            <w:pPr>
              <w:widowControl w:val="0"/>
              <w:tabs>
                <w:tab w:val="right" w:pos="9623"/>
              </w:tabs>
              <w:rPr>
                <w:rFonts w:eastAsia="Times New Roman"/>
                <w:b/>
                <w:sz w:val="24"/>
                <w:szCs w:val="24"/>
              </w:rPr>
            </w:pPr>
          </w:p>
        </w:tc>
        <w:tc>
          <w:tcPr>
            <w:tcW w:w="1041" w:type="dxa"/>
            <w:shd w:val="clear" w:color="auto" w:fill="FFFFFF" w:themeFill="background1"/>
          </w:tcPr>
          <w:p w14:paraId="0465FB67" w14:textId="77777777" w:rsidR="00241CEC" w:rsidRDefault="00241CEC">
            <w:pPr>
              <w:widowControl w:val="0"/>
              <w:tabs>
                <w:tab w:val="right" w:pos="9623"/>
              </w:tabs>
              <w:rPr>
                <w:rFonts w:eastAsia="Times New Roman"/>
                <w:b/>
                <w:sz w:val="24"/>
                <w:szCs w:val="24"/>
              </w:rPr>
            </w:pPr>
          </w:p>
        </w:tc>
      </w:tr>
      <w:tr w:rsidR="00241CEC" w14:paraId="6A6920A1" w14:textId="77777777" w:rsidTr="00FA1D2B">
        <w:trPr>
          <w:gridAfter w:val="1"/>
          <w:wAfter w:w="18" w:type="dxa"/>
        </w:trPr>
        <w:tc>
          <w:tcPr>
            <w:tcW w:w="675" w:type="dxa"/>
            <w:shd w:val="clear" w:color="auto" w:fill="FFFFFF" w:themeFill="background1"/>
          </w:tcPr>
          <w:p w14:paraId="279A8FEC" w14:textId="5F30CA4D" w:rsidR="00241CEC" w:rsidRDefault="00FA1D2B">
            <w:pPr>
              <w:widowControl w:val="0"/>
              <w:tabs>
                <w:tab w:val="right" w:pos="9623"/>
              </w:tabs>
              <w:rPr>
                <w:rFonts w:eastAsia="Times New Roman"/>
                <w:b/>
                <w:sz w:val="24"/>
                <w:szCs w:val="24"/>
              </w:rPr>
            </w:pPr>
            <w:r>
              <w:rPr>
                <w:rFonts w:eastAsia="Times New Roman"/>
                <w:b/>
                <w:sz w:val="24"/>
                <w:szCs w:val="24"/>
              </w:rPr>
              <w:t>2</w:t>
            </w:r>
          </w:p>
        </w:tc>
        <w:tc>
          <w:tcPr>
            <w:tcW w:w="3686" w:type="dxa"/>
            <w:shd w:val="clear" w:color="auto" w:fill="FFFFFF" w:themeFill="background1"/>
          </w:tcPr>
          <w:p w14:paraId="6F9015AA" w14:textId="77777777" w:rsidR="00241CEC" w:rsidRDefault="0096702C">
            <w:pPr>
              <w:spacing w:line="228" w:lineRule="auto"/>
              <w:rPr>
                <w:sz w:val="18"/>
                <w:szCs w:val="18"/>
              </w:rPr>
            </w:pPr>
            <w:r>
              <w:rPr>
                <w:rFonts w:eastAsia="Times New Roman"/>
                <w:sz w:val="18"/>
                <w:szCs w:val="18"/>
              </w:rPr>
              <w:t>1.4.1.1 Розроблення комплексного плану просторового розвитку Покровської селищної територіальної громади Синельниківського району Дніпропетровської області</w:t>
            </w:r>
          </w:p>
        </w:tc>
        <w:tc>
          <w:tcPr>
            <w:tcW w:w="1276" w:type="dxa"/>
            <w:shd w:val="clear" w:color="auto" w:fill="FFFFFF" w:themeFill="background1"/>
          </w:tcPr>
          <w:p w14:paraId="059C1F29" w14:textId="77777777" w:rsidR="00241CEC" w:rsidRDefault="0096702C">
            <w:pPr>
              <w:widowControl w:val="0"/>
              <w:tabs>
                <w:tab w:val="right" w:pos="9623"/>
              </w:tabs>
              <w:rPr>
                <w:rFonts w:eastAsia="Times New Roman"/>
                <w:b/>
                <w:sz w:val="24"/>
                <w:szCs w:val="24"/>
              </w:rPr>
            </w:pPr>
            <w:r>
              <w:rPr>
                <w:rFonts w:eastAsia="Times New Roman"/>
                <w:b/>
                <w:sz w:val="24"/>
                <w:szCs w:val="24"/>
              </w:rPr>
              <w:t>12000,0</w:t>
            </w:r>
          </w:p>
        </w:tc>
        <w:tc>
          <w:tcPr>
            <w:tcW w:w="1417" w:type="dxa"/>
            <w:shd w:val="clear" w:color="auto" w:fill="FFFFFF" w:themeFill="background1"/>
          </w:tcPr>
          <w:p w14:paraId="516419DF" w14:textId="77777777" w:rsidR="00241CEC" w:rsidRDefault="0096702C">
            <w:pPr>
              <w:widowControl w:val="0"/>
              <w:tabs>
                <w:tab w:val="right" w:pos="9623"/>
              </w:tabs>
              <w:rPr>
                <w:rFonts w:eastAsia="Times New Roman"/>
                <w:b/>
                <w:sz w:val="24"/>
                <w:szCs w:val="24"/>
              </w:rPr>
            </w:pPr>
            <w:r>
              <w:rPr>
                <w:rFonts w:eastAsia="Times New Roman"/>
                <w:b/>
                <w:sz w:val="24"/>
                <w:szCs w:val="24"/>
              </w:rPr>
              <w:t>12000,0</w:t>
            </w:r>
          </w:p>
        </w:tc>
        <w:tc>
          <w:tcPr>
            <w:tcW w:w="1129" w:type="dxa"/>
            <w:shd w:val="clear" w:color="auto" w:fill="FFFFFF" w:themeFill="background1"/>
          </w:tcPr>
          <w:p w14:paraId="08415FC6" w14:textId="77777777" w:rsidR="00241CEC" w:rsidRDefault="0096702C">
            <w:pPr>
              <w:widowControl w:val="0"/>
              <w:tabs>
                <w:tab w:val="right" w:pos="9623"/>
              </w:tabs>
              <w:rPr>
                <w:rFonts w:eastAsia="Times New Roman"/>
                <w:b/>
                <w:sz w:val="24"/>
                <w:szCs w:val="24"/>
              </w:rPr>
            </w:pPr>
            <w:r>
              <w:rPr>
                <w:rFonts w:eastAsia="Times New Roman"/>
                <w:b/>
                <w:sz w:val="24"/>
                <w:szCs w:val="24"/>
              </w:rPr>
              <w:t>7000,0</w:t>
            </w:r>
          </w:p>
        </w:tc>
        <w:tc>
          <w:tcPr>
            <w:tcW w:w="1134" w:type="dxa"/>
            <w:shd w:val="clear" w:color="auto" w:fill="FFFFFF" w:themeFill="background1"/>
          </w:tcPr>
          <w:p w14:paraId="4F03E7A6" w14:textId="77777777" w:rsidR="00241CEC" w:rsidRDefault="0096702C">
            <w:pPr>
              <w:widowControl w:val="0"/>
              <w:tabs>
                <w:tab w:val="right" w:pos="9623"/>
              </w:tabs>
              <w:rPr>
                <w:rFonts w:eastAsia="Times New Roman"/>
                <w:b/>
                <w:sz w:val="24"/>
                <w:szCs w:val="24"/>
              </w:rPr>
            </w:pPr>
            <w:r>
              <w:rPr>
                <w:rFonts w:eastAsia="Times New Roman"/>
                <w:b/>
                <w:sz w:val="24"/>
                <w:szCs w:val="24"/>
              </w:rPr>
              <w:t>4000,0</w:t>
            </w:r>
          </w:p>
        </w:tc>
        <w:tc>
          <w:tcPr>
            <w:tcW w:w="1134" w:type="dxa"/>
            <w:shd w:val="clear" w:color="auto" w:fill="FFFFFF" w:themeFill="background1"/>
          </w:tcPr>
          <w:p w14:paraId="63DAB866" w14:textId="77777777" w:rsidR="00241CEC" w:rsidRDefault="0096702C">
            <w:pPr>
              <w:widowControl w:val="0"/>
              <w:tabs>
                <w:tab w:val="right" w:pos="9623"/>
              </w:tabs>
              <w:rPr>
                <w:rFonts w:eastAsia="Times New Roman"/>
                <w:b/>
                <w:sz w:val="24"/>
                <w:szCs w:val="24"/>
              </w:rPr>
            </w:pPr>
            <w:r>
              <w:rPr>
                <w:rFonts w:eastAsia="Times New Roman"/>
                <w:b/>
                <w:sz w:val="24"/>
                <w:szCs w:val="24"/>
              </w:rPr>
              <w:t>1000,0</w:t>
            </w:r>
          </w:p>
        </w:tc>
        <w:tc>
          <w:tcPr>
            <w:tcW w:w="1134" w:type="dxa"/>
            <w:gridSpan w:val="2"/>
            <w:shd w:val="clear" w:color="auto" w:fill="FFFFFF" w:themeFill="background1"/>
          </w:tcPr>
          <w:p w14:paraId="58E10CE0" w14:textId="77777777" w:rsidR="00241CEC" w:rsidRDefault="00241CEC">
            <w:pPr>
              <w:widowControl w:val="0"/>
              <w:tabs>
                <w:tab w:val="right" w:pos="9623"/>
              </w:tabs>
              <w:rPr>
                <w:rFonts w:eastAsia="Times New Roman"/>
                <w:b/>
                <w:sz w:val="24"/>
                <w:szCs w:val="24"/>
              </w:rPr>
            </w:pPr>
          </w:p>
        </w:tc>
        <w:tc>
          <w:tcPr>
            <w:tcW w:w="992" w:type="dxa"/>
            <w:gridSpan w:val="2"/>
            <w:shd w:val="clear" w:color="auto" w:fill="FFFFFF" w:themeFill="background1"/>
          </w:tcPr>
          <w:p w14:paraId="4CB7D5D3" w14:textId="77777777" w:rsidR="00241CEC" w:rsidRDefault="00241CEC">
            <w:pPr>
              <w:widowControl w:val="0"/>
              <w:tabs>
                <w:tab w:val="right" w:pos="9623"/>
              </w:tabs>
              <w:rPr>
                <w:rFonts w:eastAsia="Times New Roman"/>
                <w:b/>
                <w:sz w:val="24"/>
                <w:szCs w:val="24"/>
              </w:rPr>
            </w:pPr>
          </w:p>
        </w:tc>
        <w:tc>
          <w:tcPr>
            <w:tcW w:w="1129" w:type="dxa"/>
            <w:shd w:val="clear" w:color="auto" w:fill="FFFFFF" w:themeFill="background1"/>
          </w:tcPr>
          <w:p w14:paraId="4392E16F" w14:textId="77777777" w:rsidR="00241CEC" w:rsidRDefault="00241CEC">
            <w:pPr>
              <w:widowControl w:val="0"/>
              <w:tabs>
                <w:tab w:val="right" w:pos="9623"/>
              </w:tabs>
              <w:rPr>
                <w:rFonts w:eastAsia="Times New Roman"/>
                <w:b/>
                <w:sz w:val="24"/>
                <w:szCs w:val="24"/>
              </w:rPr>
            </w:pPr>
          </w:p>
        </w:tc>
        <w:tc>
          <w:tcPr>
            <w:tcW w:w="998" w:type="dxa"/>
            <w:shd w:val="clear" w:color="auto" w:fill="FFFFFF" w:themeFill="background1"/>
          </w:tcPr>
          <w:p w14:paraId="74DF3ABC" w14:textId="77777777" w:rsidR="00241CEC" w:rsidRDefault="00241CEC">
            <w:pPr>
              <w:widowControl w:val="0"/>
              <w:tabs>
                <w:tab w:val="right" w:pos="9623"/>
              </w:tabs>
              <w:rPr>
                <w:rFonts w:eastAsia="Times New Roman"/>
                <w:b/>
                <w:sz w:val="24"/>
                <w:szCs w:val="24"/>
              </w:rPr>
            </w:pPr>
          </w:p>
        </w:tc>
        <w:tc>
          <w:tcPr>
            <w:tcW w:w="1041" w:type="dxa"/>
            <w:shd w:val="clear" w:color="auto" w:fill="FFFFFF" w:themeFill="background1"/>
          </w:tcPr>
          <w:p w14:paraId="32DD2F37" w14:textId="77777777" w:rsidR="00241CEC" w:rsidRDefault="00241CEC">
            <w:pPr>
              <w:widowControl w:val="0"/>
              <w:tabs>
                <w:tab w:val="right" w:pos="9623"/>
              </w:tabs>
              <w:rPr>
                <w:rFonts w:eastAsia="Times New Roman"/>
                <w:b/>
                <w:sz w:val="24"/>
                <w:szCs w:val="24"/>
              </w:rPr>
            </w:pPr>
          </w:p>
        </w:tc>
      </w:tr>
      <w:tr w:rsidR="00241CEC" w14:paraId="32B7E04F" w14:textId="77777777" w:rsidTr="00FA1D2B">
        <w:trPr>
          <w:gridAfter w:val="1"/>
          <w:wAfter w:w="18" w:type="dxa"/>
        </w:trPr>
        <w:tc>
          <w:tcPr>
            <w:tcW w:w="675" w:type="dxa"/>
            <w:shd w:val="clear" w:color="auto" w:fill="FFFFFF" w:themeFill="background1"/>
          </w:tcPr>
          <w:p w14:paraId="5E159D8C" w14:textId="6DCDC6EF" w:rsidR="00241CEC" w:rsidRDefault="00FA1D2B">
            <w:pPr>
              <w:widowControl w:val="0"/>
              <w:tabs>
                <w:tab w:val="right" w:pos="9623"/>
              </w:tabs>
              <w:rPr>
                <w:rFonts w:eastAsia="Times New Roman"/>
                <w:b/>
                <w:sz w:val="24"/>
                <w:szCs w:val="24"/>
              </w:rPr>
            </w:pPr>
            <w:r>
              <w:rPr>
                <w:rFonts w:eastAsia="Times New Roman"/>
                <w:b/>
                <w:sz w:val="24"/>
                <w:szCs w:val="24"/>
              </w:rPr>
              <w:t>3</w:t>
            </w:r>
          </w:p>
        </w:tc>
        <w:tc>
          <w:tcPr>
            <w:tcW w:w="3686" w:type="dxa"/>
            <w:shd w:val="clear" w:color="auto" w:fill="FFFFFF" w:themeFill="background1"/>
          </w:tcPr>
          <w:p w14:paraId="7E49F49F" w14:textId="77777777" w:rsidR="00241CEC" w:rsidRDefault="0096702C">
            <w:pPr>
              <w:spacing w:line="228" w:lineRule="auto"/>
              <w:rPr>
                <w:rFonts w:eastAsia="Times New Roman"/>
                <w:sz w:val="18"/>
                <w:szCs w:val="18"/>
              </w:rPr>
            </w:pPr>
            <w:r>
              <w:rPr>
                <w:sz w:val="18"/>
                <w:szCs w:val="18"/>
              </w:rPr>
              <w:t>2.1.1.1 Поліпшення функціональності та оснащення найпростіших укриттів  для учасників освітнього процесу в закладах освіти громади</w:t>
            </w:r>
          </w:p>
        </w:tc>
        <w:tc>
          <w:tcPr>
            <w:tcW w:w="1276" w:type="dxa"/>
            <w:shd w:val="clear" w:color="auto" w:fill="FFFFFF" w:themeFill="background1"/>
          </w:tcPr>
          <w:p w14:paraId="763A861F" w14:textId="77777777" w:rsidR="00241CEC" w:rsidRDefault="0096702C">
            <w:pPr>
              <w:widowControl w:val="0"/>
              <w:tabs>
                <w:tab w:val="right" w:pos="9623"/>
              </w:tabs>
              <w:rPr>
                <w:rFonts w:eastAsia="Times New Roman"/>
                <w:b/>
                <w:sz w:val="24"/>
                <w:szCs w:val="24"/>
              </w:rPr>
            </w:pPr>
            <w:r>
              <w:rPr>
                <w:b/>
                <w:sz w:val="24"/>
                <w:szCs w:val="24"/>
              </w:rPr>
              <w:t>15500</w:t>
            </w:r>
            <w:r>
              <w:rPr>
                <w:rFonts w:eastAsia="Times New Roman"/>
                <w:b/>
                <w:sz w:val="24"/>
                <w:szCs w:val="24"/>
              </w:rPr>
              <w:t>,5</w:t>
            </w:r>
          </w:p>
        </w:tc>
        <w:tc>
          <w:tcPr>
            <w:tcW w:w="1417" w:type="dxa"/>
            <w:shd w:val="clear" w:color="auto" w:fill="FFFFFF" w:themeFill="background1"/>
          </w:tcPr>
          <w:p w14:paraId="3E3857F6" w14:textId="77777777" w:rsidR="00241CEC" w:rsidRDefault="0096702C">
            <w:pPr>
              <w:widowControl w:val="0"/>
              <w:tabs>
                <w:tab w:val="right" w:pos="9623"/>
              </w:tabs>
              <w:rPr>
                <w:rFonts w:eastAsia="Times New Roman"/>
                <w:b/>
                <w:sz w:val="24"/>
                <w:szCs w:val="24"/>
              </w:rPr>
            </w:pPr>
            <w:r>
              <w:rPr>
                <w:b/>
                <w:sz w:val="24"/>
                <w:szCs w:val="24"/>
              </w:rPr>
              <w:t>15000</w:t>
            </w:r>
            <w:r>
              <w:rPr>
                <w:rFonts w:eastAsia="Times New Roman"/>
                <w:b/>
                <w:sz w:val="24"/>
                <w:szCs w:val="24"/>
              </w:rPr>
              <w:t>,</w:t>
            </w:r>
            <w:r>
              <w:rPr>
                <w:b/>
                <w:sz w:val="24"/>
                <w:szCs w:val="24"/>
              </w:rPr>
              <w:t>5</w:t>
            </w:r>
          </w:p>
        </w:tc>
        <w:tc>
          <w:tcPr>
            <w:tcW w:w="1129" w:type="dxa"/>
            <w:shd w:val="clear" w:color="auto" w:fill="FFFFFF" w:themeFill="background1"/>
          </w:tcPr>
          <w:p w14:paraId="12934639" w14:textId="77777777" w:rsidR="00241CEC" w:rsidRDefault="0096702C">
            <w:pPr>
              <w:widowControl w:val="0"/>
              <w:tabs>
                <w:tab w:val="right" w:pos="9623"/>
              </w:tabs>
              <w:rPr>
                <w:rFonts w:eastAsia="Times New Roman"/>
                <w:b/>
                <w:sz w:val="24"/>
                <w:szCs w:val="24"/>
              </w:rPr>
            </w:pPr>
            <w:r>
              <w:rPr>
                <w:rFonts w:eastAsia="Times New Roman"/>
                <w:b/>
                <w:sz w:val="24"/>
                <w:szCs w:val="24"/>
              </w:rPr>
              <w:t>1</w:t>
            </w:r>
            <w:r>
              <w:rPr>
                <w:b/>
                <w:sz w:val="24"/>
                <w:szCs w:val="24"/>
              </w:rPr>
              <w:t>5000</w:t>
            </w:r>
            <w:r>
              <w:rPr>
                <w:rFonts w:eastAsia="Times New Roman"/>
                <w:b/>
                <w:sz w:val="24"/>
                <w:szCs w:val="24"/>
              </w:rPr>
              <w:t>,5</w:t>
            </w:r>
          </w:p>
        </w:tc>
        <w:tc>
          <w:tcPr>
            <w:tcW w:w="1134" w:type="dxa"/>
            <w:shd w:val="clear" w:color="auto" w:fill="FFFFFF" w:themeFill="background1"/>
          </w:tcPr>
          <w:p w14:paraId="36F9A19E" w14:textId="77777777" w:rsidR="00241CEC" w:rsidRDefault="00241CEC">
            <w:pPr>
              <w:widowControl w:val="0"/>
              <w:tabs>
                <w:tab w:val="right" w:pos="9623"/>
              </w:tabs>
              <w:rPr>
                <w:rFonts w:eastAsia="Times New Roman"/>
                <w:b/>
                <w:sz w:val="24"/>
                <w:szCs w:val="24"/>
              </w:rPr>
            </w:pPr>
          </w:p>
        </w:tc>
        <w:tc>
          <w:tcPr>
            <w:tcW w:w="1134" w:type="dxa"/>
            <w:shd w:val="clear" w:color="auto" w:fill="FFFFFF" w:themeFill="background1"/>
          </w:tcPr>
          <w:p w14:paraId="21BA0AFC" w14:textId="77777777" w:rsidR="00241CEC" w:rsidRDefault="00241CEC">
            <w:pPr>
              <w:widowControl w:val="0"/>
              <w:tabs>
                <w:tab w:val="right" w:pos="9623"/>
              </w:tabs>
              <w:rPr>
                <w:rFonts w:eastAsia="Times New Roman"/>
                <w:b/>
                <w:sz w:val="24"/>
                <w:szCs w:val="24"/>
              </w:rPr>
            </w:pPr>
          </w:p>
        </w:tc>
        <w:tc>
          <w:tcPr>
            <w:tcW w:w="1134" w:type="dxa"/>
            <w:gridSpan w:val="2"/>
            <w:shd w:val="clear" w:color="auto" w:fill="FFFFFF" w:themeFill="background1"/>
          </w:tcPr>
          <w:p w14:paraId="79441E31" w14:textId="77777777" w:rsidR="00241CEC" w:rsidRDefault="0096702C">
            <w:pPr>
              <w:widowControl w:val="0"/>
              <w:tabs>
                <w:tab w:val="right" w:pos="9623"/>
              </w:tabs>
              <w:rPr>
                <w:rFonts w:eastAsia="Times New Roman"/>
                <w:b/>
                <w:sz w:val="24"/>
                <w:szCs w:val="24"/>
              </w:rPr>
            </w:pPr>
            <w:r>
              <w:rPr>
                <w:b/>
                <w:sz w:val="24"/>
                <w:szCs w:val="24"/>
              </w:rPr>
              <w:t>500,0</w:t>
            </w:r>
          </w:p>
        </w:tc>
        <w:tc>
          <w:tcPr>
            <w:tcW w:w="992" w:type="dxa"/>
            <w:gridSpan w:val="2"/>
            <w:shd w:val="clear" w:color="auto" w:fill="FFFFFF" w:themeFill="background1"/>
          </w:tcPr>
          <w:p w14:paraId="454723EE" w14:textId="77777777" w:rsidR="00241CEC" w:rsidRDefault="0096702C">
            <w:pPr>
              <w:widowControl w:val="0"/>
              <w:tabs>
                <w:tab w:val="right" w:pos="9623"/>
              </w:tabs>
              <w:rPr>
                <w:rFonts w:eastAsia="Times New Roman"/>
                <w:b/>
                <w:sz w:val="24"/>
                <w:szCs w:val="24"/>
              </w:rPr>
            </w:pPr>
            <w:r>
              <w:rPr>
                <w:b/>
                <w:sz w:val="24"/>
                <w:szCs w:val="24"/>
              </w:rPr>
              <w:t>500,0</w:t>
            </w:r>
          </w:p>
        </w:tc>
        <w:tc>
          <w:tcPr>
            <w:tcW w:w="1129" w:type="dxa"/>
            <w:shd w:val="clear" w:color="auto" w:fill="FFFFFF" w:themeFill="background1"/>
          </w:tcPr>
          <w:p w14:paraId="553A2B1D" w14:textId="77777777" w:rsidR="00241CEC" w:rsidRDefault="00241CEC">
            <w:pPr>
              <w:widowControl w:val="0"/>
              <w:tabs>
                <w:tab w:val="right" w:pos="9623"/>
              </w:tabs>
              <w:rPr>
                <w:rFonts w:eastAsia="Times New Roman"/>
                <w:b/>
                <w:sz w:val="24"/>
                <w:szCs w:val="24"/>
              </w:rPr>
            </w:pPr>
          </w:p>
        </w:tc>
        <w:tc>
          <w:tcPr>
            <w:tcW w:w="998" w:type="dxa"/>
            <w:shd w:val="clear" w:color="auto" w:fill="FFFFFF" w:themeFill="background1"/>
          </w:tcPr>
          <w:p w14:paraId="3394E694" w14:textId="77777777" w:rsidR="00241CEC" w:rsidRDefault="00241CEC">
            <w:pPr>
              <w:widowControl w:val="0"/>
              <w:tabs>
                <w:tab w:val="right" w:pos="9623"/>
              </w:tabs>
              <w:rPr>
                <w:rFonts w:eastAsia="Times New Roman"/>
                <w:b/>
                <w:sz w:val="24"/>
                <w:szCs w:val="24"/>
              </w:rPr>
            </w:pPr>
          </w:p>
        </w:tc>
        <w:tc>
          <w:tcPr>
            <w:tcW w:w="1041" w:type="dxa"/>
            <w:shd w:val="clear" w:color="auto" w:fill="FFFFFF" w:themeFill="background1"/>
          </w:tcPr>
          <w:p w14:paraId="725E9CF2" w14:textId="77777777" w:rsidR="00241CEC" w:rsidRDefault="00241CEC">
            <w:pPr>
              <w:widowControl w:val="0"/>
              <w:tabs>
                <w:tab w:val="right" w:pos="9623"/>
              </w:tabs>
              <w:rPr>
                <w:rFonts w:eastAsia="Times New Roman"/>
                <w:b/>
                <w:sz w:val="24"/>
                <w:szCs w:val="24"/>
              </w:rPr>
            </w:pPr>
          </w:p>
        </w:tc>
      </w:tr>
      <w:tr w:rsidR="00241CEC" w14:paraId="4E3045CD" w14:textId="77777777" w:rsidTr="00FA1D2B">
        <w:trPr>
          <w:gridAfter w:val="1"/>
          <w:wAfter w:w="18" w:type="dxa"/>
        </w:trPr>
        <w:tc>
          <w:tcPr>
            <w:tcW w:w="675" w:type="dxa"/>
            <w:shd w:val="clear" w:color="auto" w:fill="FFFFFF" w:themeFill="background1"/>
          </w:tcPr>
          <w:p w14:paraId="07D0747F" w14:textId="0A55AC4C" w:rsidR="00241CEC" w:rsidRDefault="00FA1D2B">
            <w:pPr>
              <w:widowControl w:val="0"/>
              <w:tabs>
                <w:tab w:val="right" w:pos="9623"/>
              </w:tabs>
              <w:rPr>
                <w:rFonts w:eastAsia="Times New Roman"/>
                <w:b/>
                <w:sz w:val="24"/>
                <w:szCs w:val="24"/>
              </w:rPr>
            </w:pPr>
            <w:r>
              <w:rPr>
                <w:rFonts w:eastAsia="Times New Roman"/>
                <w:b/>
                <w:sz w:val="24"/>
                <w:szCs w:val="24"/>
              </w:rPr>
              <w:t>4</w:t>
            </w:r>
          </w:p>
        </w:tc>
        <w:tc>
          <w:tcPr>
            <w:tcW w:w="3686" w:type="dxa"/>
            <w:shd w:val="clear" w:color="auto" w:fill="FFFFFF" w:themeFill="background1"/>
          </w:tcPr>
          <w:p w14:paraId="6311DF16" w14:textId="77777777" w:rsidR="00241CEC" w:rsidRDefault="0096702C">
            <w:pPr>
              <w:spacing w:line="228" w:lineRule="auto"/>
              <w:rPr>
                <w:rFonts w:eastAsia="Times New Roman"/>
                <w:sz w:val="18"/>
                <w:szCs w:val="18"/>
              </w:rPr>
            </w:pPr>
            <w:r>
              <w:rPr>
                <w:sz w:val="18"/>
                <w:szCs w:val="18"/>
              </w:rPr>
              <w:t>2.1.2.1 Обладнання осередків для вивчення старшокласниками дисципліни «Захист України»</w:t>
            </w:r>
          </w:p>
        </w:tc>
        <w:tc>
          <w:tcPr>
            <w:tcW w:w="1276" w:type="dxa"/>
            <w:shd w:val="clear" w:color="auto" w:fill="FFFFFF" w:themeFill="background1"/>
          </w:tcPr>
          <w:p w14:paraId="3FA83C9D" w14:textId="77777777" w:rsidR="00241CEC" w:rsidRDefault="0096702C">
            <w:pPr>
              <w:widowControl w:val="0"/>
              <w:tabs>
                <w:tab w:val="right" w:pos="9623"/>
              </w:tabs>
              <w:rPr>
                <w:rFonts w:eastAsia="Times New Roman"/>
                <w:b/>
                <w:sz w:val="24"/>
                <w:szCs w:val="24"/>
              </w:rPr>
            </w:pPr>
            <w:r>
              <w:rPr>
                <w:rFonts w:eastAsia="Times New Roman"/>
                <w:b/>
                <w:sz w:val="24"/>
                <w:szCs w:val="24"/>
              </w:rPr>
              <w:t>500,0</w:t>
            </w:r>
          </w:p>
        </w:tc>
        <w:tc>
          <w:tcPr>
            <w:tcW w:w="1417" w:type="dxa"/>
            <w:shd w:val="clear" w:color="auto" w:fill="FFFFFF" w:themeFill="background1"/>
          </w:tcPr>
          <w:p w14:paraId="342A22E9" w14:textId="77777777" w:rsidR="00241CEC" w:rsidRDefault="0096702C">
            <w:pPr>
              <w:widowControl w:val="0"/>
              <w:tabs>
                <w:tab w:val="right" w:pos="9623"/>
              </w:tabs>
              <w:rPr>
                <w:rFonts w:eastAsia="Times New Roman"/>
                <w:b/>
                <w:sz w:val="24"/>
                <w:szCs w:val="24"/>
              </w:rPr>
            </w:pPr>
            <w:r>
              <w:rPr>
                <w:rFonts w:eastAsia="Times New Roman"/>
                <w:b/>
                <w:sz w:val="24"/>
                <w:szCs w:val="24"/>
              </w:rPr>
              <w:t>500,0</w:t>
            </w:r>
          </w:p>
        </w:tc>
        <w:tc>
          <w:tcPr>
            <w:tcW w:w="1129" w:type="dxa"/>
            <w:shd w:val="clear" w:color="auto" w:fill="FFFFFF" w:themeFill="background1"/>
          </w:tcPr>
          <w:p w14:paraId="4F8A103F" w14:textId="77777777" w:rsidR="00241CEC" w:rsidRDefault="00241CEC">
            <w:pPr>
              <w:widowControl w:val="0"/>
              <w:tabs>
                <w:tab w:val="right" w:pos="9623"/>
              </w:tabs>
              <w:rPr>
                <w:rFonts w:eastAsia="Times New Roman"/>
                <w:b/>
                <w:sz w:val="24"/>
                <w:szCs w:val="24"/>
              </w:rPr>
            </w:pPr>
          </w:p>
        </w:tc>
        <w:tc>
          <w:tcPr>
            <w:tcW w:w="1134" w:type="dxa"/>
            <w:shd w:val="clear" w:color="auto" w:fill="FFFFFF" w:themeFill="background1"/>
          </w:tcPr>
          <w:p w14:paraId="7E9E254A" w14:textId="77777777" w:rsidR="00241CEC" w:rsidRDefault="0096702C">
            <w:pPr>
              <w:widowControl w:val="0"/>
              <w:tabs>
                <w:tab w:val="right" w:pos="9623"/>
              </w:tabs>
              <w:rPr>
                <w:rFonts w:eastAsia="Times New Roman"/>
                <w:b/>
                <w:sz w:val="24"/>
                <w:szCs w:val="24"/>
              </w:rPr>
            </w:pPr>
            <w:r>
              <w:rPr>
                <w:rFonts w:eastAsia="Times New Roman"/>
                <w:b/>
                <w:sz w:val="24"/>
                <w:szCs w:val="24"/>
              </w:rPr>
              <w:t>500,0</w:t>
            </w:r>
          </w:p>
        </w:tc>
        <w:tc>
          <w:tcPr>
            <w:tcW w:w="1134" w:type="dxa"/>
            <w:shd w:val="clear" w:color="auto" w:fill="FFFFFF" w:themeFill="background1"/>
          </w:tcPr>
          <w:p w14:paraId="14097103" w14:textId="77777777" w:rsidR="00241CEC" w:rsidRDefault="00241CEC">
            <w:pPr>
              <w:widowControl w:val="0"/>
              <w:tabs>
                <w:tab w:val="right" w:pos="9623"/>
              </w:tabs>
              <w:rPr>
                <w:rFonts w:eastAsia="Times New Roman"/>
                <w:b/>
                <w:sz w:val="24"/>
                <w:szCs w:val="24"/>
              </w:rPr>
            </w:pPr>
          </w:p>
        </w:tc>
        <w:tc>
          <w:tcPr>
            <w:tcW w:w="1134" w:type="dxa"/>
            <w:gridSpan w:val="2"/>
            <w:shd w:val="clear" w:color="auto" w:fill="FFFFFF" w:themeFill="background1"/>
          </w:tcPr>
          <w:p w14:paraId="49412D92" w14:textId="77777777" w:rsidR="00241CEC" w:rsidRDefault="00241CEC">
            <w:pPr>
              <w:widowControl w:val="0"/>
              <w:tabs>
                <w:tab w:val="right" w:pos="9623"/>
              </w:tabs>
              <w:rPr>
                <w:rFonts w:eastAsia="Times New Roman"/>
                <w:b/>
                <w:sz w:val="24"/>
                <w:szCs w:val="24"/>
              </w:rPr>
            </w:pPr>
          </w:p>
        </w:tc>
        <w:tc>
          <w:tcPr>
            <w:tcW w:w="992" w:type="dxa"/>
            <w:gridSpan w:val="2"/>
            <w:shd w:val="clear" w:color="auto" w:fill="FFFFFF" w:themeFill="background1"/>
          </w:tcPr>
          <w:p w14:paraId="647E1DB1" w14:textId="77777777" w:rsidR="00241CEC" w:rsidRDefault="00241CEC">
            <w:pPr>
              <w:widowControl w:val="0"/>
              <w:tabs>
                <w:tab w:val="right" w:pos="9623"/>
              </w:tabs>
              <w:rPr>
                <w:rFonts w:eastAsia="Times New Roman"/>
                <w:b/>
                <w:sz w:val="24"/>
                <w:szCs w:val="24"/>
              </w:rPr>
            </w:pPr>
          </w:p>
        </w:tc>
        <w:tc>
          <w:tcPr>
            <w:tcW w:w="1129" w:type="dxa"/>
            <w:shd w:val="clear" w:color="auto" w:fill="FFFFFF" w:themeFill="background1"/>
          </w:tcPr>
          <w:p w14:paraId="5545FF78" w14:textId="77777777" w:rsidR="00241CEC" w:rsidRDefault="00241CEC">
            <w:pPr>
              <w:widowControl w:val="0"/>
              <w:tabs>
                <w:tab w:val="right" w:pos="9623"/>
              </w:tabs>
              <w:rPr>
                <w:rFonts w:eastAsia="Times New Roman"/>
                <w:b/>
                <w:sz w:val="24"/>
                <w:szCs w:val="24"/>
              </w:rPr>
            </w:pPr>
          </w:p>
        </w:tc>
        <w:tc>
          <w:tcPr>
            <w:tcW w:w="998" w:type="dxa"/>
            <w:shd w:val="clear" w:color="auto" w:fill="FFFFFF" w:themeFill="background1"/>
          </w:tcPr>
          <w:p w14:paraId="79667535" w14:textId="77777777" w:rsidR="00241CEC" w:rsidRDefault="00241CEC">
            <w:pPr>
              <w:widowControl w:val="0"/>
              <w:tabs>
                <w:tab w:val="right" w:pos="9623"/>
              </w:tabs>
              <w:rPr>
                <w:rFonts w:eastAsia="Times New Roman"/>
                <w:b/>
                <w:sz w:val="24"/>
                <w:szCs w:val="24"/>
              </w:rPr>
            </w:pPr>
          </w:p>
        </w:tc>
        <w:tc>
          <w:tcPr>
            <w:tcW w:w="1041" w:type="dxa"/>
            <w:shd w:val="clear" w:color="auto" w:fill="FFFFFF" w:themeFill="background1"/>
          </w:tcPr>
          <w:p w14:paraId="6AAB718E" w14:textId="77777777" w:rsidR="00241CEC" w:rsidRDefault="00241CEC">
            <w:pPr>
              <w:widowControl w:val="0"/>
              <w:tabs>
                <w:tab w:val="right" w:pos="9623"/>
              </w:tabs>
              <w:rPr>
                <w:rFonts w:eastAsia="Times New Roman"/>
                <w:b/>
                <w:sz w:val="24"/>
                <w:szCs w:val="24"/>
              </w:rPr>
            </w:pPr>
          </w:p>
        </w:tc>
      </w:tr>
      <w:tr w:rsidR="00241CEC" w14:paraId="17A9C4F0" w14:textId="77777777" w:rsidTr="00FA1D2B">
        <w:trPr>
          <w:gridAfter w:val="1"/>
          <w:wAfter w:w="18" w:type="dxa"/>
        </w:trPr>
        <w:tc>
          <w:tcPr>
            <w:tcW w:w="675" w:type="dxa"/>
            <w:shd w:val="clear" w:color="auto" w:fill="FFFFFF" w:themeFill="background1"/>
          </w:tcPr>
          <w:p w14:paraId="2CF2B4EC" w14:textId="13BFA1A0" w:rsidR="00241CEC" w:rsidRDefault="00FA1D2B">
            <w:pPr>
              <w:widowControl w:val="0"/>
              <w:tabs>
                <w:tab w:val="right" w:pos="9623"/>
              </w:tabs>
              <w:rPr>
                <w:rFonts w:eastAsia="Times New Roman"/>
                <w:b/>
                <w:sz w:val="24"/>
                <w:szCs w:val="24"/>
              </w:rPr>
            </w:pPr>
            <w:r>
              <w:rPr>
                <w:rFonts w:eastAsia="Times New Roman"/>
                <w:b/>
                <w:sz w:val="24"/>
                <w:szCs w:val="24"/>
              </w:rPr>
              <w:t>5</w:t>
            </w:r>
          </w:p>
        </w:tc>
        <w:tc>
          <w:tcPr>
            <w:tcW w:w="3686" w:type="dxa"/>
            <w:shd w:val="clear" w:color="auto" w:fill="FFFFFF" w:themeFill="background1"/>
          </w:tcPr>
          <w:p w14:paraId="76138757" w14:textId="77777777" w:rsidR="00241CEC" w:rsidRDefault="0096702C">
            <w:pPr>
              <w:spacing w:line="228" w:lineRule="auto"/>
              <w:rPr>
                <w:rFonts w:eastAsia="Times New Roman"/>
                <w:sz w:val="18"/>
                <w:szCs w:val="18"/>
              </w:rPr>
            </w:pPr>
            <w:r>
              <w:rPr>
                <w:color w:val="000000"/>
                <w:sz w:val="18"/>
                <w:szCs w:val="18"/>
              </w:rPr>
              <w:t>2.1.3.1 Створення ресурсн</w:t>
            </w:r>
            <w:r>
              <w:rPr>
                <w:sz w:val="18"/>
                <w:szCs w:val="18"/>
              </w:rPr>
              <w:t xml:space="preserve">их </w:t>
            </w:r>
            <w:r>
              <w:rPr>
                <w:color w:val="000000"/>
                <w:sz w:val="18"/>
                <w:szCs w:val="18"/>
              </w:rPr>
              <w:t xml:space="preserve">кімнат для учнів з особливими освітніми потребами в </w:t>
            </w:r>
            <w:r>
              <w:rPr>
                <w:sz w:val="18"/>
                <w:szCs w:val="18"/>
              </w:rPr>
              <w:t>закладах загальної середньої освіти громади</w:t>
            </w:r>
          </w:p>
        </w:tc>
        <w:tc>
          <w:tcPr>
            <w:tcW w:w="1276" w:type="dxa"/>
            <w:shd w:val="clear" w:color="auto" w:fill="FFFFFF" w:themeFill="background1"/>
          </w:tcPr>
          <w:p w14:paraId="663C0AFD" w14:textId="77777777" w:rsidR="00241CEC" w:rsidRDefault="0096702C">
            <w:pPr>
              <w:widowControl w:val="0"/>
              <w:tabs>
                <w:tab w:val="right" w:pos="9623"/>
              </w:tabs>
              <w:rPr>
                <w:rFonts w:eastAsia="Times New Roman"/>
                <w:b/>
                <w:sz w:val="24"/>
                <w:szCs w:val="24"/>
              </w:rPr>
            </w:pPr>
            <w:r>
              <w:rPr>
                <w:rFonts w:eastAsia="Times New Roman"/>
                <w:b/>
                <w:sz w:val="24"/>
                <w:szCs w:val="24"/>
              </w:rPr>
              <w:t>500,0</w:t>
            </w:r>
          </w:p>
        </w:tc>
        <w:tc>
          <w:tcPr>
            <w:tcW w:w="1417" w:type="dxa"/>
            <w:shd w:val="clear" w:color="auto" w:fill="FFFFFF" w:themeFill="background1"/>
          </w:tcPr>
          <w:p w14:paraId="287E8BD1" w14:textId="77777777" w:rsidR="00241CEC" w:rsidRDefault="0096702C">
            <w:pPr>
              <w:widowControl w:val="0"/>
              <w:tabs>
                <w:tab w:val="right" w:pos="9623"/>
              </w:tabs>
              <w:rPr>
                <w:rFonts w:eastAsia="Times New Roman"/>
                <w:b/>
                <w:sz w:val="24"/>
                <w:szCs w:val="24"/>
              </w:rPr>
            </w:pPr>
            <w:r>
              <w:rPr>
                <w:rFonts w:eastAsia="Times New Roman"/>
                <w:b/>
                <w:sz w:val="24"/>
                <w:szCs w:val="24"/>
              </w:rPr>
              <w:t>500,0</w:t>
            </w:r>
          </w:p>
        </w:tc>
        <w:tc>
          <w:tcPr>
            <w:tcW w:w="1129" w:type="dxa"/>
            <w:shd w:val="clear" w:color="auto" w:fill="FFFFFF" w:themeFill="background1"/>
          </w:tcPr>
          <w:p w14:paraId="19C686BA" w14:textId="77777777" w:rsidR="00241CEC" w:rsidRDefault="0096702C">
            <w:pPr>
              <w:widowControl w:val="0"/>
              <w:tabs>
                <w:tab w:val="right" w:pos="9623"/>
              </w:tabs>
              <w:rPr>
                <w:rFonts w:eastAsia="Times New Roman"/>
                <w:b/>
                <w:sz w:val="24"/>
                <w:szCs w:val="24"/>
              </w:rPr>
            </w:pPr>
            <w:r>
              <w:rPr>
                <w:rFonts w:eastAsia="Times New Roman"/>
                <w:b/>
                <w:sz w:val="24"/>
                <w:szCs w:val="24"/>
              </w:rPr>
              <w:t>250,0</w:t>
            </w:r>
          </w:p>
        </w:tc>
        <w:tc>
          <w:tcPr>
            <w:tcW w:w="1134" w:type="dxa"/>
            <w:shd w:val="clear" w:color="auto" w:fill="FFFFFF" w:themeFill="background1"/>
          </w:tcPr>
          <w:p w14:paraId="702B5114" w14:textId="77777777" w:rsidR="00241CEC" w:rsidRDefault="0096702C">
            <w:pPr>
              <w:widowControl w:val="0"/>
              <w:tabs>
                <w:tab w:val="right" w:pos="9623"/>
              </w:tabs>
              <w:rPr>
                <w:rFonts w:eastAsia="Times New Roman"/>
                <w:b/>
                <w:sz w:val="24"/>
                <w:szCs w:val="24"/>
              </w:rPr>
            </w:pPr>
            <w:r>
              <w:rPr>
                <w:rFonts w:eastAsia="Times New Roman"/>
                <w:b/>
                <w:sz w:val="24"/>
                <w:szCs w:val="24"/>
              </w:rPr>
              <w:t>250,0</w:t>
            </w:r>
          </w:p>
        </w:tc>
        <w:tc>
          <w:tcPr>
            <w:tcW w:w="1134" w:type="dxa"/>
            <w:shd w:val="clear" w:color="auto" w:fill="FFFFFF" w:themeFill="background1"/>
          </w:tcPr>
          <w:p w14:paraId="48D25F5B" w14:textId="77777777" w:rsidR="00241CEC" w:rsidRDefault="00241CEC">
            <w:pPr>
              <w:widowControl w:val="0"/>
              <w:tabs>
                <w:tab w:val="right" w:pos="9623"/>
              </w:tabs>
              <w:rPr>
                <w:rFonts w:eastAsia="Times New Roman"/>
                <w:b/>
                <w:sz w:val="24"/>
                <w:szCs w:val="24"/>
              </w:rPr>
            </w:pPr>
          </w:p>
        </w:tc>
        <w:tc>
          <w:tcPr>
            <w:tcW w:w="1134" w:type="dxa"/>
            <w:gridSpan w:val="2"/>
            <w:shd w:val="clear" w:color="auto" w:fill="FFFFFF" w:themeFill="background1"/>
          </w:tcPr>
          <w:p w14:paraId="49A0FFE6" w14:textId="77777777" w:rsidR="00241CEC" w:rsidRDefault="00241CEC">
            <w:pPr>
              <w:widowControl w:val="0"/>
              <w:tabs>
                <w:tab w:val="right" w:pos="9623"/>
              </w:tabs>
              <w:rPr>
                <w:rFonts w:eastAsia="Times New Roman"/>
                <w:b/>
                <w:sz w:val="24"/>
                <w:szCs w:val="24"/>
              </w:rPr>
            </w:pPr>
          </w:p>
        </w:tc>
        <w:tc>
          <w:tcPr>
            <w:tcW w:w="992" w:type="dxa"/>
            <w:gridSpan w:val="2"/>
            <w:shd w:val="clear" w:color="auto" w:fill="FFFFFF" w:themeFill="background1"/>
          </w:tcPr>
          <w:p w14:paraId="4085EC3A" w14:textId="77777777" w:rsidR="00241CEC" w:rsidRDefault="00241CEC">
            <w:pPr>
              <w:widowControl w:val="0"/>
              <w:tabs>
                <w:tab w:val="right" w:pos="9623"/>
              </w:tabs>
              <w:rPr>
                <w:rFonts w:eastAsia="Times New Roman"/>
                <w:b/>
                <w:sz w:val="24"/>
                <w:szCs w:val="24"/>
              </w:rPr>
            </w:pPr>
          </w:p>
        </w:tc>
        <w:tc>
          <w:tcPr>
            <w:tcW w:w="1129" w:type="dxa"/>
            <w:shd w:val="clear" w:color="auto" w:fill="FFFFFF" w:themeFill="background1"/>
          </w:tcPr>
          <w:p w14:paraId="6CC44675" w14:textId="77777777" w:rsidR="00241CEC" w:rsidRDefault="00241CEC">
            <w:pPr>
              <w:widowControl w:val="0"/>
              <w:tabs>
                <w:tab w:val="right" w:pos="9623"/>
              </w:tabs>
              <w:rPr>
                <w:rFonts w:eastAsia="Times New Roman"/>
                <w:b/>
                <w:sz w:val="24"/>
                <w:szCs w:val="24"/>
              </w:rPr>
            </w:pPr>
          </w:p>
        </w:tc>
        <w:tc>
          <w:tcPr>
            <w:tcW w:w="998" w:type="dxa"/>
            <w:shd w:val="clear" w:color="auto" w:fill="FFFFFF" w:themeFill="background1"/>
          </w:tcPr>
          <w:p w14:paraId="40CFEB18" w14:textId="77777777" w:rsidR="00241CEC" w:rsidRDefault="00241CEC">
            <w:pPr>
              <w:widowControl w:val="0"/>
              <w:tabs>
                <w:tab w:val="right" w:pos="9623"/>
              </w:tabs>
              <w:rPr>
                <w:rFonts w:eastAsia="Times New Roman"/>
                <w:b/>
                <w:sz w:val="24"/>
                <w:szCs w:val="24"/>
              </w:rPr>
            </w:pPr>
          </w:p>
        </w:tc>
        <w:tc>
          <w:tcPr>
            <w:tcW w:w="1041" w:type="dxa"/>
            <w:shd w:val="clear" w:color="auto" w:fill="FFFFFF" w:themeFill="background1"/>
          </w:tcPr>
          <w:p w14:paraId="037AC37A" w14:textId="77777777" w:rsidR="00241CEC" w:rsidRDefault="00241CEC">
            <w:pPr>
              <w:widowControl w:val="0"/>
              <w:tabs>
                <w:tab w:val="right" w:pos="9623"/>
              </w:tabs>
              <w:rPr>
                <w:rFonts w:eastAsia="Times New Roman"/>
                <w:b/>
                <w:sz w:val="24"/>
                <w:szCs w:val="24"/>
              </w:rPr>
            </w:pPr>
          </w:p>
        </w:tc>
      </w:tr>
      <w:tr w:rsidR="00241CEC" w14:paraId="16BAC600" w14:textId="77777777" w:rsidTr="00FA1D2B">
        <w:trPr>
          <w:gridAfter w:val="1"/>
          <w:wAfter w:w="18" w:type="dxa"/>
        </w:trPr>
        <w:tc>
          <w:tcPr>
            <w:tcW w:w="675" w:type="dxa"/>
            <w:shd w:val="clear" w:color="auto" w:fill="FFFFFF" w:themeFill="background1"/>
          </w:tcPr>
          <w:p w14:paraId="66F4E5B4" w14:textId="39A82B93" w:rsidR="00241CEC" w:rsidRDefault="00FA1D2B">
            <w:pPr>
              <w:widowControl w:val="0"/>
              <w:tabs>
                <w:tab w:val="right" w:pos="9623"/>
              </w:tabs>
              <w:rPr>
                <w:rFonts w:eastAsia="Times New Roman"/>
                <w:b/>
                <w:sz w:val="24"/>
                <w:szCs w:val="24"/>
              </w:rPr>
            </w:pPr>
            <w:r>
              <w:rPr>
                <w:rFonts w:eastAsia="Times New Roman"/>
                <w:b/>
                <w:sz w:val="24"/>
                <w:szCs w:val="24"/>
              </w:rPr>
              <w:t>6</w:t>
            </w:r>
          </w:p>
        </w:tc>
        <w:tc>
          <w:tcPr>
            <w:tcW w:w="3686" w:type="dxa"/>
            <w:shd w:val="clear" w:color="auto" w:fill="FFFFFF" w:themeFill="background1"/>
          </w:tcPr>
          <w:p w14:paraId="5C1D2546" w14:textId="77777777" w:rsidR="00241CEC" w:rsidRDefault="0096702C">
            <w:pPr>
              <w:spacing w:line="228" w:lineRule="auto"/>
              <w:rPr>
                <w:rFonts w:eastAsia="Times New Roman"/>
                <w:sz w:val="18"/>
                <w:szCs w:val="18"/>
              </w:rPr>
            </w:pPr>
            <w:r>
              <w:rPr>
                <w:color w:val="000000"/>
                <w:sz w:val="18"/>
                <w:szCs w:val="18"/>
              </w:rPr>
              <w:t>2.1.6.1 «Бібліотека рівних можливостей»</w:t>
            </w:r>
          </w:p>
        </w:tc>
        <w:tc>
          <w:tcPr>
            <w:tcW w:w="1276" w:type="dxa"/>
            <w:shd w:val="clear" w:color="auto" w:fill="FFFFFF" w:themeFill="background1"/>
          </w:tcPr>
          <w:p w14:paraId="652BC412" w14:textId="77777777" w:rsidR="00241CEC" w:rsidRDefault="0096702C">
            <w:pPr>
              <w:widowControl w:val="0"/>
              <w:tabs>
                <w:tab w:val="right" w:pos="9623"/>
              </w:tabs>
              <w:rPr>
                <w:rFonts w:eastAsia="Times New Roman"/>
                <w:b/>
                <w:sz w:val="24"/>
                <w:szCs w:val="24"/>
              </w:rPr>
            </w:pPr>
            <w:r>
              <w:rPr>
                <w:rFonts w:eastAsia="Times New Roman"/>
                <w:b/>
                <w:sz w:val="24"/>
                <w:szCs w:val="24"/>
              </w:rPr>
              <w:t>1700,0</w:t>
            </w:r>
          </w:p>
        </w:tc>
        <w:tc>
          <w:tcPr>
            <w:tcW w:w="1417" w:type="dxa"/>
            <w:shd w:val="clear" w:color="auto" w:fill="FFFFFF" w:themeFill="background1"/>
          </w:tcPr>
          <w:p w14:paraId="5B0DD7FB" w14:textId="62620D9F" w:rsidR="00241CEC" w:rsidRDefault="00241CEC">
            <w:pPr>
              <w:widowControl w:val="0"/>
              <w:tabs>
                <w:tab w:val="right" w:pos="9623"/>
              </w:tabs>
              <w:rPr>
                <w:rFonts w:eastAsia="Times New Roman"/>
                <w:b/>
                <w:sz w:val="24"/>
                <w:szCs w:val="24"/>
              </w:rPr>
            </w:pPr>
          </w:p>
        </w:tc>
        <w:tc>
          <w:tcPr>
            <w:tcW w:w="1129" w:type="dxa"/>
            <w:shd w:val="clear" w:color="auto" w:fill="FFFFFF" w:themeFill="background1"/>
          </w:tcPr>
          <w:p w14:paraId="3D23922C" w14:textId="77777777" w:rsidR="00241CEC" w:rsidRDefault="00241CEC">
            <w:pPr>
              <w:widowControl w:val="0"/>
              <w:tabs>
                <w:tab w:val="right" w:pos="9623"/>
              </w:tabs>
              <w:rPr>
                <w:rFonts w:eastAsia="Times New Roman"/>
                <w:b/>
                <w:sz w:val="24"/>
                <w:szCs w:val="24"/>
              </w:rPr>
            </w:pPr>
          </w:p>
        </w:tc>
        <w:tc>
          <w:tcPr>
            <w:tcW w:w="1134" w:type="dxa"/>
            <w:shd w:val="clear" w:color="auto" w:fill="FFFFFF" w:themeFill="background1"/>
          </w:tcPr>
          <w:p w14:paraId="18AB8198" w14:textId="77777777" w:rsidR="00241CEC" w:rsidRDefault="00241CEC">
            <w:pPr>
              <w:widowControl w:val="0"/>
              <w:tabs>
                <w:tab w:val="right" w:pos="9623"/>
              </w:tabs>
              <w:rPr>
                <w:rFonts w:eastAsia="Times New Roman"/>
                <w:b/>
                <w:sz w:val="24"/>
                <w:szCs w:val="24"/>
              </w:rPr>
            </w:pPr>
          </w:p>
        </w:tc>
        <w:tc>
          <w:tcPr>
            <w:tcW w:w="1134" w:type="dxa"/>
            <w:shd w:val="clear" w:color="auto" w:fill="FFFFFF" w:themeFill="background1"/>
          </w:tcPr>
          <w:p w14:paraId="0697755F" w14:textId="66B17A9B" w:rsidR="00241CEC" w:rsidRDefault="00241CEC">
            <w:pPr>
              <w:widowControl w:val="0"/>
              <w:tabs>
                <w:tab w:val="right" w:pos="9623"/>
              </w:tabs>
              <w:rPr>
                <w:rFonts w:eastAsia="Times New Roman"/>
                <w:b/>
                <w:sz w:val="24"/>
                <w:szCs w:val="24"/>
              </w:rPr>
            </w:pPr>
          </w:p>
        </w:tc>
        <w:tc>
          <w:tcPr>
            <w:tcW w:w="1134" w:type="dxa"/>
            <w:gridSpan w:val="2"/>
            <w:shd w:val="clear" w:color="auto" w:fill="FFFFFF" w:themeFill="background1"/>
          </w:tcPr>
          <w:p w14:paraId="7B7E661F" w14:textId="3E9C0ED2" w:rsidR="00241CEC" w:rsidRDefault="00EC3912">
            <w:pPr>
              <w:widowControl w:val="0"/>
              <w:tabs>
                <w:tab w:val="right" w:pos="9623"/>
              </w:tabs>
              <w:rPr>
                <w:rFonts w:eastAsia="Times New Roman"/>
                <w:b/>
                <w:sz w:val="24"/>
                <w:szCs w:val="24"/>
              </w:rPr>
            </w:pPr>
            <w:r>
              <w:rPr>
                <w:rFonts w:eastAsia="Times New Roman"/>
                <w:b/>
                <w:sz w:val="24"/>
                <w:szCs w:val="24"/>
              </w:rPr>
              <w:t>1700,0</w:t>
            </w:r>
          </w:p>
        </w:tc>
        <w:tc>
          <w:tcPr>
            <w:tcW w:w="992" w:type="dxa"/>
            <w:gridSpan w:val="2"/>
            <w:shd w:val="clear" w:color="auto" w:fill="FFFFFF" w:themeFill="background1"/>
          </w:tcPr>
          <w:p w14:paraId="3B209E56" w14:textId="77777777" w:rsidR="00241CEC" w:rsidRDefault="00241CEC">
            <w:pPr>
              <w:widowControl w:val="0"/>
              <w:tabs>
                <w:tab w:val="right" w:pos="9623"/>
              </w:tabs>
              <w:rPr>
                <w:rFonts w:eastAsia="Times New Roman"/>
                <w:b/>
                <w:sz w:val="24"/>
                <w:szCs w:val="24"/>
              </w:rPr>
            </w:pPr>
          </w:p>
        </w:tc>
        <w:tc>
          <w:tcPr>
            <w:tcW w:w="1129" w:type="dxa"/>
            <w:shd w:val="clear" w:color="auto" w:fill="FFFFFF" w:themeFill="background1"/>
          </w:tcPr>
          <w:p w14:paraId="6D671272" w14:textId="77777777" w:rsidR="00241CEC" w:rsidRDefault="00241CEC">
            <w:pPr>
              <w:widowControl w:val="0"/>
              <w:tabs>
                <w:tab w:val="right" w:pos="9623"/>
              </w:tabs>
              <w:rPr>
                <w:rFonts w:eastAsia="Times New Roman"/>
                <w:b/>
                <w:sz w:val="24"/>
                <w:szCs w:val="24"/>
              </w:rPr>
            </w:pPr>
          </w:p>
        </w:tc>
        <w:tc>
          <w:tcPr>
            <w:tcW w:w="998" w:type="dxa"/>
            <w:shd w:val="clear" w:color="auto" w:fill="FFFFFF" w:themeFill="background1"/>
          </w:tcPr>
          <w:p w14:paraId="263B8B03" w14:textId="500E488E" w:rsidR="00241CEC" w:rsidRDefault="00EC3912">
            <w:pPr>
              <w:widowControl w:val="0"/>
              <w:tabs>
                <w:tab w:val="right" w:pos="9623"/>
              </w:tabs>
              <w:rPr>
                <w:rFonts w:eastAsia="Times New Roman"/>
                <w:b/>
                <w:sz w:val="24"/>
                <w:szCs w:val="24"/>
              </w:rPr>
            </w:pPr>
            <w:r>
              <w:rPr>
                <w:rFonts w:eastAsia="Times New Roman"/>
                <w:b/>
                <w:sz w:val="24"/>
                <w:szCs w:val="24"/>
              </w:rPr>
              <w:t>1700,0</w:t>
            </w:r>
          </w:p>
        </w:tc>
        <w:tc>
          <w:tcPr>
            <w:tcW w:w="1041" w:type="dxa"/>
            <w:shd w:val="clear" w:color="auto" w:fill="FFFFFF" w:themeFill="background1"/>
          </w:tcPr>
          <w:p w14:paraId="5550C5A2" w14:textId="77777777" w:rsidR="00241CEC" w:rsidRDefault="00241CEC">
            <w:pPr>
              <w:widowControl w:val="0"/>
              <w:tabs>
                <w:tab w:val="right" w:pos="9623"/>
              </w:tabs>
              <w:rPr>
                <w:rFonts w:eastAsia="Times New Roman"/>
                <w:b/>
                <w:sz w:val="24"/>
                <w:szCs w:val="24"/>
              </w:rPr>
            </w:pPr>
          </w:p>
        </w:tc>
      </w:tr>
      <w:tr w:rsidR="00241CEC" w14:paraId="5971E936" w14:textId="77777777" w:rsidTr="00FA1D2B">
        <w:trPr>
          <w:gridAfter w:val="1"/>
          <w:wAfter w:w="18" w:type="dxa"/>
        </w:trPr>
        <w:tc>
          <w:tcPr>
            <w:tcW w:w="675" w:type="dxa"/>
            <w:shd w:val="clear" w:color="auto" w:fill="FFFFFF" w:themeFill="background1"/>
          </w:tcPr>
          <w:p w14:paraId="164AA1EE" w14:textId="039C85F1" w:rsidR="00241CEC" w:rsidRDefault="00FA1D2B">
            <w:pPr>
              <w:widowControl w:val="0"/>
              <w:tabs>
                <w:tab w:val="right" w:pos="9623"/>
              </w:tabs>
              <w:rPr>
                <w:rFonts w:eastAsia="Times New Roman"/>
                <w:b/>
                <w:sz w:val="24"/>
                <w:szCs w:val="24"/>
              </w:rPr>
            </w:pPr>
            <w:r>
              <w:rPr>
                <w:rFonts w:eastAsia="Times New Roman"/>
                <w:b/>
                <w:sz w:val="24"/>
                <w:szCs w:val="24"/>
              </w:rPr>
              <w:t>7</w:t>
            </w:r>
          </w:p>
        </w:tc>
        <w:tc>
          <w:tcPr>
            <w:tcW w:w="3686" w:type="dxa"/>
            <w:shd w:val="clear" w:color="auto" w:fill="FFFFFF" w:themeFill="background1"/>
          </w:tcPr>
          <w:p w14:paraId="4832D637" w14:textId="77777777" w:rsidR="00241CEC" w:rsidRDefault="0096702C">
            <w:pPr>
              <w:rPr>
                <w:color w:val="000000"/>
                <w:sz w:val="18"/>
                <w:szCs w:val="18"/>
              </w:rPr>
            </w:pPr>
            <w:r>
              <w:rPr>
                <w:color w:val="000000"/>
                <w:sz w:val="18"/>
                <w:szCs w:val="18"/>
              </w:rPr>
              <w:t>2.1.6.2 Створення інноваційного мультимедійного театрального залу для занять та показів вистав у Покровській школі мистецтв</w:t>
            </w:r>
          </w:p>
        </w:tc>
        <w:tc>
          <w:tcPr>
            <w:tcW w:w="1276" w:type="dxa"/>
            <w:shd w:val="clear" w:color="auto" w:fill="FFFFFF" w:themeFill="background1"/>
          </w:tcPr>
          <w:p w14:paraId="6150E301" w14:textId="77777777" w:rsidR="00241CEC" w:rsidRDefault="0096702C">
            <w:pPr>
              <w:widowControl w:val="0"/>
              <w:tabs>
                <w:tab w:val="right" w:pos="9623"/>
              </w:tabs>
              <w:rPr>
                <w:rFonts w:eastAsia="Times New Roman"/>
                <w:b/>
                <w:sz w:val="24"/>
                <w:szCs w:val="24"/>
              </w:rPr>
            </w:pPr>
            <w:r>
              <w:rPr>
                <w:rFonts w:eastAsia="Times New Roman"/>
                <w:b/>
                <w:sz w:val="24"/>
                <w:szCs w:val="24"/>
              </w:rPr>
              <w:t>1500,0</w:t>
            </w:r>
          </w:p>
        </w:tc>
        <w:tc>
          <w:tcPr>
            <w:tcW w:w="1417" w:type="dxa"/>
            <w:shd w:val="clear" w:color="auto" w:fill="FFFFFF" w:themeFill="background1"/>
          </w:tcPr>
          <w:p w14:paraId="77219432" w14:textId="77777777" w:rsidR="00241CEC" w:rsidRDefault="0096702C">
            <w:pPr>
              <w:widowControl w:val="0"/>
              <w:tabs>
                <w:tab w:val="right" w:pos="9623"/>
              </w:tabs>
              <w:rPr>
                <w:rFonts w:eastAsia="Times New Roman"/>
                <w:b/>
                <w:sz w:val="24"/>
                <w:szCs w:val="24"/>
              </w:rPr>
            </w:pPr>
            <w:r>
              <w:rPr>
                <w:rFonts w:eastAsia="Times New Roman"/>
                <w:b/>
                <w:sz w:val="24"/>
                <w:szCs w:val="24"/>
              </w:rPr>
              <w:t>199,0</w:t>
            </w:r>
          </w:p>
        </w:tc>
        <w:tc>
          <w:tcPr>
            <w:tcW w:w="1129" w:type="dxa"/>
            <w:shd w:val="clear" w:color="auto" w:fill="FFFFFF" w:themeFill="background1"/>
          </w:tcPr>
          <w:p w14:paraId="5E3F4583" w14:textId="77777777" w:rsidR="00241CEC" w:rsidRDefault="00241CEC">
            <w:pPr>
              <w:widowControl w:val="0"/>
              <w:tabs>
                <w:tab w:val="right" w:pos="9623"/>
              </w:tabs>
              <w:rPr>
                <w:rFonts w:eastAsia="Times New Roman"/>
                <w:b/>
                <w:sz w:val="24"/>
                <w:szCs w:val="24"/>
              </w:rPr>
            </w:pPr>
          </w:p>
        </w:tc>
        <w:tc>
          <w:tcPr>
            <w:tcW w:w="1134" w:type="dxa"/>
            <w:shd w:val="clear" w:color="auto" w:fill="FFFFFF" w:themeFill="background1"/>
          </w:tcPr>
          <w:p w14:paraId="3C5A9C77" w14:textId="77777777" w:rsidR="00241CEC" w:rsidRDefault="00241CEC">
            <w:pPr>
              <w:widowControl w:val="0"/>
              <w:tabs>
                <w:tab w:val="right" w:pos="9623"/>
              </w:tabs>
              <w:rPr>
                <w:rFonts w:eastAsia="Times New Roman"/>
                <w:b/>
                <w:sz w:val="24"/>
                <w:szCs w:val="24"/>
              </w:rPr>
            </w:pPr>
          </w:p>
        </w:tc>
        <w:tc>
          <w:tcPr>
            <w:tcW w:w="1134" w:type="dxa"/>
            <w:shd w:val="clear" w:color="auto" w:fill="FFFFFF" w:themeFill="background1"/>
          </w:tcPr>
          <w:p w14:paraId="7B314DF4" w14:textId="77777777" w:rsidR="00241CEC" w:rsidRDefault="0096702C">
            <w:pPr>
              <w:widowControl w:val="0"/>
              <w:tabs>
                <w:tab w:val="right" w:pos="9623"/>
              </w:tabs>
              <w:rPr>
                <w:rFonts w:eastAsia="Times New Roman"/>
                <w:b/>
                <w:sz w:val="24"/>
                <w:szCs w:val="24"/>
              </w:rPr>
            </w:pPr>
            <w:r>
              <w:rPr>
                <w:rFonts w:eastAsia="Times New Roman"/>
                <w:b/>
                <w:sz w:val="24"/>
                <w:szCs w:val="24"/>
              </w:rPr>
              <w:t>199,0</w:t>
            </w:r>
          </w:p>
        </w:tc>
        <w:tc>
          <w:tcPr>
            <w:tcW w:w="1134" w:type="dxa"/>
            <w:gridSpan w:val="2"/>
            <w:shd w:val="clear" w:color="auto" w:fill="FFFFFF" w:themeFill="background1"/>
          </w:tcPr>
          <w:p w14:paraId="2D8889D8" w14:textId="77777777" w:rsidR="00241CEC" w:rsidRDefault="0096702C">
            <w:pPr>
              <w:widowControl w:val="0"/>
              <w:tabs>
                <w:tab w:val="right" w:pos="9623"/>
              </w:tabs>
              <w:rPr>
                <w:rFonts w:eastAsia="Times New Roman"/>
                <w:b/>
                <w:sz w:val="24"/>
                <w:szCs w:val="24"/>
              </w:rPr>
            </w:pPr>
            <w:r>
              <w:rPr>
                <w:rFonts w:eastAsia="Times New Roman"/>
                <w:b/>
                <w:sz w:val="24"/>
                <w:szCs w:val="24"/>
              </w:rPr>
              <w:t>1301,0</w:t>
            </w:r>
          </w:p>
        </w:tc>
        <w:tc>
          <w:tcPr>
            <w:tcW w:w="992" w:type="dxa"/>
            <w:gridSpan w:val="2"/>
            <w:shd w:val="clear" w:color="auto" w:fill="FFFFFF" w:themeFill="background1"/>
          </w:tcPr>
          <w:p w14:paraId="6A1CF537" w14:textId="77777777" w:rsidR="00241CEC" w:rsidRDefault="00241CEC">
            <w:pPr>
              <w:widowControl w:val="0"/>
              <w:tabs>
                <w:tab w:val="right" w:pos="9623"/>
              </w:tabs>
              <w:rPr>
                <w:rFonts w:eastAsia="Times New Roman"/>
                <w:b/>
                <w:sz w:val="24"/>
                <w:szCs w:val="24"/>
              </w:rPr>
            </w:pPr>
          </w:p>
        </w:tc>
        <w:tc>
          <w:tcPr>
            <w:tcW w:w="1129" w:type="dxa"/>
            <w:shd w:val="clear" w:color="auto" w:fill="FFFFFF" w:themeFill="background1"/>
          </w:tcPr>
          <w:p w14:paraId="73F81F56" w14:textId="77777777" w:rsidR="00241CEC" w:rsidRDefault="00241CEC">
            <w:pPr>
              <w:widowControl w:val="0"/>
              <w:tabs>
                <w:tab w:val="right" w:pos="9623"/>
              </w:tabs>
              <w:rPr>
                <w:rFonts w:eastAsia="Times New Roman"/>
                <w:b/>
                <w:sz w:val="24"/>
                <w:szCs w:val="24"/>
              </w:rPr>
            </w:pPr>
          </w:p>
        </w:tc>
        <w:tc>
          <w:tcPr>
            <w:tcW w:w="998" w:type="dxa"/>
            <w:shd w:val="clear" w:color="auto" w:fill="FFFFFF" w:themeFill="background1"/>
          </w:tcPr>
          <w:p w14:paraId="10D716B6" w14:textId="77777777" w:rsidR="00241CEC" w:rsidRDefault="0096702C">
            <w:pPr>
              <w:widowControl w:val="0"/>
              <w:tabs>
                <w:tab w:val="right" w:pos="9623"/>
              </w:tabs>
              <w:rPr>
                <w:rFonts w:eastAsia="Times New Roman"/>
                <w:b/>
                <w:sz w:val="24"/>
                <w:szCs w:val="24"/>
              </w:rPr>
            </w:pPr>
            <w:r>
              <w:rPr>
                <w:rFonts w:eastAsia="Times New Roman"/>
                <w:b/>
                <w:sz w:val="24"/>
                <w:szCs w:val="24"/>
              </w:rPr>
              <w:t>1301,0</w:t>
            </w:r>
          </w:p>
        </w:tc>
        <w:tc>
          <w:tcPr>
            <w:tcW w:w="1041" w:type="dxa"/>
            <w:shd w:val="clear" w:color="auto" w:fill="FFFFFF" w:themeFill="background1"/>
          </w:tcPr>
          <w:p w14:paraId="268F1052" w14:textId="77777777" w:rsidR="00241CEC" w:rsidRDefault="00241CEC">
            <w:pPr>
              <w:widowControl w:val="0"/>
              <w:tabs>
                <w:tab w:val="right" w:pos="9623"/>
              </w:tabs>
              <w:rPr>
                <w:rFonts w:eastAsia="Times New Roman"/>
                <w:b/>
                <w:sz w:val="24"/>
                <w:szCs w:val="24"/>
              </w:rPr>
            </w:pPr>
          </w:p>
        </w:tc>
      </w:tr>
      <w:tr w:rsidR="00241CEC" w14:paraId="090574D2" w14:textId="77777777" w:rsidTr="00FA1D2B">
        <w:trPr>
          <w:gridAfter w:val="1"/>
          <w:wAfter w:w="18" w:type="dxa"/>
        </w:trPr>
        <w:tc>
          <w:tcPr>
            <w:tcW w:w="675" w:type="dxa"/>
            <w:shd w:val="clear" w:color="auto" w:fill="FFFFFF" w:themeFill="background1"/>
          </w:tcPr>
          <w:p w14:paraId="020CAB24" w14:textId="26CB125E" w:rsidR="00241CEC" w:rsidRDefault="00FA1D2B">
            <w:pPr>
              <w:widowControl w:val="0"/>
              <w:tabs>
                <w:tab w:val="right" w:pos="9623"/>
              </w:tabs>
              <w:rPr>
                <w:rFonts w:eastAsia="Times New Roman"/>
                <w:b/>
                <w:sz w:val="24"/>
                <w:szCs w:val="24"/>
              </w:rPr>
            </w:pPr>
            <w:r>
              <w:rPr>
                <w:rFonts w:eastAsia="Times New Roman"/>
                <w:b/>
                <w:sz w:val="24"/>
                <w:szCs w:val="24"/>
              </w:rPr>
              <w:t>8</w:t>
            </w:r>
          </w:p>
        </w:tc>
        <w:tc>
          <w:tcPr>
            <w:tcW w:w="3686" w:type="dxa"/>
            <w:shd w:val="clear" w:color="auto" w:fill="FFFFFF" w:themeFill="background1"/>
          </w:tcPr>
          <w:p w14:paraId="3B0E347C" w14:textId="3580B0F3" w:rsidR="00241CEC" w:rsidRDefault="0096702C">
            <w:pPr>
              <w:spacing w:line="228" w:lineRule="auto"/>
              <w:rPr>
                <w:rFonts w:eastAsia="Times New Roman"/>
                <w:sz w:val="18"/>
                <w:szCs w:val="18"/>
              </w:rPr>
            </w:pPr>
            <w:r>
              <w:rPr>
                <w:rFonts w:eastAsia="Times New Roman"/>
                <w:sz w:val="18"/>
                <w:szCs w:val="18"/>
              </w:rPr>
              <w:t xml:space="preserve">2.1.6.3 Облаштування сучасної </w:t>
            </w:r>
            <w:proofErr w:type="spellStart"/>
            <w:r>
              <w:rPr>
                <w:rFonts w:eastAsia="Times New Roman"/>
                <w:sz w:val="18"/>
                <w:szCs w:val="18"/>
              </w:rPr>
              <w:t>коворкінгової</w:t>
            </w:r>
            <w:proofErr w:type="spellEnd"/>
            <w:r>
              <w:rPr>
                <w:rFonts w:eastAsia="Times New Roman"/>
                <w:sz w:val="18"/>
                <w:szCs w:val="18"/>
              </w:rPr>
              <w:t xml:space="preserve"> зони «Арт – простір» в Орлівському сільському будинку культури Покровської селищної ради </w:t>
            </w:r>
          </w:p>
        </w:tc>
        <w:tc>
          <w:tcPr>
            <w:tcW w:w="1276" w:type="dxa"/>
            <w:shd w:val="clear" w:color="auto" w:fill="FFFFFF" w:themeFill="background1"/>
          </w:tcPr>
          <w:p w14:paraId="2B003990" w14:textId="77777777" w:rsidR="00241CEC" w:rsidRDefault="0096702C">
            <w:pPr>
              <w:widowControl w:val="0"/>
              <w:tabs>
                <w:tab w:val="right" w:pos="9623"/>
              </w:tabs>
              <w:rPr>
                <w:rFonts w:eastAsia="Times New Roman"/>
                <w:b/>
                <w:sz w:val="24"/>
                <w:szCs w:val="24"/>
              </w:rPr>
            </w:pPr>
            <w:r>
              <w:rPr>
                <w:rFonts w:eastAsia="Times New Roman"/>
                <w:b/>
                <w:sz w:val="24"/>
                <w:szCs w:val="24"/>
              </w:rPr>
              <w:t>394,0</w:t>
            </w:r>
          </w:p>
        </w:tc>
        <w:tc>
          <w:tcPr>
            <w:tcW w:w="1417" w:type="dxa"/>
            <w:shd w:val="clear" w:color="auto" w:fill="FFFFFF" w:themeFill="background1"/>
          </w:tcPr>
          <w:p w14:paraId="42AD22DA" w14:textId="77777777" w:rsidR="00241CEC" w:rsidRDefault="0096702C">
            <w:pPr>
              <w:widowControl w:val="0"/>
              <w:tabs>
                <w:tab w:val="right" w:pos="9623"/>
              </w:tabs>
              <w:rPr>
                <w:rFonts w:eastAsia="Times New Roman"/>
                <w:b/>
                <w:sz w:val="24"/>
                <w:szCs w:val="24"/>
              </w:rPr>
            </w:pPr>
            <w:r>
              <w:rPr>
                <w:rFonts w:eastAsia="Times New Roman"/>
                <w:b/>
                <w:sz w:val="24"/>
                <w:szCs w:val="24"/>
              </w:rPr>
              <w:t>100,0</w:t>
            </w:r>
          </w:p>
        </w:tc>
        <w:tc>
          <w:tcPr>
            <w:tcW w:w="1129" w:type="dxa"/>
            <w:shd w:val="clear" w:color="auto" w:fill="FFFFFF" w:themeFill="background1"/>
          </w:tcPr>
          <w:p w14:paraId="071EE15C" w14:textId="77777777" w:rsidR="00241CEC" w:rsidRDefault="0096702C">
            <w:pPr>
              <w:widowControl w:val="0"/>
              <w:tabs>
                <w:tab w:val="right" w:pos="9623"/>
              </w:tabs>
              <w:rPr>
                <w:rFonts w:eastAsia="Times New Roman"/>
                <w:b/>
                <w:sz w:val="24"/>
                <w:szCs w:val="24"/>
              </w:rPr>
            </w:pPr>
            <w:r>
              <w:rPr>
                <w:rFonts w:eastAsia="Times New Roman"/>
                <w:b/>
                <w:sz w:val="24"/>
                <w:szCs w:val="24"/>
              </w:rPr>
              <w:t>100,0</w:t>
            </w:r>
          </w:p>
        </w:tc>
        <w:tc>
          <w:tcPr>
            <w:tcW w:w="1134" w:type="dxa"/>
            <w:shd w:val="clear" w:color="auto" w:fill="FFFFFF" w:themeFill="background1"/>
          </w:tcPr>
          <w:p w14:paraId="46B849EF" w14:textId="77777777" w:rsidR="00241CEC" w:rsidRDefault="00241CEC">
            <w:pPr>
              <w:widowControl w:val="0"/>
              <w:tabs>
                <w:tab w:val="right" w:pos="9623"/>
              </w:tabs>
              <w:rPr>
                <w:rFonts w:eastAsia="Times New Roman"/>
                <w:b/>
                <w:sz w:val="24"/>
                <w:szCs w:val="24"/>
              </w:rPr>
            </w:pPr>
          </w:p>
        </w:tc>
        <w:tc>
          <w:tcPr>
            <w:tcW w:w="1134" w:type="dxa"/>
            <w:shd w:val="clear" w:color="auto" w:fill="FFFFFF" w:themeFill="background1"/>
          </w:tcPr>
          <w:p w14:paraId="26F9228D" w14:textId="77777777" w:rsidR="00241CEC" w:rsidRDefault="00241CEC">
            <w:pPr>
              <w:widowControl w:val="0"/>
              <w:tabs>
                <w:tab w:val="right" w:pos="9623"/>
              </w:tabs>
              <w:rPr>
                <w:rFonts w:eastAsia="Times New Roman"/>
                <w:b/>
                <w:sz w:val="24"/>
                <w:szCs w:val="24"/>
              </w:rPr>
            </w:pPr>
          </w:p>
        </w:tc>
        <w:tc>
          <w:tcPr>
            <w:tcW w:w="1134" w:type="dxa"/>
            <w:gridSpan w:val="2"/>
            <w:shd w:val="clear" w:color="auto" w:fill="FFFFFF" w:themeFill="background1"/>
          </w:tcPr>
          <w:p w14:paraId="3EAF5510" w14:textId="77777777" w:rsidR="00241CEC" w:rsidRDefault="0096702C">
            <w:pPr>
              <w:widowControl w:val="0"/>
              <w:tabs>
                <w:tab w:val="right" w:pos="9623"/>
              </w:tabs>
              <w:rPr>
                <w:rFonts w:eastAsia="Times New Roman"/>
                <w:b/>
                <w:sz w:val="24"/>
                <w:szCs w:val="24"/>
              </w:rPr>
            </w:pPr>
            <w:r>
              <w:rPr>
                <w:rFonts w:eastAsia="Times New Roman"/>
                <w:b/>
                <w:sz w:val="24"/>
                <w:szCs w:val="24"/>
              </w:rPr>
              <w:t>294,0</w:t>
            </w:r>
          </w:p>
        </w:tc>
        <w:tc>
          <w:tcPr>
            <w:tcW w:w="992" w:type="dxa"/>
            <w:gridSpan w:val="2"/>
            <w:shd w:val="clear" w:color="auto" w:fill="FFFFFF" w:themeFill="background1"/>
          </w:tcPr>
          <w:p w14:paraId="675F187B" w14:textId="77777777" w:rsidR="00241CEC" w:rsidRDefault="0096702C">
            <w:pPr>
              <w:widowControl w:val="0"/>
              <w:tabs>
                <w:tab w:val="right" w:pos="9623"/>
              </w:tabs>
              <w:rPr>
                <w:rFonts w:eastAsia="Times New Roman"/>
                <w:b/>
                <w:sz w:val="24"/>
                <w:szCs w:val="24"/>
              </w:rPr>
            </w:pPr>
            <w:r>
              <w:rPr>
                <w:rFonts w:eastAsia="Times New Roman"/>
                <w:b/>
                <w:sz w:val="24"/>
                <w:szCs w:val="24"/>
              </w:rPr>
              <w:t>294,0</w:t>
            </w:r>
          </w:p>
        </w:tc>
        <w:tc>
          <w:tcPr>
            <w:tcW w:w="1129" w:type="dxa"/>
            <w:shd w:val="clear" w:color="auto" w:fill="FFFFFF" w:themeFill="background1"/>
          </w:tcPr>
          <w:p w14:paraId="463B2670" w14:textId="77777777" w:rsidR="00241CEC" w:rsidRDefault="00241CEC">
            <w:pPr>
              <w:widowControl w:val="0"/>
              <w:tabs>
                <w:tab w:val="right" w:pos="9623"/>
              </w:tabs>
              <w:rPr>
                <w:rFonts w:eastAsia="Times New Roman"/>
                <w:b/>
                <w:sz w:val="24"/>
                <w:szCs w:val="24"/>
              </w:rPr>
            </w:pPr>
          </w:p>
        </w:tc>
        <w:tc>
          <w:tcPr>
            <w:tcW w:w="998" w:type="dxa"/>
            <w:shd w:val="clear" w:color="auto" w:fill="FFFFFF" w:themeFill="background1"/>
          </w:tcPr>
          <w:p w14:paraId="663E64E9" w14:textId="77777777" w:rsidR="00241CEC" w:rsidRDefault="00241CEC">
            <w:pPr>
              <w:widowControl w:val="0"/>
              <w:tabs>
                <w:tab w:val="right" w:pos="9623"/>
              </w:tabs>
              <w:rPr>
                <w:rFonts w:eastAsia="Times New Roman"/>
                <w:b/>
                <w:sz w:val="24"/>
                <w:szCs w:val="24"/>
              </w:rPr>
            </w:pPr>
          </w:p>
        </w:tc>
        <w:tc>
          <w:tcPr>
            <w:tcW w:w="1041" w:type="dxa"/>
            <w:shd w:val="clear" w:color="auto" w:fill="FFFFFF" w:themeFill="background1"/>
          </w:tcPr>
          <w:p w14:paraId="02B230C4" w14:textId="77777777" w:rsidR="00241CEC" w:rsidRDefault="00241CEC">
            <w:pPr>
              <w:widowControl w:val="0"/>
              <w:tabs>
                <w:tab w:val="right" w:pos="9623"/>
              </w:tabs>
              <w:rPr>
                <w:rFonts w:eastAsia="Times New Roman"/>
                <w:b/>
                <w:sz w:val="24"/>
                <w:szCs w:val="24"/>
              </w:rPr>
            </w:pPr>
          </w:p>
        </w:tc>
      </w:tr>
      <w:tr w:rsidR="00241CEC" w14:paraId="264260BC" w14:textId="77777777" w:rsidTr="00FA1D2B">
        <w:trPr>
          <w:gridAfter w:val="1"/>
          <w:wAfter w:w="18" w:type="dxa"/>
        </w:trPr>
        <w:tc>
          <w:tcPr>
            <w:tcW w:w="675" w:type="dxa"/>
          </w:tcPr>
          <w:p w14:paraId="315F56D0" w14:textId="578C733E" w:rsidR="00241CEC" w:rsidRDefault="00FA1D2B">
            <w:pPr>
              <w:widowControl w:val="0"/>
              <w:tabs>
                <w:tab w:val="right" w:pos="9623"/>
              </w:tabs>
              <w:rPr>
                <w:rFonts w:eastAsia="Times New Roman"/>
                <w:b/>
                <w:sz w:val="24"/>
                <w:szCs w:val="24"/>
              </w:rPr>
            </w:pPr>
            <w:r>
              <w:rPr>
                <w:rFonts w:eastAsia="Times New Roman"/>
                <w:b/>
                <w:sz w:val="24"/>
                <w:szCs w:val="24"/>
              </w:rPr>
              <w:t>9</w:t>
            </w:r>
          </w:p>
        </w:tc>
        <w:tc>
          <w:tcPr>
            <w:tcW w:w="3686" w:type="dxa"/>
          </w:tcPr>
          <w:p w14:paraId="31922EB7" w14:textId="77777777" w:rsidR="00241CEC" w:rsidRDefault="0096702C">
            <w:pPr>
              <w:spacing w:line="228" w:lineRule="auto"/>
              <w:rPr>
                <w:rFonts w:eastAsia="Times New Roman"/>
                <w:sz w:val="18"/>
                <w:szCs w:val="18"/>
              </w:rPr>
            </w:pPr>
            <w:r>
              <w:rPr>
                <w:rFonts w:eastAsia="Times New Roman"/>
                <w:sz w:val="18"/>
                <w:szCs w:val="18"/>
              </w:rPr>
              <w:t>2.1.6.4 «</w:t>
            </w:r>
            <w:proofErr w:type="spellStart"/>
            <w:r>
              <w:rPr>
                <w:rFonts w:eastAsia="Times New Roman"/>
                <w:sz w:val="18"/>
                <w:szCs w:val="18"/>
              </w:rPr>
              <w:t>Dream</w:t>
            </w:r>
            <w:proofErr w:type="spellEnd"/>
            <w:r>
              <w:rPr>
                <w:rFonts w:eastAsia="Times New Roman"/>
                <w:sz w:val="18"/>
                <w:szCs w:val="18"/>
              </w:rPr>
              <w:t xml:space="preserve"> </w:t>
            </w:r>
            <w:proofErr w:type="spellStart"/>
            <w:r>
              <w:rPr>
                <w:rFonts w:eastAsia="Times New Roman"/>
                <w:sz w:val="18"/>
                <w:szCs w:val="18"/>
              </w:rPr>
              <w:t>Dance</w:t>
            </w:r>
            <w:proofErr w:type="spellEnd"/>
            <w:r>
              <w:rPr>
                <w:rFonts w:eastAsia="Times New Roman"/>
                <w:sz w:val="18"/>
                <w:szCs w:val="18"/>
              </w:rPr>
              <w:t>» - територія творчості»</w:t>
            </w:r>
          </w:p>
        </w:tc>
        <w:tc>
          <w:tcPr>
            <w:tcW w:w="1276" w:type="dxa"/>
          </w:tcPr>
          <w:p w14:paraId="5016DFCF" w14:textId="77777777" w:rsidR="00241CEC" w:rsidRDefault="0096702C">
            <w:pPr>
              <w:widowControl w:val="0"/>
              <w:tabs>
                <w:tab w:val="right" w:pos="9623"/>
              </w:tabs>
              <w:rPr>
                <w:rFonts w:eastAsia="Times New Roman"/>
                <w:b/>
                <w:sz w:val="24"/>
                <w:szCs w:val="24"/>
              </w:rPr>
            </w:pPr>
            <w:r>
              <w:rPr>
                <w:rFonts w:eastAsia="Times New Roman"/>
                <w:b/>
                <w:sz w:val="24"/>
                <w:szCs w:val="24"/>
              </w:rPr>
              <w:t>289,0</w:t>
            </w:r>
          </w:p>
        </w:tc>
        <w:tc>
          <w:tcPr>
            <w:tcW w:w="1417" w:type="dxa"/>
          </w:tcPr>
          <w:p w14:paraId="1894E8AC" w14:textId="77777777" w:rsidR="00241CEC" w:rsidRDefault="0096702C">
            <w:pPr>
              <w:widowControl w:val="0"/>
              <w:tabs>
                <w:tab w:val="right" w:pos="9623"/>
              </w:tabs>
              <w:rPr>
                <w:rFonts w:eastAsia="Times New Roman"/>
                <w:b/>
                <w:sz w:val="24"/>
                <w:szCs w:val="24"/>
              </w:rPr>
            </w:pPr>
            <w:r>
              <w:rPr>
                <w:rFonts w:eastAsia="Times New Roman"/>
                <w:b/>
                <w:sz w:val="24"/>
                <w:szCs w:val="24"/>
              </w:rPr>
              <w:t>99,0</w:t>
            </w:r>
          </w:p>
        </w:tc>
        <w:tc>
          <w:tcPr>
            <w:tcW w:w="1129" w:type="dxa"/>
          </w:tcPr>
          <w:p w14:paraId="23AECFD3" w14:textId="77777777" w:rsidR="00241CEC" w:rsidRDefault="0096702C">
            <w:pPr>
              <w:widowControl w:val="0"/>
              <w:tabs>
                <w:tab w:val="right" w:pos="9623"/>
              </w:tabs>
              <w:rPr>
                <w:rFonts w:eastAsia="Times New Roman"/>
                <w:b/>
                <w:sz w:val="24"/>
                <w:szCs w:val="24"/>
              </w:rPr>
            </w:pPr>
            <w:r>
              <w:rPr>
                <w:rFonts w:eastAsia="Times New Roman"/>
                <w:b/>
                <w:sz w:val="24"/>
                <w:szCs w:val="24"/>
              </w:rPr>
              <w:t>99,0</w:t>
            </w:r>
          </w:p>
        </w:tc>
        <w:tc>
          <w:tcPr>
            <w:tcW w:w="1134" w:type="dxa"/>
          </w:tcPr>
          <w:p w14:paraId="0467941E" w14:textId="77777777" w:rsidR="00241CEC" w:rsidRDefault="00241CEC">
            <w:pPr>
              <w:widowControl w:val="0"/>
              <w:tabs>
                <w:tab w:val="right" w:pos="9623"/>
              </w:tabs>
              <w:rPr>
                <w:rFonts w:eastAsia="Times New Roman"/>
                <w:b/>
                <w:sz w:val="24"/>
                <w:szCs w:val="24"/>
              </w:rPr>
            </w:pPr>
          </w:p>
        </w:tc>
        <w:tc>
          <w:tcPr>
            <w:tcW w:w="1134" w:type="dxa"/>
          </w:tcPr>
          <w:p w14:paraId="14A9FACC" w14:textId="77777777" w:rsidR="00241CEC" w:rsidRDefault="00241CEC">
            <w:pPr>
              <w:widowControl w:val="0"/>
              <w:tabs>
                <w:tab w:val="right" w:pos="9623"/>
              </w:tabs>
              <w:rPr>
                <w:rFonts w:eastAsia="Times New Roman"/>
                <w:b/>
                <w:sz w:val="24"/>
                <w:szCs w:val="24"/>
              </w:rPr>
            </w:pPr>
          </w:p>
        </w:tc>
        <w:tc>
          <w:tcPr>
            <w:tcW w:w="1134" w:type="dxa"/>
            <w:gridSpan w:val="2"/>
          </w:tcPr>
          <w:p w14:paraId="58072AEA" w14:textId="77777777" w:rsidR="00241CEC" w:rsidRDefault="0096702C">
            <w:pPr>
              <w:widowControl w:val="0"/>
              <w:tabs>
                <w:tab w:val="right" w:pos="9623"/>
              </w:tabs>
              <w:rPr>
                <w:rFonts w:eastAsia="Times New Roman"/>
                <w:b/>
                <w:sz w:val="24"/>
                <w:szCs w:val="24"/>
              </w:rPr>
            </w:pPr>
            <w:r>
              <w:rPr>
                <w:rFonts w:eastAsia="Times New Roman"/>
                <w:b/>
                <w:sz w:val="24"/>
                <w:szCs w:val="24"/>
              </w:rPr>
              <w:t>190,0</w:t>
            </w:r>
          </w:p>
        </w:tc>
        <w:tc>
          <w:tcPr>
            <w:tcW w:w="992" w:type="dxa"/>
            <w:gridSpan w:val="2"/>
          </w:tcPr>
          <w:p w14:paraId="260645CD" w14:textId="77777777" w:rsidR="00241CEC" w:rsidRDefault="0096702C">
            <w:pPr>
              <w:widowControl w:val="0"/>
              <w:tabs>
                <w:tab w:val="right" w:pos="9623"/>
              </w:tabs>
              <w:rPr>
                <w:rFonts w:eastAsia="Times New Roman"/>
                <w:b/>
                <w:sz w:val="24"/>
                <w:szCs w:val="24"/>
              </w:rPr>
            </w:pPr>
            <w:r>
              <w:rPr>
                <w:rFonts w:eastAsia="Times New Roman"/>
                <w:b/>
                <w:sz w:val="24"/>
                <w:szCs w:val="24"/>
              </w:rPr>
              <w:t>190,0</w:t>
            </w:r>
          </w:p>
        </w:tc>
        <w:tc>
          <w:tcPr>
            <w:tcW w:w="1129" w:type="dxa"/>
          </w:tcPr>
          <w:p w14:paraId="59B08770" w14:textId="77777777" w:rsidR="00241CEC" w:rsidRDefault="00241CEC">
            <w:pPr>
              <w:widowControl w:val="0"/>
              <w:tabs>
                <w:tab w:val="right" w:pos="9623"/>
              </w:tabs>
              <w:rPr>
                <w:rFonts w:eastAsia="Times New Roman"/>
                <w:b/>
                <w:sz w:val="24"/>
                <w:szCs w:val="24"/>
              </w:rPr>
            </w:pPr>
          </w:p>
        </w:tc>
        <w:tc>
          <w:tcPr>
            <w:tcW w:w="998" w:type="dxa"/>
          </w:tcPr>
          <w:p w14:paraId="6448B5D7" w14:textId="77777777" w:rsidR="00241CEC" w:rsidRDefault="00241CEC">
            <w:pPr>
              <w:widowControl w:val="0"/>
              <w:tabs>
                <w:tab w:val="right" w:pos="9623"/>
              </w:tabs>
              <w:rPr>
                <w:rFonts w:eastAsia="Times New Roman"/>
                <w:b/>
                <w:sz w:val="24"/>
                <w:szCs w:val="24"/>
              </w:rPr>
            </w:pPr>
          </w:p>
        </w:tc>
        <w:tc>
          <w:tcPr>
            <w:tcW w:w="1041" w:type="dxa"/>
          </w:tcPr>
          <w:p w14:paraId="5474F75C" w14:textId="77777777" w:rsidR="00241CEC" w:rsidRDefault="00241CEC">
            <w:pPr>
              <w:widowControl w:val="0"/>
              <w:tabs>
                <w:tab w:val="right" w:pos="9623"/>
              </w:tabs>
              <w:rPr>
                <w:rFonts w:eastAsia="Times New Roman"/>
                <w:b/>
                <w:sz w:val="24"/>
                <w:szCs w:val="24"/>
              </w:rPr>
            </w:pPr>
          </w:p>
        </w:tc>
      </w:tr>
      <w:tr w:rsidR="00241CEC" w14:paraId="536E48E0" w14:textId="77777777" w:rsidTr="00FA1D2B">
        <w:trPr>
          <w:gridAfter w:val="1"/>
          <w:wAfter w:w="18" w:type="dxa"/>
        </w:trPr>
        <w:tc>
          <w:tcPr>
            <w:tcW w:w="675" w:type="dxa"/>
          </w:tcPr>
          <w:p w14:paraId="5B85DDBE" w14:textId="7931E35B" w:rsidR="00241CEC" w:rsidRDefault="00FA1D2B">
            <w:pPr>
              <w:widowControl w:val="0"/>
              <w:tabs>
                <w:tab w:val="right" w:pos="9623"/>
              </w:tabs>
              <w:rPr>
                <w:rFonts w:eastAsia="Times New Roman"/>
                <w:b/>
                <w:sz w:val="24"/>
                <w:szCs w:val="24"/>
              </w:rPr>
            </w:pPr>
            <w:r>
              <w:rPr>
                <w:rFonts w:eastAsia="Times New Roman"/>
                <w:b/>
                <w:sz w:val="24"/>
                <w:szCs w:val="24"/>
              </w:rPr>
              <w:t>10</w:t>
            </w:r>
          </w:p>
        </w:tc>
        <w:tc>
          <w:tcPr>
            <w:tcW w:w="3686" w:type="dxa"/>
          </w:tcPr>
          <w:p w14:paraId="3998ACDF" w14:textId="77777777" w:rsidR="00241CEC" w:rsidRDefault="0096702C">
            <w:pPr>
              <w:spacing w:line="228" w:lineRule="auto"/>
              <w:rPr>
                <w:rFonts w:eastAsia="Times New Roman"/>
                <w:sz w:val="18"/>
                <w:szCs w:val="18"/>
              </w:rPr>
            </w:pPr>
            <w:r>
              <w:rPr>
                <w:rFonts w:eastAsia="Times New Roman"/>
                <w:sz w:val="18"/>
                <w:szCs w:val="18"/>
              </w:rPr>
              <w:t>2.1.6.5 Простір «Бібліотечна альтанка» в парковій зоні біля КЗК «Покровський центр дозвілля»</w:t>
            </w:r>
          </w:p>
        </w:tc>
        <w:tc>
          <w:tcPr>
            <w:tcW w:w="1276" w:type="dxa"/>
          </w:tcPr>
          <w:p w14:paraId="312CC19A" w14:textId="77777777" w:rsidR="00241CEC" w:rsidRDefault="0096702C">
            <w:pPr>
              <w:widowControl w:val="0"/>
              <w:tabs>
                <w:tab w:val="right" w:pos="9623"/>
              </w:tabs>
              <w:rPr>
                <w:rFonts w:eastAsia="Times New Roman"/>
                <w:b/>
                <w:sz w:val="24"/>
                <w:szCs w:val="24"/>
              </w:rPr>
            </w:pPr>
            <w:r>
              <w:rPr>
                <w:rFonts w:eastAsia="Times New Roman"/>
                <w:b/>
                <w:sz w:val="24"/>
                <w:szCs w:val="24"/>
              </w:rPr>
              <w:t>350,0</w:t>
            </w:r>
          </w:p>
        </w:tc>
        <w:tc>
          <w:tcPr>
            <w:tcW w:w="1417" w:type="dxa"/>
          </w:tcPr>
          <w:p w14:paraId="1D0BFB94" w14:textId="77777777" w:rsidR="00241CEC" w:rsidRDefault="0096702C">
            <w:pPr>
              <w:widowControl w:val="0"/>
              <w:tabs>
                <w:tab w:val="right" w:pos="9623"/>
              </w:tabs>
              <w:rPr>
                <w:rFonts w:eastAsia="Times New Roman"/>
                <w:b/>
                <w:sz w:val="24"/>
                <w:szCs w:val="24"/>
              </w:rPr>
            </w:pPr>
            <w:r>
              <w:rPr>
                <w:rFonts w:eastAsia="Times New Roman"/>
                <w:b/>
                <w:sz w:val="24"/>
                <w:szCs w:val="24"/>
              </w:rPr>
              <w:t>100,0</w:t>
            </w:r>
          </w:p>
        </w:tc>
        <w:tc>
          <w:tcPr>
            <w:tcW w:w="1129" w:type="dxa"/>
          </w:tcPr>
          <w:p w14:paraId="6FBF0CF1" w14:textId="77777777" w:rsidR="00241CEC" w:rsidRDefault="0096702C">
            <w:pPr>
              <w:widowControl w:val="0"/>
              <w:tabs>
                <w:tab w:val="right" w:pos="9623"/>
              </w:tabs>
              <w:rPr>
                <w:rFonts w:eastAsia="Times New Roman"/>
                <w:b/>
                <w:sz w:val="24"/>
                <w:szCs w:val="24"/>
              </w:rPr>
            </w:pPr>
            <w:r>
              <w:rPr>
                <w:rFonts w:eastAsia="Times New Roman"/>
                <w:b/>
                <w:sz w:val="24"/>
                <w:szCs w:val="24"/>
              </w:rPr>
              <w:t>100,0</w:t>
            </w:r>
          </w:p>
        </w:tc>
        <w:tc>
          <w:tcPr>
            <w:tcW w:w="1134" w:type="dxa"/>
          </w:tcPr>
          <w:p w14:paraId="0F6071E4" w14:textId="77777777" w:rsidR="00241CEC" w:rsidRDefault="00241CEC">
            <w:pPr>
              <w:widowControl w:val="0"/>
              <w:tabs>
                <w:tab w:val="right" w:pos="9623"/>
              </w:tabs>
              <w:rPr>
                <w:rFonts w:eastAsia="Times New Roman"/>
                <w:b/>
                <w:sz w:val="24"/>
                <w:szCs w:val="24"/>
              </w:rPr>
            </w:pPr>
          </w:p>
        </w:tc>
        <w:tc>
          <w:tcPr>
            <w:tcW w:w="1134" w:type="dxa"/>
          </w:tcPr>
          <w:p w14:paraId="01FDE085" w14:textId="77777777" w:rsidR="00241CEC" w:rsidRDefault="00241CEC">
            <w:pPr>
              <w:widowControl w:val="0"/>
              <w:tabs>
                <w:tab w:val="right" w:pos="9623"/>
              </w:tabs>
              <w:rPr>
                <w:rFonts w:eastAsia="Times New Roman"/>
                <w:b/>
                <w:sz w:val="24"/>
                <w:szCs w:val="24"/>
              </w:rPr>
            </w:pPr>
          </w:p>
        </w:tc>
        <w:tc>
          <w:tcPr>
            <w:tcW w:w="1134" w:type="dxa"/>
            <w:gridSpan w:val="2"/>
          </w:tcPr>
          <w:p w14:paraId="039AF3A2" w14:textId="77777777" w:rsidR="00241CEC" w:rsidRDefault="0096702C">
            <w:pPr>
              <w:widowControl w:val="0"/>
              <w:tabs>
                <w:tab w:val="right" w:pos="9623"/>
              </w:tabs>
              <w:rPr>
                <w:rFonts w:eastAsia="Times New Roman"/>
                <w:b/>
                <w:sz w:val="24"/>
                <w:szCs w:val="24"/>
              </w:rPr>
            </w:pPr>
            <w:r>
              <w:rPr>
                <w:rFonts w:eastAsia="Times New Roman"/>
                <w:b/>
                <w:sz w:val="24"/>
                <w:szCs w:val="24"/>
              </w:rPr>
              <w:t>250,0</w:t>
            </w:r>
          </w:p>
        </w:tc>
        <w:tc>
          <w:tcPr>
            <w:tcW w:w="992" w:type="dxa"/>
            <w:gridSpan w:val="2"/>
          </w:tcPr>
          <w:p w14:paraId="6A8152DC" w14:textId="77777777" w:rsidR="00241CEC" w:rsidRDefault="0096702C">
            <w:pPr>
              <w:widowControl w:val="0"/>
              <w:tabs>
                <w:tab w:val="right" w:pos="9623"/>
              </w:tabs>
              <w:rPr>
                <w:rFonts w:eastAsia="Times New Roman"/>
                <w:b/>
                <w:sz w:val="24"/>
                <w:szCs w:val="24"/>
              </w:rPr>
            </w:pPr>
            <w:r>
              <w:rPr>
                <w:rFonts w:eastAsia="Times New Roman"/>
                <w:b/>
                <w:sz w:val="24"/>
                <w:szCs w:val="24"/>
              </w:rPr>
              <w:t>250,0</w:t>
            </w:r>
          </w:p>
        </w:tc>
        <w:tc>
          <w:tcPr>
            <w:tcW w:w="1129" w:type="dxa"/>
          </w:tcPr>
          <w:p w14:paraId="7E54BDEA" w14:textId="77777777" w:rsidR="00241CEC" w:rsidRDefault="00241CEC">
            <w:pPr>
              <w:widowControl w:val="0"/>
              <w:tabs>
                <w:tab w:val="right" w:pos="9623"/>
              </w:tabs>
              <w:rPr>
                <w:rFonts w:eastAsia="Times New Roman"/>
                <w:b/>
                <w:sz w:val="24"/>
                <w:szCs w:val="24"/>
              </w:rPr>
            </w:pPr>
          </w:p>
        </w:tc>
        <w:tc>
          <w:tcPr>
            <w:tcW w:w="998" w:type="dxa"/>
          </w:tcPr>
          <w:p w14:paraId="1406C288" w14:textId="77777777" w:rsidR="00241CEC" w:rsidRDefault="00241CEC">
            <w:pPr>
              <w:widowControl w:val="0"/>
              <w:tabs>
                <w:tab w:val="right" w:pos="9623"/>
              </w:tabs>
              <w:rPr>
                <w:rFonts w:eastAsia="Times New Roman"/>
                <w:b/>
                <w:sz w:val="24"/>
                <w:szCs w:val="24"/>
              </w:rPr>
            </w:pPr>
          </w:p>
        </w:tc>
        <w:tc>
          <w:tcPr>
            <w:tcW w:w="1041" w:type="dxa"/>
          </w:tcPr>
          <w:p w14:paraId="62618D15" w14:textId="77777777" w:rsidR="00241CEC" w:rsidRDefault="00241CEC">
            <w:pPr>
              <w:widowControl w:val="0"/>
              <w:tabs>
                <w:tab w:val="right" w:pos="9623"/>
              </w:tabs>
              <w:rPr>
                <w:rFonts w:eastAsia="Times New Roman"/>
                <w:b/>
                <w:sz w:val="24"/>
                <w:szCs w:val="24"/>
              </w:rPr>
            </w:pPr>
          </w:p>
        </w:tc>
      </w:tr>
      <w:tr w:rsidR="00241CEC" w14:paraId="5CC470FF" w14:textId="77777777" w:rsidTr="00FA1D2B">
        <w:trPr>
          <w:gridAfter w:val="1"/>
          <w:wAfter w:w="18" w:type="dxa"/>
        </w:trPr>
        <w:tc>
          <w:tcPr>
            <w:tcW w:w="675" w:type="dxa"/>
          </w:tcPr>
          <w:p w14:paraId="48EEA8F1" w14:textId="40ACFA30" w:rsidR="00241CEC" w:rsidRDefault="00FA1D2B">
            <w:pPr>
              <w:widowControl w:val="0"/>
              <w:tabs>
                <w:tab w:val="right" w:pos="9623"/>
              </w:tabs>
              <w:rPr>
                <w:rFonts w:eastAsia="Times New Roman"/>
                <w:b/>
                <w:sz w:val="24"/>
                <w:szCs w:val="24"/>
              </w:rPr>
            </w:pPr>
            <w:r>
              <w:rPr>
                <w:rFonts w:eastAsia="Times New Roman"/>
                <w:b/>
                <w:sz w:val="24"/>
                <w:szCs w:val="24"/>
              </w:rPr>
              <w:t>11</w:t>
            </w:r>
          </w:p>
        </w:tc>
        <w:tc>
          <w:tcPr>
            <w:tcW w:w="3686" w:type="dxa"/>
          </w:tcPr>
          <w:p w14:paraId="06D41127" w14:textId="77777777" w:rsidR="00241CEC" w:rsidRDefault="0096702C">
            <w:pPr>
              <w:spacing w:line="228" w:lineRule="auto"/>
              <w:rPr>
                <w:rFonts w:eastAsia="Times New Roman"/>
                <w:sz w:val="18"/>
                <w:szCs w:val="18"/>
              </w:rPr>
            </w:pPr>
            <w:r>
              <w:rPr>
                <w:rFonts w:eastAsia="Times New Roman"/>
                <w:sz w:val="18"/>
                <w:szCs w:val="18"/>
              </w:rPr>
              <w:t xml:space="preserve">2.1.6.6 Капітальний ремонт комунального закладу культури «Покровський центр дозвілля» та створення на його базі  </w:t>
            </w:r>
            <w:r>
              <w:rPr>
                <w:rFonts w:eastAsia="Times New Roman"/>
                <w:sz w:val="18"/>
                <w:szCs w:val="18"/>
              </w:rPr>
              <w:lastRenderedPageBreak/>
              <w:t>сучасного мультифункціонального центру культурних послуг</w:t>
            </w:r>
          </w:p>
        </w:tc>
        <w:tc>
          <w:tcPr>
            <w:tcW w:w="1276" w:type="dxa"/>
          </w:tcPr>
          <w:p w14:paraId="10A2B25A" w14:textId="77777777" w:rsidR="00241CEC" w:rsidRDefault="0096702C">
            <w:pPr>
              <w:widowControl w:val="0"/>
              <w:tabs>
                <w:tab w:val="right" w:pos="9623"/>
              </w:tabs>
              <w:rPr>
                <w:rFonts w:eastAsia="Times New Roman"/>
                <w:b/>
                <w:sz w:val="24"/>
                <w:szCs w:val="24"/>
              </w:rPr>
            </w:pPr>
            <w:r>
              <w:rPr>
                <w:rFonts w:eastAsia="Times New Roman"/>
                <w:b/>
                <w:sz w:val="24"/>
                <w:szCs w:val="24"/>
              </w:rPr>
              <w:lastRenderedPageBreak/>
              <w:t>40000,0</w:t>
            </w:r>
          </w:p>
        </w:tc>
        <w:tc>
          <w:tcPr>
            <w:tcW w:w="1417" w:type="dxa"/>
          </w:tcPr>
          <w:p w14:paraId="4CA0EE7A" w14:textId="77777777" w:rsidR="00241CEC" w:rsidRDefault="00241CEC">
            <w:pPr>
              <w:widowControl w:val="0"/>
              <w:tabs>
                <w:tab w:val="right" w:pos="9623"/>
              </w:tabs>
              <w:rPr>
                <w:rFonts w:eastAsia="Times New Roman"/>
                <w:b/>
                <w:sz w:val="24"/>
                <w:szCs w:val="24"/>
              </w:rPr>
            </w:pPr>
          </w:p>
        </w:tc>
        <w:tc>
          <w:tcPr>
            <w:tcW w:w="1129" w:type="dxa"/>
          </w:tcPr>
          <w:p w14:paraId="54E9989C" w14:textId="77777777" w:rsidR="00241CEC" w:rsidRDefault="00241CEC">
            <w:pPr>
              <w:widowControl w:val="0"/>
              <w:tabs>
                <w:tab w:val="right" w:pos="9623"/>
              </w:tabs>
              <w:rPr>
                <w:rFonts w:eastAsia="Times New Roman"/>
                <w:b/>
                <w:sz w:val="24"/>
                <w:szCs w:val="24"/>
              </w:rPr>
            </w:pPr>
          </w:p>
        </w:tc>
        <w:tc>
          <w:tcPr>
            <w:tcW w:w="1134" w:type="dxa"/>
          </w:tcPr>
          <w:p w14:paraId="20906DCB" w14:textId="77777777" w:rsidR="00241CEC" w:rsidRDefault="00241CEC">
            <w:pPr>
              <w:widowControl w:val="0"/>
              <w:tabs>
                <w:tab w:val="right" w:pos="9623"/>
              </w:tabs>
              <w:rPr>
                <w:rFonts w:eastAsia="Times New Roman"/>
                <w:b/>
                <w:sz w:val="24"/>
                <w:szCs w:val="24"/>
              </w:rPr>
            </w:pPr>
          </w:p>
        </w:tc>
        <w:tc>
          <w:tcPr>
            <w:tcW w:w="1134" w:type="dxa"/>
          </w:tcPr>
          <w:p w14:paraId="5FD0C568" w14:textId="77777777" w:rsidR="00241CEC" w:rsidRDefault="00241CEC">
            <w:pPr>
              <w:widowControl w:val="0"/>
              <w:tabs>
                <w:tab w:val="right" w:pos="9623"/>
              </w:tabs>
              <w:rPr>
                <w:rFonts w:eastAsia="Times New Roman"/>
                <w:b/>
                <w:sz w:val="24"/>
                <w:szCs w:val="24"/>
              </w:rPr>
            </w:pPr>
          </w:p>
        </w:tc>
        <w:tc>
          <w:tcPr>
            <w:tcW w:w="1134" w:type="dxa"/>
            <w:gridSpan w:val="2"/>
          </w:tcPr>
          <w:p w14:paraId="67321D9E" w14:textId="77777777" w:rsidR="00241CEC" w:rsidRDefault="0096702C">
            <w:pPr>
              <w:widowControl w:val="0"/>
              <w:tabs>
                <w:tab w:val="right" w:pos="9623"/>
              </w:tabs>
              <w:rPr>
                <w:rFonts w:eastAsia="Times New Roman"/>
                <w:b/>
                <w:sz w:val="24"/>
                <w:szCs w:val="24"/>
              </w:rPr>
            </w:pPr>
            <w:r>
              <w:rPr>
                <w:rFonts w:eastAsia="Times New Roman"/>
                <w:b/>
                <w:sz w:val="24"/>
                <w:szCs w:val="24"/>
              </w:rPr>
              <w:t>40000,0</w:t>
            </w:r>
          </w:p>
        </w:tc>
        <w:tc>
          <w:tcPr>
            <w:tcW w:w="992" w:type="dxa"/>
            <w:gridSpan w:val="2"/>
          </w:tcPr>
          <w:p w14:paraId="08A71363" w14:textId="77777777" w:rsidR="00241CEC" w:rsidRDefault="0096702C">
            <w:pPr>
              <w:widowControl w:val="0"/>
              <w:tabs>
                <w:tab w:val="right" w:pos="9623"/>
              </w:tabs>
              <w:rPr>
                <w:rFonts w:eastAsia="Times New Roman"/>
                <w:b/>
                <w:sz w:val="24"/>
                <w:szCs w:val="24"/>
              </w:rPr>
            </w:pPr>
            <w:r>
              <w:rPr>
                <w:rFonts w:eastAsia="Times New Roman"/>
                <w:b/>
                <w:sz w:val="24"/>
                <w:szCs w:val="24"/>
              </w:rPr>
              <w:t>5000,0</w:t>
            </w:r>
          </w:p>
        </w:tc>
        <w:tc>
          <w:tcPr>
            <w:tcW w:w="1129" w:type="dxa"/>
          </w:tcPr>
          <w:p w14:paraId="0C9F8067" w14:textId="77777777" w:rsidR="00241CEC" w:rsidRPr="00EC3912" w:rsidRDefault="0096702C">
            <w:pPr>
              <w:widowControl w:val="0"/>
              <w:tabs>
                <w:tab w:val="right" w:pos="9623"/>
              </w:tabs>
              <w:rPr>
                <w:rFonts w:eastAsia="Times New Roman"/>
                <w:b/>
                <w:sz w:val="23"/>
                <w:szCs w:val="23"/>
              </w:rPr>
            </w:pPr>
            <w:r w:rsidRPr="00EC3912">
              <w:rPr>
                <w:rFonts w:eastAsia="Times New Roman"/>
                <w:b/>
                <w:sz w:val="23"/>
                <w:szCs w:val="23"/>
              </w:rPr>
              <w:t>15000,0</w:t>
            </w:r>
          </w:p>
        </w:tc>
        <w:tc>
          <w:tcPr>
            <w:tcW w:w="998" w:type="dxa"/>
          </w:tcPr>
          <w:p w14:paraId="5E0DB52D" w14:textId="77777777" w:rsidR="00241CEC" w:rsidRPr="00EC3912" w:rsidRDefault="0096702C">
            <w:pPr>
              <w:widowControl w:val="0"/>
              <w:tabs>
                <w:tab w:val="right" w:pos="9623"/>
              </w:tabs>
              <w:rPr>
                <w:rFonts w:eastAsia="Times New Roman"/>
                <w:b/>
                <w:sz w:val="23"/>
                <w:szCs w:val="23"/>
              </w:rPr>
            </w:pPr>
            <w:r w:rsidRPr="00EC3912">
              <w:rPr>
                <w:rFonts w:eastAsia="Times New Roman"/>
                <w:b/>
                <w:sz w:val="23"/>
                <w:szCs w:val="23"/>
              </w:rPr>
              <w:t>20000,0</w:t>
            </w:r>
          </w:p>
        </w:tc>
        <w:tc>
          <w:tcPr>
            <w:tcW w:w="1041" w:type="dxa"/>
          </w:tcPr>
          <w:p w14:paraId="4EEC5D4F" w14:textId="77777777" w:rsidR="00241CEC" w:rsidRDefault="00241CEC">
            <w:pPr>
              <w:widowControl w:val="0"/>
              <w:tabs>
                <w:tab w:val="right" w:pos="9623"/>
              </w:tabs>
              <w:rPr>
                <w:rFonts w:eastAsia="Times New Roman"/>
                <w:b/>
                <w:sz w:val="24"/>
                <w:szCs w:val="24"/>
              </w:rPr>
            </w:pPr>
          </w:p>
        </w:tc>
      </w:tr>
      <w:tr w:rsidR="00241CEC" w14:paraId="1C51A12F" w14:textId="77777777" w:rsidTr="00FA1D2B">
        <w:trPr>
          <w:gridAfter w:val="1"/>
          <w:wAfter w:w="18" w:type="dxa"/>
        </w:trPr>
        <w:tc>
          <w:tcPr>
            <w:tcW w:w="675" w:type="dxa"/>
          </w:tcPr>
          <w:p w14:paraId="772FC38B" w14:textId="6F5AC7D5" w:rsidR="00241CEC" w:rsidRDefault="00FA1D2B">
            <w:pPr>
              <w:widowControl w:val="0"/>
              <w:tabs>
                <w:tab w:val="right" w:pos="9623"/>
              </w:tabs>
              <w:rPr>
                <w:rFonts w:eastAsia="Times New Roman"/>
                <w:b/>
                <w:sz w:val="24"/>
                <w:szCs w:val="24"/>
              </w:rPr>
            </w:pPr>
            <w:r>
              <w:rPr>
                <w:rFonts w:eastAsia="Times New Roman"/>
                <w:b/>
                <w:sz w:val="24"/>
                <w:szCs w:val="24"/>
              </w:rPr>
              <w:t>12</w:t>
            </w:r>
          </w:p>
        </w:tc>
        <w:tc>
          <w:tcPr>
            <w:tcW w:w="3686" w:type="dxa"/>
          </w:tcPr>
          <w:p w14:paraId="7E6DB4B0" w14:textId="77777777" w:rsidR="00241CEC" w:rsidRDefault="0096702C">
            <w:pPr>
              <w:rPr>
                <w:rFonts w:eastAsia="Times New Roman"/>
                <w:sz w:val="18"/>
                <w:szCs w:val="18"/>
              </w:rPr>
            </w:pPr>
            <w:r>
              <w:rPr>
                <w:color w:val="000000"/>
                <w:sz w:val="18"/>
                <w:szCs w:val="18"/>
              </w:rPr>
              <w:t>2.1.6.7 «Створення найпростішого укриття  на 50 осіб у підвальному приміщенні Олександрівського сільського будинку культури для забезпечення безпеки працівників та відвідувачів під час проведення культурно - мистецьких заходів в період надзвичайних ситуацій»</w:t>
            </w:r>
          </w:p>
        </w:tc>
        <w:tc>
          <w:tcPr>
            <w:tcW w:w="1276" w:type="dxa"/>
          </w:tcPr>
          <w:p w14:paraId="51B9B441" w14:textId="535B3E94" w:rsidR="00241CEC" w:rsidRDefault="00EC3912">
            <w:pPr>
              <w:widowControl w:val="0"/>
              <w:tabs>
                <w:tab w:val="right" w:pos="9623"/>
              </w:tabs>
              <w:rPr>
                <w:rFonts w:eastAsia="Times New Roman"/>
                <w:b/>
                <w:sz w:val="24"/>
                <w:szCs w:val="24"/>
              </w:rPr>
            </w:pPr>
            <w:r>
              <w:rPr>
                <w:rFonts w:eastAsia="Times New Roman"/>
                <w:b/>
                <w:sz w:val="24"/>
                <w:szCs w:val="24"/>
              </w:rPr>
              <w:t>1200,0</w:t>
            </w:r>
          </w:p>
        </w:tc>
        <w:tc>
          <w:tcPr>
            <w:tcW w:w="1417" w:type="dxa"/>
          </w:tcPr>
          <w:p w14:paraId="5C45063E" w14:textId="10E34029" w:rsidR="00241CEC" w:rsidRDefault="00EC3912">
            <w:pPr>
              <w:widowControl w:val="0"/>
              <w:tabs>
                <w:tab w:val="right" w:pos="9623"/>
              </w:tabs>
              <w:rPr>
                <w:rFonts w:eastAsia="Times New Roman"/>
                <w:b/>
                <w:sz w:val="24"/>
                <w:szCs w:val="24"/>
              </w:rPr>
            </w:pPr>
            <w:r>
              <w:rPr>
                <w:rFonts w:eastAsia="Times New Roman"/>
                <w:b/>
                <w:sz w:val="24"/>
                <w:szCs w:val="24"/>
              </w:rPr>
              <w:t>250,0</w:t>
            </w:r>
          </w:p>
        </w:tc>
        <w:tc>
          <w:tcPr>
            <w:tcW w:w="1129" w:type="dxa"/>
          </w:tcPr>
          <w:p w14:paraId="5F0D5030" w14:textId="11F5498F" w:rsidR="00241CEC" w:rsidRDefault="00EC3912">
            <w:pPr>
              <w:widowControl w:val="0"/>
              <w:tabs>
                <w:tab w:val="right" w:pos="9623"/>
              </w:tabs>
              <w:rPr>
                <w:rFonts w:eastAsia="Times New Roman"/>
                <w:b/>
                <w:sz w:val="24"/>
                <w:szCs w:val="24"/>
              </w:rPr>
            </w:pPr>
            <w:r>
              <w:rPr>
                <w:rFonts w:eastAsia="Times New Roman"/>
                <w:b/>
                <w:sz w:val="24"/>
                <w:szCs w:val="24"/>
              </w:rPr>
              <w:t>250,0</w:t>
            </w:r>
          </w:p>
        </w:tc>
        <w:tc>
          <w:tcPr>
            <w:tcW w:w="1134" w:type="dxa"/>
          </w:tcPr>
          <w:p w14:paraId="1CCA2F36" w14:textId="77777777" w:rsidR="00241CEC" w:rsidRDefault="00241CEC">
            <w:pPr>
              <w:widowControl w:val="0"/>
              <w:tabs>
                <w:tab w:val="right" w:pos="9623"/>
              </w:tabs>
              <w:rPr>
                <w:rFonts w:eastAsia="Times New Roman"/>
                <w:b/>
                <w:sz w:val="24"/>
                <w:szCs w:val="24"/>
              </w:rPr>
            </w:pPr>
          </w:p>
        </w:tc>
        <w:tc>
          <w:tcPr>
            <w:tcW w:w="1134" w:type="dxa"/>
          </w:tcPr>
          <w:p w14:paraId="1381E211" w14:textId="77777777" w:rsidR="00241CEC" w:rsidRDefault="00241CEC">
            <w:pPr>
              <w:widowControl w:val="0"/>
              <w:tabs>
                <w:tab w:val="right" w:pos="9623"/>
              </w:tabs>
              <w:rPr>
                <w:rFonts w:eastAsia="Times New Roman"/>
                <w:b/>
                <w:sz w:val="24"/>
                <w:szCs w:val="24"/>
              </w:rPr>
            </w:pPr>
          </w:p>
        </w:tc>
        <w:tc>
          <w:tcPr>
            <w:tcW w:w="1134" w:type="dxa"/>
            <w:gridSpan w:val="2"/>
          </w:tcPr>
          <w:p w14:paraId="78CA6988" w14:textId="79606636" w:rsidR="00241CEC" w:rsidRDefault="00EC3912">
            <w:pPr>
              <w:widowControl w:val="0"/>
              <w:tabs>
                <w:tab w:val="right" w:pos="9623"/>
              </w:tabs>
              <w:rPr>
                <w:rFonts w:eastAsia="Times New Roman"/>
                <w:b/>
                <w:sz w:val="24"/>
                <w:szCs w:val="24"/>
              </w:rPr>
            </w:pPr>
            <w:r>
              <w:rPr>
                <w:rFonts w:eastAsia="Times New Roman"/>
                <w:b/>
                <w:sz w:val="24"/>
                <w:szCs w:val="24"/>
              </w:rPr>
              <w:t>950,0</w:t>
            </w:r>
          </w:p>
        </w:tc>
        <w:tc>
          <w:tcPr>
            <w:tcW w:w="992" w:type="dxa"/>
            <w:gridSpan w:val="2"/>
          </w:tcPr>
          <w:p w14:paraId="083F91ED" w14:textId="6560FC5C" w:rsidR="00241CEC" w:rsidRDefault="00EC3912">
            <w:pPr>
              <w:widowControl w:val="0"/>
              <w:tabs>
                <w:tab w:val="right" w:pos="9623"/>
              </w:tabs>
              <w:rPr>
                <w:rFonts w:eastAsia="Times New Roman"/>
                <w:b/>
                <w:sz w:val="24"/>
                <w:szCs w:val="24"/>
              </w:rPr>
            </w:pPr>
            <w:r>
              <w:rPr>
                <w:rFonts w:eastAsia="Times New Roman"/>
                <w:b/>
                <w:sz w:val="24"/>
                <w:szCs w:val="24"/>
              </w:rPr>
              <w:t>950,0</w:t>
            </w:r>
          </w:p>
        </w:tc>
        <w:tc>
          <w:tcPr>
            <w:tcW w:w="1129" w:type="dxa"/>
          </w:tcPr>
          <w:p w14:paraId="09CDECF8" w14:textId="77777777" w:rsidR="00241CEC" w:rsidRDefault="00241CEC">
            <w:pPr>
              <w:widowControl w:val="0"/>
              <w:tabs>
                <w:tab w:val="right" w:pos="9623"/>
              </w:tabs>
              <w:rPr>
                <w:rFonts w:eastAsia="Times New Roman"/>
                <w:b/>
                <w:sz w:val="24"/>
                <w:szCs w:val="24"/>
              </w:rPr>
            </w:pPr>
          </w:p>
        </w:tc>
        <w:tc>
          <w:tcPr>
            <w:tcW w:w="998" w:type="dxa"/>
          </w:tcPr>
          <w:p w14:paraId="3C089E97" w14:textId="77777777" w:rsidR="00241CEC" w:rsidRDefault="00241CEC">
            <w:pPr>
              <w:widowControl w:val="0"/>
              <w:tabs>
                <w:tab w:val="right" w:pos="9623"/>
              </w:tabs>
              <w:rPr>
                <w:rFonts w:eastAsia="Times New Roman"/>
                <w:b/>
                <w:sz w:val="24"/>
                <w:szCs w:val="24"/>
              </w:rPr>
            </w:pPr>
          </w:p>
        </w:tc>
        <w:tc>
          <w:tcPr>
            <w:tcW w:w="1041" w:type="dxa"/>
          </w:tcPr>
          <w:p w14:paraId="31B8DF0C" w14:textId="77777777" w:rsidR="00241CEC" w:rsidRDefault="00241CEC">
            <w:pPr>
              <w:widowControl w:val="0"/>
              <w:tabs>
                <w:tab w:val="right" w:pos="9623"/>
              </w:tabs>
              <w:rPr>
                <w:rFonts w:eastAsia="Times New Roman"/>
                <w:b/>
                <w:sz w:val="24"/>
                <w:szCs w:val="24"/>
              </w:rPr>
            </w:pPr>
          </w:p>
        </w:tc>
      </w:tr>
      <w:tr w:rsidR="00241CEC" w14:paraId="28AB638C" w14:textId="77777777" w:rsidTr="00FA1D2B">
        <w:trPr>
          <w:gridAfter w:val="1"/>
          <w:wAfter w:w="18" w:type="dxa"/>
        </w:trPr>
        <w:tc>
          <w:tcPr>
            <w:tcW w:w="675" w:type="dxa"/>
          </w:tcPr>
          <w:p w14:paraId="02A1490B" w14:textId="0CDED979" w:rsidR="00241CEC" w:rsidRDefault="00FA1D2B">
            <w:pPr>
              <w:widowControl w:val="0"/>
              <w:tabs>
                <w:tab w:val="right" w:pos="9623"/>
              </w:tabs>
              <w:rPr>
                <w:rFonts w:eastAsia="Times New Roman"/>
                <w:b/>
                <w:sz w:val="24"/>
                <w:szCs w:val="24"/>
              </w:rPr>
            </w:pPr>
            <w:r>
              <w:rPr>
                <w:rFonts w:eastAsia="Times New Roman"/>
                <w:b/>
                <w:sz w:val="24"/>
                <w:szCs w:val="24"/>
              </w:rPr>
              <w:t>13</w:t>
            </w:r>
          </w:p>
        </w:tc>
        <w:tc>
          <w:tcPr>
            <w:tcW w:w="3686" w:type="dxa"/>
          </w:tcPr>
          <w:p w14:paraId="007BCA9F" w14:textId="77777777" w:rsidR="00241CEC" w:rsidRDefault="0096702C">
            <w:pPr>
              <w:spacing w:line="228" w:lineRule="auto"/>
              <w:rPr>
                <w:rFonts w:eastAsia="Times New Roman"/>
                <w:sz w:val="18"/>
                <w:szCs w:val="18"/>
              </w:rPr>
            </w:pPr>
            <w:r>
              <w:rPr>
                <w:color w:val="000000"/>
                <w:sz w:val="18"/>
                <w:szCs w:val="18"/>
              </w:rPr>
              <w:t>2.1.7.1 Облаштування простору «</w:t>
            </w:r>
            <w:proofErr w:type="spellStart"/>
            <w:r>
              <w:rPr>
                <w:color w:val="000000"/>
                <w:sz w:val="18"/>
                <w:szCs w:val="18"/>
              </w:rPr>
              <w:t>Бібліо</w:t>
            </w:r>
            <w:proofErr w:type="spellEnd"/>
            <w:r>
              <w:rPr>
                <w:color w:val="000000"/>
                <w:sz w:val="18"/>
                <w:szCs w:val="18"/>
              </w:rPr>
              <w:t>-рекреація» для людей елегантного віку</w:t>
            </w:r>
          </w:p>
        </w:tc>
        <w:tc>
          <w:tcPr>
            <w:tcW w:w="1276" w:type="dxa"/>
          </w:tcPr>
          <w:p w14:paraId="2818DBE8" w14:textId="77777777" w:rsidR="00241CEC" w:rsidRDefault="0096702C">
            <w:pPr>
              <w:widowControl w:val="0"/>
              <w:tabs>
                <w:tab w:val="right" w:pos="9623"/>
              </w:tabs>
              <w:rPr>
                <w:rFonts w:eastAsia="Times New Roman"/>
                <w:b/>
                <w:sz w:val="24"/>
                <w:szCs w:val="24"/>
              </w:rPr>
            </w:pPr>
            <w:r>
              <w:rPr>
                <w:rFonts w:eastAsia="Times New Roman"/>
                <w:b/>
                <w:sz w:val="24"/>
                <w:szCs w:val="24"/>
              </w:rPr>
              <w:t>1100,0</w:t>
            </w:r>
          </w:p>
        </w:tc>
        <w:tc>
          <w:tcPr>
            <w:tcW w:w="1417" w:type="dxa"/>
          </w:tcPr>
          <w:p w14:paraId="5CB908D9" w14:textId="77777777" w:rsidR="00241CEC" w:rsidRDefault="00241CEC">
            <w:pPr>
              <w:widowControl w:val="0"/>
              <w:tabs>
                <w:tab w:val="right" w:pos="9623"/>
              </w:tabs>
              <w:rPr>
                <w:rFonts w:eastAsia="Times New Roman"/>
                <w:b/>
                <w:sz w:val="24"/>
                <w:szCs w:val="24"/>
              </w:rPr>
            </w:pPr>
          </w:p>
        </w:tc>
        <w:tc>
          <w:tcPr>
            <w:tcW w:w="1129" w:type="dxa"/>
          </w:tcPr>
          <w:p w14:paraId="41955505" w14:textId="77777777" w:rsidR="00241CEC" w:rsidRDefault="00241CEC">
            <w:pPr>
              <w:widowControl w:val="0"/>
              <w:tabs>
                <w:tab w:val="right" w:pos="9623"/>
              </w:tabs>
              <w:rPr>
                <w:rFonts w:eastAsia="Times New Roman"/>
                <w:b/>
                <w:sz w:val="24"/>
                <w:szCs w:val="24"/>
              </w:rPr>
            </w:pPr>
          </w:p>
        </w:tc>
        <w:tc>
          <w:tcPr>
            <w:tcW w:w="1134" w:type="dxa"/>
          </w:tcPr>
          <w:p w14:paraId="18EB7D6E" w14:textId="77777777" w:rsidR="00241CEC" w:rsidRDefault="00241CEC">
            <w:pPr>
              <w:widowControl w:val="0"/>
              <w:tabs>
                <w:tab w:val="right" w:pos="9623"/>
              </w:tabs>
              <w:rPr>
                <w:rFonts w:eastAsia="Times New Roman"/>
                <w:b/>
                <w:sz w:val="24"/>
                <w:szCs w:val="24"/>
              </w:rPr>
            </w:pPr>
          </w:p>
        </w:tc>
        <w:tc>
          <w:tcPr>
            <w:tcW w:w="1134" w:type="dxa"/>
          </w:tcPr>
          <w:p w14:paraId="1D37ABEC" w14:textId="77777777" w:rsidR="00241CEC" w:rsidRDefault="00241CEC">
            <w:pPr>
              <w:widowControl w:val="0"/>
              <w:tabs>
                <w:tab w:val="right" w:pos="9623"/>
              </w:tabs>
              <w:rPr>
                <w:rFonts w:eastAsia="Times New Roman"/>
                <w:b/>
                <w:sz w:val="24"/>
                <w:szCs w:val="24"/>
              </w:rPr>
            </w:pPr>
          </w:p>
        </w:tc>
        <w:tc>
          <w:tcPr>
            <w:tcW w:w="1134" w:type="dxa"/>
            <w:gridSpan w:val="2"/>
          </w:tcPr>
          <w:p w14:paraId="7BCB30BB" w14:textId="77777777" w:rsidR="00241CEC" w:rsidRDefault="0096702C">
            <w:pPr>
              <w:widowControl w:val="0"/>
              <w:tabs>
                <w:tab w:val="right" w:pos="9623"/>
              </w:tabs>
              <w:rPr>
                <w:rFonts w:eastAsia="Times New Roman"/>
                <w:b/>
                <w:sz w:val="24"/>
                <w:szCs w:val="24"/>
              </w:rPr>
            </w:pPr>
            <w:r>
              <w:rPr>
                <w:rFonts w:eastAsia="Times New Roman"/>
                <w:b/>
                <w:sz w:val="24"/>
                <w:szCs w:val="24"/>
              </w:rPr>
              <w:t>1100,0</w:t>
            </w:r>
          </w:p>
        </w:tc>
        <w:tc>
          <w:tcPr>
            <w:tcW w:w="992" w:type="dxa"/>
            <w:gridSpan w:val="2"/>
          </w:tcPr>
          <w:p w14:paraId="3D197862" w14:textId="77777777" w:rsidR="00241CEC" w:rsidRDefault="00241CEC">
            <w:pPr>
              <w:widowControl w:val="0"/>
              <w:tabs>
                <w:tab w:val="right" w:pos="9623"/>
              </w:tabs>
              <w:rPr>
                <w:rFonts w:eastAsia="Times New Roman"/>
                <w:b/>
                <w:sz w:val="24"/>
                <w:szCs w:val="24"/>
              </w:rPr>
            </w:pPr>
          </w:p>
        </w:tc>
        <w:tc>
          <w:tcPr>
            <w:tcW w:w="1129" w:type="dxa"/>
          </w:tcPr>
          <w:p w14:paraId="152C2A96" w14:textId="77777777" w:rsidR="00241CEC" w:rsidRDefault="0096702C">
            <w:pPr>
              <w:widowControl w:val="0"/>
              <w:tabs>
                <w:tab w:val="right" w:pos="9623"/>
              </w:tabs>
              <w:rPr>
                <w:rFonts w:eastAsia="Times New Roman"/>
                <w:b/>
                <w:sz w:val="24"/>
                <w:szCs w:val="24"/>
              </w:rPr>
            </w:pPr>
            <w:r>
              <w:rPr>
                <w:rFonts w:eastAsia="Times New Roman"/>
                <w:b/>
                <w:sz w:val="24"/>
                <w:szCs w:val="24"/>
              </w:rPr>
              <w:t>1100,0</w:t>
            </w:r>
          </w:p>
        </w:tc>
        <w:tc>
          <w:tcPr>
            <w:tcW w:w="998" w:type="dxa"/>
          </w:tcPr>
          <w:p w14:paraId="5A6A6DF2" w14:textId="77777777" w:rsidR="00241CEC" w:rsidRDefault="00241CEC">
            <w:pPr>
              <w:widowControl w:val="0"/>
              <w:tabs>
                <w:tab w:val="right" w:pos="9623"/>
              </w:tabs>
              <w:rPr>
                <w:rFonts w:eastAsia="Times New Roman"/>
                <w:b/>
                <w:sz w:val="24"/>
                <w:szCs w:val="24"/>
              </w:rPr>
            </w:pPr>
          </w:p>
        </w:tc>
        <w:tc>
          <w:tcPr>
            <w:tcW w:w="1041" w:type="dxa"/>
          </w:tcPr>
          <w:p w14:paraId="4008B242" w14:textId="77777777" w:rsidR="00241CEC" w:rsidRDefault="00241CEC">
            <w:pPr>
              <w:widowControl w:val="0"/>
              <w:tabs>
                <w:tab w:val="right" w:pos="9623"/>
              </w:tabs>
              <w:rPr>
                <w:rFonts w:eastAsia="Times New Roman"/>
                <w:b/>
                <w:sz w:val="24"/>
                <w:szCs w:val="24"/>
              </w:rPr>
            </w:pPr>
          </w:p>
        </w:tc>
      </w:tr>
      <w:tr w:rsidR="00241CEC" w14:paraId="143AB4E3" w14:textId="77777777" w:rsidTr="00FA1D2B">
        <w:trPr>
          <w:gridAfter w:val="1"/>
          <w:wAfter w:w="18" w:type="dxa"/>
        </w:trPr>
        <w:tc>
          <w:tcPr>
            <w:tcW w:w="675" w:type="dxa"/>
          </w:tcPr>
          <w:p w14:paraId="5216B5F8" w14:textId="1460B05D" w:rsidR="00241CEC" w:rsidRDefault="00FA1D2B">
            <w:pPr>
              <w:widowControl w:val="0"/>
              <w:tabs>
                <w:tab w:val="right" w:pos="9623"/>
              </w:tabs>
              <w:rPr>
                <w:rFonts w:eastAsia="Times New Roman"/>
                <w:b/>
                <w:sz w:val="24"/>
                <w:szCs w:val="24"/>
              </w:rPr>
            </w:pPr>
            <w:r>
              <w:rPr>
                <w:rFonts w:eastAsia="Times New Roman"/>
                <w:b/>
                <w:sz w:val="24"/>
                <w:szCs w:val="24"/>
              </w:rPr>
              <w:t>14</w:t>
            </w:r>
          </w:p>
        </w:tc>
        <w:tc>
          <w:tcPr>
            <w:tcW w:w="3686" w:type="dxa"/>
          </w:tcPr>
          <w:p w14:paraId="4C4FC934" w14:textId="77777777" w:rsidR="00241CEC" w:rsidRDefault="0096702C">
            <w:pPr>
              <w:spacing w:line="228" w:lineRule="auto"/>
              <w:rPr>
                <w:color w:val="000000"/>
                <w:sz w:val="18"/>
                <w:szCs w:val="18"/>
              </w:rPr>
            </w:pPr>
            <w:r>
              <w:rPr>
                <w:rFonts w:eastAsia="Times New Roman"/>
                <w:sz w:val="18"/>
                <w:szCs w:val="18"/>
              </w:rPr>
              <w:t>2.1.7.2 Мудрість і юність:  мости єднання (Створення  Простору  Єднання для людей 60+ та дітей і молоді на базі  Олександрівського СБК Олександрівського старостинського округу Покровської ТГ)</w:t>
            </w:r>
          </w:p>
        </w:tc>
        <w:tc>
          <w:tcPr>
            <w:tcW w:w="1276" w:type="dxa"/>
          </w:tcPr>
          <w:p w14:paraId="2BE6AF20" w14:textId="77777777" w:rsidR="00241CEC" w:rsidRDefault="0096702C">
            <w:pPr>
              <w:widowControl w:val="0"/>
              <w:tabs>
                <w:tab w:val="right" w:pos="9623"/>
              </w:tabs>
              <w:rPr>
                <w:rFonts w:eastAsia="Times New Roman"/>
                <w:b/>
                <w:sz w:val="24"/>
                <w:szCs w:val="24"/>
              </w:rPr>
            </w:pPr>
            <w:r>
              <w:rPr>
                <w:rFonts w:eastAsia="Times New Roman"/>
                <w:b/>
                <w:sz w:val="24"/>
                <w:szCs w:val="24"/>
              </w:rPr>
              <w:t>253,1</w:t>
            </w:r>
          </w:p>
        </w:tc>
        <w:tc>
          <w:tcPr>
            <w:tcW w:w="1417" w:type="dxa"/>
          </w:tcPr>
          <w:p w14:paraId="4BD9334B" w14:textId="77777777" w:rsidR="00241CEC" w:rsidRDefault="0096702C">
            <w:pPr>
              <w:widowControl w:val="0"/>
              <w:tabs>
                <w:tab w:val="right" w:pos="9623"/>
              </w:tabs>
              <w:rPr>
                <w:rFonts w:eastAsia="Times New Roman"/>
                <w:b/>
                <w:sz w:val="24"/>
                <w:szCs w:val="24"/>
              </w:rPr>
            </w:pPr>
            <w:r>
              <w:rPr>
                <w:rFonts w:eastAsia="Times New Roman"/>
                <w:b/>
                <w:sz w:val="24"/>
                <w:szCs w:val="24"/>
              </w:rPr>
              <w:t>61,3</w:t>
            </w:r>
          </w:p>
        </w:tc>
        <w:tc>
          <w:tcPr>
            <w:tcW w:w="1129" w:type="dxa"/>
          </w:tcPr>
          <w:p w14:paraId="6691A7D3" w14:textId="77777777" w:rsidR="00241CEC" w:rsidRDefault="0096702C">
            <w:pPr>
              <w:widowControl w:val="0"/>
              <w:tabs>
                <w:tab w:val="right" w:pos="9623"/>
              </w:tabs>
              <w:rPr>
                <w:rFonts w:eastAsia="Times New Roman"/>
                <w:b/>
                <w:sz w:val="24"/>
                <w:szCs w:val="24"/>
              </w:rPr>
            </w:pPr>
            <w:r>
              <w:rPr>
                <w:rFonts w:eastAsia="Times New Roman"/>
                <w:b/>
                <w:sz w:val="24"/>
                <w:szCs w:val="24"/>
              </w:rPr>
              <w:t>61.3</w:t>
            </w:r>
          </w:p>
        </w:tc>
        <w:tc>
          <w:tcPr>
            <w:tcW w:w="1134" w:type="dxa"/>
          </w:tcPr>
          <w:p w14:paraId="7CE032D9" w14:textId="77777777" w:rsidR="00241CEC" w:rsidRDefault="00241CEC">
            <w:pPr>
              <w:widowControl w:val="0"/>
              <w:tabs>
                <w:tab w:val="right" w:pos="9623"/>
              </w:tabs>
              <w:rPr>
                <w:rFonts w:eastAsia="Times New Roman"/>
                <w:b/>
                <w:sz w:val="24"/>
                <w:szCs w:val="24"/>
              </w:rPr>
            </w:pPr>
          </w:p>
        </w:tc>
        <w:tc>
          <w:tcPr>
            <w:tcW w:w="1134" w:type="dxa"/>
          </w:tcPr>
          <w:p w14:paraId="400BAFEF" w14:textId="77777777" w:rsidR="00241CEC" w:rsidRDefault="00241CEC">
            <w:pPr>
              <w:widowControl w:val="0"/>
              <w:tabs>
                <w:tab w:val="right" w:pos="9623"/>
              </w:tabs>
              <w:rPr>
                <w:rFonts w:eastAsia="Times New Roman"/>
                <w:b/>
                <w:sz w:val="24"/>
                <w:szCs w:val="24"/>
              </w:rPr>
            </w:pPr>
          </w:p>
        </w:tc>
        <w:tc>
          <w:tcPr>
            <w:tcW w:w="1134" w:type="dxa"/>
            <w:gridSpan w:val="2"/>
          </w:tcPr>
          <w:p w14:paraId="1B693C78" w14:textId="77777777" w:rsidR="00241CEC" w:rsidRDefault="0096702C">
            <w:pPr>
              <w:widowControl w:val="0"/>
              <w:tabs>
                <w:tab w:val="right" w:pos="9623"/>
              </w:tabs>
              <w:rPr>
                <w:rFonts w:eastAsia="Times New Roman"/>
                <w:b/>
                <w:sz w:val="24"/>
                <w:szCs w:val="24"/>
              </w:rPr>
            </w:pPr>
            <w:r>
              <w:rPr>
                <w:rFonts w:eastAsia="Times New Roman"/>
                <w:b/>
                <w:sz w:val="24"/>
                <w:szCs w:val="24"/>
              </w:rPr>
              <w:t>191,8</w:t>
            </w:r>
          </w:p>
        </w:tc>
        <w:tc>
          <w:tcPr>
            <w:tcW w:w="992" w:type="dxa"/>
            <w:gridSpan w:val="2"/>
          </w:tcPr>
          <w:p w14:paraId="2F417680" w14:textId="77777777" w:rsidR="00241CEC" w:rsidRDefault="0096702C">
            <w:pPr>
              <w:widowControl w:val="0"/>
              <w:tabs>
                <w:tab w:val="right" w:pos="9623"/>
              </w:tabs>
              <w:rPr>
                <w:rFonts w:eastAsia="Times New Roman"/>
                <w:b/>
                <w:sz w:val="24"/>
                <w:szCs w:val="24"/>
              </w:rPr>
            </w:pPr>
            <w:r>
              <w:rPr>
                <w:rFonts w:eastAsia="Times New Roman"/>
                <w:b/>
                <w:sz w:val="24"/>
                <w:szCs w:val="24"/>
              </w:rPr>
              <w:t>191,8</w:t>
            </w:r>
          </w:p>
        </w:tc>
        <w:tc>
          <w:tcPr>
            <w:tcW w:w="1129" w:type="dxa"/>
          </w:tcPr>
          <w:p w14:paraId="7D6BDB19" w14:textId="77777777" w:rsidR="00241CEC" w:rsidRDefault="00241CEC">
            <w:pPr>
              <w:widowControl w:val="0"/>
              <w:tabs>
                <w:tab w:val="right" w:pos="9623"/>
              </w:tabs>
              <w:rPr>
                <w:rFonts w:eastAsia="Times New Roman"/>
                <w:b/>
                <w:sz w:val="24"/>
                <w:szCs w:val="24"/>
              </w:rPr>
            </w:pPr>
          </w:p>
        </w:tc>
        <w:tc>
          <w:tcPr>
            <w:tcW w:w="998" w:type="dxa"/>
          </w:tcPr>
          <w:p w14:paraId="2DC13CAD" w14:textId="77777777" w:rsidR="00241CEC" w:rsidRDefault="00241CEC">
            <w:pPr>
              <w:widowControl w:val="0"/>
              <w:tabs>
                <w:tab w:val="right" w:pos="9623"/>
              </w:tabs>
              <w:rPr>
                <w:rFonts w:eastAsia="Times New Roman"/>
                <w:b/>
                <w:sz w:val="24"/>
                <w:szCs w:val="24"/>
              </w:rPr>
            </w:pPr>
          </w:p>
        </w:tc>
        <w:tc>
          <w:tcPr>
            <w:tcW w:w="1041" w:type="dxa"/>
          </w:tcPr>
          <w:p w14:paraId="69419695" w14:textId="77777777" w:rsidR="00241CEC" w:rsidRDefault="00241CEC">
            <w:pPr>
              <w:widowControl w:val="0"/>
              <w:tabs>
                <w:tab w:val="right" w:pos="9623"/>
              </w:tabs>
              <w:rPr>
                <w:rFonts w:eastAsia="Times New Roman"/>
                <w:b/>
                <w:sz w:val="24"/>
                <w:szCs w:val="24"/>
              </w:rPr>
            </w:pPr>
          </w:p>
        </w:tc>
      </w:tr>
      <w:tr w:rsidR="00241CEC" w14:paraId="0107B356" w14:textId="77777777" w:rsidTr="00FA1D2B">
        <w:trPr>
          <w:gridAfter w:val="1"/>
          <w:wAfter w:w="18" w:type="dxa"/>
        </w:trPr>
        <w:tc>
          <w:tcPr>
            <w:tcW w:w="675" w:type="dxa"/>
          </w:tcPr>
          <w:p w14:paraId="2B3A2B61" w14:textId="1E0072C7" w:rsidR="00241CEC" w:rsidRDefault="00FA1D2B">
            <w:pPr>
              <w:widowControl w:val="0"/>
              <w:tabs>
                <w:tab w:val="right" w:pos="9623"/>
              </w:tabs>
              <w:rPr>
                <w:rFonts w:eastAsia="Times New Roman"/>
                <w:b/>
                <w:sz w:val="24"/>
                <w:szCs w:val="24"/>
              </w:rPr>
            </w:pPr>
            <w:r>
              <w:rPr>
                <w:rFonts w:eastAsia="Times New Roman"/>
                <w:b/>
                <w:sz w:val="24"/>
                <w:szCs w:val="24"/>
              </w:rPr>
              <w:t>15</w:t>
            </w:r>
          </w:p>
        </w:tc>
        <w:tc>
          <w:tcPr>
            <w:tcW w:w="3686" w:type="dxa"/>
          </w:tcPr>
          <w:p w14:paraId="719EE394"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2.1.7.3 Створення території психоемоційної підтримки «</w:t>
            </w:r>
            <w:proofErr w:type="spellStart"/>
            <w:r>
              <w:rPr>
                <w:rFonts w:eastAsia="Times New Roman"/>
                <w:color w:val="000000"/>
                <w:sz w:val="18"/>
                <w:szCs w:val="18"/>
              </w:rPr>
              <w:t>The</w:t>
            </w:r>
            <w:proofErr w:type="spellEnd"/>
            <w:r>
              <w:rPr>
                <w:rFonts w:eastAsia="Times New Roman"/>
                <w:color w:val="000000"/>
                <w:sz w:val="18"/>
                <w:szCs w:val="18"/>
              </w:rPr>
              <w:t xml:space="preserve"> </w:t>
            </w:r>
            <w:proofErr w:type="spellStart"/>
            <w:r>
              <w:rPr>
                <w:rFonts w:eastAsia="Times New Roman"/>
                <w:color w:val="000000"/>
                <w:sz w:val="18"/>
                <w:szCs w:val="18"/>
              </w:rPr>
              <w:t>land</w:t>
            </w:r>
            <w:proofErr w:type="spellEnd"/>
            <w:r>
              <w:rPr>
                <w:rFonts w:eastAsia="Times New Roman"/>
                <w:color w:val="000000"/>
                <w:sz w:val="18"/>
                <w:szCs w:val="18"/>
              </w:rPr>
              <w:t xml:space="preserve"> </w:t>
            </w:r>
            <w:proofErr w:type="spellStart"/>
            <w:r>
              <w:rPr>
                <w:rFonts w:eastAsia="Times New Roman"/>
                <w:color w:val="000000"/>
                <w:sz w:val="18"/>
                <w:szCs w:val="18"/>
              </w:rPr>
              <w:t>of</w:t>
            </w:r>
            <w:proofErr w:type="spellEnd"/>
            <w:r>
              <w:rPr>
                <w:rFonts w:eastAsia="Times New Roman"/>
                <w:color w:val="000000"/>
                <w:sz w:val="18"/>
                <w:szCs w:val="18"/>
              </w:rPr>
              <w:t xml:space="preserve"> </w:t>
            </w:r>
            <w:proofErr w:type="spellStart"/>
            <w:r>
              <w:rPr>
                <w:rFonts w:eastAsia="Times New Roman"/>
                <w:color w:val="000000"/>
                <w:sz w:val="18"/>
                <w:szCs w:val="18"/>
              </w:rPr>
              <w:t>children’s</w:t>
            </w:r>
            <w:proofErr w:type="spellEnd"/>
            <w:r>
              <w:rPr>
                <w:rFonts w:eastAsia="Times New Roman"/>
                <w:color w:val="000000"/>
                <w:sz w:val="18"/>
                <w:szCs w:val="18"/>
              </w:rPr>
              <w:t xml:space="preserve"> </w:t>
            </w:r>
            <w:proofErr w:type="spellStart"/>
            <w:r>
              <w:rPr>
                <w:rFonts w:eastAsia="Times New Roman"/>
                <w:color w:val="000000"/>
                <w:sz w:val="18"/>
                <w:szCs w:val="18"/>
              </w:rPr>
              <w:t>dreams</w:t>
            </w:r>
            <w:proofErr w:type="spellEnd"/>
            <w:r>
              <w:rPr>
                <w:rFonts w:eastAsia="Times New Roman"/>
                <w:color w:val="000000"/>
                <w:sz w:val="18"/>
                <w:szCs w:val="18"/>
              </w:rPr>
              <w:t>» на  базі КЗК «Покровський центр дозвілля» у смт Покровське</w:t>
            </w:r>
          </w:p>
        </w:tc>
        <w:tc>
          <w:tcPr>
            <w:tcW w:w="1276" w:type="dxa"/>
          </w:tcPr>
          <w:p w14:paraId="778D9F92" w14:textId="77777777" w:rsidR="00241CEC" w:rsidRDefault="0096702C">
            <w:pPr>
              <w:widowControl w:val="0"/>
              <w:tabs>
                <w:tab w:val="right" w:pos="9623"/>
              </w:tabs>
              <w:rPr>
                <w:rFonts w:eastAsia="Times New Roman"/>
                <w:b/>
                <w:sz w:val="24"/>
                <w:szCs w:val="24"/>
              </w:rPr>
            </w:pPr>
            <w:r>
              <w:rPr>
                <w:rFonts w:eastAsia="Times New Roman"/>
                <w:b/>
                <w:sz w:val="24"/>
                <w:szCs w:val="24"/>
              </w:rPr>
              <w:t>440,0</w:t>
            </w:r>
          </w:p>
        </w:tc>
        <w:tc>
          <w:tcPr>
            <w:tcW w:w="1417" w:type="dxa"/>
          </w:tcPr>
          <w:p w14:paraId="0F2F9928" w14:textId="77777777" w:rsidR="00241CEC" w:rsidRDefault="0096702C">
            <w:pPr>
              <w:widowControl w:val="0"/>
              <w:tabs>
                <w:tab w:val="right" w:pos="9623"/>
              </w:tabs>
              <w:rPr>
                <w:rFonts w:eastAsia="Times New Roman"/>
                <w:b/>
                <w:sz w:val="24"/>
                <w:szCs w:val="24"/>
              </w:rPr>
            </w:pPr>
            <w:r>
              <w:rPr>
                <w:rFonts w:eastAsia="Times New Roman"/>
                <w:b/>
                <w:sz w:val="24"/>
                <w:szCs w:val="24"/>
              </w:rPr>
              <w:t>100,0</w:t>
            </w:r>
          </w:p>
        </w:tc>
        <w:tc>
          <w:tcPr>
            <w:tcW w:w="1129" w:type="dxa"/>
          </w:tcPr>
          <w:p w14:paraId="30134369" w14:textId="77777777" w:rsidR="00241CEC" w:rsidRDefault="00241CEC">
            <w:pPr>
              <w:widowControl w:val="0"/>
              <w:tabs>
                <w:tab w:val="right" w:pos="9623"/>
              </w:tabs>
              <w:rPr>
                <w:rFonts w:eastAsia="Times New Roman"/>
                <w:b/>
                <w:sz w:val="24"/>
                <w:szCs w:val="24"/>
              </w:rPr>
            </w:pPr>
          </w:p>
        </w:tc>
        <w:tc>
          <w:tcPr>
            <w:tcW w:w="1134" w:type="dxa"/>
          </w:tcPr>
          <w:p w14:paraId="6E0DEF9B" w14:textId="77777777" w:rsidR="00241CEC" w:rsidRDefault="00241CEC">
            <w:pPr>
              <w:widowControl w:val="0"/>
              <w:tabs>
                <w:tab w:val="right" w:pos="9623"/>
              </w:tabs>
              <w:rPr>
                <w:rFonts w:eastAsia="Times New Roman"/>
                <w:b/>
                <w:sz w:val="24"/>
                <w:szCs w:val="24"/>
              </w:rPr>
            </w:pPr>
          </w:p>
        </w:tc>
        <w:tc>
          <w:tcPr>
            <w:tcW w:w="1134" w:type="dxa"/>
          </w:tcPr>
          <w:p w14:paraId="27ADECB2" w14:textId="77777777" w:rsidR="00241CEC" w:rsidRDefault="0096702C">
            <w:pPr>
              <w:widowControl w:val="0"/>
              <w:tabs>
                <w:tab w:val="right" w:pos="9623"/>
              </w:tabs>
              <w:rPr>
                <w:rFonts w:eastAsia="Times New Roman"/>
                <w:b/>
                <w:sz w:val="24"/>
                <w:szCs w:val="24"/>
              </w:rPr>
            </w:pPr>
            <w:r>
              <w:rPr>
                <w:rFonts w:eastAsia="Times New Roman"/>
                <w:b/>
                <w:sz w:val="24"/>
                <w:szCs w:val="24"/>
              </w:rPr>
              <w:t>100,0</w:t>
            </w:r>
          </w:p>
        </w:tc>
        <w:tc>
          <w:tcPr>
            <w:tcW w:w="1134" w:type="dxa"/>
            <w:gridSpan w:val="2"/>
          </w:tcPr>
          <w:p w14:paraId="565E24FB" w14:textId="77777777" w:rsidR="00241CEC" w:rsidRDefault="0096702C">
            <w:pPr>
              <w:widowControl w:val="0"/>
              <w:tabs>
                <w:tab w:val="right" w:pos="9623"/>
              </w:tabs>
              <w:rPr>
                <w:rFonts w:eastAsia="Times New Roman"/>
                <w:b/>
                <w:sz w:val="24"/>
                <w:szCs w:val="24"/>
              </w:rPr>
            </w:pPr>
            <w:r>
              <w:rPr>
                <w:rFonts w:eastAsia="Times New Roman"/>
                <w:b/>
                <w:sz w:val="24"/>
                <w:szCs w:val="24"/>
              </w:rPr>
              <w:t>340,0</w:t>
            </w:r>
          </w:p>
        </w:tc>
        <w:tc>
          <w:tcPr>
            <w:tcW w:w="992" w:type="dxa"/>
            <w:gridSpan w:val="2"/>
          </w:tcPr>
          <w:p w14:paraId="74BD937D" w14:textId="77777777" w:rsidR="00241CEC" w:rsidRDefault="00241CEC">
            <w:pPr>
              <w:widowControl w:val="0"/>
              <w:tabs>
                <w:tab w:val="right" w:pos="9623"/>
              </w:tabs>
              <w:rPr>
                <w:rFonts w:eastAsia="Times New Roman"/>
                <w:b/>
                <w:sz w:val="24"/>
                <w:szCs w:val="24"/>
              </w:rPr>
            </w:pPr>
          </w:p>
        </w:tc>
        <w:tc>
          <w:tcPr>
            <w:tcW w:w="1129" w:type="dxa"/>
          </w:tcPr>
          <w:p w14:paraId="27D0083D" w14:textId="77777777" w:rsidR="00241CEC" w:rsidRDefault="00241CEC">
            <w:pPr>
              <w:widowControl w:val="0"/>
              <w:tabs>
                <w:tab w:val="right" w:pos="9623"/>
              </w:tabs>
              <w:rPr>
                <w:rFonts w:eastAsia="Times New Roman"/>
                <w:b/>
                <w:sz w:val="24"/>
                <w:szCs w:val="24"/>
              </w:rPr>
            </w:pPr>
          </w:p>
        </w:tc>
        <w:tc>
          <w:tcPr>
            <w:tcW w:w="998" w:type="dxa"/>
          </w:tcPr>
          <w:p w14:paraId="72D8E04D" w14:textId="77777777" w:rsidR="00241CEC" w:rsidRDefault="0096702C">
            <w:pPr>
              <w:widowControl w:val="0"/>
              <w:tabs>
                <w:tab w:val="right" w:pos="9623"/>
              </w:tabs>
              <w:rPr>
                <w:rFonts w:eastAsia="Times New Roman"/>
                <w:b/>
                <w:sz w:val="24"/>
                <w:szCs w:val="24"/>
              </w:rPr>
            </w:pPr>
            <w:r>
              <w:rPr>
                <w:rFonts w:eastAsia="Times New Roman"/>
                <w:b/>
                <w:sz w:val="24"/>
                <w:szCs w:val="24"/>
              </w:rPr>
              <w:t>340,0</w:t>
            </w:r>
          </w:p>
        </w:tc>
        <w:tc>
          <w:tcPr>
            <w:tcW w:w="1041" w:type="dxa"/>
          </w:tcPr>
          <w:p w14:paraId="0521E981" w14:textId="77777777" w:rsidR="00241CEC" w:rsidRDefault="00241CEC">
            <w:pPr>
              <w:widowControl w:val="0"/>
              <w:tabs>
                <w:tab w:val="right" w:pos="9623"/>
              </w:tabs>
              <w:rPr>
                <w:rFonts w:eastAsia="Times New Roman"/>
                <w:b/>
                <w:sz w:val="24"/>
                <w:szCs w:val="24"/>
              </w:rPr>
            </w:pPr>
          </w:p>
        </w:tc>
      </w:tr>
      <w:tr w:rsidR="00241CEC" w14:paraId="2F8BF4A5" w14:textId="77777777" w:rsidTr="00FA1D2B">
        <w:trPr>
          <w:gridAfter w:val="1"/>
          <w:wAfter w:w="18" w:type="dxa"/>
        </w:trPr>
        <w:tc>
          <w:tcPr>
            <w:tcW w:w="675" w:type="dxa"/>
          </w:tcPr>
          <w:p w14:paraId="1F77A9EF" w14:textId="39684F8B" w:rsidR="00241CEC" w:rsidRDefault="00FA1D2B">
            <w:pPr>
              <w:widowControl w:val="0"/>
              <w:tabs>
                <w:tab w:val="right" w:pos="9623"/>
              </w:tabs>
              <w:rPr>
                <w:rFonts w:eastAsia="Times New Roman"/>
                <w:b/>
                <w:sz w:val="24"/>
                <w:szCs w:val="24"/>
              </w:rPr>
            </w:pPr>
            <w:r>
              <w:rPr>
                <w:rFonts w:eastAsia="Times New Roman"/>
                <w:b/>
                <w:sz w:val="24"/>
                <w:szCs w:val="24"/>
              </w:rPr>
              <w:t>16</w:t>
            </w:r>
          </w:p>
        </w:tc>
        <w:tc>
          <w:tcPr>
            <w:tcW w:w="3686" w:type="dxa"/>
          </w:tcPr>
          <w:p w14:paraId="4CBEF870" w14:textId="77777777" w:rsidR="00241CEC" w:rsidRDefault="0096702C">
            <w:pPr>
              <w:rPr>
                <w:rFonts w:eastAsia="Times New Roman"/>
                <w:sz w:val="18"/>
                <w:szCs w:val="18"/>
              </w:rPr>
            </w:pPr>
            <w:r>
              <w:rPr>
                <w:rFonts w:eastAsia="Times New Roman"/>
                <w:sz w:val="18"/>
                <w:szCs w:val="18"/>
              </w:rPr>
              <w:t xml:space="preserve">2.1.7.4 Створення класу комп’ютерної анімації та </w:t>
            </w:r>
            <w:proofErr w:type="spellStart"/>
            <w:r>
              <w:rPr>
                <w:rFonts w:eastAsia="Times New Roman"/>
                <w:sz w:val="18"/>
                <w:szCs w:val="18"/>
              </w:rPr>
              <w:t>відеомонтажу</w:t>
            </w:r>
            <w:proofErr w:type="spellEnd"/>
            <w:r>
              <w:rPr>
                <w:rFonts w:eastAsia="Times New Roman"/>
                <w:sz w:val="18"/>
                <w:szCs w:val="18"/>
              </w:rPr>
              <w:t xml:space="preserve"> у Покровській школі мистецтв</w:t>
            </w:r>
          </w:p>
        </w:tc>
        <w:tc>
          <w:tcPr>
            <w:tcW w:w="1276" w:type="dxa"/>
          </w:tcPr>
          <w:p w14:paraId="554DB205" w14:textId="77777777" w:rsidR="00241CEC" w:rsidRDefault="0096702C">
            <w:pPr>
              <w:widowControl w:val="0"/>
              <w:tabs>
                <w:tab w:val="right" w:pos="9623"/>
              </w:tabs>
              <w:rPr>
                <w:rFonts w:eastAsia="Times New Roman"/>
                <w:b/>
                <w:sz w:val="24"/>
                <w:szCs w:val="24"/>
              </w:rPr>
            </w:pPr>
            <w:r>
              <w:rPr>
                <w:rFonts w:eastAsia="Times New Roman"/>
                <w:b/>
                <w:sz w:val="24"/>
                <w:szCs w:val="24"/>
              </w:rPr>
              <w:t>468,0</w:t>
            </w:r>
          </w:p>
        </w:tc>
        <w:tc>
          <w:tcPr>
            <w:tcW w:w="1417" w:type="dxa"/>
          </w:tcPr>
          <w:p w14:paraId="20B35D5C" w14:textId="77777777" w:rsidR="00241CEC" w:rsidRDefault="0096702C">
            <w:pPr>
              <w:widowControl w:val="0"/>
              <w:tabs>
                <w:tab w:val="right" w:pos="9623"/>
              </w:tabs>
              <w:rPr>
                <w:rFonts w:eastAsia="Times New Roman"/>
                <w:b/>
                <w:sz w:val="24"/>
                <w:szCs w:val="24"/>
              </w:rPr>
            </w:pPr>
            <w:r>
              <w:rPr>
                <w:rFonts w:eastAsia="Times New Roman"/>
                <w:b/>
                <w:sz w:val="24"/>
                <w:szCs w:val="24"/>
              </w:rPr>
              <w:t>99,0</w:t>
            </w:r>
          </w:p>
        </w:tc>
        <w:tc>
          <w:tcPr>
            <w:tcW w:w="1129" w:type="dxa"/>
          </w:tcPr>
          <w:p w14:paraId="1C114959" w14:textId="77777777" w:rsidR="00241CEC" w:rsidRDefault="0096702C">
            <w:pPr>
              <w:widowControl w:val="0"/>
              <w:tabs>
                <w:tab w:val="right" w:pos="9623"/>
              </w:tabs>
              <w:rPr>
                <w:rFonts w:eastAsia="Times New Roman"/>
                <w:b/>
                <w:sz w:val="24"/>
                <w:szCs w:val="24"/>
              </w:rPr>
            </w:pPr>
            <w:r>
              <w:rPr>
                <w:rFonts w:eastAsia="Times New Roman"/>
                <w:b/>
                <w:sz w:val="24"/>
                <w:szCs w:val="24"/>
              </w:rPr>
              <w:t>99,0</w:t>
            </w:r>
          </w:p>
        </w:tc>
        <w:tc>
          <w:tcPr>
            <w:tcW w:w="1134" w:type="dxa"/>
          </w:tcPr>
          <w:p w14:paraId="5E379447" w14:textId="77777777" w:rsidR="00241CEC" w:rsidRDefault="00241CEC">
            <w:pPr>
              <w:widowControl w:val="0"/>
              <w:tabs>
                <w:tab w:val="right" w:pos="9623"/>
              </w:tabs>
              <w:rPr>
                <w:rFonts w:eastAsia="Times New Roman"/>
                <w:b/>
                <w:sz w:val="24"/>
                <w:szCs w:val="24"/>
              </w:rPr>
            </w:pPr>
          </w:p>
        </w:tc>
        <w:tc>
          <w:tcPr>
            <w:tcW w:w="1134" w:type="dxa"/>
          </w:tcPr>
          <w:p w14:paraId="1540436F" w14:textId="77777777" w:rsidR="00241CEC" w:rsidRDefault="00241CEC">
            <w:pPr>
              <w:widowControl w:val="0"/>
              <w:tabs>
                <w:tab w:val="right" w:pos="9623"/>
              </w:tabs>
              <w:rPr>
                <w:rFonts w:eastAsia="Times New Roman"/>
                <w:b/>
                <w:sz w:val="24"/>
                <w:szCs w:val="24"/>
              </w:rPr>
            </w:pPr>
          </w:p>
        </w:tc>
        <w:tc>
          <w:tcPr>
            <w:tcW w:w="1134" w:type="dxa"/>
            <w:gridSpan w:val="2"/>
          </w:tcPr>
          <w:p w14:paraId="5D67B26B" w14:textId="77777777" w:rsidR="00241CEC" w:rsidRDefault="0096702C">
            <w:pPr>
              <w:widowControl w:val="0"/>
              <w:tabs>
                <w:tab w:val="right" w:pos="9623"/>
              </w:tabs>
              <w:rPr>
                <w:rFonts w:eastAsia="Times New Roman"/>
                <w:b/>
                <w:sz w:val="24"/>
                <w:szCs w:val="24"/>
              </w:rPr>
            </w:pPr>
            <w:r>
              <w:rPr>
                <w:rFonts w:eastAsia="Times New Roman"/>
                <w:b/>
                <w:sz w:val="24"/>
                <w:szCs w:val="24"/>
              </w:rPr>
              <w:t>369,0</w:t>
            </w:r>
          </w:p>
        </w:tc>
        <w:tc>
          <w:tcPr>
            <w:tcW w:w="992" w:type="dxa"/>
            <w:gridSpan w:val="2"/>
          </w:tcPr>
          <w:p w14:paraId="6E349C71" w14:textId="77777777" w:rsidR="00241CEC" w:rsidRDefault="0096702C">
            <w:pPr>
              <w:widowControl w:val="0"/>
              <w:tabs>
                <w:tab w:val="right" w:pos="9623"/>
              </w:tabs>
              <w:rPr>
                <w:rFonts w:eastAsia="Times New Roman"/>
                <w:b/>
                <w:sz w:val="24"/>
                <w:szCs w:val="24"/>
              </w:rPr>
            </w:pPr>
            <w:r>
              <w:rPr>
                <w:rFonts w:eastAsia="Times New Roman"/>
                <w:b/>
                <w:sz w:val="24"/>
                <w:szCs w:val="24"/>
              </w:rPr>
              <w:t>369,0</w:t>
            </w:r>
          </w:p>
        </w:tc>
        <w:tc>
          <w:tcPr>
            <w:tcW w:w="1129" w:type="dxa"/>
          </w:tcPr>
          <w:p w14:paraId="736298A1" w14:textId="77777777" w:rsidR="00241CEC" w:rsidRDefault="00241CEC">
            <w:pPr>
              <w:widowControl w:val="0"/>
              <w:tabs>
                <w:tab w:val="right" w:pos="9623"/>
              </w:tabs>
              <w:rPr>
                <w:rFonts w:eastAsia="Times New Roman"/>
                <w:b/>
                <w:sz w:val="24"/>
                <w:szCs w:val="24"/>
              </w:rPr>
            </w:pPr>
          </w:p>
        </w:tc>
        <w:tc>
          <w:tcPr>
            <w:tcW w:w="998" w:type="dxa"/>
          </w:tcPr>
          <w:p w14:paraId="288642D0" w14:textId="77777777" w:rsidR="00241CEC" w:rsidRDefault="00241CEC">
            <w:pPr>
              <w:widowControl w:val="0"/>
              <w:tabs>
                <w:tab w:val="right" w:pos="9623"/>
              </w:tabs>
              <w:rPr>
                <w:rFonts w:eastAsia="Times New Roman"/>
                <w:b/>
                <w:sz w:val="24"/>
                <w:szCs w:val="24"/>
              </w:rPr>
            </w:pPr>
          </w:p>
        </w:tc>
        <w:tc>
          <w:tcPr>
            <w:tcW w:w="1041" w:type="dxa"/>
          </w:tcPr>
          <w:p w14:paraId="41BDF5D0" w14:textId="77777777" w:rsidR="00241CEC" w:rsidRDefault="00241CEC">
            <w:pPr>
              <w:widowControl w:val="0"/>
              <w:tabs>
                <w:tab w:val="right" w:pos="9623"/>
              </w:tabs>
              <w:rPr>
                <w:rFonts w:eastAsia="Times New Roman"/>
                <w:b/>
                <w:sz w:val="24"/>
                <w:szCs w:val="24"/>
              </w:rPr>
            </w:pPr>
          </w:p>
        </w:tc>
      </w:tr>
      <w:tr w:rsidR="00241CEC" w14:paraId="5A1C7C60" w14:textId="77777777" w:rsidTr="00FA1D2B">
        <w:trPr>
          <w:gridAfter w:val="1"/>
          <w:wAfter w:w="18" w:type="dxa"/>
        </w:trPr>
        <w:tc>
          <w:tcPr>
            <w:tcW w:w="675" w:type="dxa"/>
          </w:tcPr>
          <w:p w14:paraId="27352DBE" w14:textId="78E4FA22" w:rsidR="00241CEC" w:rsidRDefault="00FA1D2B">
            <w:pPr>
              <w:widowControl w:val="0"/>
              <w:tabs>
                <w:tab w:val="right" w:pos="9623"/>
              </w:tabs>
              <w:rPr>
                <w:rFonts w:eastAsia="Times New Roman"/>
                <w:b/>
                <w:sz w:val="24"/>
                <w:szCs w:val="24"/>
              </w:rPr>
            </w:pPr>
            <w:r>
              <w:rPr>
                <w:rFonts w:eastAsia="Times New Roman"/>
                <w:b/>
                <w:sz w:val="24"/>
                <w:szCs w:val="24"/>
              </w:rPr>
              <w:t>17</w:t>
            </w:r>
          </w:p>
        </w:tc>
        <w:tc>
          <w:tcPr>
            <w:tcW w:w="3686" w:type="dxa"/>
          </w:tcPr>
          <w:p w14:paraId="3E2896A8" w14:textId="77777777" w:rsidR="00241CEC" w:rsidRDefault="0096702C">
            <w:pPr>
              <w:spacing w:line="228" w:lineRule="auto"/>
              <w:rPr>
                <w:color w:val="000000"/>
                <w:sz w:val="18"/>
                <w:szCs w:val="18"/>
              </w:rPr>
            </w:pPr>
            <w:r>
              <w:rPr>
                <w:color w:val="000000"/>
                <w:sz w:val="18"/>
                <w:szCs w:val="18"/>
              </w:rPr>
              <w:t>2.1.7.5 Створення студії звукозапису у Покровській школі мистецтв</w:t>
            </w:r>
          </w:p>
        </w:tc>
        <w:tc>
          <w:tcPr>
            <w:tcW w:w="1276" w:type="dxa"/>
          </w:tcPr>
          <w:p w14:paraId="3628938F" w14:textId="77777777" w:rsidR="00241CEC" w:rsidRDefault="0096702C">
            <w:pPr>
              <w:widowControl w:val="0"/>
              <w:tabs>
                <w:tab w:val="right" w:pos="9623"/>
              </w:tabs>
              <w:rPr>
                <w:rFonts w:eastAsia="Times New Roman"/>
                <w:b/>
                <w:sz w:val="24"/>
                <w:szCs w:val="24"/>
              </w:rPr>
            </w:pPr>
            <w:r>
              <w:rPr>
                <w:rFonts w:eastAsia="Times New Roman"/>
                <w:b/>
                <w:sz w:val="24"/>
                <w:szCs w:val="24"/>
              </w:rPr>
              <w:t>500,0</w:t>
            </w:r>
          </w:p>
        </w:tc>
        <w:tc>
          <w:tcPr>
            <w:tcW w:w="1417" w:type="dxa"/>
          </w:tcPr>
          <w:p w14:paraId="4DB19756" w14:textId="77777777" w:rsidR="00241CEC" w:rsidRDefault="0096702C">
            <w:pPr>
              <w:widowControl w:val="0"/>
              <w:tabs>
                <w:tab w:val="right" w:pos="9623"/>
              </w:tabs>
              <w:rPr>
                <w:rFonts w:eastAsia="Times New Roman"/>
                <w:b/>
                <w:sz w:val="24"/>
                <w:szCs w:val="24"/>
              </w:rPr>
            </w:pPr>
            <w:r>
              <w:rPr>
                <w:rFonts w:eastAsia="Times New Roman"/>
                <w:b/>
                <w:sz w:val="24"/>
                <w:szCs w:val="24"/>
              </w:rPr>
              <w:t>100,0</w:t>
            </w:r>
          </w:p>
        </w:tc>
        <w:tc>
          <w:tcPr>
            <w:tcW w:w="1129" w:type="dxa"/>
          </w:tcPr>
          <w:p w14:paraId="31079589" w14:textId="77777777" w:rsidR="00241CEC" w:rsidRDefault="00241CEC">
            <w:pPr>
              <w:widowControl w:val="0"/>
              <w:tabs>
                <w:tab w:val="right" w:pos="9623"/>
              </w:tabs>
              <w:rPr>
                <w:rFonts w:eastAsia="Times New Roman"/>
                <w:b/>
                <w:sz w:val="24"/>
                <w:szCs w:val="24"/>
              </w:rPr>
            </w:pPr>
          </w:p>
        </w:tc>
        <w:tc>
          <w:tcPr>
            <w:tcW w:w="1134" w:type="dxa"/>
          </w:tcPr>
          <w:p w14:paraId="0B0073B4" w14:textId="77777777" w:rsidR="00241CEC" w:rsidRDefault="0096702C">
            <w:pPr>
              <w:widowControl w:val="0"/>
              <w:tabs>
                <w:tab w:val="right" w:pos="9623"/>
              </w:tabs>
              <w:rPr>
                <w:rFonts w:eastAsia="Times New Roman"/>
                <w:b/>
                <w:sz w:val="24"/>
                <w:szCs w:val="24"/>
              </w:rPr>
            </w:pPr>
            <w:r>
              <w:rPr>
                <w:rFonts w:eastAsia="Times New Roman"/>
                <w:b/>
                <w:sz w:val="24"/>
                <w:szCs w:val="24"/>
              </w:rPr>
              <w:t>100,0</w:t>
            </w:r>
          </w:p>
        </w:tc>
        <w:tc>
          <w:tcPr>
            <w:tcW w:w="1134" w:type="dxa"/>
          </w:tcPr>
          <w:p w14:paraId="2B636615" w14:textId="77777777" w:rsidR="00241CEC" w:rsidRDefault="00241CEC">
            <w:pPr>
              <w:widowControl w:val="0"/>
              <w:tabs>
                <w:tab w:val="right" w:pos="9623"/>
              </w:tabs>
              <w:rPr>
                <w:rFonts w:eastAsia="Times New Roman"/>
                <w:b/>
                <w:sz w:val="24"/>
                <w:szCs w:val="24"/>
              </w:rPr>
            </w:pPr>
          </w:p>
        </w:tc>
        <w:tc>
          <w:tcPr>
            <w:tcW w:w="1134" w:type="dxa"/>
            <w:gridSpan w:val="2"/>
          </w:tcPr>
          <w:p w14:paraId="1F4FF51E" w14:textId="77777777" w:rsidR="00241CEC" w:rsidRDefault="0096702C">
            <w:pPr>
              <w:widowControl w:val="0"/>
              <w:tabs>
                <w:tab w:val="right" w:pos="9623"/>
              </w:tabs>
              <w:rPr>
                <w:rFonts w:eastAsia="Times New Roman"/>
                <w:b/>
                <w:sz w:val="24"/>
                <w:szCs w:val="24"/>
              </w:rPr>
            </w:pPr>
            <w:r>
              <w:rPr>
                <w:rFonts w:eastAsia="Times New Roman"/>
                <w:b/>
                <w:sz w:val="24"/>
                <w:szCs w:val="24"/>
              </w:rPr>
              <w:t>400,0</w:t>
            </w:r>
          </w:p>
        </w:tc>
        <w:tc>
          <w:tcPr>
            <w:tcW w:w="992" w:type="dxa"/>
            <w:gridSpan w:val="2"/>
          </w:tcPr>
          <w:p w14:paraId="597B504C" w14:textId="77777777" w:rsidR="00241CEC" w:rsidRDefault="00241CEC">
            <w:pPr>
              <w:widowControl w:val="0"/>
              <w:tabs>
                <w:tab w:val="right" w:pos="9623"/>
              </w:tabs>
              <w:rPr>
                <w:rFonts w:eastAsia="Times New Roman"/>
                <w:b/>
                <w:sz w:val="24"/>
                <w:szCs w:val="24"/>
              </w:rPr>
            </w:pPr>
          </w:p>
        </w:tc>
        <w:tc>
          <w:tcPr>
            <w:tcW w:w="1129" w:type="dxa"/>
          </w:tcPr>
          <w:p w14:paraId="6AC449A0" w14:textId="77777777" w:rsidR="00241CEC" w:rsidRDefault="0096702C">
            <w:pPr>
              <w:widowControl w:val="0"/>
              <w:tabs>
                <w:tab w:val="right" w:pos="9623"/>
              </w:tabs>
              <w:rPr>
                <w:rFonts w:eastAsia="Times New Roman"/>
                <w:b/>
                <w:sz w:val="24"/>
                <w:szCs w:val="24"/>
              </w:rPr>
            </w:pPr>
            <w:r>
              <w:rPr>
                <w:rFonts w:eastAsia="Times New Roman"/>
                <w:b/>
                <w:sz w:val="24"/>
                <w:szCs w:val="24"/>
              </w:rPr>
              <w:t>400,0</w:t>
            </w:r>
          </w:p>
        </w:tc>
        <w:tc>
          <w:tcPr>
            <w:tcW w:w="998" w:type="dxa"/>
          </w:tcPr>
          <w:p w14:paraId="07496D0C" w14:textId="77777777" w:rsidR="00241CEC" w:rsidRDefault="00241CEC">
            <w:pPr>
              <w:widowControl w:val="0"/>
              <w:tabs>
                <w:tab w:val="right" w:pos="9623"/>
              </w:tabs>
              <w:rPr>
                <w:rFonts w:eastAsia="Times New Roman"/>
                <w:b/>
                <w:sz w:val="24"/>
                <w:szCs w:val="24"/>
              </w:rPr>
            </w:pPr>
          </w:p>
        </w:tc>
        <w:tc>
          <w:tcPr>
            <w:tcW w:w="1041" w:type="dxa"/>
          </w:tcPr>
          <w:p w14:paraId="26E92AD2" w14:textId="77777777" w:rsidR="00241CEC" w:rsidRDefault="00241CEC">
            <w:pPr>
              <w:widowControl w:val="0"/>
              <w:tabs>
                <w:tab w:val="right" w:pos="9623"/>
              </w:tabs>
              <w:rPr>
                <w:rFonts w:eastAsia="Times New Roman"/>
                <w:b/>
                <w:sz w:val="24"/>
                <w:szCs w:val="24"/>
              </w:rPr>
            </w:pPr>
          </w:p>
        </w:tc>
      </w:tr>
      <w:tr w:rsidR="00241CEC" w14:paraId="3AE275D7" w14:textId="77777777" w:rsidTr="00FA1D2B">
        <w:trPr>
          <w:gridAfter w:val="1"/>
          <w:wAfter w:w="18" w:type="dxa"/>
        </w:trPr>
        <w:tc>
          <w:tcPr>
            <w:tcW w:w="675" w:type="dxa"/>
          </w:tcPr>
          <w:p w14:paraId="11DC50A9" w14:textId="1B29C32B" w:rsidR="00241CEC" w:rsidRDefault="00FA1D2B">
            <w:pPr>
              <w:widowControl w:val="0"/>
              <w:tabs>
                <w:tab w:val="right" w:pos="9623"/>
              </w:tabs>
              <w:rPr>
                <w:rFonts w:eastAsia="Times New Roman"/>
                <w:b/>
                <w:sz w:val="24"/>
                <w:szCs w:val="24"/>
              </w:rPr>
            </w:pPr>
            <w:r>
              <w:rPr>
                <w:rFonts w:eastAsia="Times New Roman"/>
                <w:b/>
                <w:sz w:val="24"/>
                <w:szCs w:val="24"/>
              </w:rPr>
              <w:t>18</w:t>
            </w:r>
          </w:p>
        </w:tc>
        <w:tc>
          <w:tcPr>
            <w:tcW w:w="3686" w:type="dxa"/>
          </w:tcPr>
          <w:p w14:paraId="4C0F1871" w14:textId="77777777" w:rsidR="00241CEC" w:rsidRDefault="0096702C">
            <w:pPr>
              <w:spacing w:line="228" w:lineRule="auto"/>
              <w:rPr>
                <w:color w:val="000000"/>
                <w:sz w:val="18"/>
                <w:szCs w:val="18"/>
              </w:rPr>
            </w:pPr>
            <w:r>
              <w:rPr>
                <w:color w:val="000000"/>
                <w:sz w:val="18"/>
                <w:szCs w:val="18"/>
              </w:rPr>
              <w:t>2.1.7.6 Затишна родинна майстерня</w:t>
            </w:r>
          </w:p>
        </w:tc>
        <w:tc>
          <w:tcPr>
            <w:tcW w:w="1276" w:type="dxa"/>
          </w:tcPr>
          <w:p w14:paraId="7A2997F7" w14:textId="77777777" w:rsidR="00241CEC" w:rsidRDefault="0096702C">
            <w:pPr>
              <w:widowControl w:val="0"/>
              <w:tabs>
                <w:tab w:val="right" w:pos="9623"/>
              </w:tabs>
              <w:rPr>
                <w:rFonts w:eastAsia="Times New Roman"/>
                <w:b/>
                <w:sz w:val="24"/>
                <w:szCs w:val="24"/>
              </w:rPr>
            </w:pPr>
            <w:r>
              <w:rPr>
                <w:rFonts w:eastAsia="Times New Roman"/>
                <w:b/>
                <w:sz w:val="24"/>
                <w:szCs w:val="24"/>
              </w:rPr>
              <w:t>300,0</w:t>
            </w:r>
          </w:p>
        </w:tc>
        <w:tc>
          <w:tcPr>
            <w:tcW w:w="1417" w:type="dxa"/>
          </w:tcPr>
          <w:p w14:paraId="28B7D4AB" w14:textId="22C8653E" w:rsidR="00241CEC" w:rsidRDefault="00EC3912">
            <w:pPr>
              <w:widowControl w:val="0"/>
              <w:tabs>
                <w:tab w:val="right" w:pos="9623"/>
              </w:tabs>
              <w:rPr>
                <w:rFonts w:eastAsia="Times New Roman"/>
                <w:b/>
                <w:sz w:val="24"/>
                <w:szCs w:val="24"/>
              </w:rPr>
            </w:pPr>
            <w:r>
              <w:rPr>
                <w:rFonts w:eastAsia="Times New Roman"/>
                <w:b/>
                <w:sz w:val="24"/>
                <w:szCs w:val="24"/>
              </w:rPr>
              <w:t>1</w:t>
            </w:r>
            <w:r w:rsidR="0096702C">
              <w:rPr>
                <w:rFonts w:eastAsia="Times New Roman"/>
                <w:b/>
                <w:sz w:val="24"/>
                <w:szCs w:val="24"/>
              </w:rPr>
              <w:t>00,0</w:t>
            </w:r>
          </w:p>
        </w:tc>
        <w:tc>
          <w:tcPr>
            <w:tcW w:w="1129" w:type="dxa"/>
          </w:tcPr>
          <w:p w14:paraId="2F667A5D" w14:textId="7CE0BA29" w:rsidR="00241CEC" w:rsidRDefault="0096702C">
            <w:pPr>
              <w:widowControl w:val="0"/>
              <w:tabs>
                <w:tab w:val="right" w:pos="9623"/>
              </w:tabs>
              <w:rPr>
                <w:rFonts w:eastAsia="Times New Roman"/>
                <w:b/>
                <w:sz w:val="24"/>
                <w:szCs w:val="24"/>
              </w:rPr>
            </w:pPr>
            <w:r>
              <w:rPr>
                <w:rFonts w:eastAsia="Times New Roman"/>
                <w:b/>
                <w:sz w:val="24"/>
                <w:szCs w:val="24"/>
              </w:rPr>
              <w:t>20,0</w:t>
            </w:r>
          </w:p>
        </w:tc>
        <w:tc>
          <w:tcPr>
            <w:tcW w:w="1134" w:type="dxa"/>
          </w:tcPr>
          <w:p w14:paraId="09711E40" w14:textId="77777777" w:rsidR="00241CEC" w:rsidRDefault="0096702C">
            <w:pPr>
              <w:widowControl w:val="0"/>
              <w:tabs>
                <w:tab w:val="right" w:pos="9623"/>
              </w:tabs>
              <w:rPr>
                <w:rFonts w:eastAsia="Times New Roman"/>
                <w:b/>
                <w:sz w:val="24"/>
                <w:szCs w:val="24"/>
              </w:rPr>
            </w:pPr>
            <w:r>
              <w:rPr>
                <w:rFonts w:eastAsia="Times New Roman"/>
                <w:b/>
                <w:sz w:val="24"/>
                <w:szCs w:val="24"/>
              </w:rPr>
              <w:t>50,0</w:t>
            </w:r>
          </w:p>
        </w:tc>
        <w:tc>
          <w:tcPr>
            <w:tcW w:w="1134" w:type="dxa"/>
          </w:tcPr>
          <w:p w14:paraId="53A23645" w14:textId="77777777" w:rsidR="00241CEC" w:rsidRDefault="0096702C">
            <w:pPr>
              <w:widowControl w:val="0"/>
              <w:tabs>
                <w:tab w:val="right" w:pos="9623"/>
              </w:tabs>
              <w:rPr>
                <w:rFonts w:eastAsia="Times New Roman"/>
                <w:b/>
                <w:sz w:val="24"/>
                <w:szCs w:val="24"/>
              </w:rPr>
            </w:pPr>
            <w:r>
              <w:rPr>
                <w:rFonts w:eastAsia="Times New Roman"/>
                <w:b/>
                <w:sz w:val="24"/>
                <w:szCs w:val="24"/>
              </w:rPr>
              <w:t>30,0</w:t>
            </w:r>
          </w:p>
        </w:tc>
        <w:tc>
          <w:tcPr>
            <w:tcW w:w="1134" w:type="dxa"/>
            <w:gridSpan w:val="2"/>
          </w:tcPr>
          <w:p w14:paraId="1108D7AD" w14:textId="12B33958" w:rsidR="00241CEC" w:rsidRDefault="00EC3912">
            <w:pPr>
              <w:widowControl w:val="0"/>
              <w:tabs>
                <w:tab w:val="right" w:pos="9623"/>
              </w:tabs>
              <w:rPr>
                <w:rFonts w:eastAsia="Times New Roman"/>
                <w:b/>
                <w:sz w:val="24"/>
                <w:szCs w:val="24"/>
              </w:rPr>
            </w:pPr>
            <w:r>
              <w:rPr>
                <w:rFonts w:eastAsia="Times New Roman"/>
                <w:b/>
                <w:sz w:val="24"/>
                <w:szCs w:val="24"/>
              </w:rPr>
              <w:t>200,0</w:t>
            </w:r>
          </w:p>
        </w:tc>
        <w:tc>
          <w:tcPr>
            <w:tcW w:w="992" w:type="dxa"/>
            <w:gridSpan w:val="2"/>
          </w:tcPr>
          <w:p w14:paraId="1B46BCD3" w14:textId="7645D4AB" w:rsidR="00241CEC" w:rsidRDefault="00EC3912">
            <w:pPr>
              <w:widowControl w:val="0"/>
              <w:tabs>
                <w:tab w:val="right" w:pos="9623"/>
              </w:tabs>
              <w:rPr>
                <w:rFonts w:eastAsia="Times New Roman"/>
                <w:b/>
                <w:sz w:val="24"/>
                <w:szCs w:val="24"/>
              </w:rPr>
            </w:pPr>
            <w:r>
              <w:rPr>
                <w:rFonts w:eastAsia="Times New Roman"/>
                <w:b/>
                <w:sz w:val="24"/>
                <w:szCs w:val="24"/>
              </w:rPr>
              <w:t>200,0</w:t>
            </w:r>
          </w:p>
        </w:tc>
        <w:tc>
          <w:tcPr>
            <w:tcW w:w="1129" w:type="dxa"/>
          </w:tcPr>
          <w:p w14:paraId="03C6AE3E" w14:textId="77777777" w:rsidR="00241CEC" w:rsidRDefault="00241CEC">
            <w:pPr>
              <w:widowControl w:val="0"/>
              <w:tabs>
                <w:tab w:val="right" w:pos="9623"/>
              </w:tabs>
              <w:rPr>
                <w:rFonts w:eastAsia="Times New Roman"/>
                <w:b/>
                <w:sz w:val="24"/>
                <w:szCs w:val="24"/>
              </w:rPr>
            </w:pPr>
          </w:p>
        </w:tc>
        <w:tc>
          <w:tcPr>
            <w:tcW w:w="998" w:type="dxa"/>
          </w:tcPr>
          <w:p w14:paraId="78172DDA" w14:textId="77777777" w:rsidR="00241CEC" w:rsidRDefault="00241CEC">
            <w:pPr>
              <w:widowControl w:val="0"/>
              <w:tabs>
                <w:tab w:val="right" w:pos="9623"/>
              </w:tabs>
              <w:rPr>
                <w:rFonts w:eastAsia="Times New Roman"/>
                <w:b/>
                <w:sz w:val="24"/>
                <w:szCs w:val="24"/>
              </w:rPr>
            </w:pPr>
          </w:p>
        </w:tc>
        <w:tc>
          <w:tcPr>
            <w:tcW w:w="1041" w:type="dxa"/>
          </w:tcPr>
          <w:p w14:paraId="2C470047" w14:textId="77777777" w:rsidR="00241CEC" w:rsidRDefault="00241CEC">
            <w:pPr>
              <w:widowControl w:val="0"/>
              <w:tabs>
                <w:tab w:val="right" w:pos="9623"/>
              </w:tabs>
              <w:rPr>
                <w:rFonts w:eastAsia="Times New Roman"/>
                <w:b/>
                <w:sz w:val="24"/>
                <w:szCs w:val="24"/>
              </w:rPr>
            </w:pPr>
          </w:p>
        </w:tc>
      </w:tr>
      <w:tr w:rsidR="00241CEC" w14:paraId="66226E7F" w14:textId="77777777" w:rsidTr="00FA1D2B">
        <w:trPr>
          <w:gridAfter w:val="1"/>
          <w:wAfter w:w="18" w:type="dxa"/>
        </w:trPr>
        <w:tc>
          <w:tcPr>
            <w:tcW w:w="675" w:type="dxa"/>
          </w:tcPr>
          <w:p w14:paraId="1CCF8EFA" w14:textId="6FBCABCF" w:rsidR="00241CEC" w:rsidRDefault="00FA1D2B">
            <w:pPr>
              <w:widowControl w:val="0"/>
              <w:tabs>
                <w:tab w:val="right" w:pos="9623"/>
              </w:tabs>
              <w:rPr>
                <w:rFonts w:eastAsia="Times New Roman"/>
                <w:b/>
                <w:sz w:val="24"/>
                <w:szCs w:val="24"/>
              </w:rPr>
            </w:pPr>
            <w:r>
              <w:rPr>
                <w:rFonts w:eastAsia="Times New Roman"/>
                <w:b/>
                <w:sz w:val="24"/>
                <w:szCs w:val="24"/>
              </w:rPr>
              <w:t>19</w:t>
            </w:r>
          </w:p>
        </w:tc>
        <w:tc>
          <w:tcPr>
            <w:tcW w:w="3686" w:type="dxa"/>
          </w:tcPr>
          <w:p w14:paraId="61ACC670" w14:textId="77777777" w:rsidR="00241CEC" w:rsidRDefault="0096702C">
            <w:pPr>
              <w:spacing w:line="228" w:lineRule="auto"/>
              <w:rPr>
                <w:color w:val="000000"/>
                <w:sz w:val="18"/>
                <w:szCs w:val="18"/>
              </w:rPr>
            </w:pPr>
            <w:r>
              <w:rPr>
                <w:color w:val="000000"/>
                <w:sz w:val="18"/>
                <w:szCs w:val="18"/>
              </w:rPr>
              <w:t xml:space="preserve">2.1.7.7 Креативний простір для творчості і </w:t>
            </w:r>
            <w:proofErr w:type="spellStart"/>
            <w:r>
              <w:rPr>
                <w:color w:val="000000"/>
                <w:sz w:val="18"/>
                <w:szCs w:val="18"/>
              </w:rPr>
              <w:t>релаксу</w:t>
            </w:r>
            <w:proofErr w:type="spellEnd"/>
            <w:r>
              <w:rPr>
                <w:color w:val="000000"/>
                <w:sz w:val="18"/>
                <w:szCs w:val="18"/>
              </w:rPr>
              <w:t xml:space="preserve"> «TVORCHI»</w:t>
            </w:r>
          </w:p>
        </w:tc>
        <w:tc>
          <w:tcPr>
            <w:tcW w:w="1276" w:type="dxa"/>
          </w:tcPr>
          <w:p w14:paraId="3C45AAAD" w14:textId="77777777" w:rsidR="00241CEC" w:rsidRDefault="0096702C">
            <w:pPr>
              <w:widowControl w:val="0"/>
              <w:tabs>
                <w:tab w:val="right" w:pos="9623"/>
              </w:tabs>
              <w:rPr>
                <w:rFonts w:eastAsia="Times New Roman"/>
                <w:b/>
                <w:sz w:val="24"/>
                <w:szCs w:val="24"/>
              </w:rPr>
            </w:pPr>
            <w:r>
              <w:rPr>
                <w:rFonts w:eastAsia="Times New Roman"/>
                <w:b/>
                <w:sz w:val="24"/>
                <w:szCs w:val="24"/>
              </w:rPr>
              <w:t>750,0</w:t>
            </w:r>
          </w:p>
        </w:tc>
        <w:tc>
          <w:tcPr>
            <w:tcW w:w="1417" w:type="dxa"/>
          </w:tcPr>
          <w:p w14:paraId="57B18F94" w14:textId="77777777" w:rsidR="00241CEC" w:rsidRDefault="00241CEC">
            <w:pPr>
              <w:widowControl w:val="0"/>
              <w:tabs>
                <w:tab w:val="right" w:pos="9623"/>
              </w:tabs>
              <w:rPr>
                <w:rFonts w:eastAsia="Times New Roman"/>
                <w:b/>
                <w:sz w:val="24"/>
                <w:szCs w:val="24"/>
              </w:rPr>
            </w:pPr>
          </w:p>
        </w:tc>
        <w:tc>
          <w:tcPr>
            <w:tcW w:w="1129" w:type="dxa"/>
          </w:tcPr>
          <w:p w14:paraId="51DE0DB6" w14:textId="77777777" w:rsidR="00241CEC" w:rsidRDefault="00241CEC">
            <w:pPr>
              <w:widowControl w:val="0"/>
              <w:tabs>
                <w:tab w:val="right" w:pos="9623"/>
              </w:tabs>
              <w:rPr>
                <w:rFonts w:eastAsia="Times New Roman"/>
                <w:b/>
                <w:sz w:val="24"/>
                <w:szCs w:val="24"/>
              </w:rPr>
            </w:pPr>
          </w:p>
        </w:tc>
        <w:tc>
          <w:tcPr>
            <w:tcW w:w="1134" w:type="dxa"/>
          </w:tcPr>
          <w:p w14:paraId="4EC0DD00" w14:textId="77777777" w:rsidR="00241CEC" w:rsidRDefault="00241CEC">
            <w:pPr>
              <w:widowControl w:val="0"/>
              <w:tabs>
                <w:tab w:val="right" w:pos="9623"/>
              </w:tabs>
              <w:rPr>
                <w:rFonts w:eastAsia="Times New Roman"/>
                <w:b/>
                <w:sz w:val="24"/>
                <w:szCs w:val="24"/>
              </w:rPr>
            </w:pPr>
          </w:p>
        </w:tc>
        <w:tc>
          <w:tcPr>
            <w:tcW w:w="1134" w:type="dxa"/>
          </w:tcPr>
          <w:p w14:paraId="57EB39B1" w14:textId="77777777" w:rsidR="00241CEC" w:rsidRDefault="00241CEC">
            <w:pPr>
              <w:widowControl w:val="0"/>
              <w:tabs>
                <w:tab w:val="right" w:pos="9623"/>
              </w:tabs>
              <w:rPr>
                <w:rFonts w:eastAsia="Times New Roman"/>
                <w:b/>
                <w:sz w:val="24"/>
                <w:szCs w:val="24"/>
              </w:rPr>
            </w:pPr>
          </w:p>
        </w:tc>
        <w:tc>
          <w:tcPr>
            <w:tcW w:w="1134" w:type="dxa"/>
            <w:gridSpan w:val="2"/>
          </w:tcPr>
          <w:p w14:paraId="76111C54" w14:textId="77777777" w:rsidR="00241CEC" w:rsidRDefault="0096702C">
            <w:pPr>
              <w:widowControl w:val="0"/>
              <w:tabs>
                <w:tab w:val="right" w:pos="9623"/>
              </w:tabs>
              <w:rPr>
                <w:rFonts w:eastAsia="Times New Roman"/>
                <w:b/>
                <w:sz w:val="24"/>
                <w:szCs w:val="24"/>
              </w:rPr>
            </w:pPr>
            <w:r>
              <w:rPr>
                <w:rFonts w:eastAsia="Times New Roman"/>
                <w:b/>
                <w:sz w:val="24"/>
                <w:szCs w:val="24"/>
              </w:rPr>
              <w:t>750,0</w:t>
            </w:r>
          </w:p>
        </w:tc>
        <w:tc>
          <w:tcPr>
            <w:tcW w:w="992" w:type="dxa"/>
            <w:gridSpan w:val="2"/>
          </w:tcPr>
          <w:p w14:paraId="0978CB57" w14:textId="77777777" w:rsidR="00241CEC" w:rsidRDefault="0096702C">
            <w:pPr>
              <w:widowControl w:val="0"/>
              <w:tabs>
                <w:tab w:val="right" w:pos="9623"/>
              </w:tabs>
              <w:rPr>
                <w:rFonts w:eastAsia="Times New Roman"/>
                <w:b/>
                <w:sz w:val="24"/>
                <w:szCs w:val="24"/>
              </w:rPr>
            </w:pPr>
            <w:r>
              <w:rPr>
                <w:rFonts w:eastAsia="Times New Roman"/>
                <w:b/>
                <w:sz w:val="24"/>
                <w:szCs w:val="24"/>
              </w:rPr>
              <w:t>750,0</w:t>
            </w:r>
          </w:p>
        </w:tc>
        <w:tc>
          <w:tcPr>
            <w:tcW w:w="1129" w:type="dxa"/>
          </w:tcPr>
          <w:p w14:paraId="7A1D6FCA" w14:textId="77777777" w:rsidR="00241CEC" w:rsidRDefault="00241CEC">
            <w:pPr>
              <w:widowControl w:val="0"/>
              <w:tabs>
                <w:tab w:val="right" w:pos="9623"/>
              </w:tabs>
              <w:rPr>
                <w:rFonts w:eastAsia="Times New Roman"/>
                <w:b/>
                <w:sz w:val="24"/>
                <w:szCs w:val="24"/>
              </w:rPr>
            </w:pPr>
          </w:p>
        </w:tc>
        <w:tc>
          <w:tcPr>
            <w:tcW w:w="998" w:type="dxa"/>
          </w:tcPr>
          <w:p w14:paraId="56569882" w14:textId="77777777" w:rsidR="00241CEC" w:rsidRDefault="00241CEC">
            <w:pPr>
              <w:widowControl w:val="0"/>
              <w:tabs>
                <w:tab w:val="right" w:pos="9623"/>
              </w:tabs>
              <w:rPr>
                <w:rFonts w:eastAsia="Times New Roman"/>
                <w:b/>
                <w:sz w:val="24"/>
                <w:szCs w:val="24"/>
              </w:rPr>
            </w:pPr>
          </w:p>
        </w:tc>
        <w:tc>
          <w:tcPr>
            <w:tcW w:w="1041" w:type="dxa"/>
          </w:tcPr>
          <w:p w14:paraId="5325A471" w14:textId="77777777" w:rsidR="00241CEC" w:rsidRDefault="00241CEC">
            <w:pPr>
              <w:widowControl w:val="0"/>
              <w:tabs>
                <w:tab w:val="right" w:pos="9623"/>
              </w:tabs>
              <w:rPr>
                <w:rFonts w:eastAsia="Times New Roman"/>
                <w:b/>
                <w:sz w:val="24"/>
                <w:szCs w:val="24"/>
              </w:rPr>
            </w:pPr>
          </w:p>
        </w:tc>
      </w:tr>
      <w:tr w:rsidR="00241CEC" w14:paraId="7B905476" w14:textId="77777777" w:rsidTr="00FA1D2B">
        <w:trPr>
          <w:gridAfter w:val="1"/>
          <w:wAfter w:w="18" w:type="dxa"/>
        </w:trPr>
        <w:tc>
          <w:tcPr>
            <w:tcW w:w="675" w:type="dxa"/>
          </w:tcPr>
          <w:p w14:paraId="51F5EA1C" w14:textId="1CBDBAA7" w:rsidR="00241CEC" w:rsidRDefault="00FA1D2B">
            <w:pPr>
              <w:widowControl w:val="0"/>
              <w:tabs>
                <w:tab w:val="right" w:pos="9623"/>
              </w:tabs>
              <w:rPr>
                <w:rFonts w:eastAsia="Times New Roman"/>
                <w:b/>
                <w:sz w:val="24"/>
                <w:szCs w:val="24"/>
              </w:rPr>
            </w:pPr>
            <w:r>
              <w:rPr>
                <w:rFonts w:eastAsia="Times New Roman"/>
                <w:b/>
                <w:sz w:val="24"/>
                <w:szCs w:val="24"/>
              </w:rPr>
              <w:t>20</w:t>
            </w:r>
          </w:p>
        </w:tc>
        <w:tc>
          <w:tcPr>
            <w:tcW w:w="3686" w:type="dxa"/>
          </w:tcPr>
          <w:p w14:paraId="62230432" w14:textId="77777777" w:rsidR="00241CEC" w:rsidRDefault="0096702C">
            <w:pPr>
              <w:spacing w:line="228" w:lineRule="auto"/>
              <w:rPr>
                <w:color w:val="000000"/>
                <w:sz w:val="18"/>
                <w:szCs w:val="18"/>
              </w:rPr>
            </w:pPr>
            <w:r>
              <w:rPr>
                <w:color w:val="000000"/>
                <w:sz w:val="18"/>
                <w:szCs w:val="18"/>
              </w:rPr>
              <w:t>2.1.7.8 Створення  сучасного громадського простору на базі філії «Катеринівська сільська бібліотека» комунального закладу культури «Покровська бібліотека»</w:t>
            </w:r>
          </w:p>
        </w:tc>
        <w:tc>
          <w:tcPr>
            <w:tcW w:w="1276" w:type="dxa"/>
          </w:tcPr>
          <w:p w14:paraId="7464CBB3" w14:textId="77777777" w:rsidR="00241CEC" w:rsidRDefault="0096702C">
            <w:pPr>
              <w:widowControl w:val="0"/>
              <w:tabs>
                <w:tab w:val="right" w:pos="9623"/>
              </w:tabs>
              <w:rPr>
                <w:rFonts w:eastAsia="Times New Roman"/>
                <w:b/>
                <w:sz w:val="24"/>
                <w:szCs w:val="24"/>
              </w:rPr>
            </w:pPr>
            <w:r>
              <w:rPr>
                <w:rFonts w:eastAsia="Times New Roman"/>
                <w:b/>
                <w:sz w:val="24"/>
                <w:szCs w:val="24"/>
              </w:rPr>
              <w:t>510,0</w:t>
            </w:r>
          </w:p>
        </w:tc>
        <w:tc>
          <w:tcPr>
            <w:tcW w:w="1417" w:type="dxa"/>
          </w:tcPr>
          <w:p w14:paraId="59E7948D" w14:textId="77777777" w:rsidR="00241CEC" w:rsidRDefault="0096702C">
            <w:pPr>
              <w:widowControl w:val="0"/>
              <w:tabs>
                <w:tab w:val="right" w:pos="9623"/>
              </w:tabs>
              <w:rPr>
                <w:rFonts w:eastAsia="Times New Roman"/>
                <w:b/>
                <w:sz w:val="24"/>
                <w:szCs w:val="24"/>
              </w:rPr>
            </w:pPr>
            <w:r>
              <w:rPr>
                <w:rFonts w:eastAsia="Times New Roman"/>
                <w:b/>
                <w:sz w:val="24"/>
                <w:szCs w:val="24"/>
              </w:rPr>
              <w:t>110,0</w:t>
            </w:r>
          </w:p>
        </w:tc>
        <w:tc>
          <w:tcPr>
            <w:tcW w:w="1129" w:type="dxa"/>
          </w:tcPr>
          <w:p w14:paraId="243ACF40" w14:textId="77777777" w:rsidR="00241CEC" w:rsidRDefault="00241CEC">
            <w:pPr>
              <w:widowControl w:val="0"/>
              <w:tabs>
                <w:tab w:val="right" w:pos="9623"/>
              </w:tabs>
              <w:rPr>
                <w:rFonts w:eastAsia="Times New Roman"/>
                <w:b/>
                <w:sz w:val="24"/>
                <w:szCs w:val="24"/>
              </w:rPr>
            </w:pPr>
          </w:p>
        </w:tc>
        <w:tc>
          <w:tcPr>
            <w:tcW w:w="1134" w:type="dxa"/>
          </w:tcPr>
          <w:p w14:paraId="7F2D7E8C" w14:textId="77777777" w:rsidR="00241CEC" w:rsidRDefault="0096702C">
            <w:pPr>
              <w:widowControl w:val="0"/>
              <w:tabs>
                <w:tab w:val="right" w:pos="9623"/>
              </w:tabs>
              <w:rPr>
                <w:rFonts w:eastAsia="Times New Roman"/>
                <w:b/>
                <w:sz w:val="24"/>
                <w:szCs w:val="24"/>
              </w:rPr>
            </w:pPr>
            <w:r>
              <w:rPr>
                <w:rFonts w:eastAsia="Times New Roman"/>
                <w:b/>
                <w:sz w:val="24"/>
                <w:szCs w:val="24"/>
              </w:rPr>
              <w:t>110,0</w:t>
            </w:r>
          </w:p>
        </w:tc>
        <w:tc>
          <w:tcPr>
            <w:tcW w:w="1134" w:type="dxa"/>
          </w:tcPr>
          <w:p w14:paraId="0F5CB8D3" w14:textId="77777777" w:rsidR="00241CEC" w:rsidRDefault="00241CEC">
            <w:pPr>
              <w:widowControl w:val="0"/>
              <w:tabs>
                <w:tab w:val="right" w:pos="9623"/>
              </w:tabs>
              <w:rPr>
                <w:rFonts w:eastAsia="Times New Roman"/>
                <w:b/>
                <w:sz w:val="24"/>
                <w:szCs w:val="24"/>
              </w:rPr>
            </w:pPr>
          </w:p>
        </w:tc>
        <w:tc>
          <w:tcPr>
            <w:tcW w:w="1134" w:type="dxa"/>
            <w:gridSpan w:val="2"/>
          </w:tcPr>
          <w:p w14:paraId="732B22C8" w14:textId="77777777" w:rsidR="00241CEC" w:rsidRDefault="0096702C">
            <w:pPr>
              <w:widowControl w:val="0"/>
              <w:tabs>
                <w:tab w:val="right" w:pos="9623"/>
              </w:tabs>
              <w:rPr>
                <w:rFonts w:eastAsia="Times New Roman"/>
                <w:b/>
                <w:sz w:val="24"/>
                <w:szCs w:val="24"/>
              </w:rPr>
            </w:pPr>
            <w:r>
              <w:rPr>
                <w:rFonts w:eastAsia="Times New Roman"/>
                <w:b/>
                <w:sz w:val="24"/>
                <w:szCs w:val="24"/>
              </w:rPr>
              <w:t>400,0</w:t>
            </w:r>
          </w:p>
        </w:tc>
        <w:tc>
          <w:tcPr>
            <w:tcW w:w="992" w:type="dxa"/>
            <w:gridSpan w:val="2"/>
          </w:tcPr>
          <w:p w14:paraId="58E25255" w14:textId="77777777" w:rsidR="00241CEC" w:rsidRDefault="00241CEC">
            <w:pPr>
              <w:widowControl w:val="0"/>
              <w:tabs>
                <w:tab w:val="right" w:pos="9623"/>
              </w:tabs>
              <w:rPr>
                <w:rFonts w:eastAsia="Times New Roman"/>
                <w:b/>
                <w:sz w:val="24"/>
                <w:szCs w:val="24"/>
              </w:rPr>
            </w:pPr>
          </w:p>
        </w:tc>
        <w:tc>
          <w:tcPr>
            <w:tcW w:w="1129" w:type="dxa"/>
          </w:tcPr>
          <w:p w14:paraId="7D7D747F" w14:textId="77777777" w:rsidR="00241CEC" w:rsidRDefault="0096702C">
            <w:pPr>
              <w:widowControl w:val="0"/>
              <w:tabs>
                <w:tab w:val="right" w:pos="9623"/>
              </w:tabs>
              <w:rPr>
                <w:rFonts w:eastAsia="Times New Roman"/>
                <w:b/>
                <w:sz w:val="24"/>
                <w:szCs w:val="24"/>
              </w:rPr>
            </w:pPr>
            <w:r>
              <w:rPr>
                <w:rFonts w:eastAsia="Times New Roman"/>
                <w:b/>
                <w:sz w:val="24"/>
                <w:szCs w:val="24"/>
              </w:rPr>
              <w:t>400,0</w:t>
            </w:r>
          </w:p>
        </w:tc>
        <w:tc>
          <w:tcPr>
            <w:tcW w:w="998" w:type="dxa"/>
          </w:tcPr>
          <w:p w14:paraId="50EB225F" w14:textId="77777777" w:rsidR="00241CEC" w:rsidRDefault="00241CEC">
            <w:pPr>
              <w:widowControl w:val="0"/>
              <w:tabs>
                <w:tab w:val="right" w:pos="9623"/>
              </w:tabs>
              <w:rPr>
                <w:rFonts w:eastAsia="Times New Roman"/>
                <w:b/>
                <w:sz w:val="24"/>
                <w:szCs w:val="24"/>
              </w:rPr>
            </w:pPr>
          </w:p>
        </w:tc>
        <w:tc>
          <w:tcPr>
            <w:tcW w:w="1041" w:type="dxa"/>
          </w:tcPr>
          <w:p w14:paraId="679288A0" w14:textId="77777777" w:rsidR="00241CEC" w:rsidRDefault="00241CEC">
            <w:pPr>
              <w:widowControl w:val="0"/>
              <w:tabs>
                <w:tab w:val="right" w:pos="9623"/>
              </w:tabs>
              <w:rPr>
                <w:rFonts w:eastAsia="Times New Roman"/>
                <w:b/>
                <w:sz w:val="24"/>
                <w:szCs w:val="24"/>
              </w:rPr>
            </w:pPr>
          </w:p>
        </w:tc>
      </w:tr>
      <w:tr w:rsidR="00241CEC" w14:paraId="693AC23A" w14:textId="77777777" w:rsidTr="00FA1D2B">
        <w:trPr>
          <w:gridAfter w:val="1"/>
          <w:wAfter w:w="18" w:type="dxa"/>
        </w:trPr>
        <w:tc>
          <w:tcPr>
            <w:tcW w:w="675" w:type="dxa"/>
          </w:tcPr>
          <w:p w14:paraId="6B053A1C" w14:textId="7E29F0E4" w:rsidR="00241CEC" w:rsidRDefault="00FA1D2B">
            <w:pPr>
              <w:widowControl w:val="0"/>
              <w:tabs>
                <w:tab w:val="right" w:pos="9623"/>
              </w:tabs>
              <w:rPr>
                <w:rFonts w:eastAsia="Times New Roman"/>
                <w:b/>
                <w:sz w:val="24"/>
                <w:szCs w:val="24"/>
              </w:rPr>
            </w:pPr>
            <w:r>
              <w:rPr>
                <w:rFonts w:eastAsia="Times New Roman"/>
                <w:b/>
                <w:sz w:val="24"/>
                <w:szCs w:val="24"/>
              </w:rPr>
              <w:t>21</w:t>
            </w:r>
          </w:p>
        </w:tc>
        <w:tc>
          <w:tcPr>
            <w:tcW w:w="3686" w:type="dxa"/>
          </w:tcPr>
          <w:p w14:paraId="42933F21" w14:textId="77777777" w:rsidR="00241CEC" w:rsidRDefault="0096702C">
            <w:pPr>
              <w:spacing w:line="228" w:lineRule="auto"/>
              <w:rPr>
                <w:color w:val="000000"/>
                <w:sz w:val="18"/>
                <w:szCs w:val="18"/>
              </w:rPr>
            </w:pPr>
            <w:r>
              <w:rPr>
                <w:color w:val="000000"/>
                <w:sz w:val="18"/>
                <w:szCs w:val="18"/>
              </w:rPr>
              <w:t xml:space="preserve">2.2.1.1 Придбання </w:t>
            </w:r>
            <w:proofErr w:type="spellStart"/>
            <w:r>
              <w:rPr>
                <w:color w:val="000000"/>
                <w:sz w:val="18"/>
                <w:szCs w:val="18"/>
              </w:rPr>
              <w:t>відеогастроскопу</w:t>
            </w:r>
            <w:proofErr w:type="spellEnd"/>
            <w:r>
              <w:rPr>
                <w:color w:val="000000"/>
                <w:sz w:val="18"/>
                <w:szCs w:val="18"/>
              </w:rPr>
              <w:t xml:space="preserve"> КНП «Покровська лікарня»</w:t>
            </w:r>
          </w:p>
        </w:tc>
        <w:tc>
          <w:tcPr>
            <w:tcW w:w="1276" w:type="dxa"/>
          </w:tcPr>
          <w:p w14:paraId="25E9B1AD" w14:textId="77777777" w:rsidR="00241CEC" w:rsidRDefault="0096702C">
            <w:pPr>
              <w:widowControl w:val="0"/>
              <w:tabs>
                <w:tab w:val="right" w:pos="9623"/>
              </w:tabs>
              <w:rPr>
                <w:rFonts w:eastAsia="Times New Roman"/>
                <w:b/>
                <w:sz w:val="24"/>
                <w:szCs w:val="24"/>
              </w:rPr>
            </w:pPr>
            <w:r>
              <w:rPr>
                <w:rFonts w:eastAsia="Times New Roman"/>
                <w:b/>
                <w:sz w:val="24"/>
                <w:szCs w:val="24"/>
              </w:rPr>
              <w:t>1489,315</w:t>
            </w:r>
          </w:p>
        </w:tc>
        <w:tc>
          <w:tcPr>
            <w:tcW w:w="1417" w:type="dxa"/>
          </w:tcPr>
          <w:p w14:paraId="115207C7" w14:textId="77777777" w:rsidR="00241CEC" w:rsidRDefault="0096702C">
            <w:pPr>
              <w:widowControl w:val="0"/>
              <w:tabs>
                <w:tab w:val="right" w:pos="9623"/>
              </w:tabs>
              <w:rPr>
                <w:rFonts w:eastAsia="Times New Roman"/>
                <w:b/>
                <w:sz w:val="24"/>
                <w:szCs w:val="24"/>
              </w:rPr>
            </w:pPr>
            <w:r>
              <w:rPr>
                <w:rFonts w:eastAsia="Times New Roman"/>
                <w:b/>
                <w:sz w:val="24"/>
                <w:szCs w:val="24"/>
              </w:rPr>
              <w:t>1489,315</w:t>
            </w:r>
          </w:p>
        </w:tc>
        <w:tc>
          <w:tcPr>
            <w:tcW w:w="1129" w:type="dxa"/>
          </w:tcPr>
          <w:p w14:paraId="13010D2D" w14:textId="77777777" w:rsidR="00241CEC" w:rsidRDefault="0096702C">
            <w:pPr>
              <w:widowControl w:val="0"/>
              <w:tabs>
                <w:tab w:val="right" w:pos="9623"/>
              </w:tabs>
              <w:rPr>
                <w:rFonts w:eastAsia="Times New Roman"/>
                <w:b/>
                <w:sz w:val="24"/>
                <w:szCs w:val="24"/>
              </w:rPr>
            </w:pPr>
            <w:r>
              <w:rPr>
                <w:rFonts w:eastAsia="Times New Roman"/>
                <w:b/>
                <w:sz w:val="24"/>
                <w:szCs w:val="24"/>
              </w:rPr>
              <w:t>1489,315</w:t>
            </w:r>
          </w:p>
        </w:tc>
        <w:tc>
          <w:tcPr>
            <w:tcW w:w="1134" w:type="dxa"/>
          </w:tcPr>
          <w:p w14:paraId="2A632D73" w14:textId="77777777" w:rsidR="00241CEC" w:rsidRDefault="00241CEC">
            <w:pPr>
              <w:widowControl w:val="0"/>
              <w:tabs>
                <w:tab w:val="right" w:pos="9623"/>
              </w:tabs>
              <w:rPr>
                <w:rFonts w:eastAsia="Times New Roman"/>
                <w:b/>
                <w:sz w:val="24"/>
                <w:szCs w:val="24"/>
              </w:rPr>
            </w:pPr>
          </w:p>
        </w:tc>
        <w:tc>
          <w:tcPr>
            <w:tcW w:w="1134" w:type="dxa"/>
          </w:tcPr>
          <w:p w14:paraId="39D34DCC" w14:textId="77777777" w:rsidR="00241CEC" w:rsidRDefault="00241CEC">
            <w:pPr>
              <w:widowControl w:val="0"/>
              <w:tabs>
                <w:tab w:val="right" w:pos="9623"/>
              </w:tabs>
              <w:rPr>
                <w:rFonts w:eastAsia="Times New Roman"/>
                <w:b/>
                <w:sz w:val="24"/>
                <w:szCs w:val="24"/>
              </w:rPr>
            </w:pPr>
          </w:p>
        </w:tc>
        <w:tc>
          <w:tcPr>
            <w:tcW w:w="1134" w:type="dxa"/>
            <w:gridSpan w:val="2"/>
          </w:tcPr>
          <w:p w14:paraId="7A5C6DB6" w14:textId="77777777" w:rsidR="00241CEC" w:rsidRDefault="00241CEC">
            <w:pPr>
              <w:widowControl w:val="0"/>
              <w:tabs>
                <w:tab w:val="right" w:pos="9623"/>
              </w:tabs>
              <w:rPr>
                <w:rFonts w:eastAsia="Times New Roman"/>
                <w:b/>
                <w:sz w:val="24"/>
                <w:szCs w:val="24"/>
              </w:rPr>
            </w:pPr>
          </w:p>
        </w:tc>
        <w:tc>
          <w:tcPr>
            <w:tcW w:w="992" w:type="dxa"/>
            <w:gridSpan w:val="2"/>
          </w:tcPr>
          <w:p w14:paraId="46E9E0D1" w14:textId="77777777" w:rsidR="00241CEC" w:rsidRDefault="00241CEC">
            <w:pPr>
              <w:widowControl w:val="0"/>
              <w:tabs>
                <w:tab w:val="right" w:pos="9623"/>
              </w:tabs>
              <w:rPr>
                <w:rFonts w:eastAsia="Times New Roman"/>
                <w:b/>
                <w:sz w:val="24"/>
                <w:szCs w:val="24"/>
              </w:rPr>
            </w:pPr>
          </w:p>
        </w:tc>
        <w:tc>
          <w:tcPr>
            <w:tcW w:w="1129" w:type="dxa"/>
          </w:tcPr>
          <w:p w14:paraId="15629BF4" w14:textId="77777777" w:rsidR="00241CEC" w:rsidRDefault="00241CEC">
            <w:pPr>
              <w:widowControl w:val="0"/>
              <w:tabs>
                <w:tab w:val="right" w:pos="9623"/>
              </w:tabs>
              <w:rPr>
                <w:rFonts w:eastAsia="Times New Roman"/>
                <w:b/>
                <w:sz w:val="24"/>
                <w:szCs w:val="24"/>
              </w:rPr>
            </w:pPr>
          </w:p>
        </w:tc>
        <w:tc>
          <w:tcPr>
            <w:tcW w:w="998" w:type="dxa"/>
          </w:tcPr>
          <w:p w14:paraId="030593F2" w14:textId="77777777" w:rsidR="00241CEC" w:rsidRDefault="00241CEC">
            <w:pPr>
              <w:widowControl w:val="0"/>
              <w:tabs>
                <w:tab w:val="right" w:pos="9623"/>
              </w:tabs>
              <w:rPr>
                <w:rFonts w:eastAsia="Times New Roman"/>
                <w:b/>
                <w:sz w:val="24"/>
                <w:szCs w:val="24"/>
              </w:rPr>
            </w:pPr>
          </w:p>
        </w:tc>
        <w:tc>
          <w:tcPr>
            <w:tcW w:w="1041" w:type="dxa"/>
          </w:tcPr>
          <w:p w14:paraId="08095627" w14:textId="77777777" w:rsidR="00241CEC" w:rsidRDefault="00241CEC">
            <w:pPr>
              <w:widowControl w:val="0"/>
              <w:tabs>
                <w:tab w:val="right" w:pos="9623"/>
              </w:tabs>
              <w:rPr>
                <w:rFonts w:eastAsia="Times New Roman"/>
                <w:b/>
                <w:sz w:val="24"/>
                <w:szCs w:val="24"/>
              </w:rPr>
            </w:pPr>
          </w:p>
        </w:tc>
      </w:tr>
      <w:tr w:rsidR="00241CEC" w14:paraId="7B4E4116" w14:textId="77777777" w:rsidTr="00FA1D2B">
        <w:trPr>
          <w:gridAfter w:val="1"/>
          <w:wAfter w:w="18" w:type="dxa"/>
        </w:trPr>
        <w:tc>
          <w:tcPr>
            <w:tcW w:w="675" w:type="dxa"/>
          </w:tcPr>
          <w:p w14:paraId="0E3A146A" w14:textId="0E460F63" w:rsidR="00241CEC" w:rsidRDefault="00FA1D2B">
            <w:pPr>
              <w:widowControl w:val="0"/>
              <w:tabs>
                <w:tab w:val="right" w:pos="9623"/>
              </w:tabs>
              <w:rPr>
                <w:rFonts w:eastAsia="Times New Roman"/>
                <w:b/>
                <w:sz w:val="24"/>
                <w:szCs w:val="24"/>
              </w:rPr>
            </w:pPr>
            <w:r>
              <w:rPr>
                <w:rFonts w:eastAsia="Times New Roman"/>
                <w:b/>
                <w:sz w:val="24"/>
                <w:szCs w:val="24"/>
              </w:rPr>
              <w:lastRenderedPageBreak/>
              <w:t>22</w:t>
            </w:r>
          </w:p>
        </w:tc>
        <w:tc>
          <w:tcPr>
            <w:tcW w:w="3686" w:type="dxa"/>
          </w:tcPr>
          <w:p w14:paraId="652DD988" w14:textId="77777777" w:rsidR="00241CEC" w:rsidRDefault="0096702C">
            <w:pPr>
              <w:spacing w:line="228" w:lineRule="auto"/>
              <w:rPr>
                <w:color w:val="000000"/>
                <w:sz w:val="18"/>
                <w:szCs w:val="18"/>
              </w:rPr>
            </w:pPr>
            <w:r>
              <w:rPr>
                <w:rFonts w:eastAsia="Times New Roman"/>
                <w:sz w:val="18"/>
                <w:szCs w:val="18"/>
              </w:rPr>
              <w:t>2.2.1.2 Ремонт та облаштування частини Покровської амбулаторії</w:t>
            </w:r>
          </w:p>
        </w:tc>
        <w:tc>
          <w:tcPr>
            <w:tcW w:w="1276" w:type="dxa"/>
          </w:tcPr>
          <w:p w14:paraId="2AFF2AFF" w14:textId="77777777" w:rsidR="00241CEC" w:rsidRDefault="0096702C">
            <w:pPr>
              <w:widowControl w:val="0"/>
              <w:tabs>
                <w:tab w:val="right" w:pos="9623"/>
              </w:tabs>
              <w:rPr>
                <w:rFonts w:eastAsia="Times New Roman"/>
                <w:b/>
                <w:sz w:val="24"/>
                <w:szCs w:val="24"/>
              </w:rPr>
            </w:pPr>
            <w:r>
              <w:rPr>
                <w:rFonts w:eastAsia="Times New Roman"/>
                <w:b/>
                <w:sz w:val="24"/>
                <w:szCs w:val="24"/>
              </w:rPr>
              <w:t>1607,0</w:t>
            </w:r>
          </w:p>
        </w:tc>
        <w:tc>
          <w:tcPr>
            <w:tcW w:w="1417" w:type="dxa"/>
          </w:tcPr>
          <w:p w14:paraId="1A214464" w14:textId="77777777" w:rsidR="00241CEC" w:rsidRDefault="0096702C">
            <w:pPr>
              <w:widowControl w:val="0"/>
              <w:tabs>
                <w:tab w:val="right" w:pos="9623"/>
              </w:tabs>
              <w:rPr>
                <w:rFonts w:eastAsia="Times New Roman"/>
                <w:b/>
                <w:sz w:val="24"/>
                <w:szCs w:val="24"/>
              </w:rPr>
            </w:pPr>
            <w:r>
              <w:rPr>
                <w:rFonts w:eastAsia="Times New Roman"/>
                <w:b/>
                <w:sz w:val="24"/>
                <w:szCs w:val="24"/>
              </w:rPr>
              <w:t>30,0</w:t>
            </w:r>
          </w:p>
        </w:tc>
        <w:tc>
          <w:tcPr>
            <w:tcW w:w="1129" w:type="dxa"/>
          </w:tcPr>
          <w:p w14:paraId="09497C4F" w14:textId="77777777" w:rsidR="00241CEC" w:rsidRDefault="0096702C">
            <w:pPr>
              <w:widowControl w:val="0"/>
              <w:tabs>
                <w:tab w:val="right" w:pos="9623"/>
              </w:tabs>
              <w:rPr>
                <w:rFonts w:eastAsia="Times New Roman"/>
                <w:b/>
                <w:sz w:val="24"/>
                <w:szCs w:val="24"/>
              </w:rPr>
            </w:pPr>
            <w:r>
              <w:rPr>
                <w:rFonts w:eastAsia="Times New Roman"/>
                <w:b/>
                <w:sz w:val="24"/>
                <w:szCs w:val="24"/>
              </w:rPr>
              <w:t>30,0</w:t>
            </w:r>
          </w:p>
        </w:tc>
        <w:tc>
          <w:tcPr>
            <w:tcW w:w="1134" w:type="dxa"/>
          </w:tcPr>
          <w:p w14:paraId="63329D37" w14:textId="77777777" w:rsidR="00241CEC" w:rsidRDefault="00241CEC">
            <w:pPr>
              <w:widowControl w:val="0"/>
              <w:tabs>
                <w:tab w:val="right" w:pos="9623"/>
              </w:tabs>
              <w:rPr>
                <w:rFonts w:eastAsia="Times New Roman"/>
                <w:b/>
                <w:sz w:val="24"/>
                <w:szCs w:val="24"/>
              </w:rPr>
            </w:pPr>
          </w:p>
        </w:tc>
        <w:tc>
          <w:tcPr>
            <w:tcW w:w="1134" w:type="dxa"/>
          </w:tcPr>
          <w:p w14:paraId="27C641DD" w14:textId="77777777" w:rsidR="00241CEC" w:rsidRDefault="00241CEC">
            <w:pPr>
              <w:widowControl w:val="0"/>
              <w:tabs>
                <w:tab w:val="right" w:pos="9623"/>
              </w:tabs>
              <w:rPr>
                <w:rFonts w:eastAsia="Times New Roman"/>
                <w:b/>
                <w:sz w:val="24"/>
                <w:szCs w:val="24"/>
              </w:rPr>
            </w:pPr>
          </w:p>
        </w:tc>
        <w:tc>
          <w:tcPr>
            <w:tcW w:w="1134" w:type="dxa"/>
            <w:gridSpan w:val="2"/>
          </w:tcPr>
          <w:p w14:paraId="7BD990ED" w14:textId="77777777" w:rsidR="00241CEC" w:rsidRDefault="0096702C">
            <w:pPr>
              <w:widowControl w:val="0"/>
              <w:tabs>
                <w:tab w:val="right" w:pos="9623"/>
              </w:tabs>
              <w:rPr>
                <w:rFonts w:eastAsia="Times New Roman"/>
                <w:b/>
                <w:sz w:val="24"/>
                <w:szCs w:val="24"/>
              </w:rPr>
            </w:pPr>
            <w:r>
              <w:rPr>
                <w:rFonts w:eastAsia="Times New Roman"/>
                <w:b/>
                <w:sz w:val="24"/>
                <w:szCs w:val="24"/>
              </w:rPr>
              <w:t>1577,0</w:t>
            </w:r>
          </w:p>
        </w:tc>
        <w:tc>
          <w:tcPr>
            <w:tcW w:w="992" w:type="dxa"/>
            <w:gridSpan w:val="2"/>
          </w:tcPr>
          <w:p w14:paraId="6499C58A" w14:textId="77777777" w:rsidR="00241CEC" w:rsidRDefault="0096702C">
            <w:pPr>
              <w:widowControl w:val="0"/>
              <w:tabs>
                <w:tab w:val="right" w:pos="9623"/>
              </w:tabs>
              <w:rPr>
                <w:rFonts w:eastAsia="Times New Roman"/>
                <w:b/>
                <w:sz w:val="24"/>
                <w:szCs w:val="24"/>
              </w:rPr>
            </w:pPr>
            <w:r>
              <w:rPr>
                <w:rFonts w:eastAsia="Times New Roman"/>
                <w:b/>
                <w:sz w:val="24"/>
                <w:szCs w:val="24"/>
              </w:rPr>
              <w:t>1577,0</w:t>
            </w:r>
          </w:p>
        </w:tc>
        <w:tc>
          <w:tcPr>
            <w:tcW w:w="1129" w:type="dxa"/>
          </w:tcPr>
          <w:p w14:paraId="7A3C1945" w14:textId="77777777" w:rsidR="00241CEC" w:rsidRDefault="00241CEC">
            <w:pPr>
              <w:widowControl w:val="0"/>
              <w:tabs>
                <w:tab w:val="right" w:pos="9623"/>
              </w:tabs>
              <w:rPr>
                <w:rFonts w:eastAsia="Times New Roman"/>
                <w:b/>
                <w:sz w:val="24"/>
                <w:szCs w:val="24"/>
              </w:rPr>
            </w:pPr>
          </w:p>
        </w:tc>
        <w:tc>
          <w:tcPr>
            <w:tcW w:w="998" w:type="dxa"/>
          </w:tcPr>
          <w:p w14:paraId="6EA2599C" w14:textId="77777777" w:rsidR="00241CEC" w:rsidRDefault="00241CEC">
            <w:pPr>
              <w:widowControl w:val="0"/>
              <w:tabs>
                <w:tab w:val="right" w:pos="9623"/>
              </w:tabs>
              <w:rPr>
                <w:rFonts w:eastAsia="Times New Roman"/>
                <w:b/>
                <w:sz w:val="24"/>
                <w:szCs w:val="24"/>
              </w:rPr>
            </w:pPr>
          </w:p>
        </w:tc>
        <w:tc>
          <w:tcPr>
            <w:tcW w:w="1041" w:type="dxa"/>
          </w:tcPr>
          <w:p w14:paraId="6554A517" w14:textId="77777777" w:rsidR="00241CEC" w:rsidRDefault="00241CEC">
            <w:pPr>
              <w:widowControl w:val="0"/>
              <w:tabs>
                <w:tab w:val="right" w:pos="9623"/>
              </w:tabs>
              <w:rPr>
                <w:rFonts w:eastAsia="Times New Roman"/>
                <w:b/>
                <w:sz w:val="24"/>
                <w:szCs w:val="24"/>
              </w:rPr>
            </w:pPr>
          </w:p>
        </w:tc>
      </w:tr>
      <w:tr w:rsidR="00241CEC" w14:paraId="15FFD5E2" w14:textId="77777777" w:rsidTr="00FA1D2B">
        <w:trPr>
          <w:gridAfter w:val="1"/>
          <w:wAfter w:w="18" w:type="dxa"/>
        </w:trPr>
        <w:tc>
          <w:tcPr>
            <w:tcW w:w="675" w:type="dxa"/>
          </w:tcPr>
          <w:p w14:paraId="0423F21D" w14:textId="2A04E72A" w:rsidR="00241CEC" w:rsidRDefault="00FA1D2B">
            <w:pPr>
              <w:widowControl w:val="0"/>
              <w:tabs>
                <w:tab w:val="right" w:pos="9623"/>
              </w:tabs>
              <w:rPr>
                <w:rFonts w:eastAsia="Times New Roman"/>
                <w:b/>
                <w:sz w:val="24"/>
                <w:szCs w:val="24"/>
              </w:rPr>
            </w:pPr>
            <w:r>
              <w:rPr>
                <w:rFonts w:eastAsia="Times New Roman"/>
                <w:b/>
                <w:sz w:val="24"/>
                <w:szCs w:val="24"/>
              </w:rPr>
              <w:t>23</w:t>
            </w:r>
          </w:p>
        </w:tc>
        <w:tc>
          <w:tcPr>
            <w:tcW w:w="3686" w:type="dxa"/>
          </w:tcPr>
          <w:p w14:paraId="720C0598" w14:textId="77777777" w:rsidR="00241CEC" w:rsidRDefault="0096702C">
            <w:pPr>
              <w:spacing w:line="228" w:lineRule="auto"/>
              <w:rPr>
                <w:color w:val="000000"/>
                <w:sz w:val="18"/>
                <w:szCs w:val="18"/>
              </w:rPr>
            </w:pPr>
            <w:r>
              <w:rPr>
                <w:rFonts w:eastAsia="Times New Roman"/>
                <w:sz w:val="18"/>
                <w:szCs w:val="18"/>
              </w:rPr>
              <w:t xml:space="preserve">2.2.3.1 Здійснення профілактичних </w:t>
            </w:r>
            <w:proofErr w:type="spellStart"/>
            <w:r>
              <w:rPr>
                <w:rFonts w:eastAsia="Times New Roman"/>
                <w:sz w:val="18"/>
                <w:szCs w:val="18"/>
              </w:rPr>
              <w:t>скринінгових</w:t>
            </w:r>
            <w:proofErr w:type="spellEnd"/>
            <w:r>
              <w:rPr>
                <w:rFonts w:eastAsia="Times New Roman"/>
                <w:sz w:val="18"/>
                <w:szCs w:val="18"/>
              </w:rPr>
              <w:t xml:space="preserve"> обстежень «Раннє </w:t>
            </w:r>
            <w:proofErr w:type="spellStart"/>
            <w:r>
              <w:rPr>
                <w:rFonts w:eastAsia="Times New Roman"/>
                <w:sz w:val="18"/>
                <w:szCs w:val="18"/>
              </w:rPr>
              <w:t>риявлення</w:t>
            </w:r>
            <w:proofErr w:type="spellEnd"/>
            <w:r>
              <w:rPr>
                <w:rFonts w:eastAsia="Times New Roman"/>
                <w:sz w:val="18"/>
                <w:szCs w:val="18"/>
              </w:rPr>
              <w:t xml:space="preserve"> раку – запорука збільшення тривалості і покращення якості життя».</w:t>
            </w:r>
          </w:p>
        </w:tc>
        <w:tc>
          <w:tcPr>
            <w:tcW w:w="1276" w:type="dxa"/>
          </w:tcPr>
          <w:p w14:paraId="523F87DC" w14:textId="77777777" w:rsidR="00241CEC" w:rsidRDefault="0096702C">
            <w:pPr>
              <w:widowControl w:val="0"/>
              <w:tabs>
                <w:tab w:val="right" w:pos="9623"/>
              </w:tabs>
              <w:rPr>
                <w:rFonts w:eastAsia="Times New Roman"/>
                <w:b/>
                <w:sz w:val="24"/>
                <w:szCs w:val="24"/>
              </w:rPr>
            </w:pPr>
            <w:r>
              <w:rPr>
                <w:rFonts w:eastAsia="Times New Roman"/>
                <w:b/>
                <w:sz w:val="24"/>
                <w:szCs w:val="24"/>
              </w:rPr>
              <w:t>60,0</w:t>
            </w:r>
          </w:p>
        </w:tc>
        <w:tc>
          <w:tcPr>
            <w:tcW w:w="1417" w:type="dxa"/>
          </w:tcPr>
          <w:p w14:paraId="6A4BF5A3" w14:textId="77777777" w:rsidR="00241CEC" w:rsidRDefault="0096702C">
            <w:pPr>
              <w:widowControl w:val="0"/>
              <w:tabs>
                <w:tab w:val="right" w:pos="9623"/>
              </w:tabs>
              <w:rPr>
                <w:rFonts w:eastAsia="Times New Roman"/>
                <w:b/>
                <w:sz w:val="24"/>
                <w:szCs w:val="24"/>
              </w:rPr>
            </w:pPr>
            <w:r>
              <w:rPr>
                <w:rFonts w:eastAsia="Times New Roman"/>
                <w:b/>
                <w:sz w:val="24"/>
                <w:szCs w:val="24"/>
              </w:rPr>
              <w:t>60,0</w:t>
            </w:r>
          </w:p>
        </w:tc>
        <w:tc>
          <w:tcPr>
            <w:tcW w:w="1129" w:type="dxa"/>
          </w:tcPr>
          <w:p w14:paraId="7F1B4B92" w14:textId="77777777" w:rsidR="00241CEC" w:rsidRDefault="0096702C">
            <w:pPr>
              <w:widowControl w:val="0"/>
              <w:tabs>
                <w:tab w:val="right" w:pos="9623"/>
              </w:tabs>
              <w:rPr>
                <w:rFonts w:eastAsia="Times New Roman"/>
                <w:b/>
                <w:sz w:val="24"/>
                <w:szCs w:val="24"/>
              </w:rPr>
            </w:pPr>
            <w:r>
              <w:rPr>
                <w:rFonts w:eastAsia="Times New Roman"/>
                <w:b/>
                <w:sz w:val="24"/>
                <w:szCs w:val="24"/>
              </w:rPr>
              <w:t>20,0</w:t>
            </w:r>
          </w:p>
        </w:tc>
        <w:tc>
          <w:tcPr>
            <w:tcW w:w="1134" w:type="dxa"/>
          </w:tcPr>
          <w:p w14:paraId="552F2CAE" w14:textId="77777777" w:rsidR="00241CEC" w:rsidRDefault="0096702C">
            <w:pPr>
              <w:widowControl w:val="0"/>
              <w:tabs>
                <w:tab w:val="right" w:pos="9623"/>
              </w:tabs>
              <w:rPr>
                <w:rFonts w:eastAsia="Times New Roman"/>
                <w:b/>
                <w:sz w:val="24"/>
                <w:szCs w:val="24"/>
              </w:rPr>
            </w:pPr>
            <w:r>
              <w:rPr>
                <w:rFonts w:eastAsia="Times New Roman"/>
                <w:b/>
                <w:sz w:val="24"/>
                <w:szCs w:val="24"/>
              </w:rPr>
              <w:t>20,0</w:t>
            </w:r>
          </w:p>
        </w:tc>
        <w:tc>
          <w:tcPr>
            <w:tcW w:w="1134" w:type="dxa"/>
          </w:tcPr>
          <w:p w14:paraId="0DD1E6CE" w14:textId="77777777" w:rsidR="00241CEC" w:rsidRDefault="0096702C">
            <w:pPr>
              <w:widowControl w:val="0"/>
              <w:tabs>
                <w:tab w:val="right" w:pos="9623"/>
              </w:tabs>
              <w:rPr>
                <w:rFonts w:eastAsia="Times New Roman"/>
                <w:b/>
                <w:sz w:val="24"/>
                <w:szCs w:val="24"/>
              </w:rPr>
            </w:pPr>
            <w:r>
              <w:rPr>
                <w:rFonts w:eastAsia="Times New Roman"/>
                <w:b/>
                <w:sz w:val="24"/>
                <w:szCs w:val="24"/>
              </w:rPr>
              <w:t>20,0</w:t>
            </w:r>
          </w:p>
        </w:tc>
        <w:tc>
          <w:tcPr>
            <w:tcW w:w="1134" w:type="dxa"/>
            <w:gridSpan w:val="2"/>
          </w:tcPr>
          <w:p w14:paraId="48902D46" w14:textId="77777777" w:rsidR="00241CEC" w:rsidRDefault="00241CEC">
            <w:pPr>
              <w:widowControl w:val="0"/>
              <w:tabs>
                <w:tab w:val="right" w:pos="9623"/>
              </w:tabs>
              <w:rPr>
                <w:rFonts w:eastAsia="Times New Roman"/>
                <w:b/>
                <w:sz w:val="24"/>
                <w:szCs w:val="24"/>
              </w:rPr>
            </w:pPr>
          </w:p>
        </w:tc>
        <w:tc>
          <w:tcPr>
            <w:tcW w:w="992" w:type="dxa"/>
            <w:gridSpan w:val="2"/>
          </w:tcPr>
          <w:p w14:paraId="5E25B85C" w14:textId="77777777" w:rsidR="00241CEC" w:rsidRDefault="00241CEC">
            <w:pPr>
              <w:widowControl w:val="0"/>
              <w:tabs>
                <w:tab w:val="right" w:pos="9623"/>
              </w:tabs>
              <w:rPr>
                <w:rFonts w:eastAsia="Times New Roman"/>
                <w:b/>
                <w:sz w:val="24"/>
                <w:szCs w:val="24"/>
              </w:rPr>
            </w:pPr>
          </w:p>
        </w:tc>
        <w:tc>
          <w:tcPr>
            <w:tcW w:w="1129" w:type="dxa"/>
          </w:tcPr>
          <w:p w14:paraId="681E8AC5" w14:textId="77777777" w:rsidR="00241CEC" w:rsidRDefault="00241CEC">
            <w:pPr>
              <w:widowControl w:val="0"/>
              <w:tabs>
                <w:tab w:val="right" w:pos="9623"/>
              </w:tabs>
              <w:rPr>
                <w:rFonts w:eastAsia="Times New Roman"/>
                <w:b/>
                <w:sz w:val="24"/>
                <w:szCs w:val="24"/>
              </w:rPr>
            </w:pPr>
          </w:p>
        </w:tc>
        <w:tc>
          <w:tcPr>
            <w:tcW w:w="998" w:type="dxa"/>
          </w:tcPr>
          <w:p w14:paraId="76BE903D" w14:textId="77777777" w:rsidR="00241CEC" w:rsidRDefault="00241CEC">
            <w:pPr>
              <w:widowControl w:val="0"/>
              <w:tabs>
                <w:tab w:val="right" w:pos="9623"/>
              </w:tabs>
              <w:rPr>
                <w:rFonts w:eastAsia="Times New Roman"/>
                <w:b/>
                <w:sz w:val="24"/>
                <w:szCs w:val="24"/>
              </w:rPr>
            </w:pPr>
          </w:p>
        </w:tc>
        <w:tc>
          <w:tcPr>
            <w:tcW w:w="1041" w:type="dxa"/>
          </w:tcPr>
          <w:p w14:paraId="07B06ADA" w14:textId="77777777" w:rsidR="00241CEC" w:rsidRDefault="00241CEC">
            <w:pPr>
              <w:widowControl w:val="0"/>
              <w:tabs>
                <w:tab w:val="right" w:pos="9623"/>
              </w:tabs>
              <w:rPr>
                <w:rFonts w:eastAsia="Times New Roman"/>
                <w:b/>
                <w:sz w:val="24"/>
                <w:szCs w:val="24"/>
              </w:rPr>
            </w:pPr>
          </w:p>
        </w:tc>
      </w:tr>
      <w:tr w:rsidR="00241CEC" w14:paraId="449A5881" w14:textId="77777777" w:rsidTr="00FA1D2B">
        <w:trPr>
          <w:gridAfter w:val="1"/>
          <w:wAfter w:w="18" w:type="dxa"/>
        </w:trPr>
        <w:tc>
          <w:tcPr>
            <w:tcW w:w="675" w:type="dxa"/>
          </w:tcPr>
          <w:p w14:paraId="12BD0AC8" w14:textId="3A46EA87" w:rsidR="00241CEC" w:rsidRDefault="00FA1D2B">
            <w:pPr>
              <w:widowControl w:val="0"/>
              <w:tabs>
                <w:tab w:val="right" w:pos="9623"/>
              </w:tabs>
              <w:rPr>
                <w:rFonts w:eastAsia="Times New Roman"/>
                <w:b/>
                <w:sz w:val="24"/>
                <w:szCs w:val="24"/>
              </w:rPr>
            </w:pPr>
            <w:r>
              <w:rPr>
                <w:rFonts w:eastAsia="Times New Roman"/>
                <w:b/>
                <w:sz w:val="24"/>
                <w:szCs w:val="24"/>
              </w:rPr>
              <w:t>24</w:t>
            </w:r>
          </w:p>
        </w:tc>
        <w:tc>
          <w:tcPr>
            <w:tcW w:w="3686" w:type="dxa"/>
          </w:tcPr>
          <w:p w14:paraId="79535FA9" w14:textId="77777777" w:rsidR="00241CEC" w:rsidRDefault="0096702C">
            <w:pPr>
              <w:spacing w:line="228" w:lineRule="auto"/>
              <w:rPr>
                <w:color w:val="000000"/>
                <w:sz w:val="18"/>
                <w:szCs w:val="18"/>
              </w:rPr>
            </w:pPr>
            <w:r>
              <w:rPr>
                <w:rFonts w:eastAsia="Times New Roman"/>
                <w:sz w:val="18"/>
                <w:szCs w:val="18"/>
              </w:rPr>
              <w:t xml:space="preserve">2.3.1.1 </w:t>
            </w:r>
            <w:r w:rsidRPr="003327CC">
              <w:rPr>
                <w:rFonts w:eastAsia="Times New Roman"/>
                <w:sz w:val="17"/>
                <w:szCs w:val="17"/>
              </w:rPr>
              <w:t>Капітальний ремонт покрівлі, системи опалення, утеплення фасадів будівлі із заміною віконних блоків та системи вентиляції кухні відділення стаціонарного догляду для постійного або тимчасового проживання Покровського територіального  центру соціального обслуговування (надання соціальних послуг) за адресою с. Вишневе, вул. Спортивна 2 а, Дніпропетровської обл.</w:t>
            </w:r>
          </w:p>
        </w:tc>
        <w:tc>
          <w:tcPr>
            <w:tcW w:w="1276" w:type="dxa"/>
          </w:tcPr>
          <w:p w14:paraId="0E89E1C4" w14:textId="77777777" w:rsidR="00241CEC" w:rsidRPr="006F0BB2" w:rsidRDefault="0096702C">
            <w:pPr>
              <w:widowControl w:val="0"/>
              <w:tabs>
                <w:tab w:val="right" w:pos="9623"/>
              </w:tabs>
              <w:rPr>
                <w:rFonts w:eastAsia="Times New Roman"/>
                <w:b/>
                <w:sz w:val="20"/>
                <w:szCs w:val="20"/>
              </w:rPr>
            </w:pPr>
            <w:r w:rsidRPr="006F0BB2">
              <w:rPr>
                <w:rFonts w:eastAsia="Times New Roman"/>
                <w:b/>
                <w:sz w:val="20"/>
                <w:szCs w:val="20"/>
              </w:rPr>
              <w:t>24937, 946</w:t>
            </w:r>
          </w:p>
        </w:tc>
        <w:tc>
          <w:tcPr>
            <w:tcW w:w="1417" w:type="dxa"/>
          </w:tcPr>
          <w:p w14:paraId="5AA6C9FC" w14:textId="77777777" w:rsidR="00241CEC" w:rsidRPr="006F0BB2" w:rsidRDefault="00241CEC">
            <w:pPr>
              <w:widowControl w:val="0"/>
              <w:tabs>
                <w:tab w:val="right" w:pos="9623"/>
              </w:tabs>
              <w:rPr>
                <w:rFonts w:eastAsia="Times New Roman"/>
                <w:b/>
                <w:sz w:val="20"/>
                <w:szCs w:val="20"/>
              </w:rPr>
            </w:pPr>
          </w:p>
        </w:tc>
        <w:tc>
          <w:tcPr>
            <w:tcW w:w="1129" w:type="dxa"/>
          </w:tcPr>
          <w:p w14:paraId="4B9FA1B6" w14:textId="77777777" w:rsidR="00241CEC" w:rsidRPr="006F0BB2" w:rsidRDefault="00241CEC">
            <w:pPr>
              <w:widowControl w:val="0"/>
              <w:tabs>
                <w:tab w:val="right" w:pos="9623"/>
              </w:tabs>
              <w:rPr>
                <w:rFonts w:eastAsia="Times New Roman"/>
                <w:b/>
                <w:sz w:val="20"/>
                <w:szCs w:val="20"/>
              </w:rPr>
            </w:pPr>
          </w:p>
        </w:tc>
        <w:tc>
          <w:tcPr>
            <w:tcW w:w="1134" w:type="dxa"/>
          </w:tcPr>
          <w:p w14:paraId="460BA2CD" w14:textId="77777777" w:rsidR="00241CEC" w:rsidRPr="006F0BB2" w:rsidRDefault="00241CEC">
            <w:pPr>
              <w:widowControl w:val="0"/>
              <w:tabs>
                <w:tab w:val="right" w:pos="9623"/>
              </w:tabs>
              <w:rPr>
                <w:rFonts w:eastAsia="Times New Roman"/>
                <w:b/>
                <w:sz w:val="20"/>
                <w:szCs w:val="20"/>
              </w:rPr>
            </w:pPr>
          </w:p>
        </w:tc>
        <w:tc>
          <w:tcPr>
            <w:tcW w:w="1134" w:type="dxa"/>
          </w:tcPr>
          <w:p w14:paraId="47716A97" w14:textId="77777777" w:rsidR="00241CEC" w:rsidRPr="006F0BB2" w:rsidRDefault="00241CEC">
            <w:pPr>
              <w:widowControl w:val="0"/>
              <w:tabs>
                <w:tab w:val="right" w:pos="9623"/>
              </w:tabs>
              <w:rPr>
                <w:rFonts w:eastAsia="Times New Roman"/>
                <w:b/>
                <w:sz w:val="20"/>
                <w:szCs w:val="20"/>
              </w:rPr>
            </w:pPr>
          </w:p>
        </w:tc>
        <w:tc>
          <w:tcPr>
            <w:tcW w:w="1134" w:type="dxa"/>
            <w:gridSpan w:val="2"/>
          </w:tcPr>
          <w:p w14:paraId="6512EDB5" w14:textId="77777777" w:rsidR="00241CEC" w:rsidRPr="006F0BB2" w:rsidRDefault="0096702C">
            <w:pPr>
              <w:widowControl w:val="0"/>
              <w:tabs>
                <w:tab w:val="right" w:pos="9623"/>
              </w:tabs>
              <w:rPr>
                <w:rFonts w:eastAsia="Times New Roman"/>
                <w:b/>
                <w:sz w:val="20"/>
                <w:szCs w:val="20"/>
              </w:rPr>
            </w:pPr>
            <w:r w:rsidRPr="006F0BB2">
              <w:rPr>
                <w:rFonts w:eastAsia="Times New Roman"/>
                <w:b/>
                <w:sz w:val="20"/>
                <w:szCs w:val="20"/>
              </w:rPr>
              <w:t>24937, 946</w:t>
            </w:r>
          </w:p>
        </w:tc>
        <w:tc>
          <w:tcPr>
            <w:tcW w:w="992" w:type="dxa"/>
            <w:gridSpan w:val="2"/>
          </w:tcPr>
          <w:p w14:paraId="22362434" w14:textId="416D5BE9" w:rsidR="00241CEC" w:rsidRPr="006F0BB2" w:rsidRDefault="0096702C">
            <w:pPr>
              <w:rPr>
                <w:rFonts w:eastAsia="Times New Roman"/>
                <w:b/>
                <w:sz w:val="20"/>
                <w:szCs w:val="20"/>
              </w:rPr>
            </w:pPr>
            <w:r w:rsidRPr="006F0BB2">
              <w:rPr>
                <w:rFonts w:eastAsia="Times New Roman"/>
                <w:b/>
                <w:sz w:val="20"/>
                <w:szCs w:val="20"/>
              </w:rPr>
              <w:t>2493,794</w:t>
            </w:r>
          </w:p>
        </w:tc>
        <w:tc>
          <w:tcPr>
            <w:tcW w:w="1129" w:type="dxa"/>
          </w:tcPr>
          <w:p w14:paraId="1217A481" w14:textId="77777777" w:rsidR="00241CEC" w:rsidRPr="006F0BB2" w:rsidRDefault="0096702C">
            <w:pPr>
              <w:jc w:val="center"/>
              <w:rPr>
                <w:rFonts w:eastAsia="Times New Roman"/>
                <w:b/>
                <w:sz w:val="18"/>
                <w:szCs w:val="18"/>
              </w:rPr>
            </w:pPr>
            <w:r w:rsidRPr="006F0BB2">
              <w:rPr>
                <w:rFonts w:eastAsia="Times New Roman"/>
                <w:b/>
                <w:sz w:val="18"/>
                <w:szCs w:val="18"/>
              </w:rPr>
              <w:t>22444,152</w:t>
            </w:r>
          </w:p>
        </w:tc>
        <w:tc>
          <w:tcPr>
            <w:tcW w:w="998" w:type="dxa"/>
          </w:tcPr>
          <w:p w14:paraId="300E9286" w14:textId="77777777" w:rsidR="00241CEC" w:rsidRDefault="00241CEC">
            <w:pPr>
              <w:widowControl w:val="0"/>
              <w:tabs>
                <w:tab w:val="right" w:pos="9623"/>
              </w:tabs>
              <w:rPr>
                <w:rFonts w:eastAsia="Times New Roman"/>
                <w:b/>
                <w:sz w:val="24"/>
                <w:szCs w:val="24"/>
              </w:rPr>
            </w:pPr>
          </w:p>
        </w:tc>
        <w:tc>
          <w:tcPr>
            <w:tcW w:w="1041" w:type="dxa"/>
          </w:tcPr>
          <w:p w14:paraId="3A17F838" w14:textId="77777777" w:rsidR="00241CEC" w:rsidRDefault="00241CEC">
            <w:pPr>
              <w:widowControl w:val="0"/>
              <w:tabs>
                <w:tab w:val="right" w:pos="9623"/>
              </w:tabs>
              <w:rPr>
                <w:rFonts w:eastAsia="Times New Roman"/>
                <w:b/>
                <w:sz w:val="24"/>
                <w:szCs w:val="24"/>
              </w:rPr>
            </w:pPr>
          </w:p>
        </w:tc>
      </w:tr>
      <w:tr w:rsidR="00241CEC" w14:paraId="7CE34153" w14:textId="77777777" w:rsidTr="00FA1D2B">
        <w:trPr>
          <w:gridAfter w:val="1"/>
          <w:wAfter w:w="18" w:type="dxa"/>
        </w:trPr>
        <w:tc>
          <w:tcPr>
            <w:tcW w:w="675" w:type="dxa"/>
          </w:tcPr>
          <w:p w14:paraId="704236BC" w14:textId="4D75CD5E" w:rsidR="00241CEC" w:rsidRDefault="00FA1D2B">
            <w:pPr>
              <w:widowControl w:val="0"/>
              <w:tabs>
                <w:tab w:val="right" w:pos="9623"/>
              </w:tabs>
              <w:rPr>
                <w:rFonts w:eastAsia="Times New Roman"/>
                <w:b/>
                <w:sz w:val="24"/>
                <w:szCs w:val="24"/>
              </w:rPr>
            </w:pPr>
            <w:r>
              <w:rPr>
                <w:rFonts w:eastAsia="Times New Roman"/>
                <w:b/>
                <w:sz w:val="24"/>
                <w:szCs w:val="24"/>
              </w:rPr>
              <w:t>25</w:t>
            </w:r>
          </w:p>
        </w:tc>
        <w:tc>
          <w:tcPr>
            <w:tcW w:w="3686" w:type="dxa"/>
          </w:tcPr>
          <w:p w14:paraId="373ABD63" w14:textId="77777777" w:rsidR="00241CEC" w:rsidRDefault="0096702C">
            <w:pPr>
              <w:spacing w:line="228" w:lineRule="auto"/>
              <w:rPr>
                <w:color w:val="000000"/>
                <w:sz w:val="18"/>
                <w:szCs w:val="18"/>
              </w:rPr>
            </w:pPr>
            <w:r>
              <w:rPr>
                <w:rFonts w:eastAsia="Times New Roman"/>
                <w:sz w:val="18"/>
                <w:szCs w:val="18"/>
              </w:rPr>
              <w:t xml:space="preserve">2.3.2.1 </w:t>
            </w:r>
            <w:r w:rsidRPr="003327CC">
              <w:rPr>
                <w:rFonts w:eastAsia="Times New Roman"/>
                <w:sz w:val="17"/>
                <w:szCs w:val="17"/>
              </w:rPr>
              <w:t>Реконструкція нежитлової будівлі непрацюючого дошкільного навчального закладу за адресою вул. Транспортна, 5 с. Олександрівка, Синельниківського району Дніпропетровської області під соціальне житло для внутрішньо переміщених осіб.</w:t>
            </w:r>
          </w:p>
        </w:tc>
        <w:tc>
          <w:tcPr>
            <w:tcW w:w="1276" w:type="dxa"/>
          </w:tcPr>
          <w:p w14:paraId="638058CD" w14:textId="67A48627" w:rsidR="00241CEC" w:rsidRDefault="0096702C">
            <w:pPr>
              <w:widowControl w:val="0"/>
              <w:tabs>
                <w:tab w:val="right" w:pos="9623"/>
              </w:tabs>
              <w:rPr>
                <w:rFonts w:eastAsia="Times New Roman"/>
                <w:b/>
                <w:sz w:val="24"/>
                <w:szCs w:val="24"/>
              </w:rPr>
            </w:pPr>
            <w:r>
              <w:rPr>
                <w:rFonts w:eastAsia="Times New Roman"/>
                <w:b/>
                <w:sz w:val="24"/>
                <w:szCs w:val="24"/>
              </w:rPr>
              <w:t>325</w:t>
            </w:r>
            <w:r w:rsidR="006F0BB2">
              <w:rPr>
                <w:rFonts w:eastAsia="Times New Roman"/>
                <w:b/>
                <w:sz w:val="24"/>
                <w:szCs w:val="24"/>
              </w:rPr>
              <w:t>4</w:t>
            </w:r>
            <w:r>
              <w:rPr>
                <w:rFonts w:eastAsia="Times New Roman"/>
                <w:b/>
                <w:sz w:val="24"/>
                <w:szCs w:val="24"/>
              </w:rPr>
              <w:t>0,0</w:t>
            </w:r>
          </w:p>
        </w:tc>
        <w:tc>
          <w:tcPr>
            <w:tcW w:w="1417" w:type="dxa"/>
          </w:tcPr>
          <w:p w14:paraId="4DDBA882" w14:textId="77777777" w:rsidR="00241CEC" w:rsidRDefault="0096702C">
            <w:pPr>
              <w:widowControl w:val="0"/>
              <w:tabs>
                <w:tab w:val="right" w:pos="9623"/>
              </w:tabs>
              <w:rPr>
                <w:rFonts w:eastAsia="Times New Roman"/>
                <w:b/>
                <w:sz w:val="24"/>
                <w:szCs w:val="24"/>
              </w:rPr>
            </w:pPr>
            <w:r>
              <w:rPr>
                <w:rFonts w:eastAsia="Times New Roman"/>
                <w:b/>
                <w:sz w:val="24"/>
                <w:szCs w:val="24"/>
              </w:rPr>
              <w:t>500,0</w:t>
            </w:r>
          </w:p>
        </w:tc>
        <w:tc>
          <w:tcPr>
            <w:tcW w:w="1129" w:type="dxa"/>
          </w:tcPr>
          <w:p w14:paraId="7EDC5C9D" w14:textId="77777777" w:rsidR="00241CEC" w:rsidRDefault="0096702C">
            <w:pPr>
              <w:jc w:val="center"/>
              <w:rPr>
                <w:rFonts w:eastAsia="Times New Roman"/>
                <w:b/>
                <w:sz w:val="24"/>
                <w:szCs w:val="24"/>
              </w:rPr>
            </w:pPr>
            <w:r>
              <w:rPr>
                <w:rFonts w:eastAsia="Times New Roman"/>
                <w:b/>
                <w:sz w:val="24"/>
                <w:szCs w:val="24"/>
              </w:rPr>
              <w:t>250,0</w:t>
            </w:r>
          </w:p>
        </w:tc>
        <w:tc>
          <w:tcPr>
            <w:tcW w:w="1134" w:type="dxa"/>
          </w:tcPr>
          <w:p w14:paraId="66D9E79F" w14:textId="77777777" w:rsidR="00241CEC" w:rsidRDefault="0096702C">
            <w:pPr>
              <w:jc w:val="center"/>
              <w:rPr>
                <w:rFonts w:eastAsia="Times New Roman"/>
                <w:b/>
                <w:sz w:val="24"/>
                <w:szCs w:val="24"/>
              </w:rPr>
            </w:pPr>
            <w:r>
              <w:rPr>
                <w:rFonts w:eastAsia="Times New Roman"/>
                <w:b/>
                <w:sz w:val="24"/>
                <w:szCs w:val="24"/>
              </w:rPr>
              <w:t>225,0</w:t>
            </w:r>
          </w:p>
        </w:tc>
        <w:tc>
          <w:tcPr>
            <w:tcW w:w="1134" w:type="dxa"/>
          </w:tcPr>
          <w:p w14:paraId="5097B0E0" w14:textId="77777777" w:rsidR="00241CEC" w:rsidRDefault="0096702C">
            <w:pPr>
              <w:jc w:val="center"/>
              <w:rPr>
                <w:rFonts w:eastAsia="Times New Roman"/>
                <w:b/>
                <w:sz w:val="24"/>
                <w:szCs w:val="24"/>
              </w:rPr>
            </w:pPr>
            <w:r>
              <w:rPr>
                <w:rFonts w:eastAsia="Times New Roman"/>
                <w:b/>
                <w:sz w:val="24"/>
                <w:szCs w:val="24"/>
              </w:rPr>
              <w:t>25,0</w:t>
            </w:r>
          </w:p>
        </w:tc>
        <w:tc>
          <w:tcPr>
            <w:tcW w:w="1134" w:type="dxa"/>
            <w:gridSpan w:val="2"/>
          </w:tcPr>
          <w:p w14:paraId="666973B7" w14:textId="0AAF23C3" w:rsidR="00241CEC" w:rsidRDefault="0096702C">
            <w:pPr>
              <w:widowControl w:val="0"/>
              <w:tabs>
                <w:tab w:val="right" w:pos="9623"/>
              </w:tabs>
              <w:rPr>
                <w:rFonts w:eastAsia="Times New Roman"/>
                <w:b/>
                <w:sz w:val="24"/>
                <w:szCs w:val="24"/>
              </w:rPr>
            </w:pPr>
            <w:r>
              <w:rPr>
                <w:rFonts w:eastAsia="Times New Roman"/>
                <w:b/>
                <w:sz w:val="24"/>
                <w:szCs w:val="24"/>
              </w:rPr>
              <w:t>320</w:t>
            </w:r>
            <w:r w:rsidR="006F0BB2">
              <w:rPr>
                <w:rFonts w:eastAsia="Times New Roman"/>
                <w:b/>
                <w:sz w:val="24"/>
                <w:szCs w:val="24"/>
              </w:rPr>
              <w:t>4</w:t>
            </w:r>
            <w:r>
              <w:rPr>
                <w:rFonts w:eastAsia="Times New Roman"/>
                <w:b/>
                <w:sz w:val="24"/>
                <w:szCs w:val="24"/>
              </w:rPr>
              <w:t>0,0</w:t>
            </w:r>
          </w:p>
        </w:tc>
        <w:tc>
          <w:tcPr>
            <w:tcW w:w="992" w:type="dxa"/>
            <w:gridSpan w:val="2"/>
          </w:tcPr>
          <w:p w14:paraId="7689145C" w14:textId="77777777" w:rsidR="00241CEC" w:rsidRPr="006F0BB2" w:rsidRDefault="0096702C">
            <w:pPr>
              <w:jc w:val="center"/>
              <w:rPr>
                <w:rFonts w:eastAsia="Times New Roman"/>
                <w:b/>
                <w:sz w:val="22"/>
                <w:szCs w:val="22"/>
              </w:rPr>
            </w:pPr>
            <w:r w:rsidRPr="006F0BB2">
              <w:rPr>
                <w:rFonts w:eastAsia="Times New Roman"/>
                <w:b/>
                <w:sz w:val="22"/>
                <w:szCs w:val="22"/>
              </w:rPr>
              <w:t>16000,0</w:t>
            </w:r>
          </w:p>
        </w:tc>
        <w:tc>
          <w:tcPr>
            <w:tcW w:w="1129" w:type="dxa"/>
          </w:tcPr>
          <w:p w14:paraId="03DF084F" w14:textId="77777777" w:rsidR="00241CEC" w:rsidRPr="006F0BB2" w:rsidRDefault="0096702C">
            <w:pPr>
              <w:jc w:val="center"/>
              <w:rPr>
                <w:rFonts w:eastAsia="Times New Roman"/>
                <w:b/>
                <w:sz w:val="22"/>
                <w:szCs w:val="22"/>
              </w:rPr>
            </w:pPr>
            <w:r w:rsidRPr="006F0BB2">
              <w:rPr>
                <w:rFonts w:eastAsia="Times New Roman"/>
                <w:b/>
                <w:sz w:val="22"/>
                <w:szCs w:val="22"/>
              </w:rPr>
              <w:t>14440,0</w:t>
            </w:r>
          </w:p>
        </w:tc>
        <w:tc>
          <w:tcPr>
            <w:tcW w:w="998" w:type="dxa"/>
          </w:tcPr>
          <w:p w14:paraId="1E4E6DFB" w14:textId="77777777" w:rsidR="00241CEC" w:rsidRDefault="0096702C">
            <w:pPr>
              <w:jc w:val="center"/>
              <w:rPr>
                <w:rFonts w:eastAsia="Times New Roman"/>
                <w:b/>
                <w:sz w:val="24"/>
                <w:szCs w:val="24"/>
              </w:rPr>
            </w:pPr>
            <w:r>
              <w:rPr>
                <w:rFonts w:eastAsia="Times New Roman"/>
                <w:b/>
                <w:sz w:val="24"/>
                <w:szCs w:val="24"/>
              </w:rPr>
              <w:t>1600,0</w:t>
            </w:r>
          </w:p>
        </w:tc>
        <w:tc>
          <w:tcPr>
            <w:tcW w:w="1041" w:type="dxa"/>
          </w:tcPr>
          <w:p w14:paraId="41DE0143" w14:textId="77777777" w:rsidR="00241CEC" w:rsidRDefault="00241CEC">
            <w:pPr>
              <w:widowControl w:val="0"/>
              <w:tabs>
                <w:tab w:val="right" w:pos="9623"/>
              </w:tabs>
              <w:rPr>
                <w:rFonts w:eastAsia="Times New Roman"/>
                <w:b/>
                <w:sz w:val="24"/>
                <w:szCs w:val="24"/>
              </w:rPr>
            </w:pPr>
          </w:p>
        </w:tc>
      </w:tr>
      <w:tr w:rsidR="00241CEC" w14:paraId="3947AFCF" w14:textId="77777777" w:rsidTr="00FA1D2B">
        <w:trPr>
          <w:gridAfter w:val="1"/>
          <w:wAfter w:w="18" w:type="dxa"/>
        </w:trPr>
        <w:tc>
          <w:tcPr>
            <w:tcW w:w="675" w:type="dxa"/>
          </w:tcPr>
          <w:p w14:paraId="354E1320" w14:textId="32AB084C" w:rsidR="00241CEC" w:rsidRDefault="00FA1D2B">
            <w:pPr>
              <w:widowControl w:val="0"/>
              <w:tabs>
                <w:tab w:val="right" w:pos="9623"/>
              </w:tabs>
              <w:rPr>
                <w:rFonts w:eastAsia="Times New Roman"/>
                <w:b/>
                <w:sz w:val="24"/>
                <w:szCs w:val="24"/>
              </w:rPr>
            </w:pPr>
            <w:r>
              <w:rPr>
                <w:rFonts w:eastAsia="Times New Roman"/>
                <w:b/>
                <w:sz w:val="24"/>
                <w:szCs w:val="24"/>
              </w:rPr>
              <w:t>26</w:t>
            </w:r>
          </w:p>
        </w:tc>
        <w:tc>
          <w:tcPr>
            <w:tcW w:w="3686" w:type="dxa"/>
          </w:tcPr>
          <w:p w14:paraId="0F4083C7" w14:textId="32E1BBF0" w:rsidR="00241CEC" w:rsidRDefault="0096702C">
            <w:pPr>
              <w:spacing w:line="228" w:lineRule="auto"/>
              <w:rPr>
                <w:rFonts w:eastAsia="Times New Roman"/>
                <w:sz w:val="18"/>
                <w:szCs w:val="18"/>
              </w:rPr>
            </w:pPr>
            <w:r>
              <w:rPr>
                <w:color w:val="000000"/>
                <w:sz w:val="18"/>
                <w:szCs w:val="18"/>
              </w:rPr>
              <w:t xml:space="preserve">2.3.4.1 </w:t>
            </w:r>
            <w:r w:rsidR="003327CC">
              <w:rPr>
                <w:color w:val="000000"/>
                <w:sz w:val="18"/>
                <w:szCs w:val="18"/>
              </w:rPr>
              <w:t>Простір</w:t>
            </w:r>
            <w:r>
              <w:rPr>
                <w:color w:val="000000"/>
                <w:sz w:val="18"/>
                <w:szCs w:val="18"/>
              </w:rPr>
              <w:t xml:space="preserve"> дозвілля для літніх людей</w:t>
            </w:r>
          </w:p>
        </w:tc>
        <w:tc>
          <w:tcPr>
            <w:tcW w:w="1276" w:type="dxa"/>
          </w:tcPr>
          <w:p w14:paraId="390C11E8" w14:textId="79D3D4A4" w:rsidR="00241CEC" w:rsidRDefault="00A101E6">
            <w:pPr>
              <w:widowControl w:val="0"/>
              <w:tabs>
                <w:tab w:val="right" w:pos="9623"/>
              </w:tabs>
              <w:rPr>
                <w:rFonts w:eastAsia="Times New Roman"/>
                <w:b/>
                <w:sz w:val="24"/>
                <w:szCs w:val="24"/>
              </w:rPr>
            </w:pPr>
            <w:r>
              <w:rPr>
                <w:rFonts w:eastAsia="Times New Roman"/>
                <w:b/>
                <w:sz w:val="24"/>
                <w:szCs w:val="24"/>
              </w:rPr>
              <w:t>2450,0</w:t>
            </w:r>
          </w:p>
        </w:tc>
        <w:tc>
          <w:tcPr>
            <w:tcW w:w="1417" w:type="dxa"/>
          </w:tcPr>
          <w:p w14:paraId="1F17B5FE" w14:textId="6BF912A5" w:rsidR="00241CEC" w:rsidRDefault="00A101E6">
            <w:pPr>
              <w:widowControl w:val="0"/>
              <w:tabs>
                <w:tab w:val="right" w:pos="9623"/>
              </w:tabs>
              <w:rPr>
                <w:rFonts w:eastAsia="Times New Roman"/>
                <w:b/>
                <w:sz w:val="24"/>
                <w:szCs w:val="24"/>
              </w:rPr>
            </w:pPr>
            <w:r>
              <w:rPr>
                <w:rFonts w:eastAsia="Times New Roman"/>
                <w:b/>
                <w:sz w:val="24"/>
                <w:szCs w:val="24"/>
              </w:rPr>
              <w:t>350,0</w:t>
            </w:r>
          </w:p>
        </w:tc>
        <w:tc>
          <w:tcPr>
            <w:tcW w:w="1129" w:type="dxa"/>
          </w:tcPr>
          <w:p w14:paraId="6BAD9A67" w14:textId="3143E166" w:rsidR="00241CEC" w:rsidRDefault="00A101E6">
            <w:pPr>
              <w:jc w:val="center"/>
              <w:rPr>
                <w:rFonts w:eastAsia="Times New Roman"/>
                <w:b/>
                <w:sz w:val="24"/>
                <w:szCs w:val="24"/>
              </w:rPr>
            </w:pPr>
            <w:r>
              <w:rPr>
                <w:rFonts w:eastAsia="Times New Roman"/>
                <w:b/>
                <w:sz w:val="24"/>
                <w:szCs w:val="24"/>
              </w:rPr>
              <w:t>100</w:t>
            </w:r>
            <w:r w:rsidR="0096702C">
              <w:rPr>
                <w:rFonts w:eastAsia="Times New Roman"/>
                <w:b/>
                <w:sz w:val="24"/>
                <w:szCs w:val="24"/>
              </w:rPr>
              <w:t>,0</w:t>
            </w:r>
          </w:p>
        </w:tc>
        <w:tc>
          <w:tcPr>
            <w:tcW w:w="1134" w:type="dxa"/>
          </w:tcPr>
          <w:p w14:paraId="7E09460B" w14:textId="2453B4A3" w:rsidR="00241CEC" w:rsidRDefault="00A101E6">
            <w:pPr>
              <w:jc w:val="center"/>
              <w:rPr>
                <w:rFonts w:eastAsia="Times New Roman"/>
                <w:b/>
                <w:sz w:val="24"/>
                <w:szCs w:val="24"/>
              </w:rPr>
            </w:pPr>
            <w:r>
              <w:rPr>
                <w:rFonts w:eastAsia="Times New Roman"/>
                <w:b/>
                <w:sz w:val="24"/>
                <w:szCs w:val="24"/>
              </w:rPr>
              <w:t>15</w:t>
            </w:r>
            <w:r w:rsidR="0096702C">
              <w:rPr>
                <w:rFonts w:eastAsia="Times New Roman"/>
                <w:b/>
                <w:sz w:val="24"/>
                <w:szCs w:val="24"/>
              </w:rPr>
              <w:t>0,0</w:t>
            </w:r>
          </w:p>
        </w:tc>
        <w:tc>
          <w:tcPr>
            <w:tcW w:w="1134" w:type="dxa"/>
          </w:tcPr>
          <w:p w14:paraId="44D1121A" w14:textId="1C80F81E" w:rsidR="00241CEC" w:rsidRDefault="00A101E6">
            <w:pPr>
              <w:jc w:val="center"/>
              <w:rPr>
                <w:rFonts w:eastAsia="Times New Roman"/>
                <w:b/>
                <w:sz w:val="24"/>
                <w:szCs w:val="24"/>
              </w:rPr>
            </w:pPr>
            <w:r>
              <w:rPr>
                <w:rFonts w:eastAsia="Times New Roman"/>
                <w:b/>
                <w:sz w:val="24"/>
                <w:szCs w:val="24"/>
              </w:rPr>
              <w:t>1</w:t>
            </w:r>
            <w:r w:rsidR="0096702C">
              <w:rPr>
                <w:rFonts w:eastAsia="Times New Roman"/>
                <w:b/>
                <w:sz w:val="24"/>
                <w:szCs w:val="24"/>
              </w:rPr>
              <w:t>00,0</w:t>
            </w:r>
          </w:p>
        </w:tc>
        <w:tc>
          <w:tcPr>
            <w:tcW w:w="1134" w:type="dxa"/>
            <w:gridSpan w:val="2"/>
          </w:tcPr>
          <w:p w14:paraId="23B03DE6" w14:textId="5AA48D17" w:rsidR="00241CEC" w:rsidRDefault="00A101E6">
            <w:pPr>
              <w:widowControl w:val="0"/>
              <w:tabs>
                <w:tab w:val="right" w:pos="9623"/>
              </w:tabs>
              <w:rPr>
                <w:rFonts w:eastAsia="Times New Roman"/>
                <w:b/>
                <w:sz w:val="24"/>
                <w:szCs w:val="24"/>
              </w:rPr>
            </w:pPr>
            <w:r>
              <w:rPr>
                <w:rFonts w:eastAsia="Times New Roman"/>
                <w:b/>
                <w:sz w:val="24"/>
                <w:szCs w:val="24"/>
              </w:rPr>
              <w:t>2100,0</w:t>
            </w:r>
          </w:p>
        </w:tc>
        <w:tc>
          <w:tcPr>
            <w:tcW w:w="992" w:type="dxa"/>
            <w:gridSpan w:val="2"/>
          </w:tcPr>
          <w:p w14:paraId="3B435AD9" w14:textId="6E4DB0F9" w:rsidR="00241CEC" w:rsidRDefault="00A101E6">
            <w:pPr>
              <w:widowControl w:val="0"/>
              <w:tabs>
                <w:tab w:val="right" w:pos="9623"/>
              </w:tabs>
              <w:rPr>
                <w:rFonts w:eastAsia="Times New Roman"/>
                <w:b/>
                <w:sz w:val="24"/>
                <w:szCs w:val="24"/>
              </w:rPr>
            </w:pPr>
            <w:r>
              <w:rPr>
                <w:rFonts w:eastAsia="Times New Roman"/>
                <w:b/>
                <w:sz w:val="24"/>
                <w:szCs w:val="24"/>
              </w:rPr>
              <w:t>600,0</w:t>
            </w:r>
          </w:p>
        </w:tc>
        <w:tc>
          <w:tcPr>
            <w:tcW w:w="1129" w:type="dxa"/>
          </w:tcPr>
          <w:p w14:paraId="22011CD0" w14:textId="2212D112" w:rsidR="00241CEC" w:rsidRDefault="00A101E6">
            <w:pPr>
              <w:widowControl w:val="0"/>
              <w:tabs>
                <w:tab w:val="right" w:pos="9623"/>
              </w:tabs>
              <w:rPr>
                <w:rFonts w:eastAsia="Times New Roman"/>
                <w:b/>
                <w:sz w:val="24"/>
                <w:szCs w:val="24"/>
              </w:rPr>
            </w:pPr>
            <w:r>
              <w:rPr>
                <w:rFonts w:eastAsia="Times New Roman"/>
                <w:b/>
                <w:sz w:val="24"/>
                <w:szCs w:val="24"/>
              </w:rPr>
              <w:t>900,0</w:t>
            </w:r>
          </w:p>
        </w:tc>
        <w:tc>
          <w:tcPr>
            <w:tcW w:w="998" w:type="dxa"/>
          </w:tcPr>
          <w:p w14:paraId="1FBB1335" w14:textId="41487DD9" w:rsidR="00241CEC" w:rsidRDefault="00A101E6">
            <w:pPr>
              <w:widowControl w:val="0"/>
              <w:tabs>
                <w:tab w:val="right" w:pos="9623"/>
              </w:tabs>
              <w:rPr>
                <w:rFonts w:eastAsia="Times New Roman"/>
                <w:b/>
                <w:sz w:val="24"/>
                <w:szCs w:val="24"/>
              </w:rPr>
            </w:pPr>
            <w:r>
              <w:rPr>
                <w:rFonts w:eastAsia="Times New Roman"/>
                <w:b/>
                <w:sz w:val="24"/>
                <w:szCs w:val="24"/>
              </w:rPr>
              <w:t>600,0</w:t>
            </w:r>
          </w:p>
        </w:tc>
        <w:tc>
          <w:tcPr>
            <w:tcW w:w="1041" w:type="dxa"/>
          </w:tcPr>
          <w:p w14:paraId="66DCA235" w14:textId="77777777" w:rsidR="00241CEC" w:rsidRDefault="00241CEC">
            <w:pPr>
              <w:widowControl w:val="0"/>
              <w:tabs>
                <w:tab w:val="right" w:pos="9623"/>
              </w:tabs>
              <w:rPr>
                <w:rFonts w:eastAsia="Times New Roman"/>
                <w:b/>
                <w:sz w:val="24"/>
                <w:szCs w:val="24"/>
              </w:rPr>
            </w:pPr>
          </w:p>
        </w:tc>
      </w:tr>
      <w:tr w:rsidR="00241CEC" w14:paraId="7996F49F" w14:textId="77777777" w:rsidTr="00FA1D2B">
        <w:trPr>
          <w:gridAfter w:val="1"/>
          <w:wAfter w:w="18" w:type="dxa"/>
        </w:trPr>
        <w:tc>
          <w:tcPr>
            <w:tcW w:w="675" w:type="dxa"/>
          </w:tcPr>
          <w:p w14:paraId="0E3068E6" w14:textId="0D460B54" w:rsidR="00241CEC" w:rsidRDefault="00FA1D2B">
            <w:pPr>
              <w:widowControl w:val="0"/>
              <w:tabs>
                <w:tab w:val="right" w:pos="9623"/>
              </w:tabs>
              <w:rPr>
                <w:rFonts w:eastAsia="Times New Roman"/>
                <w:b/>
                <w:sz w:val="24"/>
                <w:szCs w:val="24"/>
              </w:rPr>
            </w:pPr>
            <w:r>
              <w:rPr>
                <w:rFonts w:eastAsia="Times New Roman"/>
                <w:b/>
                <w:sz w:val="24"/>
                <w:szCs w:val="24"/>
              </w:rPr>
              <w:t>27</w:t>
            </w:r>
          </w:p>
        </w:tc>
        <w:tc>
          <w:tcPr>
            <w:tcW w:w="3686" w:type="dxa"/>
          </w:tcPr>
          <w:p w14:paraId="72350B14" w14:textId="4790E1C1" w:rsidR="00241CEC" w:rsidRDefault="0096702C">
            <w:pPr>
              <w:spacing w:line="228" w:lineRule="auto"/>
              <w:rPr>
                <w:rFonts w:eastAsia="Times New Roman"/>
                <w:sz w:val="18"/>
                <w:szCs w:val="18"/>
              </w:rPr>
            </w:pPr>
            <w:r>
              <w:rPr>
                <w:rFonts w:eastAsia="Times New Roman"/>
                <w:sz w:val="18"/>
                <w:szCs w:val="18"/>
              </w:rPr>
              <w:t xml:space="preserve">2.3.5.1 Облаштування кімнати кризового реагування для жертв домашнього </w:t>
            </w:r>
            <w:proofErr w:type="spellStart"/>
            <w:r>
              <w:rPr>
                <w:rFonts w:eastAsia="Times New Roman"/>
                <w:sz w:val="18"/>
                <w:szCs w:val="18"/>
              </w:rPr>
              <w:t>насиль</w:t>
            </w:r>
            <w:r w:rsidR="003327CC">
              <w:rPr>
                <w:rFonts w:eastAsia="Times New Roman"/>
                <w:sz w:val="18"/>
                <w:szCs w:val="18"/>
              </w:rPr>
              <w:t>-</w:t>
            </w:r>
            <w:r>
              <w:rPr>
                <w:rFonts w:eastAsia="Times New Roman"/>
                <w:sz w:val="18"/>
                <w:szCs w:val="18"/>
              </w:rPr>
              <w:t>ства</w:t>
            </w:r>
            <w:proofErr w:type="spellEnd"/>
            <w:r>
              <w:rPr>
                <w:rFonts w:eastAsia="Times New Roman"/>
                <w:sz w:val="18"/>
                <w:szCs w:val="18"/>
              </w:rPr>
              <w:t xml:space="preserve"> та/або насильства за ознакою статі</w:t>
            </w:r>
          </w:p>
        </w:tc>
        <w:tc>
          <w:tcPr>
            <w:tcW w:w="1276" w:type="dxa"/>
          </w:tcPr>
          <w:p w14:paraId="77F70210" w14:textId="77777777" w:rsidR="00241CEC" w:rsidRDefault="0096702C">
            <w:pPr>
              <w:widowControl w:val="0"/>
              <w:tabs>
                <w:tab w:val="right" w:pos="9623"/>
              </w:tabs>
              <w:rPr>
                <w:rFonts w:eastAsia="Times New Roman"/>
                <w:b/>
                <w:sz w:val="24"/>
                <w:szCs w:val="24"/>
              </w:rPr>
            </w:pPr>
            <w:r>
              <w:rPr>
                <w:rFonts w:eastAsia="Times New Roman"/>
                <w:b/>
                <w:sz w:val="24"/>
                <w:szCs w:val="24"/>
              </w:rPr>
              <w:t>1000,0</w:t>
            </w:r>
          </w:p>
        </w:tc>
        <w:tc>
          <w:tcPr>
            <w:tcW w:w="1417" w:type="dxa"/>
          </w:tcPr>
          <w:p w14:paraId="5A170D22" w14:textId="77777777" w:rsidR="00241CEC" w:rsidRDefault="0096702C">
            <w:pPr>
              <w:widowControl w:val="0"/>
              <w:tabs>
                <w:tab w:val="right" w:pos="9623"/>
              </w:tabs>
              <w:rPr>
                <w:rFonts w:eastAsia="Times New Roman"/>
                <w:b/>
                <w:sz w:val="24"/>
                <w:szCs w:val="24"/>
              </w:rPr>
            </w:pPr>
            <w:r>
              <w:rPr>
                <w:rFonts w:eastAsia="Times New Roman"/>
                <w:b/>
                <w:sz w:val="24"/>
                <w:szCs w:val="24"/>
              </w:rPr>
              <w:t>200,0</w:t>
            </w:r>
          </w:p>
        </w:tc>
        <w:tc>
          <w:tcPr>
            <w:tcW w:w="1129" w:type="dxa"/>
          </w:tcPr>
          <w:p w14:paraId="415FABCA" w14:textId="77777777" w:rsidR="00241CEC" w:rsidRDefault="0096702C">
            <w:pPr>
              <w:jc w:val="center"/>
              <w:rPr>
                <w:rFonts w:eastAsia="Times New Roman"/>
                <w:b/>
                <w:sz w:val="24"/>
                <w:szCs w:val="24"/>
              </w:rPr>
            </w:pPr>
            <w:r>
              <w:rPr>
                <w:rFonts w:eastAsia="Times New Roman"/>
                <w:b/>
                <w:sz w:val="24"/>
                <w:szCs w:val="24"/>
              </w:rPr>
              <w:t>120,0</w:t>
            </w:r>
          </w:p>
        </w:tc>
        <w:tc>
          <w:tcPr>
            <w:tcW w:w="1134" w:type="dxa"/>
          </w:tcPr>
          <w:p w14:paraId="0E4E4771" w14:textId="77777777" w:rsidR="00241CEC" w:rsidRDefault="0096702C">
            <w:pPr>
              <w:jc w:val="center"/>
              <w:rPr>
                <w:rFonts w:eastAsia="Times New Roman"/>
                <w:b/>
                <w:sz w:val="24"/>
                <w:szCs w:val="24"/>
              </w:rPr>
            </w:pPr>
            <w:r>
              <w:rPr>
                <w:rFonts w:eastAsia="Times New Roman"/>
                <w:b/>
                <w:sz w:val="24"/>
                <w:szCs w:val="24"/>
              </w:rPr>
              <w:t>60,0</w:t>
            </w:r>
          </w:p>
        </w:tc>
        <w:tc>
          <w:tcPr>
            <w:tcW w:w="1134" w:type="dxa"/>
          </w:tcPr>
          <w:p w14:paraId="6C177278" w14:textId="77777777" w:rsidR="00241CEC" w:rsidRDefault="0096702C">
            <w:pPr>
              <w:jc w:val="center"/>
              <w:rPr>
                <w:rFonts w:eastAsia="Times New Roman"/>
                <w:b/>
                <w:sz w:val="24"/>
                <w:szCs w:val="24"/>
              </w:rPr>
            </w:pPr>
            <w:r>
              <w:rPr>
                <w:rFonts w:eastAsia="Times New Roman"/>
                <w:b/>
                <w:sz w:val="24"/>
                <w:szCs w:val="24"/>
              </w:rPr>
              <w:t>20,0</w:t>
            </w:r>
          </w:p>
        </w:tc>
        <w:tc>
          <w:tcPr>
            <w:tcW w:w="1134" w:type="dxa"/>
            <w:gridSpan w:val="2"/>
          </w:tcPr>
          <w:p w14:paraId="5A8F5D2E" w14:textId="77777777" w:rsidR="00241CEC" w:rsidRDefault="0096702C">
            <w:pPr>
              <w:widowControl w:val="0"/>
              <w:tabs>
                <w:tab w:val="right" w:pos="9623"/>
              </w:tabs>
              <w:rPr>
                <w:rFonts w:eastAsia="Times New Roman"/>
                <w:b/>
                <w:sz w:val="24"/>
                <w:szCs w:val="24"/>
              </w:rPr>
            </w:pPr>
            <w:r>
              <w:rPr>
                <w:rFonts w:eastAsia="Times New Roman"/>
                <w:b/>
                <w:sz w:val="24"/>
                <w:szCs w:val="24"/>
              </w:rPr>
              <w:t>800,0</w:t>
            </w:r>
          </w:p>
        </w:tc>
        <w:tc>
          <w:tcPr>
            <w:tcW w:w="992" w:type="dxa"/>
            <w:gridSpan w:val="2"/>
          </w:tcPr>
          <w:p w14:paraId="48F683A7" w14:textId="7EE63568" w:rsidR="00241CEC" w:rsidRDefault="006F0BB2">
            <w:pPr>
              <w:jc w:val="center"/>
              <w:rPr>
                <w:rFonts w:eastAsia="Times New Roman"/>
                <w:b/>
                <w:sz w:val="24"/>
                <w:szCs w:val="24"/>
              </w:rPr>
            </w:pPr>
            <w:r>
              <w:rPr>
                <w:rFonts w:eastAsia="Times New Roman"/>
                <w:b/>
                <w:sz w:val="24"/>
                <w:szCs w:val="24"/>
              </w:rPr>
              <w:t>5</w:t>
            </w:r>
            <w:r w:rsidR="0096702C">
              <w:rPr>
                <w:rFonts w:eastAsia="Times New Roman"/>
                <w:b/>
                <w:sz w:val="24"/>
                <w:szCs w:val="24"/>
              </w:rPr>
              <w:t>80,0</w:t>
            </w:r>
          </w:p>
        </w:tc>
        <w:tc>
          <w:tcPr>
            <w:tcW w:w="1129" w:type="dxa"/>
          </w:tcPr>
          <w:p w14:paraId="3425849F" w14:textId="77777777" w:rsidR="00241CEC" w:rsidRDefault="0096702C">
            <w:pPr>
              <w:jc w:val="center"/>
              <w:rPr>
                <w:rFonts w:eastAsia="Times New Roman"/>
                <w:b/>
                <w:sz w:val="24"/>
                <w:szCs w:val="24"/>
              </w:rPr>
            </w:pPr>
            <w:r>
              <w:rPr>
                <w:rFonts w:eastAsia="Times New Roman"/>
                <w:b/>
                <w:sz w:val="24"/>
                <w:szCs w:val="24"/>
              </w:rPr>
              <w:t>140 ,0</w:t>
            </w:r>
          </w:p>
        </w:tc>
        <w:tc>
          <w:tcPr>
            <w:tcW w:w="998" w:type="dxa"/>
          </w:tcPr>
          <w:p w14:paraId="1E5D9145" w14:textId="77777777" w:rsidR="00241CEC" w:rsidRDefault="0096702C">
            <w:pPr>
              <w:jc w:val="center"/>
              <w:rPr>
                <w:rFonts w:eastAsia="Times New Roman"/>
                <w:b/>
                <w:sz w:val="24"/>
                <w:szCs w:val="24"/>
              </w:rPr>
            </w:pPr>
            <w:r>
              <w:rPr>
                <w:rFonts w:eastAsia="Times New Roman"/>
                <w:b/>
                <w:sz w:val="24"/>
                <w:szCs w:val="24"/>
              </w:rPr>
              <w:t>80,0</w:t>
            </w:r>
          </w:p>
        </w:tc>
        <w:tc>
          <w:tcPr>
            <w:tcW w:w="1041" w:type="dxa"/>
          </w:tcPr>
          <w:p w14:paraId="069ABED0" w14:textId="77777777" w:rsidR="00241CEC" w:rsidRDefault="00241CEC">
            <w:pPr>
              <w:widowControl w:val="0"/>
              <w:tabs>
                <w:tab w:val="right" w:pos="9623"/>
              </w:tabs>
              <w:rPr>
                <w:rFonts w:eastAsia="Times New Roman"/>
                <w:b/>
                <w:sz w:val="24"/>
                <w:szCs w:val="24"/>
              </w:rPr>
            </w:pPr>
          </w:p>
        </w:tc>
      </w:tr>
      <w:tr w:rsidR="00E75599" w14:paraId="2F09D205" w14:textId="77777777" w:rsidTr="00FA1D2B">
        <w:trPr>
          <w:gridAfter w:val="1"/>
          <w:wAfter w:w="18" w:type="dxa"/>
        </w:trPr>
        <w:tc>
          <w:tcPr>
            <w:tcW w:w="675" w:type="dxa"/>
          </w:tcPr>
          <w:p w14:paraId="125FAEB1" w14:textId="25DC0C49" w:rsidR="00E75599" w:rsidRDefault="00E75599">
            <w:pPr>
              <w:widowControl w:val="0"/>
              <w:tabs>
                <w:tab w:val="right" w:pos="9623"/>
              </w:tabs>
              <w:rPr>
                <w:rFonts w:eastAsia="Times New Roman"/>
                <w:b/>
                <w:sz w:val="24"/>
                <w:szCs w:val="24"/>
              </w:rPr>
            </w:pPr>
            <w:r>
              <w:rPr>
                <w:rFonts w:eastAsia="Times New Roman"/>
                <w:b/>
                <w:sz w:val="24"/>
                <w:szCs w:val="24"/>
              </w:rPr>
              <w:t>28</w:t>
            </w:r>
          </w:p>
        </w:tc>
        <w:tc>
          <w:tcPr>
            <w:tcW w:w="3686" w:type="dxa"/>
          </w:tcPr>
          <w:p w14:paraId="7BBD758B" w14:textId="76159562" w:rsidR="00E75599" w:rsidRDefault="00E75599">
            <w:pPr>
              <w:spacing w:line="228" w:lineRule="auto"/>
              <w:rPr>
                <w:rFonts w:eastAsia="Times New Roman"/>
                <w:sz w:val="18"/>
                <w:szCs w:val="18"/>
              </w:rPr>
            </w:pPr>
            <w:r>
              <w:rPr>
                <w:rFonts w:eastAsia="Times New Roman"/>
                <w:sz w:val="18"/>
                <w:szCs w:val="18"/>
              </w:rPr>
              <w:t xml:space="preserve">2.3.6.1 </w:t>
            </w:r>
            <w:r w:rsidRPr="00C65528">
              <w:rPr>
                <w:rFonts w:eastAsia="Times New Roman"/>
                <w:sz w:val="18"/>
                <w:szCs w:val="18"/>
              </w:rPr>
              <w:t xml:space="preserve">Простір </w:t>
            </w:r>
            <w:proofErr w:type="spellStart"/>
            <w:r w:rsidRPr="00C65528">
              <w:rPr>
                <w:rFonts w:eastAsia="Times New Roman"/>
                <w:sz w:val="18"/>
                <w:szCs w:val="18"/>
              </w:rPr>
              <w:t>дозвілево</w:t>
            </w:r>
            <w:proofErr w:type="spellEnd"/>
            <w:r w:rsidRPr="00C65528">
              <w:rPr>
                <w:rFonts w:eastAsia="Times New Roman"/>
                <w:sz w:val="18"/>
                <w:szCs w:val="18"/>
              </w:rPr>
              <w:t>-психологічного розвантаження та соціальної допомоги особам/сім’ям , що перебувають у складних життєвих обставинах</w:t>
            </w:r>
          </w:p>
        </w:tc>
        <w:tc>
          <w:tcPr>
            <w:tcW w:w="1276" w:type="dxa"/>
          </w:tcPr>
          <w:p w14:paraId="2E534D02" w14:textId="616C4AF4" w:rsidR="00E75599" w:rsidRDefault="00E75599">
            <w:pPr>
              <w:widowControl w:val="0"/>
              <w:tabs>
                <w:tab w:val="right" w:pos="9623"/>
              </w:tabs>
              <w:rPr>
                <w:rFonts w:eastAsia="Times New Roman"/>
                <w:b/>
                <w:sz w:val="24"/>
                <w:szCs w:val="24"/>
              </w:rPr>
            </w:pPr>
            <w:r>
              <w:rPr>
                <w:rFonts w:eastAsia="Times New Roman"/>
                <w:b/>
                <w:sz w:val="24"/>
                <w:szCs w:val="24"/>
              </w:rPr>
              <w:t>1000,0</w:t>
            </w:r>
          </w:p>
        </w:tc>
        <w:tc>
          <w:tcPr>
            <w:tcW w:w="1417" w:type="dxa"/>
          </w:tcPr>
          <w:p w14:paraId="4CBE14C7" w14:textId="7868EC9C" w:rsidR="00E75599" w:rsidRDefault="00E75599">
            <w:pPr>
              <w:widowControl w:val="0"/>
              <w:tabs>
                <w:tab w:val="right" w:pos="9623"/>
              </w:tabs>
              <w:rPr>
                <w:rFonts w:eastAsia="Times New Roman"/>
                <w:b/>
                <w:sz w:val="24"/>
                <w:szCs w:val="24"/>
              </w:rPr>
            </w:pPr>
            <w:r>
              <w:rPr>
                <w:rFonts w:eastAsia="Times New Roman"/>
                <w:b/>
                <w:sz w:val="24"/>
                <w:szCs w:val="24"/>
              </w:rPr>
              <w:t>200,0</w:t>
            </w:r>
          </w:p>
        </w:tc>
        <w:tc>
          <w:tcPr>
            <w:tcW w:w="1129" w:type="dxa"/>
          </w:tcPr>
          <w:p w14:paraId="332FE1F9" w14:textId="49E655FF" w:rsidR="00E75599" w:rsidRDefault="00E75599">
            <w:pPr>
              <w:jc w:val="center"/>
              <w:rPr>
                <w:rFonts w:eastAsia="Times New Roman"/>
                <w:b/>
                <w:sz w:val="24"/>
                <w:szCs w:val="24"/>
              </w:rPr>
            </w:pPr>
            <w:r>
              <w:rPr>
                <w:rFonts w:eastAsia="Times New Roman"/>
                <w:b/>
                <w:sz w:val="24"/>
                <w:szCs w:val="24"/>
              </w:rPr>
              <w:t>200,0</w:t>
            </w:r>
          </w:p>
        </w:tc>
        <w:tc>
          <w:tcPr>
            <w:tcW w:w="1134" w:type="dxa"/>
          </w:tcPr>
          <w:p w14:paraId="4EFCD277" w14:textId="77777777" w:rsidR="00E75599" w:rsidRDefault="00E75599">
            <w:pPr>
              <w:jc w:val="center"/>
              <w:rPr>
                <w:rFonts w:eastAsia="Times New Roman"/>
                <w:b/>
                <w:sz w:val="24"/>
                <w:szCs w:val="24"/>
              </w:rPr>
            </w:pPr>
          </w:p>
        </w:tc>
        <w:tc>
          <w:tcPr>
            <w:tcW w:w="1134" w:type="dxa"/>
          </w:tcPr>
          <w:p w14:paraId="5423043C" w14:textId="77777777" w:rsidR="00E75599" w:rsidRDefault="00E75599">
            <w:pPr>
              <w:jc w:val="center"/>
              <w:rPr>
                <w:rFonts w:eastAsia="Times New Roman"/>
                <w:b/>
                <w:sz w:val="24"/>
                <w:szCs w:val="24"/>
              </w:rPr>
            </w:pPr>
          </w:p>
        </w:tc>
        <w:tc>
          <w:tcPr>
            <w:tcW w:w="1134" w:type="dxa"/>
            <w:gridSpan w:val="2"/>
          </w:tcPr>
          <w:p w14:paraId="5E6645F1" w14:textId="2C4480D4" w:rsidR="00E75599" w:rsidRDefault="00E75599">
            <w:pPr>
              <w:widowControl w:val="0"/>
              <w:tabs>
                <w:tab w:val="right" w:pos="9623"/>
              </w:tabs>
              <w:rPr>
                <w:rFonts w:eastAsia="Times New Roman"/>
                <w:b/>
                <w:sz w:val="24"/>
                <w:szCs w:val="24"/>
              </w:rPr>
            </w:pPr>
            <w:r>
              <w:rPr>
                <w:rFonts w:eastAsia="Times New Roman"/>
                <w:b/>
                <w:sz w:val="24"/>
                <w:szCs w:val="24"/>
              </w:rPr>
              <w:t>800,0</w:t>
            </w:r>
          </w:p>
        </w:tc>
        <w:tc>
          <w:tcPr>
            <w:tcW w:w="992" w:type="dxa"/>
            <w:gridSpan w:val="2"/>
          </w:tcPr>
          <w:p w14:paraId="149607B8" w14:textId="192D636A" w:rsidR="00E75599" w:rsidRDefault="00E75599">
            <w:pPr>
              <w:jc w:val="center"/>
              <w:rPr>
                <w:rFonts w:eastAsia="Times New Roman"/>
                <w:b/>
                <w:sz w:val="24"/>
                <w:szCs w:val="24"/>
              </w:rPr>
            </w:pPr>
            <w:r>
              <w:rPr>
                <w:rFonts w:eastAsia="Times New Roman"/>
                <w:b/>
                <w:sz w:val="24"/>
                <w:szCs w:val="24"/>
              </w:rPr>
              <w:t>700,0</w:t>
            </w:r>
          </w:p>
        </w:tc>
        <w:tc>
          <w:tcPr>
            <w:tcW w:w="1129" w:type="dxa"/>
          </w:tcPr>
          <w:p w14:paraId="5AB2D72A" w14:textId="6637CCFB" w:rsidR="00E75599" w:rsidRDefault="00E75599">
            <w:pPr>
              <w:jc w:val="center"/>
              <w:rPr>
                <w:rFonts w:eastAsia="Times New Roman"/>
                <w:b/>
                <w:sz w:val="24"/>
                <w:szCs w:val="24"/>
              </w:rPr>
            </w:pPr>
            <w:r>
              <w:rPr>
                <w:rFonts w:eastAsia="Times New Roman"/>
                <w:b/>
                <w:sz w:val="24"/>
                <w:szCs w:val="24"/>
              </w:rPr>
              <w:t>100,0</w:t>
            </w:r>
          </w:p>
        </w:tc>
        <w:tc>
          <w:tcPr>
            <w:tcW w:w="998" w:type="dxa"/>
          </w:tcPr>
          <w:p w14:paraId="19F53E60" w14:textId="77777777" w:rsidR="00E75599" w:rsidRDefault="00E75599">
            <w:pPr>
              <w:jc w:val="center"/>
              <w:rPr>
                <w:rFonts w:eastAsia="Times New Roman"/>
                <w:b/>
                <w:sz w:val="24"/>
                <w:szCs w:val="24"/>
              </w:rPr>
            </w:pPr>
          </w:p>
        </w:tc>
        <w:tc>
          <w:tcPr>
            <w:tcW w:w="1041" w:type="dxa"/>
          </w:tcPr>
          <w:p w14:paraId="7066B3BA" w14:textId="77777777" w:rsidR="00E75599" w:rsidRDefault="00E75599">
            <w:pPr>
              <w:widowControl w:val="0"/>
              <w:tabs>
                <w:tab w:val="right" w:pos="9623"/>
              </w:tabs>
              <w:rPr>
                <w:rFonts w:eastAsia="Times New Roman"/>
                <w:b/>
                <w:sz w:val="24"/>
                <w:szCs w:val="24"/>
              </w:rPr>
            </w:pPr>
          </w:p>
        </w:tc>
      </w:tr>
      <w:tr w:rsidR="00241CEC" w14:paraId="75881C38" w14:textId="77777777" w:rsidTr="00FA1D2B">
        <w:trPr>
          <w:gridAfter w:val="1"/>
          <w:wAfter w:w="18" w:type="dxa"/>
        </w:trPr>
        <w:tc>
          <w:tcPr>
            <w:tcW w:w="675" w:type="dxa"/>
          </w:tcPr>
          <w:p w14:paraId="2F336768" w14:textId="1D484A00" w:rsidR="00241CEC" w:rsidRDefault="00FA1D2B">
            <w:pPr>
              <w:widowControl w:val="0"/>
              <w:tabs>
                <w:tab w:val="right" w:pos="9623"/>
              </w:tabs>
              <w:rPr>
                <w:rFonts w:eastAsia="Times New Roman"/>
                <w:b/>
                <w:sz w:val="24"/>
                <w:szCs w:val="24"/>
              </w:rPr>
            </w:pPr>
            <w:r>
              <w:rPr>
                <w:rFonts w:eastAsia="Times New Roman"/>
                <w:b/>
                <w:sz w:val="24"/>
                <w:szCs w:val="24"/>
              </w:rPr>
              <w:t>2</w:t>
            </w:r>
            <w:r w:rsidR="00E75599">
              <w:rPr>
                <w:rFonts w:eastAsia="Times New Roman"/>
                <w:b/>
                <w:sz w:val="24"/>
                <w:szCs w:val="24"/>
              </w:rPr>
              <w:t>9</w:t>
            </w:r>
          </w:p>
        </w:tc>
        <w:tc>
          <w:tcPr>
            <w:tcW w:w="3686" w:type="dxa"/>
          </w:tcPr>
          <w:p w14:paraId="6212CD22" w14:textId="77777777" w:rsidR="00241CEC" w:rsidRDefault="0096702C">
            <w:pPr>
              <w:spacing w:line="228" w:lineRule="auto"/>
              <w:rPr>
                <w:rFonts w:eastAsia="Times New Roman"/>
                <w:sz w:val="18"/>
                <w:szCs w:val="18"/>
              </w:rPr>
            </w:pPr>
            <w:r>
              <w:rPr>
                <w:rFonts w:eastAsia="Times New Roman"/>
                <w:sz w:val="18"/>
                <w:szCs w:val="18"/>
              </w:rPr>
              <w:t>2.3.7.1 Підтримка громадської активності, просвіта щодо комунікації з ветеранською спільнотою, їх спільна взаємодія та розвиток інформаційної політики</w:t>
            </w:r>
          </w:p>
        </w:tc>
        <w:tc>
          <w:tcPr>
            <w:tcW w:w="1276" w:type="dxa"/>
          </w:tcPr>
          <w:p w14:paraId="06546EB7" w14:textId="77777777" w:rsidR="00241CEC" w:rsidRDefault="0096702C">
            <w:pPr>
              <w:widowControl w:val="0"/>
              <w:tabs>
                <w:tab w:val="right" w:pos="9623"/>
              </w:tabs>
              <w:rPr>
                <w:rFonts w:eastAsia="Times New Roman"/>
                <w:b/>
                <w:sz w:val="24"/>
                <w:szCs w:val="24"/>
              </w:rPr>
            </w:pPr>
            <w:r>
              <w:rPr>
                <w:rFonts w:eastAsia="Times New Roman"/>
                <w:b/>
                <w:sz w:val="24"/>
                <w:szCs w:val="24"/>
              </w:rPr>
              <w:t>1260,0</w:t>
            </w:r>
          </w:p>
        </w:tc>
        <w:tc>
          <w:tcPr>
            <w:tcW w:w="1417" w:type="dxa"/>
          </w:tcPr>
          <w:p w14:paraId="70282264" w14:textId="77777777" w:rsidR="00241CEC" w:rsidRDefault="0096702C">
            <w:pPr>
              <w:widowControl w:val="0"/>
              <w:tabs>
                <w:tab w:val="right" w:pos="9623"/>
              </w:tabs>
              <w:rPr>
                <w:rFonts w:eastAsia="Times New Roman"/>
                <w:b/>
                <w:sz w:val="24"/>
                <w:szCs w:val="24"/>
              </w:rPr>
            </w:pPr>
            <w:r>
              <w:rPr>
                <w:rFonts w:eastAsia="Times New Roman"/>
                <w:b/>
                <w:sz w:val="24"/>
                <w:szCs w:val="24"/>
              </w:rPr>
              <w:t>1260,0</w:t>
            </w:r>
          </w:p>
        </w:tc>
        <w:tc>
          <w:tcPr>
            <w:tcW w:w="1129" w:type="dxa"/>
          </w:tcPr>
          <w:p w14:paraId="4EBC5435" w14:textId="77777777" w:rsidR="00241CEC" w:rsidRDefault="0096702C">
            <w:pPr>
              <w:jc w:val="center"/>
              <w:rPr>
                <w:rFonts w:eastAsia="Times New Roman"/>
                <w:b/>
                <w:sz w:val="24"/>
                <w:szCs w:val="24"/>
              </w:rPr>
            </w:pPr>
            <w:r>
              <w:rPr>
                <w:rFonts w:eastAsia="Times New Roman"/>
                <w:b/>
                <w:sz w:val="24"/>
                <w:szCs w:val="24"/>
              </w:rPr>
              <w:t>420, 0</w:t>
            </w:r>
          </w:p>
        </w:tc>
        <w:tc>
          <w:tcPr>
            <w:tcW w:w="1134" w:type="dxa"/>
          </w:tcPr>
          <w:p w14:paraId="29F75517" w14:textId="77777777" w:rsidR="00241CEC" w:rsidRDefault="0096702C">
            <w:pPr>
              <w:jc w:val="center"/>
              <w:rPr>
                <w:rFonts w:eastAsia="Times New Roman"/>
                <w:b/>
                <w:sz w:val="24"/>
                <w:szCs w:val="24"/>
              </w:rPr>
            </w:pPr>
            <w:r>
              <w:rPr>
                <w:rFonts w:eastAsia="Times New Roman"/>
                <w:b/>
                <w:sz w:val="24"/>
                <w:szCs w:val="24"/>
              </w:rPr>
              <w:t>420, 0</w:t>
            </w:r>
          </w:p>
        </w:tc>
        <w:tc>
          <w:tcPr>
            <w:tcW w:w="1134" w:type="dxa"/>
          </w:tcPr>
          <w:p w14:paraId="1088130C" w14:textId="77777777" w:rsidR="00241CEC" w:rsidRDefault="0096702C">
            <w:pPr>
              <w:jc w:val="center"/>
              <w:rPr>
                <w:rFonts w:eastAsia="Times New Roman"/>
                <w:b/>
                <w:sz w:val="24"/>
                <w:szCs w:val="24"/>
              </w:rPr>
            </w:pPr>
            <w:r>
              <w:rPr>
                <w:rFonts w:eastAsia="Times New Roman"/>
                <w:b/>
                <w:sz w:val="24"/>
                <w:szCs w:val="24"/>
              </w:rPr>
              <w:t>420, 0</w:t>
            </w:r>
          </w:p>
        </w:tc>
        <w:tc>
          <w:tcPr>
            <w:tcW w:w="1134" w:type="dxa"/>
            <w:gridSpan w:val="2"/>
          </w:tcPr>
          <w:p w14:paraId="4F4F75F8" w14:textId="77777777" w:rsidR="00241CEC" w:rsidRDefault="00241CEC">
            <w:pPr>
              <w:widowControl w:val="0"/>
              <w:tabs>
                <w:tab w:val="right" w:pos="9623"/>
              </w:tabs>
              <w:rPr>
                <w:rFonts w:eastAsia="Times New Roman"/>
                <w:b/>
                <w:sz w:val="24"/>
                <w:szCs w:val="24"/>
              </w:rPr>
            </w:pPr>
          </w:p>
        </w:tc>
        <w:tc>
          <w:tcPr>
            <w:tcW w:w="992" w:type="dxa"/>
            <w:gridSpan w:val="2"/>
          </w:tcPr>
          <w:p w14:paraId="366D974B" w14:textId="77777777" w:rsidR="00241CEC" w:rsidRDefault="00241CEC">
            <w:pPr>
              <w:widowControl w:val="0"/>
              <w:tabs>
                <w:tab w:val="right" w:pos="9623"/>
              </w:tabs>
              <w:rPr>
                <w:rFonts w:eastAsia="Times New Roman"/>
                <w:b/>
                <w:sz w:val="24"/>
                <w:szCs w:val="24"/>
              </w:rPr>
            </w:pPr>
          </w:p>
        </w:tc>
        <w:tc>
          <w:tcPr>
            <w:tcW w:w="1129" w:type="dxa"/>
          </w:tcPr>
          <w:p w14:paraId="2551D6D0" w14:textId="77777777" w:rsidR="00241CEC" w:rsidRDefault="00241CEC">
            <w:pPr>
              <w:widowControl w:val="0"/>
              <w:tabs>
                <w:tab w:val="right" w:pos="9623"/>
              </w:tabs>
              <w:rPr>
                <w:rFonts w:eastAsia="Times New Roman"/>
                <w:b/>
                <w:sz w:val="24"/>
                <w:szCs w:val="24"/>
              </w:rPr>
            </w:pPr>
          </w:p>
        </w:tc>
        <w:tc>
          <w:tcPr>
            <w:tcW w:w="998" w:type="dxa"/>
          </w:tcPr>
          <w:p w14:paraId="4FAAB6BD" w14:textId="77777777" w:rsidR="00241CEC" w:rsidRDefault="00241CEC">
            <w:pPr>
              <w:widowControl w:val="0"/>
              <w:tabs>
                <w:tab w:val="right" w:pos="9623"/>
              </w:tabs>
              <w:rPr>
                <w:rFonts w:eastAsia="Times New Roman"/>
                <w:b/>
                <w:sz w:val="24"/>
                <w:szCs w:val="24"/>
              </w:rPr>
            </w:pPr>
          </w:p>
        </w:tc>
        <w:tc>
          <w:tcPr>
            <w:tcW w:w="1041" w:type="dxa"/>
          </w:tcPr>
          <w:p w14:paraId="63314DF2" w14:textId="77777777" w:rsidR="00241CEC" w:rsidRDefault="00241CEC">
            <w:pPr>
              <w:widowControl w:val="0"/>
              <w:tabs>
                <w:tab w:val="right" w:pos="9623"/>
              </w:tabs>
              <w:rPr>
                <w:rFonts w:eastAsia="Times New Roman"/>
                <w:b/>
                <w:sz w:val="24"/>
                <w:szCs w:val="24"/>
              </w:rPr>
            </w:pPr>
          </w:p>
        </w:tc>
      </w:tr>
      <w:tr w:rsidR="00241CEC" w14:paraId="268CE379" w14:textId="77777777" w:rsidTr="00FA1D2B">
        <w:trPr>
          <w:gridAfter w:val="1"/>
          <w:wAfter w:w="18" w:type="dxa"/>
        </w:trPr>
        <w:tc>
          <w:tcPr>
            <w:tcW w:w="675" w:type="dxa"/>
          </w:tcPr>
          <w:p w14:paraId="62D3FAA5" w14:textId="09CCC04E" w:rsidR="00241CEC" w:rsidRDefault="00E75599">
            <w:pPr>
              <w:widowControl w:val="0"/>
              <w:tabs>
                <w:tab w:val="right" w:pos="9623"/>
              </w:tabs>
              <w:rPr>
                <w:rFonts w:eastAsia="Times New Roman"/>
                <w:b/>
                <w:sz w:val="24"/>
                <w:szCs w:val="24"/>
              </w:rPr>
            </w:pPr>
            <w:r>
              <w:rPr>
                <w:rFonts w:eastAsia="Times New Roman"/>
                <w:b/>
                <w:sz w:val="24"/>
                <w:szCs w:val="24"/>
              </w:rPr>
              <w:t>30</w:t>
            </w:r>
          </w:p>
        </w:tc>
        <w:tc>
          <w:tcPr>
            <w:tcW w:w="3686" w:type="dxa"/>
            <w:shd w:val="clear" w:color="auto" w:fill="FFFFFF" w:themeFill="background1"/>
          </w:tcPr>
          <w:p w14:paraId="79437DC1" w14:textId="5400E566" w:rsidR="00241CEC" w:rsidRPr="006F0BB2" w:rsidRDefault="0096702C">
            <w:pPr>
              <w:spacing w:line="228" w:lineRule="auto"/>
              <w:rPr>
                <w:rFonts w:eastAsia="Times New Roman"/>
                <w:sz w:val="18"/>
                <w:szCs w:val="18"/>
              </w:rPr>
            </w:pPr>
            <w:r w:rsidRPr="006F0BB2">
              <w:rPr>
                <w:rFonts w:eastAsia="Times New Roman"/>
                <w:sz w:val="18"/>
                <w:szCs w:val="18"/>
              </w:rPr>
              <w:t>2.4.1.</w:t>
            </w:r>
            <w:r w:rsidR="006F0BB2" w:rsidRPr="006F0BB2">
              <w:rPr>
                <w:rFonts w:eastAsia="Times New Roman"/>
                <w:sz w:val="18"/>
                <w:szCs w:val="18"/>
              </w:rPr>
              <w:t>1</w:t>
            </w:r>
            <w:r w:rsidRPr="006F0BB2">
              <w:rPr>
                <w:rFonts w:eastAsia="Times New Roman"/>
                <w:sz w:val="18"/>
                <w:szCs w:val="18"/>
              </w:rPr>
              <w:t xml:space="preserve">  Капітальний ремонт системи опалення в приміщенні КЗ «Дитячо-юнацька </w:t>
            </w:r>
            <w:r w:rsidRPr="006F0BB2">
              <w:rPr>
                <w:rFonts w:eastAsia="Times New Roman"/>
                <w:sz w:val="18"/>
                <w:szCs w:val="18"/>
              </w:rPr>
              <w:lastRenderedPageBreak/>
              <w:t>спортивна школа» Покровської селищної ради на енергоефективні</w:t>
            </w:r>
          </w:p>
        </w:tc>
        <w:tc>
          <w:tcPr>
            <w:tcW w:w="1276" w:type="dxa"/>
            <w:shd w:val="clear" w:color="auto" w:fill="FFFFFF" w:themeFill="background1"/>
          </w:tcPr>
          <w:p w14:paraId="2D3C51F2" w14:textId="77777777" w:rsidR="00241CEC" w:rsidRPr="006F0BB2" w:rsidRDefault="0096702C">
            <w:pPr>
              <w:widowControl w:val="0"/>
              <w:tabs>
                <w:tab w:val="right" w:pos="9623"/>
              </w:tabs>
              <w:rPr>
                <w:rFonts w:eastAsia="Times New Roman"/>
                <w:b/>
                <w:sz w:val="24"/>
                <w:szCs w:val="24"/>
              </w:rPr>
            </w:pPr>
            <w:r w:rsidRPr="006F0BB2">
              <w:rPr>
                <w:rFonts w:eastAsia="Times New Roman"/>
                <w:b/>
                <w:sz w:val="24"/>
                <w:szCs w:val="24"/>
              </w:rPr>
              <w:lastRenderedPageBreak/>
              <w:t>2000,0</w:t>
            </w:r>
          </w:p>
        </w:tc>
        <w:tc>
          <w:tcPr>
            <w:tcW w:w="1417" w:type="dxa"/>
            <w:shd w:val="clear" w:color="auto" w:fill="FFFFFF" w:themeFill="background1"/>
          </w:tcPr>
          <w:p w14:paraId="7E207C10" w14:textId="77777777" w:rsidR="00241CEC" w:rsidRPr="006F0BB2" w:rsidRDefault="0096702C">
            <w:pPr>
              <w:widowControl w:val="0"/>
              <w:tabs>
                <w:tab w:val="right" w:pos="9623"/>
              </w:tabs>
              <w:rPr>
                <w:rFonts w:eastAsia="Times New Roman"/>
                <w:b/>
                <w:sz w:val="24"/>
                <w:szCs w:val="24"/>
              </w:rPr>
            </w:pPr>
            <w:r w:rsidRPr="006F0BB2">
              <w:rPr>
                <w:rFonts w:eastAsia="Times New Roman"/>
                <w:b/>
                <w:sz w:val="24"/>
                <w:szCs w:val="24"/>
              </w:rPr>
              <w:t>2000,0</w:t>
            </w:r>
          </w:p>
        </w:tc>
        <w:tc>
          <w:tcPr>
            <w:tcW w:w="1129" w:type="dxa"/>
            <w:shd w:val="clear" w:color="auto" w:fill="FFFFFF" w:themeFill="background1"/>
          </w:tcPr>
          <w:p w14:paraId="3F447922" w14:textId="77777777" w:rsidR="00241CEC" w:rsidRPr="006F0BB2" w:rsidRDefault="00241CEC">
            <w:pPr>
              <w:widowControl w:val="0"/>
              <w:tabs>
                <w:tab w:val="right" w:pos="9623"/>
              </w:tabs>
              <w:rPr>
                <w:rFonts w:eastAsia="Times New Roman"/>
                <w:b/>
                <w:sz w:val="24"/>
                <w:szCs w:val="24"/>
              </w:rPr>
            </w:pPr>
          </w:p>
        </w:tc>
        <w:tc>
          <w:tcPr>
            <w:tcW w:w="1134" w:type="dxa"/>
            <w:shd w:val="clear" w:color="auto" w:fill="FFFFFF" w:themeFill="background1"/>
          </w:tcPr>
          <w:p w14:paraId="40E7E8FD" w14:textId="77777777" w:rsidR="00241CEC" w:rsidRPr="006F0BB2" w:rsidRDefault="0096702C">
            <w:pPr>
              <w:jc w:val="center"/>
              <w:rPr>
                <w:rFonts w:eastAsia="Times New Roman"/>
                <w:b/>
                <w:sz w:val="24"/>
                <w:szCs w:val="24"/>
              </w:rPr>
            </w:pPr>
            <w:r w:rsidRPr="006F0BB2">
              <w:rPr>
                <w:rFonts w:eastAsia="Times New Roman"/>
                <w:b/>
                <w:sz w:val="24"/>
                <w:szCs w:val="24"/>
              </w:rPr>
              <w:t>500,0</w:t>
            </w:r>
          </w:p>
        </w:tc>
        <w:tc>
          <w:tcPr>
            <w:tcW w:w="1134" w:type="dxa"/>
            <w:shd w:val="clear" w:color="auto" w:fill="FFFFFF" w:themeFill="background1"/>
          </w:tcPr>
          <w:p w14:paraId="1BE2115F" w14:textId="77777777" w:rsidR="00241CEC" w:rsidRPr="006F0BB2" w:rsidRDefault="0096702C">
            <w:pPr>
              <w:jc w:val="center"/>
              <w:rPr>
                <w:rFonts w:eastAsia="Times New Roman"/>
                <w:b/>
                <w:sz w:val="24"/>
                <w:szCs w:val="24"/>
              </w:rPr>
            </w:pPr>
            <w:r w:rsidRPr="006F0BB2">
              <w:rPr>
                <w:rFonts w:eastAsia="Times New Roman"/>
                <w:b/>
                <w:sz w:val="24"/>
                <w:szCs w:val="24"/>
              </w:rPr>
              <w:t>1500,0</w:t>
            </w:r>
          </w:p>
        </w:tc>
        <w:tc>
          <w:tcPr>
            <w:tcW w:w="1134" w:type="dxa"/>
            <w:gridSpan w:val="2"/>
            <w:shd w:val="clear" w:color="auto" w:fill="FFFFFF" w:themeFill="background1"/>
          </w:tcPr>
          <w:p w14:paraId="4AC12CB9" w14:textId="77777777" w:rsidR="00241CEC" w:rsidRPr="006F0BB2" w:rsidRDefault="00241CEC">
            <w:pPr>
              <w:widowControl w:val="0"/>
              <w:tabs>
                <w:tab w:val="right" w:pos="9623"/>
              </w:tabs>
              <w:rPr>
                <w:rFonts w:eastAsia="Times New Roman"/>
                <w:b/>
                <w:sz w:val="24"/>
                <w:szCs w:val="24"/>
              </w:rPr>
            </w:pPr>
          </w:p>
        </w:tc>
        <w:tc>
          <w:tcPr>
            <w:tcW w:w="992" w:type="dxa"/>
            <w:gridSpan w:val="2"/>
            <w:shd w:val="clear" w:color="auto" w:fill="FFFFFF" w:themeFill="background1"/>
          </w:tcPr>
          <w:p w14:paraId="6FDD8C6C" w14:textId="77777777" w:rsidR="00241CEC" w:rsidRPr="006F0BB2" w:rsidRDefault="00241CEC">
            <w:pPr>
              <w:widowControl w:val="0"/>
              <w:tabs>
                <w:tab w:val="right" w:pos="9623"/>
              </w:tabs>
              <w:rPr>
                <w:rFonts w:eastAsia="Times New Roman"/>
                <w:b/>
                <w:sz w:val="24"/>
                <w:szCs w:val="24"/>
              </w:rPr>
            </w:pPr>
          </w:p>
        </w:tc>
        <w:tc>
          <w:tcPr>
            <w:tcW w:w="1129" w:type="dxa"/>
            <w:shd w:val="clear" w:color="auto" w:fill="FFFFFF" w:themeFill="background1"/>
          </w:tcPr>
          <w:p w14:paraId="2160F58F" w14:textId="77777777" w:rsidR="00241CEC" w:rsidRPr="006F0BB2" w:rsidRDefault="00241CEC">
            <w:pPr>
              <w:widowControl w:val="0"/>
              <w:tabs>
                <w:tab w:val="right" w:pos="9623"/>
              </w:tabs>
              <w:rPr>
                <w:rFonts w:eastAsia="Times New Roman"/>
                <w:b/>
                <w:sz w:val="24"/>
                <w:szCs w:val="24"/>
              </w:rPr>
            </w:pPr>
          </w:p>
        </w:tc>
        <w:tc>
          <w:tcPr>
            <w:tcW w:w="998" w:type="dxa"/>
            <w:shd w:val="clear" w:color="auto" w:fill="FFFFFF" w:themeFill="background1"/>
          </w:tcPr>
          <w:p w14:paraId="1FB93F33" w14:textId="77777777" w:rsidR="00241CEC" w:rsidRPr="006F0BB2" w:rsidRDefault="00241CEC">
            <w:pPr>
              <w:widowControl w:val="0"/>
              <w:tabs>
                <w:tab w:val="right" w:pos="9623"/>
              </w:tabs>
              <w:rPr>
                <w:rFonts w:eastAsia="Times New Roman"/>
                <w:b/>
                <w:sz w:val="24"/>
                <w:szCs w:val="24"/>
              </w:rPr>
            </w:pPr>
          </w:p>
        </w:tc>
        <w:tc>
          <w:tcPr>
            <w:tcW w:w="1041" w:type="dxa"/>
            <w:shd w:val="clear" w:color="auto" w:fill="FFFFFF" w:themeFill="background1"/>
          </w:tcPr>
          <w:p w14:paraId="20BA4F9C" w14:textId="77777777" w:rsidR="00241CEC" w:rsidRPr="006F0BB2" w:rsidRDefault="00241CEC">
            <w:pPr>
              <w:widowControl w:val="0"/>
              <w:tabs>
                <w:tab w:val="right" w:pos="9623"/>
              </w:tabs>
              <w:rPr>
                <w:rFonts w:eastAsia="Times New Roman"/>
                <w:b/>
                <w:sz w:val="24"/>
                <w:szCs w:val="24"/>
              </w:rPr>
            </w:pPr>
          </w:p>
        </w:tc>
      </w:tr>
      <w:tr w:rsidR="00241CEC" w14:paraId="6C1DDDCB" w14:textId="77777777" w:rsidTr="00FA1D2B">
        <w:trPr>
          <w:gridAfter w:val="1"/>
          <w:wAfter w:w="18" w:type="dxa"/>
        </w:trPr>
        <w:tc>
          <w:tcPr>
            <w:tcW w:w="675" w:type="dxa"/>
          </w:tcPr>
          <w:p w14:paraId="5581CC48" w14:textId="2AD2B00B" w:rsidR="00241CEC" w:rsidRDefault="00FA1D2B">
            <w:pPr>
              <w:widowControl w:val="0"/>
              <w:tabs>
                <w:tab w:val="right" w:pos="9623"/>
              </w:tabs>
              <w:rPr>
                <w:rFonts w:eastAsia="Times New Roman"/>
                <w:b/>
                <w:sz w:val="24"/>
                <w:szCs w:val="24"/>
              </w:rPr>
            </w:pPr>
            <w:r>
              <w:rPr>
                <w:rFonts w:eastAsia="Times New Roman"/>
                <w:b/>
                <w:sz w:val="24"/>
                <w:szCs w:val="24"/>
              </w:rPr>
              <w:t>3</w:t>
            </w:r>
            <w:r w:rsidR="00E75599">
              <w:rPr>
                <w:rFonts w:eastAsia="Times New Roman"/>
                <w:b/>
                <w:sz w:val="24"/>
                <w:szCs w:val="24"/>
              </w:rPr>
              <w:t>1</w:t>
            </w:r>
          </w:p>
        </w:tc>
        <w:tc>
          <w:tcPr>
            <w:tcW w:w="3686" w:type="dxa"/>
            <w:shd w:val="clear" w:color="auto" w:fill="FFFFFF" w:themeFill="background1"/>
          </w:tcPr>
          <w:p w14:paraId="6F86DC77" w14:textId="77777777" w:rsidR="00241CEC" w:rsidRPr="006F0BB2" w:rsidRDefault="0096702C">
            <w:pPr>
              <w:spacing w:line="228" w:lineRule="auto"/>
              <w:rPr>
                <w:rFonts w:eastAsia="Times New Roman"/>
                <w:sz w:val="18"/>
                <w:szCs w:val="18"/>
              </w:rPr>
            </w:pPr>
            <w:r w:rsidRPr="006F0BB2">
              <w:rPr>
                <w:color w:val="000000"/>
                <w:sz w:val="18"/>
                <w:szCs w:val="18"/>
              </w:rPr>
              <w:t>3.1.1.1 Розробка інвестиційного паспорту громади</w:t>
            </w:r>
          </w:p>
        </w:tc>
        <w:tc>
          <w:tcPr>
            <w:tcW w:w="1276" w:type="dxa"/>
            <w:shd w:val="clear" w:color="auto" w:fill="FFFFFF" w:themeFill="background1"/>
          </w:tcPr>
          <w:p w14:paraId="23C4BA2B" w14:textId="77777777" w:rsidR="00241CEC" w:rsidRPr="006F0BB2" w:rsidRDefault="0096702C">
            <w:pPr>
              <w:widowControl w:val="0"/>
              <w:tabs>
                <w:tab w:val="right" w:pos="9623"/>
              </w:tabs>
              <w:rPr>
                <w:rFonts w:eastAsia="Times New Roman"/>
                <w:b/>
                <w:sz w:val="24"/>
                <w:szCs w:val="24"/>
              </w:rPr>
            </w:pPr>
            <w:r w:rsidRPr="006F0BB2">
              <w:rPr>
                <w:rFonts w:eastAsia="Times New Roman"/>
                <w:b/>
                <w:sz w:val="24"/>
                <w:szCs w:val="24"/>
              </w:rPr>
              <w:t>20,0</w:t>
            </w:r>
          </w:p>
        </w:tc>
        <w:tc>
          <w:tcPr>
            <w:tcW w:w="1417" w:type="dxa"/>
            <w:shd w:val="clear" w:color="auto" w:fill="FFFFFF" w:themeFill="background1"/>
          </w:tcPr>
          <w:p w14:paraId="4D26BDB1" w14:textId="77777777" w:rsidR="00241CEC" w:rsidRPr="006F0BB2" w:rsidRDefault="0096702C">
            <w:pPr>
              <w:widowControl w:val="0"/>
              <w:tabs>
                <w:tab w:val="right" w:pos="9623"/>
              </w:tabs>
              <w:rPr>
                <w:rFonts w:eastAsia="Times New Roman"/>
                <w:b/>
                <w:sz w:val="24"/>
                <w:szCs w:val="24"/>
              </w:rPr>
            </w:pPr>
            <w:r w:rsidRPr="006F0BB2">
              <w:rPr>
                <w:rFonts w:eastAsia="Times New Roman"/>
                <w:b/>
                <w:sz w:val="24"/>
                <w:szCs w:val="24"/>
              </w:rPr>
              <w:t>20,0</w:t>
            </w:r>
          </w:p>
        </w:tc>
        <w:tc>
          <w:tcPr>
            <w:tcW w:w="1129" w:type="dxa"/>
            <w:shd w:val="clear" w:color="auto" w:fill="FFFFFF" w:themeFill="background1"/>
          </w:tcPr>
          <w:p w14:paraId="6248005F" w14:textId="77777777" w:rsidR="00241CEC" w:rsidRPr="006F0BB2" w:rsidRDefault="0096702C">
            <w:pPr>
              <w:widowControl w:val="0"/>
              <w:tabs>
                <w:tab w:val="right" w:pos="9623"/>
              </w:tabs>
              <w:rPr>
                <w:rFonts w:eastAsia="Times New Roman"/>
                <w:b/>
                <w:sz w:val="24"/>
                <w:szCs w:val="24"/>
              </w:rPr>
            </w:pPr>
            <w:r w:rsidRPr="006F0BB2">
              <w:rPr>
                <w:rFonts w:eastAsia="Times New Roman"/>
                <w:b/>
                <w:sz w:val="24"/>
                <w:szCs w:val="24"/>
              </w:rPr>
              <w:t>10,0</w:t>
            </w:r>
          </w:p>
        </w:tc>
        <w:tc>
          <w:tcPr>
            <w:tcW w:w="1134" w:type="dxa"/>
            <w:shd w:val="clear" w:color="auto" w:fill="FFFFFF" w:themeFill="background1"/>
          </w:tcPr>
          <w:p w14:paraId="7F432AE1" w14:textId="77777777" w:rsidR="00241CEC" w:rsidRPr="006F0BB2" w:rsidRDefault="0096702C">
            <w:pPr>
              <w:widowControl w:val="0"/>
              <w:tabs>
                <w:tab w:val="right" w:pos="9623"/>
              </w:tabs>
              <w:rPr>
                <w:rFonts w:eastAsia="Times New Roman"/>
                <w:b/>
                <w:sz w:val="24"/>
                <w:szCs w:val="24"/>
              </w:rPr>
            </w:pPr>
            <w:r w:rsidRPr="006F0BB2">
              <w:rPr>
                <w:rFonts w:eastAsia="Times New Roman"/>
                <w:b/>
                <w:sz w:val="24"/>
                <w:szCs w:val="24"/>
              </w:rPr>
              <w:t>10,0</w:t>
            </w:r>
          </w:p>
        </w:tc>
        <w:tc>
          <w:tcPr>
            <w:tcW w:w="1134" w:type="dxa"/>
            <w:shd w:val="clear" w:color="auto" w:fill="FFFFFF" w:themeFill="background1"/>
          </w:tcPr>
          <w:p w14:paraId="4ED0E8EE" w14:textId="77777777" w:rsidR="00241CEC" w:rsidRPr="006F0BB2" w:rsidRDefault="00241CEC">
            <w:pPr>
              <w:widowControl w:val="0"/>
              <w:tabs>
                <w:tab w:val="right" w:pos="9623"/>
              </w:tabs>
              <w:rPr>
                <w:rFonts w:eastAsia="Times New Roman"/>
                <w:b/>
                <w:sz w:val="24"/>
                <w:szCs w:val="24"/>
              </w:rPr>
            </w:pPr>
          </w:p>
        </w:tc>
        <w:tc>
          <w:tcPr>
            <w:tcW w:w="1134" w:type="dxa"/>
            <w:gridSpan w:val="2"/>
            <w:shd w:val="clear" w:color="auto" w:fill="FFFFFF" w:themeFill="background1"/>
          </w:tcPr>
          <w:p w14:paraId="3F84E194" w14:textId="77777777" w:rsidR="00241CEC" w:rsidRPr="006F0BB2" w:rsidRDefault="00241CEC">
            <w:pPr>
              <w:widowControl w:val="0"/>
              <w:tabs>
                <w:tab w:val="right" w:pos="9623"/>
              </w:tabs>
              <w:rPr>
                <w:rFonts w:eastAsia="Times New Roman"/>
                <w:b/>
                <w:sz w:val="24"/>
                <w:szCs w:val="24"/>
              </w:rPr>
            </w:pPr>
          </w:p>
        </w:tc>
        <w:tc>
          <w:tcPr>
            <w:tcW w:w="992" w:type="dxa"/>
            <w:gridSpan w:val="2"/>
            <w:shd w:val="clear" w:color="auto" w:fill="FFFFFF" w:themeFill="background1"/>
          </w:tcPr>
          <w:p w14:paraId="67CED2EA" w14:textId="77777777" w:rsidR="00241CEC" w:rsidRPr="006F0BB2" w:rsidRDefault="00241CEC">
            <w:pPr>
              <w:widowControl w:val="0"/>
              <w:tabs>
                <w:tab w:val="right" w:pos="9623"/>
              </w:tabs>
              <w:rPr>
                <w:rFonts w:eastAsia="Times New Roman"/>
                <w:b/>
                <w:sz w:val="24"/>
                <w:szCs w:val="24"/>
              </w:rPr>
            </w:pPr>
          </w:p>
        </w:tc>
        <w:tc>
          <w:tcPr>
            <w:tcW w:w="1129" w:type="dxa"/>
            <w:shd w:val="clear" w:color="auto" w:fill="FFFFFF" w:themeFill="background1"/>
          </w:tcPr>
          <w:p w14:paraId="047E4748" w14:textId="77777777" w:rsidR="00241CEC" w:rsidRPr="006F0BB2" w:rsidRDefault="00241CEC">
            <w:pPr>
              <w:widowControl w:val="0"/>
              <w:tabs>
                <w:tab w:val="right" w:pos="9623"/>
              </w:tabs>
              <w:rPr>
                <w:rFonts w:eastAsia="Times New Roman"/>
                <w:b/>
                <w:sz w:val="24"/>
                <w:szCs w:val="24"/>
              </w:rPr>
            </w:pPr>
          </w:p>
        </w:tc>
        <w:tc>
          <w:tcPr>
            <w:tcW w:w="998" w:type="dxa"/>
            <w:shd w:val="clear" w:color="auto" w:fill="FFFFFF" w:themeFill="background1"/>
          </w:tcPr>
          <w:p w14:paraId="7B815AB0" w14:textId="77777777" w:rsidR="00241CEC" w:rsidRPr="006F0BB2" w:rsidRDefault="00241CEC">
            <w:pPr>
              <w:widowControl w:val="0"/>
              <w:tabs>
                <w:tab w:val="right" w:pos="9623"/>
              </w:tabs>
              <w:rPr>
                <w:rFonts w:eastAsia="Times New Roman"/>
                <w:b/>
                <w:sz w:val="24"/>
                <w:szCs w:val="24"/>
              </w:rPr>
            </w:pPr>
          </w:p>
        </w:tc>
        <w:tc>
          <w:tcPr>
            <w:tcW w:w="1041" w:type="dxa"/>
            <w:shd w:val="clear" w:color="auto" w:fill="FFFFFF" w:themeFill="background1"/>
          </w:tcPr>
          <w:p w14:paraId="2C81015B" w14:textId="77777777" w:rsidR="00241CEC" w:rsidRPr="006F0BB2" w:rsidRDefault="00241CEC">
            <w:pPr>
              <w:widowControl w:val="0"/>
              <w:tabs>
                <w:tab w:val="right" w:pos="9623"/>
              </w:tabs>
              <w:rPr>
                <w:rFonts w:eastAsia="Times New Roman"/>
                <w:b/>
                <w:sz w:val="24"/>
                <w:szCs w:val="24"/>
              </w:rPr>
            </w:pPr>
          </w:p>
        </w:tc>
      </w:tr>
      <w:tr w:rsidR="00241CEC" w14:paraId="344185A9" w14:textId="77777777" w:rsidTr="00FA1D2B">
        <w:trPr>
          <w:gridAfter w:val="1"/>
          <w:wAfter w:w="18" w:type="dxa"/>
        </w:trPr>
        <w:tc>
          <w:tcPr>
            <w:tcW w:w="675" w:type="dxa"/>
          </w:tcPr>
          <w:p w14:paraId="50D29780" w14:textId="0C631312" w:rsidR="00241CEC" w:rsidRDefault="00FA1D2B">
            <w:pPr>
              <w:widowControl w:val="0"/>
              <w:tabs>
                <w:tab w:val="right" w:pos="9623"/>
              </w:tabs>
              <w:rPr>
                <w:rFonts w:eastAsia="Times New Roman"/>
                <w:b/>
                <w:sz w:val="24"/>
                <w:szCs w:val="24"/>
              </w:rPr>
            </w:pPr>
            <w:r>
              <w:rPr>
                <w:rFonts w:eastAsia="Times New Roman"/>
                <w:b/>
                <w:sz w:val="24"/>
                <w:szCs w:val="24"/>
              </w:rPr>
              <w:t>3</w:t>
            </w:r>
            <w:r w:rsidR="00E75599">
              <w:rPr>
                <w:rFonts w:eastAsia="Times New Roman"/>
                <w:b/>
                <w:sz w:val="24"/>
                <w:szCs w:val="24"/>
              </w:rPr>
              <w:t>2</w:t>
            </w:r>
          </w:p>
        </w:tc>
        <w:tc>
          <w:tcPr>
            <w:tcW w:w="3686" w:type="dxa"/>
            <w:shd w:val="clear" w:color="auto" w:fill="FFFFFF" w:themeFill="background1"/>
          </w:tcPr>
          <w:p w14:paraId="3A0AF2ED" w14:textId="77777777" w:rsidR="00241CEC" w:rsidRPr="006F0BB2" w:rsidRDefault="0096702C">
            <w:pPr>
              <w:spacing w:line="228" w:lineRule="auto"/>
              <w:rPr>
                <w:rFonts w:eastAsia="Times New Roman"/>
                <w:sz w:val="18"/>
                <w:szCs w:val="18"/>
              </w:rPr>
            </w:pPr>
            <w:r w:rsidRPr="006F0BB2">
              <w:rPr>
                <w:color w:val="000000"/>
                <w:sz w:val="18"/>
                <w:szCs w:val="18"/>
              </w:rPr>
              <w:t xml:space="preserve">3.1.3.1 Хаб </w:t>
            </w:r>
            <w:r w:rsidRPr="006F0BB2">
              <w:rPr>
                <w:sz w:val="18"/>
                <w:szCs w:val="18"/>
              </w:rPr>
              <w:t>з підготовки та перепідготовки кваліфікованих робітників у КЗО “Покровське вище професійне училище” Дніпропетровської обласної ради”</w:t>
            </w:r>
          </w:p>
        </w:tc>
        <w:tc>
          <w:tcPr>
            <w:tcW w:w="1276" w:type="dxa"/>
            <w:shd w:val="clear" w:color="auto" w:fill="FFFFFF" w:themeFill="background1"/>
          </w:tcPr>
          <w:p w14:paraId="51163760" w14:textId="77777777" w:rsidR="00241CEC" w:rsidRPr="006F0BB2" w:rsidRDefault="0096702C">
            <w:pPr>
              <w:widowControl w:val="0"/>
              <w:tabs>
                <w:tab w:val="right" w:pos="9623"/>
              </w:tabs>
              <w:rPr>
                <w:rFonts w:eastAsia="Times New Roman"/>
                <w:b/>
                <w:sz w:val="24"/>
                <w:szCs w:val="24"/>
              </w:rPr>
            </w:pPr>
            <w:r w:rsidRPr="006F0BB2">
              <w:rPr>
                <w:b/>
                <w:sz w:val="24"/>
                <w:szCs w:val="24"/>
              </w:rPr>
              <w:t>2000,0</w:t>
            </w:r>
          </w:p>
        </w:tc>
        <w:tc>
          <w:tcPr>
            <w:tcW w:w="1417" w:type="dxa"/>
            <w:shd w:val="clear" w:color="auto" w:fill="FFFFFF" w:themeFill="background1"/>
          </w:tcPr>
          <w:p w14:paraId="5C575070" w14:textId="77777777" w:rsidR="00241CEC" w:rsidRPr="006F0BB2" w:rsidRDefault="00241CEC">
            <w:pPr>
              <w:widowControl w:val="0"/>
              <w:tabs>
                <w:tab w:val="right" w:pos="9623"/>
              </w:tabs>
              <w:rPr>
                <w:rFonts w:eastAsia="Times New Roman"/>
                <w:b/>
                <w:sz w:val="24"/>
                <w:szCs w:val="24"/>
              </w:rPr>
            </w:pPr>
          </w:p>
        </w:tc>
        <w:tc>
          <w:tcPr>
            <w:tcW w:w="1129" w:type="dxa"/>
            <w:shd w:val="clear" w:color="auto" w:fill="FFFFFF" w:themeFill="background1"/>
          </w:tcPr>
          <w:p w14:paraId="1CB5CE7A" w14:textId="77777777" w:rsidR="00241CEC" w:rsidRPr="006F0BB2" w:rsidRDefault="00241CEC">
            <w:pPr>
              <w:widowControl w:val="0"/>
              <w:tabs>
                <w:tab w:val="right" w:pos="9623"/>
              </w:tabs>
              <w:rPr>
                <w:rFonts w:eastAsia="Times New Roman"/>
                <w:b/>
                <w:sz w:val="24"/>
                <w:szCs w:val="24"/>
              </w:rPr>
            </w:pPr>
          </w:p>
        </w:tc>
        <w:tc>
          <w:tcPr>
            <w:tcW w:w="1134" w:type="dxa"/>
            <w:shd w:val="clear" w:color="auto" w:fill="FFFFFF" w:themeFill="background1"/>
          </w:tcPr>
          <w:p w14:paraId="05BEE67B" w14:textId="77777777" w:rsidR="00241CEC" w:rsidRPr="006F0BB2" w:rsidRDefault="00241CEC">
            <w:pPr>
              <w:widowControl w:val="0"/>
              <w:tabs>
                <w:tab w:val="right" w:pos="9623"/>
              </w:tabs>
              <w:rPr>
                <w:rFonts w:eastAsia="Times New Roman"/>
                <w:b/>
                <w:sz w:val="24"/>
                <w:szCs w:val="24"/>
              </w:rPr>
            </w:pPr>
          </w:p>
        </w:tc>
        <w:tc>
          <w:tcPr>
            <w:tcW w:w="1134" w:type="dxa"/>
            <w:shd w:val="clear" w:color="auto" w:fill="FFFFFF" w:themeFill="background1"/>
          </w:tcPr>
          <w:p w14:paraId="079CAD17" w14:textId="77777777" w:rsidR="00241CEC" w:rsidRPr="006F0BB2" w:rsidRDefault="00241CEC">
            <w:pPr>
              <w:widowControl w:val="0"/>
              <w:tabs>
                <w:tab w:val="right" w:pos="9623"/>
              </w:tabs>
              <w:rPr>
                <w:rFonts w:eastAsia="Times New Roman"/>
                <w:b/>
                <w:sz w:val="24"/>
                <w:szCs w:val="24"/>
              </w:rPr>
            </w:pPr>
          </w:p>
        </w:tc>
        <w:tc>
          <w:tcPr>
            <w:tcW w:w="1134" w:type="dxa"/>
            <w:gridSpan w:val="2"/>
            <w:shd w:val="clear" w:color="auto" w:fill="FFFFFF" w:themeFill="background1"/>
          </w:tcPr>
          <w:p w14:paraId="20A90BDF" w14:textId="77777777" w:rsidR="00241CEC" w:rsidRPr="006F0BB2" w:rsidRDefault="0096702C">
            <w:pPr>
              <w:widowControl w:val="0"/>
              <w:tabs>
                <w:tab w:val="right" w:pos="9623"/>
              </w:tabs>
              <w:rPr>
                <w:rFonts w:eastAsia="Times New Roman"/>
                <w:b/>
                <w:sz w:val="24"/>
                <w:szCs w:val="24"/>
              </w:rPr>
            </w:pPr>
            <w:r w:rsidRPr="006F0BB2">
              <w:rPr>
                <w:b/>
                <w:sz w:val="24"/>
                <w:szCs w:val="24"/>
              </w:rPr>
              <w:t>2000,0</w:t>
            </w:r>
          </w:p>
        </w:tc>
        <w:tc>
          <w:tcPr>
            <w:tcW w:w="992" w:type="dxa"/>
            <w:gridSpan w:val="2"/>
            <w:shd w:val="clear" w:color="auto" w:fill="FFFFFF" w:themeFill="background1"/>
          </w:tcPr>
          <w:p w14:paraId="10392C8D" w14:textId="77777777" w:rsidR="00241CEC" w:rsidRPr="006F0BB2" w:rsidRDefault="00241CEC">
            <w:pPr>
              <w:jc w:val="center"/>
              <w:rPr>
                <w:rFonts w:eastAsia="Times New Roman"/>
                <w:b/>
                <w:sz w:val="24"/>
                <w:szCs w:val="24"/>
              </w:rPr>
            </w:pPr>
          </w:p>
        </w:tc>
        <w:tc>
          <w:tcPr>
            <w:tcW w:w="1129" w:type="dxa"/>
            <w:shd w:val="clear" w:color="auto" w:fill="FFFFFF" w:themeFill="background1"/>
          </w:tcPr>
          <w:p w14:paraId="7C6EDC16" w14:textId="77777777" w:rsidR="00241CEC" w:rsidRPr="006F0BB2" w:rsidRDefault="0096702C">
            <w:pPr>
              <w:jc w:val="center"/>
              <w:rPr>
                <w:rFonts w:eastAsia="Times New Roman"/>
                <w:b/>
                <w:sz w:val="24"/>
                <w:szCs w:val="24"/>
              </w:rPr>
            </w:pPr>
            <w:r w:rsidRPr="006F0BB2">
              <w:rPr>
                <w:b/>
                <w:sz w:val="24"/>
                <w:szCs w:val="24"/>
              </w:rPr>
              <w:t>1500,0</w:t>
            </w:r>
          </w:p>
        </w:tc>
        <w:tc>
          <w:tcPr>
            <w:tcW w:w="998" w:type="dxa"/>
            <w:shd w:val="clear" w:color="auto" w:fill="FFFFFF" w:themeFill="background1"/>
          </w:tcPr>
          <w:p w14:paraId="43FE210B" w14:textId="77777777" w:rsidR="00241CEC" w:rsidRPr="006F0BB2" w:rsidRDefault="0096702C">
            <w:pPr>
              <w:jc w:val="center"/>
              <w:rPr>
                <w:rFonts w:eastAsia="Times New Roman"/>
                <w:b/>
                <w:sz w:val="24"/>
                <w:szCs w:val="24"/>
              </w:rPr>
            </w:pPr>
            <w:r w:rsidRPr="006F0BB2">
              <w:rPr>
                <w:b/>
                <w:sz w:val="24"/>
                <w:szCs w:val="24"/>
              </w:rPr>
              <w:t>500,0</w:t>
            </w:r>
          </w:p>
        </w:tc>
        <w:tc>
          <w:tcPr>
            <w:tcW w:w="1041" w:type="dxa"/>
            <w:shd w:val="clear" w:color="auto" w:fill="FFFFFF" w:themeFill="background1"/>
          </w:tcPr>
          <w:p w14:paraId="07466FF4" w14:textId="77777777" w:rsidR="00241CEC" w:rsidRPr="006F0BB2" w:rsidRDefault="00241CEC">
            <w:pPr>
              <w:widowControl w:val="0"/>
              <w:tabs>
                <w:tab w:val="right" w:pos="9623"/>
              </w:tabs>
              <w:rPr>
                <w:rFonts w:eastAsia="Times New Roman"/>
                <w:b/>
                <w:sz w:val="24"/>
                <w:szCs w:val="24"/>
              </w:rPr>
            </w:pPr>
          </w:p>
        </w:tc>
      </w:tr>
      <w:tr w:rsidR="00241CEC" w14:paraId="2C517AE2" w14:textId="77777777" w:rsidTr="00FA1D2B">
        <w:trPr>
          <w:gridAfter w:val="1"/>
          <w:wAfter w:w="18" w:type="dxa"/>
          <w:trHeight w:val="243"/>
        </w:trPr>
        <w:tc>
          <w:tcPr>
            <w:tcW w:w="675" w:type="dxa"/>
          </w:tcPr>
          <w:p w14:paraId="50B169B4" w14:textId="46BC8B8E" w:rsidR="00241CEC" w:rsidRDefault="00FA1D2B">
            <w:pPr>
              <w:widowControl w:val="0"/>
              <w:tabs>
                <w:tab w:val="right" w:pos="9623"/>
              </w:tabs>
              <w:rPr>
                <w:rFonts w:eastAsia="Times New Roman"/>
                <w:b/>
                <w:sz w:val="24"/>
                <w:szCs w:val="24"/>
              </w:rPr>
            </w:pPr>
            <w:r>
              <w:rPr>
                <w:rFonts w:eastAsia="Times New Roman"/>
                <w:b/>
                <w:sz w:val="24"/>
                <w:szCs w:val="24"/>
              </w:rPr>
              <w:t>3</w:t>
            </w:r>
            <w:r w:rsidR="00E75599">
              <w:rPr>
                <w:rFonts w:eastAsia="Times New Roman"/>
                <w:b/>
                <w:sz w:val="24"/>
                <w:szCs w:val="24"/>
              </w:rPr>
              <w:t>3</w:t>
            </w:r>
          </w:p>
        </w:tc>
        <w:tc>
          <w:tcPr>
            <w:tcW w:w="3686" w:type="dxa"/>
            <w:shd w:val="clear" w:color="auto" w:fill="FFFFFF" w:themeFill="background1"/>
          </w:tcPr>
          <w:p w14:paraId="4130F8E7" w14:textId="77777777" w:rsidR="00241CEC" w:rsidRPr="006F0BB2" w:rsidRDefault="0096702C">
            <w:pPr>
              <w:spacing w:line="228" w:lineRule="auto"/>
              <w:rPr>
                <w:rFonts w:eastAsia="Times New Roman"/>
                <w:sz w:val="18"/>
                <w:szCs w:val="18"/>
              </w:rPr>
            </w:pPr>
            <w:r w:rsidRPr="006F0BB2">
              <w:rPr>
                <w:color w:val="000000"/>
                <w:sz w:val="18"/>
                <w:szCs w:val="18"/>
              </w:rPr>
              <w:t>3.2.1.1 Центр розвитку бізнесу у Покровській селищній громаді</w:t>
            </w:r>
          </w:p>
        </w:tc>
        <w:tc>
          <w:tcPr>
            <w:tcW w:w="1276" w:type="dxa"/>
            <w:shd w:val="clear" w:color="auto" w:fill="FFFFFF" w:themeFill="background1"/>
          </w:tcPr>
          <w:p w14:paraId="0EC99FF2" w14:textId="77777777" w:rsidR="00241CEC" w:rsidRPr="006F0BB2" w:rsidRDefault="0096702C">
            <w:pPr>
              <w:widowControl w:val="0"/>
              <w:tabs>
                <w:tab w:val="right" w:pos="9623"/>
              </w:tabs>
              <w:rPr>
                <w:rFonts w:eastAsia="Times New Roman"/>
                <w:b/>
                <w:sz w:val="24"/>
                <w:szCs w:val="24"/>
              </w:rPr>
            </w:pPr>
            <w:r w:rsidRPr="006F0BB2">
              <w:rPr>
                <w:b/>
                <w:sz w:val="24"/>
                <w:szCs w:val="24"/>
              </w:rPr>
              <w:t>1000</w:t>
            </w:r>
            <w:r w:rsidRPr="006F0BB2">
              <w:rPr>
                <w:rFonts w:eastAsia="Times New Roman"/>
                <w:b/>
                <w:sz w:val="24"/>
                <w:szCs w:val="24"/>
              </w:rPr>
              <w:t>,0</w:t>
            </w:r>
          </w:p>
        </w:tc>
        <w:tc>
          <w:tcPr>
            <w:tcW w:w="1417" w:type="dxa"/>
            <w:shd w:val="clear" w:color="auto" w:fill="FFFFFF" w:themeFill="background1"/>
          </w:tcPr>
          <w:p w14:paraId="6809BB36" w14:textId="33B0F423" w:rsidR="00241CEC" w:rsidRPr="006F0BB2" w:rsidRDefault="006F0BB2">
            <w:pPr>
              <w:widowControl w:val="0"/>
              <w:tabs>
                <w:tab w:val="right" w:pos="9623"/>
              </w:tabs>
              <w:rPr>
                <w:rFonts w:eastAsia="Times New Roman"/>
                <w:b/>
                <w:sz w:val="24"/>
                <w:szCs w:val="24"/>
              </w:rPr>
            </w:pPr>
            <w:r w:rsidRPr="006F0BB2">
              <w:rPr>
                <w:b/>
                <w:sz w:val="24"/>
                <w:szCs w:val="24"/>
              </w:rPr>
              <w:t>20</w:t>
            </w:r>
            <w:r w:rsidR="0096702C" w:rsidRPr="006F0BB2">
              <w:rPr>
                <w:b/>
                <w:sz w:val="24"/>
                <w:szCs w:val="24"/>
              </w:rPr>
              <w:t>0,0</w:t>
            </w:r>
          </w:p>
        </w:tc>
        <w:tc>
          <w:tcPr>
            <w:tcW w:w="1129" w:type="dxa"/>
            <w:shd w:val="clear" w:color="auto" w:fill="FFFFFF" w:themeFill="background1"/>
          </w:tcPr>
          <w:p w14:paraId="585FFE94" w14:textId="77777777" w:rsidR="00241CEC" w:rsidRPr="006F0BB2" w:rsidRDefault="0096702C">
            <w:pPr>
              <w:jc w:val="center"/>
              <w:rPr>
                <w:rFonts w:eastAsia="Times New Roman"/>
                <w:b/>
                <w:sz w:val="24"/>
                <w:szCs w:val="24"/>
              </w:rPr>
            </w:pPr>
            <w:r w:rsidRPr="006F0BB2">
              <w:rPr>
                <w:b/>
                <w:sz w:val="24"/>
                <w:szCs w:val="24"/>
              </w:rPr>
              <w:t>80,0</w:t>
            </w:r>
          </w:p>
        </w:tc>
        <w:tc>
          <w:tcPr>
            <w:tcW w:w="1134" w:type="dxa"/>
            <w:shd w:val="clear" w:color="auto" w:fill="FFFFFF" w:themeFill="background1"/>
          </w:tcPr>
          <w:p w14:paraId="75B6462F" w14:textId="77777777" w:rsidR="00241CEC" w:rsidRPr="006F0BB2" w:rsidRDefault="0096702C">
            <w:pPr>
              <w:jc w:val="center"/>
              <w:rPr>
                <w:rFonts w:eastAsia="Times New Roman"/>
                <w:b/>
                <w:sz w:val="24"/>
                <w:szCs w:val="24"/>
              </w:rPr>
            </w:pPr>
            <w:r w:rsidRPr="006F0BB2">
              <w:rPr>
                <w:b/>
                <w:sz w:val="24"/>
                <w:szCs w:val="24"/>
              </w:rPr>
              <w:t>60,0</w:t>
            </w:r>
          </w:p>
        </w:tc>
        <w:tc>
          <w:tcPr>
            <w:tcW w:w="1134" w:type="dxa"/>
            <w:shd w:val="clear" w:color="auto" w:fill="FFFFFF" w:themeFill="background1"/>
          </w:tcPr>
          <w:p w14:paraId="6CAF71C8" w14:textId="77777777" w:rsidR="00241CEC" w:rsidRPr="006F0BB2" w:rsidRDefault="0096702C">
            <w:pPr>
              <w:jc w:val="center"/>
              <w:rPr>
                <w:rFonts w:eastAsia="Times New Roman"/>
                <w:b/>
                <w:sz w:val="24"/>
                <w:szCs w:val="24"/>
              </w:rPr>
            </w:pPr>
            <w:r w:rsidRPr="006F0BB2">
              <w:rPr>
                <w:b/>
                <w:sz w:val="24"/>
                <w:szCs w:val="24"/>
              </w:rPr>
              <w:t>60,0</w:t>
            </w:r>
          </w:p>
        </w:tc>
        <w:tc>
          <w:tcPr>
            <w:tcW w:w="1134" w:type="dxa"/>
            <w:gridSpan w:val="2"/>
            <w:shd w:val="clear" w:color="auto" w:fill="FFFFFF" w:themeFill="background1"/>
          </w:tcPr>
          <w:p w14:paraId="21ACF779" w14:textId="77777777" w:rsidR="00241CEC" w:rsidRPr="006F0BB2" w:rsidRDefault="0096702C">
            <w:pPr>
              <w:widowControl w:val="0"/>
              <w:tabs>
                <w:tab w:val="right" w:pos="9623"/>
              </w:tabs>
              <w:rPr>
                <w:b/>
                <w:sz w:val="24"/>
                <w:szCs w:val="24"/>
              </w:rPr>
            </w:pPr>
            <w:r w:rsidRPr="006F0BB2">
              <w:rPr>
                <w:b/>
                <w:sz w:val="24"/>
                <w:szCs w:val="24"/>
              </w:rPr>
              <w:t>800,0</w:t>
            </w:r>
          </w:p>
        </w:tc>
        <w:tc>
          <w:tcPr>
            <w:tcW w:w="992" w:type="dxa"/>
            <w:gridSpan w:val="2"/>
            <w:shd w:val="clear" w:color="auto" w:fill="FFFFFF" w:themeFill="background1"/>
          </w:tcPr>
          <w:p w14:paraId="039EB381" w14:textId="77777777" w:rsidR="00241CEC" w:rsidRPr="006F0BB2" w:rsidRDefault="0096702C">
            <w:pPr>
              <w:tabs>
                <w:tab w:val="right" w:pos="9623"/>
              </w:tabs>
              <w:jc w:val="center"/>
              <w:rPr>
                <w:b/>
                <w:sz w:val="24"/>
                <w:szCs w:val="24"/>
              </w:rPr>
            </w:pPr>
            <w:r w:rsidRPr="006F0BB2">
              <w:rPr>
                <w:b/>
                <w:sz w:val="24"/>
                <w:szCs w:val="24"/>
              </w:rPr>
              <w:t>800,0</w:t>
            </w:r>
          </w:p>
        </w:tc>
        <w:tc>
          <w:tcPr>
            <w:tcW w:w="1129" w:type="dxa"/>
            <w:shd w:val="clear" w:color="auto" w:fill="FFFFFF" w:themeFill="background1"/>
          </w:tcPr>
          <w:p w14:paraId="7A590778" w14:textId="77777777" w:rsidR="00241CEC" w:rsidRPr="006F0BB2" w:rsidRDefault="00241CEC">
            <w:pPr>
              <w:tabs>
                <w:tab w:val="right" w:pos="9623"/>
              </w:tabs>
              <w:jc w:val="center"/>
              <w:rPr>
                <w:b/>
                <w:sz w:val="24"/>
                <w:szCs w:val="24"/>
              </w:rPr>
            </w:pPr>
          </w:p>
        </w:tc>
        <w:tc>
          <w:tcPr>
            <w:tcW w:w="998" w:type="dxa"/>
            <w:shd w:val="clear" w:color="auto" w:fill="FFFFFF" w:themeFill="background1"/>
          </w:tcPr>
          <w:p w14:paraId="44807BDB" w14:textId="77777777" w:rsidR="00241CEC" w:rsidRPr="006F0BB2" w:rsidRDefault="00241CEC">
            <w:pPr>
              <w:tabs>
                <w:tab w:val="right" w:pos="9623"/>
              </w:tabs>
              <w:jc w:val="center"/>
              <w:rPr>
                <w:b/>
                <w:sz w:val="24"/>
                <w:szCs w:val="24"/>
              </w:rPr>
            </w:pPr>
          </w:p>
        </w:tc>
        <w:tc>
          <w:tcPr>
            <w:tcW w:w="1041" w:type="dxa"/>
            <w:shd w:val="clear" w:color="auto" w:fill="FFFFFF" w:themeFill="background1"/>
          </w:tcPr>
          <w:p w14:paraId="101C64BE" w14:textId="77777777" w:rsidR="00241CEC" w:rsidRPr="006F0BB2" w:rsidRDefault="00241CEC">
            <w:pPr>
              <w:widowControl w:val="0"/>
              <w:tabs>
                <w:tab w:val="right" w:pos="9623"/>
              </w:tabs>
              <w:rPr>
                <w:rFonts w:eastAsia="Times New Roman"/>
                <w:b/>
                <w:sz w:val="24"/>
                <w:szCs w:val="24"/>
              </w:rPr>
            </w:pPr>
          </w:p>
        </w:tc>
      </w:tr>
      <w:tr w:rsidR="00241CEC" w14:paraId="049F9094" w14:textId="77777777" w:rsidTr="00FA1D2B">
        <w:trPr>
          <w:gridAfter w:val="1"/>
          <w:wAfter w:w="18" w:type="dxa"/>
        </w:trPr>
        <w:tc>
          <w:tcPr>
            <w:tcW w:w="675" w:type="dxa"/>
          </w:tcPr>
          <w:p w14:paraId="327404DC" w14:textId="76A46333" w:rsidR="00241CEC" w:rsidRDefault="00FA1D2B">
            <w:pPr>
              <w:widowControl w:val="0"/>
              <w:tabs>
                <w:tab w:val="right" w:pos="9623"/>
              </w:tabs>
              <w:rPr>
                <w:rFonts w:eastAsia="Times New Roman"/>
                <w:b/>
                <w:sz w:val="24"/>
                <w:szCs w:val="24"/>
              </w:rPr>
            </w:pPr>
            <w:r>
              <w:rPr>
                <w:rFonts w:eastAsia="Times New Roman"/>
                <w:b/>
                <w:sz w:val="24"/>
                <w:szCs w:val="24"/>
              </w:rPr>
              <w:t>3</w:t>
            </w:r>
            <w:r w:rsidR="00E75599">
              <w:rPr>
                <w:rFonts w:eastAsia="Times New Roman"/>
                <w:b/>
                <w:sz w:val="24"/>
                <w:szCs w:val="24"/>
              </w:rPr>
              <w:t>4</w:t>
            </w:r>
          </w:p>
        </w:tc>
        <w:tc>
          <w:tcPr>
            <w:tcW w:w="3686" w:type="dxa"/>
            <w:shd w:val="clear" w:color="auto" w:fill="FFFFFF" w:themeFill="background1"/>
          </w:tcPr>
          <w:p w14:paraId="27EB3235" w14:textId="52B04E02" w:rsidR="00241CEC" w:rsidRPr="006F0BB2" w:rsidRDefault="0096702C">
            <w:pPr>
              <w:spacing w:line="228" w:lineRule="auto"/>
              <w:rPr>
                <w:rFonts w:eastAsia="Times New Roman"/>
                <w:sz w:val="18"/>
                <w:szCs w:val="18"/>
              </w:rPr>
            </w:pPr>
            <w:r w:rsidRPr="006F0BB2">
              <w:rPr>
                <w:color w:val="000000"/>
                <w:sz w:val="18"/>
                <w:szCs w:val="18"/>
              </w:rPr>
              <w:t>3.2.2.</w:t>
            </w:r>
            <w:r w:rsidR="006F0BB2" w:rsidRPr="006F0BB2">
              <w:rPr>
                <w:color w:val="000000"/>
                <w:sz w:val="18"/>
                <w:szCs w:val="18"/>
              </w:rPr>
              <w:t>1</w:t>
            </w:r>
            <w:r w:rsidRPr="006F0BB2">
              <w:rPr>
                <w:color w:val="000000"/>
                <w:sz w:val="18"/>
                <w:szCs w:val="18"/>
              </w:rPr>
              <w:t xml:space="preserve"> Облаштування торгівельної зони з використанням 10 малих архітектурних форм</w:t>
            </w:r>
          </w:p>
        </w:tc>
        <w:tc>
          <w:tcPr>
            <w:tcW w:w="1276" w:type="dxa"/>
            <w:shd w:val="clear" w:color="auto" w:fill="FFFFFF" w:themeFill="background1"/>
          </w:tcPr>
          <w:p w14:paraId="04F1DD45" w14:textId="77777777" w:rsidR="00241CEC" w:rsidRPr="006F0BB2" w:rsidRDefault="0096702C">
            <w:pPr>
              <w:widowControl w:val="0"/>
              <w:tabs>
                <w:tab w:val="right" w:pos="9623"/>
              </w:tabs>
              <w:rPr>
                <w:rFonts w:eastAsia="Times New Roman"/>
                <w:b/>
                <w:sz w:val="24"/>
                <w:szCs w:val="24"/>
              </w:rPr>
            </w:pPr>
            <w:r w:rsidRPr="006F0BB2">
              <w:rPr>
                <w:rFonts w:eastAsia="Times New Roman"/>
                <w:b/>
                <w:sz w:val="24"/>
                <w:szCs w:val="24"/>
              </w:rPr>
              <w:t>3000,0</w:t>
            </w:r>
          </w:p>
        </w:tc>
        <w:tc>
          <w:tcPr>
            <w:tcW w:w="1417" w:type="dxa"/>
            <w:shd w:val="clear" w:color="auto" w:fill="FFFFFF" w:themeFill="background1"/>
          </w:tcPr>
          <w:p w14:paraId="4DC25484" w14:textId="0AC5BA84" w:rsidR="00241CEC" w:rsidRPr="006F0BB2" w:rsidRDefault="006F0BB2">
            <w:pPr>
              <w:widowControl w:val="0"/>
              <w:tabs>
                <w:tab w:val="right" w:pos="9623"/>
              </w:tabs>
              <w:rPr>
                <w:rFonts w:eastAsia="Times New Roman"/>
                <w:b/>
                <w:sz w:val="24"/>
                <w:szCs w:val="24"/>
              </w:rPr>
            </w:pPr>
            <w:r w:rsidRPr="006F0BB2">
              <w:rPr>
                <w:rFonts w:eastAsia="Times New Roman"/>
                <w:b/>
                <w:sz w:val="24"/>
                <w:szCs w:val="24"/>
              </w:rPr>
              <w:t>200,</w:t>
            </w:r>
          </w:p>
        </w:tc>
        <w:tc>
          <w:tcPr>
            <w:tcW w:w="1129" w:type="dxa"/>
            <w:shd w:val="clear" w:color="auto" w:fill="FFFFFF" w:themeFill="background1"/>
          </w:tcPr>
          <w:p w14:paraId="33312B7D" w14:textId="77777777" w:rsidR="00241CEC" w:rsidRPr="006F0BB2" w:rsidRDefault="00241CEC">
            <w:pPr>
              <w:widowControl w:val="0"/>
              <w:tabs>
                <w:tab w:val="right" w:pos="9623"/>
              </w:tabs>
              <w:rPr>
                <w:rFonts w:eastAsia="Times New Roman"/>
                <w:b/>
                <w:sz w:val="24"/>
                <w:szCs w:val="24"/>
              </w:rPr>
            </w:pPr>
          </w:p>
        </w:tc>
        <w:tc>
          <w:tcPr>
            <w:tcW w:w="1134" w:type="dxa"/>
            <w:shd w:val="clear" w:color="auto" w:fill="FFFFFF" w:themeFill="background1"/>
          </w:tcPr>
          <w:p w14:paraId="005E2498" w14:textId="0EB85432" w:rsidR="00241CEC" w:rsidRPr="006F0BB2" w:rsidRDefault="0096702C">
            <w:pPr>
              <w:jc w:val="center"/>
              <w:rPr>
                <w:rFonts w:eastAsia="Times New Roman"/>
                <w:b/>
                <w:sz w:val="24"/>
                <w:szCs w:val="24"/>
              </w:rPr>
            </w:pPr>
            <w:r w:rsidRPr="006F0BB2">
              <w:rPr>
                <w:rFonts w:eastAsia="Times New Roman"/>
                <w:b/>
                <w:sz w:val="24"/>
                <w:szCs w:val="24"/>
              </w:rPr>
              <w:t>200,00</w:t>
            </w:r>
          </w:p>
        </w:tc>
        <w:tc>
          <w:tcPr>
            <w:tcW w:w="1134" w:type="dxa"/>
            <w:shd w:val="clear" w:color="auto" w:fill="FFFFFF" w:themeFill="background1"/>
          </w:tcPr>
          <w:p w14:paraId="36AE87F4" w14:textId="4235A8BF" w:rsidR="00241CEC" w:rsidRPr="006F0BB2" w:rsidRDefault="00241CEC">
            <w:pPr>
              <w:jc w:val="center"/>
              <w:rPr>
                <w:rFonts w:eastAsia="Times New Roman"/>
                <w:b/>
                <w:sz w:val="24"/>
                <w:szCs w:val="24"/>
              </w:rPr>
            </w:pPr>
          </w:p>
        </w:tc>
        <w:tc>
          <w:tcPr>
            <w:tcW w:w="1134" w:type="dxa"/>
            <w:gridSpan w:val="2"/>
            <w:shd w:val="clear" w:color="auto" w:fill="FFFFFF" w:themeFill="background1"/>
          </w:tcPr>
          <w:p w14:paraId="60A25FFA" w14:textId="414BA9A7" w:rsidR="00241CEC" w:rsidRPr="006F0BB2" w:rsidRDefault="006F0BB2">
            <w:pPr>
              <w:widowControl w:val="0"/>
              <w:tabs>
                <w:tab w:val="right" w:pos="9623"/>
              </w:tabs>
              <w:rPr>
                <w:rFonts w:eastAsia="Times New Roman"/>
                <w:b/>
                <w:sz w:val="24"/>
                <w:szCs w:val="24"/>
              </w:rPr>
            </w:pPr>
            <w:r w:rsidRPr="006F0BB2">
              <w:rPr>
                <w:rFonts w:eastAsia="Times New Roman"/>
                <w:b/>
                <w:sz w:val="24"/>
                <w:szCs w:val="24"/>
              </w:rPr>
              <w:t>2800,0</w:t>
            </w:r>
          </w:p>
        </w:tc>
        <w:tc>
          <w:tcPr>
            <w:tcW w:w="992" w:type="dxa"/>
            <w:gridSpan w:val="2"/>
            <w:shd w:val="clear" w:color="auto" w:fill="FFFFFF" w:themeFill="background1"/>
          </w:tcPr>
          <w:p w14:paraId="5048D4DC" w14:textId="77777777" w:rsidR="00241CEC" w:rsidRPr="006F0BB2" w:rsidRDefault="00241CEC">
            <w:pPr>
              <w:widowControl w:val="0"/>
              <w:tabs>
                <w:tab w:val="right" w:pos="9623"/>
              </w:tabs>
              <w:rPr>
                <w:rFonts w:eastAsia="Times New Roman"/>
                <w:b/>
                <w:sz w:val="24"/>
                <w:szCs w:val="24"/>
              </w:rPr>
            </w:pPr>
          </w:p>
        </w:tc>
        <w:tc>
          <w:tcPr>
            <w:tcW w:w="1129" w:type="dxa"/>
            <w:shd w:val="clear" w:color="auto" w:fill="FFFFFF" w:themeFill="background1"/>
          </w:tcPr>
          <w:p w14:paraId="151ACA00" w14:textId="44BB7029" w:rsidR="00241CEC" w:rsidRPr="006F0BB2" w:rsidRDefault="006F0BB2">
            <w:pPr>
              <w:widowControl w:val="0"/>
              <w:tabs>
                <w:tab w:val="right" w:pos="9623"/>
              </w:tabs>
              <w:rPr>
                <w:rFonts w:eastAsia="Times New Roman"/>
                <w:b/>
                <w:sz w:val="24"/>
                <w:szCs w:val="24"/>
              </w:rPr>
            </w:pPr>
            <w:r w:rsidRPr="006F0BB2">
              <w:rPr>
                <w:rFonts w:eastAsia="Times New Roman"/>
                <w:b/>
                <w:sz w:val="24"/>
                <w:szCs w:val="24"/>
              </w:rPr>
              <w:t>1800,0</w:t>
            </w:r>
          </w:p>
        </w:tc>
        <w:tc>
          <w:tcPr>
            <w:tcW w:w="998" w:type="dxa"/>
            <w:shd w:val="clear" w:color="auto" w:fill="FFFFFF" w:themeFill="background1"/>
          </w:tcPr>
          <w:p w14:paraId="3FC41FD1" w14:textId="0D4EA62D" w:rsidR="00241CEC" w:rsidRPr="006F0BB2" w:rsidRDefault="006F0BB2">
            <w:pPr>
              <w:widowControl w:val="0"/>
              <w:tabs>
                <w:tab w:val="right" w:pos="9623"/>
              </w:tabs>
              <w:rPr>
                <w:rFonts w:eastAsia="Times New Roman"/>
                <w:b/>
                <w:sz w:val="24"/>
                <w:szCs w:val="24"/>
              </w:rPr>
            </w:pPr>
            <w:r w:rsidRPr="006F0BB2">
              <w:rPr>
                <w:rFonts w:eastAsia="Times New Roman"/>
                <w:b/>
                <w:sz w:val="24"/>
                <w:szCs w:val="24"/>
              </w:rPr>
              <w:t>1000,0</w:t>
            </w:r>
          </w:p>
        </w:tc>
        <w:tc>
          <w:tcPr>
            <w:tcW w:w="1041" w:type="dxa"/>
            <w:shd w:val="clear" w:color="auto" w:fill="FFFFFF" w:themeFill="background1"/>
          </w:tcPr>
          <w:p w14:paraId="62056925" w14:textId="77777777" w:rsidR="00241CEC" w:rsidRPr="006F0BB2" w:rsidRDefault="00241CEC">
            <w:pPr>
              <w:widowControl w:val="0"/>
              <w:tabs>
                <w:tab w:val="right" w:pos="9623"/>
              </w:tabs>
              <w:rPr>
                <w:rFonts w:eastAsia="Times New Roman"/>
                <w:b/>
                <w:sz w:val="24"/>
                <w:szCs w:val="24"/>
              </w:rPr>
            </w:pPr>
          </w:p>
        </w:tc>
      </w:tr>
      <w:tr w:rsidR="00241CEC" w14:paraId="28C110FA" w14:textId="77777777" w:rsidTr="00FA1D2B">
        <w:trPr>
          <w:gridAfter w:val="1"/>
          <w:wAfter w:w="18" w:type="dxa"/>
        </w:trPr>
        <w:tc>
          <w:tcPr>
            <w:tcW w:w="675" w:type="dxa"/>
          </w:tcPr>
          <w:p w14:paraId="787A32F6" w14:textId="6442DA01" w:rsidR="00241CEC" w:rsidRDefault="00FA1D2B">
            <w:pPr>
              <w:widowControl w:val="0"/>
              <w:tabs>
                <w:tab w:val="right" w:pos="9623"/>
              </w:tabs>
              <w:rPr>
                <w:rFonts w:eastAsia="Times New Roman"/>
                <w:b/>
                <w:sz w:val="24"/>
                <w:szCs w:val="24"/>
              </w:rPr>
            </w:pPr>
            <w:r>
              <w:rPr>
                <w:rFonts w:eastAsia="Times New Roman"/>
                <w:b/>
                <w:sz w:val="24"/>
                <w:szCs w:val="24"/>
              </w:rPr>
              <w:t>3</w:t>
            </w:r>
            <w:r w:rsidR="00E75599">
              <w:rPr>
                <w:rFonts w:eastAsia="Times New Roman"/>
                <w:b/>
                <w:sz w:val="24"/>
                <w:szCs w:val="24"/>
              </w:rPr>
              <w:t>5</w:t>
            </w:r>
          </w:p>
        </w:tc>
        <w:tc>
          <w:tcPr>
            <w:tcW w:w="3686" w:type="dxa"/>
            <w:shd w:val="clear" w:color="auto" w:fill="FFFFFF" w:themeFill="background1"/>
          </w:tcPr>
          <w:p w14:paraId="0302063A" w14:textId="2C624366" w:rsidR="00241CEC" w:rsidRPr="006F0BB2" w:rsidRDefault="0096702C">
            <w:pPr>
              <w:spacing w:line="228" w:lineRule="auto"/>
              <w:rPr>
                <w:rFonts w:eastAsia="Times New Roman"/>
                <w:sz w:val="18"/>
                <w:szCs w:val="18"/>
              </w:rPr>
            </w:pPr>
            <w:r w:rsidRPr="006F0BB2">
              <w:rPr>
                <w:color w:val="000000"/>
                <w:sz w:val="18"/>
                <w:szCs w:val="18"/>
              </w:rPr>
              <w:t>3.2.2.</w:t>
            </w:r>
            <w:r w:rsidR="006F0BB2" w:rsidRPr="006F0BB2">
              <w:rPr>
                <w:color w:val="000000"/>
                <w:sz w:val="18"/>
                <w:szCs w:val="18"/>
              </w:rPr>
              <w:t>2</w:t>
            </w:r>
            <w:r w:rsidRPr="006F0BB2">
              <w:rPr>
                <w:color w:val="000000"/>
                <w:sz w:val="18"/>
                <w:szCs w:val="18"/>
              </w:rPr>
              <w:t xml:space="preserve"> Лабораторія для проведення аналізів меду  в СОК «Медок»</w:t>
            </w:r>
          </w:p>
        </w:tc>
        <w:tc>
          <w:tcPr>
            <w:tcW w:w="1276" w:type="dxa"/>
            <w:shd w:val="clear" w:color="auto" w:fill="FFFFFF" w:themeFill="background1"/>
          </w:tcPr>
          <w:p w14:paraId="7FB5801C" w14:textId="77777777" w:rsidR="00241CEC" w:rsidRPr="006F0BB2" w:rsidRDefault="0096702C">
            <w:pPr>
              <w:widowControl w:val="0"/>
              <w:tabs>
                <w:tab w:val="right" w:pos="9623"/>
              </w:tabs>
              <w:rPr>
                <w:rFonts w:eastAsia="Times New Roman"/>
                <w:b/>
                <w:sz w:val="24"/>
                <w:szCs w:val="24"/>
              </w:rPr>
            </w:pPr>
            <w:r w:rsidRPr="006F0BB2">
              <w:rPr>
                <w:rFonts w:eastAsia="Times New Roman"/>
                <w:b/>
                <w:sz w:val="24"/>
                <w:szCs w:val="24"/>
              </w:rPr>
              <w:t>2030,0</w:t>
            </w:r>
          </w:p>
        </w:tc>
        <w:tc>
          <w:tcPr>
            <w:tcW w:w="1417" w:type="dxa"/>
            <w:shd w:val="clear" w:color="auto" w:fill="FFFFFF" w:themeFill="background1"/>
          </w:tcPr>
          <w:p w14:paraId="7100B658" w14:textId="34C06BC0" w:rsidR="00241CEC" w:rsidRPr="006F0BB2" w:rsidRDefault="0096702C">
            <w:pPr>
              <w:widowControl w:val="0"/>
              <w:tabs>
                <w:tab w:val="right" w:pos="9623"/>
              </w:tabs>
              <w:rPr>
                <w:rFonts w:eastAsia="Times New Roman"/>
                <w:b/>
                <w:sz w:val="24"/>
                <w:szCs w:val="24"/>
              </w:rPr>
            </w:pPr>
            <w:r w:rsidRPr="006F0BB2">
              <w:rPr>
                <w:rFonts w:eastAsia="Times New Roman"/>
                <w:b/>
                <w:sz w:val="24"/>
                <w:szCs w:val="24"/>
              </w:rPr>
              <w:t>30,0</w:t>
            </w:r>
          </w:p>
        </w:tc>
        <w:tc>
          <w:tcPr>
            <w:tcW w:w="1129" w:type="dxa"/>
            <w:shd w:val="clear" w:color="auto" w:fill="FFFFFF" w:themeFill="background1"/>
          </w:tcPr>
          <w:p w14:paraId="43604EC5" w14:textId="54F28315" w:rsidR="00241CEC" w:rsidRPr="006F0BB2" w:rsidRDefault="00241CEC">
            <w:pPr>
              <w:jc w:val="center"/>
              <w:rPr>
                <w:rFonts w:eastAsia="Times New Roman"/>
                <w:b/>
                <w:sz w:val="24"/>
                <w:szCs w:val="24"/>
              </w:rPr>
            </w:pPr>
          </w:p>
        </w:tc>
        <w:tc>
          <w:tcPr>
            <w:tcW w:w="1134" w:type="dxa"/>
            <w:shd w:val="clear" w:color="auto" w:fill="FFFFFF" w:themeFill="background1"/>
          </w:tcPr>
          <w:p w14:paraId="60BABEB2" w14:textId="77777777" w:rsidR="00241CEC" w:rsidRPr="006F0BB2" w:rsidRDefault="0096702C">
            <w:pPr>
              <w:jc w:val="center"/>
              <w:rPr>
                <w:rFonts w:eastAsia="Times New Roman"/>
                <w:b/>
                <w:sz w:val="24"/>
                <w:szCs w:val="24"/>
              </w:rPr>
            </w:pPr>
            <w:r w:rsidRPr="006F0BB2">
              <w:rPr>
                <w:rFonts w:eastAsia="Times New Roman"/>
                <w:b/>
                <w:sz w:val="24"/>
                <w:szCs w:val="24"/>
              </w:rPr>
              <w:t>30,0</w:t>
            </w:r>
          </w:p>
        </w:tc>
        <w:tc>
          <w:tcPr>
            <w:tcW w:w="1134" w:type="dxa"/>
            <w:shd w:val="clear" w:color="auto" w:fill="FFFFFF" w:themeFill="background1"/>
          </w:tcPr>
          <w:p w14:paraId="7732986A" w14:textId="77777777" w:rsidR="00241CEC" w:rsidRPr="006F0BB2" w:rsidRDefault="00241CEC">
            <w:pPr>
              <w:widowControl w:val="0"/>
              <w:tabs>
                <w:tab w:val="right" w:pos="9623"/>
              </w:tabs>
              <w:rPr>
                <w:rFonts w:eastAsia="Times New Roman"/>
                <w:b/>
                <w:sz w:val="24"/>
                <w:szCs w:val="24"/>
              </w:rPr>
            </w:pPr>
          </w:p>
        </w:tc>
        <w:tc>
          <w:tcPr>
            <w:tcW w:w="1134" w:type="dxa"/>
            <w:gridSpan w:val="2"/>
            <w:shd w:val="clear" w:color="auto" w:fill="FFFFFF" w:themeFill="background1"/>
          </w:tcPr>
          <w:p w14:paraId="6B0E0DF8" w14:textId="72F86E76" w:rsidR="00241CEC" w:rsidRPr="006F0BB2" w:rsidRDefault="006F0BB2">
            <w:pPr>
              <w:widowControl w:val="0"/>
              <w:tabs>
                <w:tab w:val="right" w:pos="9623"/>
              </w:tabs>
              <w:rPr>
                <w:rFonts w:eastAsia="Times New Roman"/>
                <w:b/>
                <w:sz w:val="24"/>
                <w:szCs w:val="24"/>
              </w:rPr>
            </w:pPr>
            <w:r w:rsidRPr="006F0BB2">
              <w:rPr>
                <w:rFonts w:eastAsia="Times New Roman"/>
                <w:b/>
                <w:sz w:val="24"/>
                <w:szCs w:val="24"/>
              </w:rPr>
              <w:t>2000,0</w:t>
            </w:r>
          </w:p>
        </w:tc>
        <w:tc>
          <w:tcPr>
            <w:tcW w:w="992" w:type="dxa"/>
            <w:gridSpan w:val="2"/>
            <w:shd w:val="clear" w:color="auto" w:fill="FFFFFF" w:themeFill="background1"/>
          </w:tcPr>
          <w:p w14:paraId="153ADFDA" w14:textId="6471DCE6" w:rsidR="00241CEC" w:rsidRPr="006F0BB2" w:rsidRDefault="006F0BB2">
            <w:pPr>
              <w:widowControl w:val="0"/>
              <w:tabs>
                <w:tab w:val="right" w:pos="9623"/>
              </w:tabs>
              <w:rPr>
                <w:rFonts w:eastAsia="Times New Roman"/>
                <w:b/>
                <w:sz w:val="24"/>
                <w:szCs w:val="24"/>
              </w:rPr>
            </w:pPr>
            <w:r w:rsidRPr="006F0BB2">
              <w:rPr>
                <w:rFonts w:eastAsia="Times New Roman"/>
                <w:b/>
                <w:sz w:val="24"/>
                <w:szCs w:val="24"/>
              </w:rPr>
              <w:t>2000,0</w:t>
            </w:r>
          </w:p>
        </w:tc>
        <w:tc>
          <w:tcPr>
            <w:tcW w:w="1129" w:type="dxa"/>
            <w:shd w:val="clear" w:color="auto" w:fill="FFFFFF" w:themeFill="background1"/>
          </w:tcPr>
          <w:p w14:paraId="0EAA724F" w14:textId="77777777" w:rsidR="00241CEC" w:rsidRPr="006F0BB2" w:rsidRDefault="00241CEC">
            <w:pPr>
              <w:widowControl w:val="0"/>
              <w:tabs>
                <w:tab w:val="right" w:pos="9623"/>
              </w:tabs>
              <w:rPr>
                <w:rFonts w:eastAsia="Times New Roman"/>
                <w:b/>
                <w:sz w:val="24"/>
                <w:szCs w:val="24"/>
              </w:rPr>
            </w:pPr>
          </w:p>
        </w:tc>
        <w:tc>
          <w:tcPr>
            <w:tcW w:w="998" w:type="dxa"/>
            <w:shd w:val="clear" w:color="auto" w:fill="FFFFFF" w:themeFill="background1"/>
          </w:tcPr>
          <w:p w14:paraId="3BEFF872" w14:textId="77777777" w:rsidR="00241CEC" w:rsidRPr="006F0BB2" w:rsidRDefault="00241CEC">
            <w:pPr>
              <w:widowControl w:val="0"/>
              <w:tabs>
                <w:tab w:val="right" w:pos="9623"/>
              </w:tabs>
              <w:rPr>
                <w:rFonts w:eastAsia="Times New Roman"/>
                <w:b/>
                <w:sz w:val="24"/>
                <w:szCs w:val="24"/>
              </w:rPr>
            </w:pPr>
          </w:p>
        </w:tc>
        <w:tc>
          <w:tcPr>
            <w:tcW w:w="1041" w:type="dxa"/>
            <w:shd w:val="clear" w:color="auto" w:fill="FFFFFF" w:themeFill="background1"/>
          </w:tcPr>
          <w:p w14:paraId="001B0CA7" w14:textId="77777777" w:rsidR="00241CEC" w:rsidRPr="006F0BB2" w:rsidRDefault="00241CEC">
            <w:pPr>
              <w:widowControl w:val="0"/>
              <w:tabs>
                <w:tab w:val="right" w:pos="9623"/>
              </w:tabs>
              <w:rPr>
                <w:rFonts w:eastAsia="Times New Roman"/>
                <w:b/>
                <w:sz w:val="24"/>
                <w:szCs w:val="24"/>
              </w:rPr>
            </w:pPr>
          </w:p>
        </w:tc>
      </w:tr>
      <w:tr w:rsidR="00241CEC" w14:paraId="2DA2A95B" w14:textId="77777777" w:rsidTr="00FA1D2B">
        <w:trPr>
          <w:gridAfter w:val="1"/>
          <w:wAfter w:w="18" w:type="dxa"/>
        </w:trPr>
        <w:tc>
          <w:tcPr>
            <w:tcW w:w="675" w:type="dxa"/>
          </w:tcPr>
          <w:p w14:paraId="11B5040B" w14:textId="19EE7C04" w:rsidR="00241CEC" w:rsidRDefault="00FA1D2B">
            <w:pPr>
              <w:widowControl w:val="0"/>
              <w:tabs>
                <w:tab w:val="right" w:pos="9623"/>
              </w:tabs>
              <w:rPr>
                <w:rFonts w:eastAsia="Times New Roman"/>
                <w:b/>
                <w:sz w:val="24"/>
                <w:szCs w:val="24"/>
              </w:rPr>
            </w:pPr>
            <w:r>
              <w:rPr>
                <w:rFonts w:eastAsia="Times New Roman"/>
                <w:b/>
                <w:sz w:val="24"/>
                <w:szCs w:val="24"/>
              </w:rPr>
              <w:t>3</w:t>
            </w:r>
            <w:r w:rsidR="00E75599">
              <w:rPr>
                <w:rFonts w:eastAsia="Times New Roman"/>
                <w:b/>
                <w:sz w:val="24"/>
                <w:szCs w:val="24"/>
              </w:rPr>
              <w:t>6</w:t>
            </w:r>
          </w:p>
        </w:tc>
        <w:tc>
          <w:tcPr>
            <w:tcW w:w="3686" w:type="dxa"/>
            <w:shd w:val="clear" w:color="auto" w:fill="FFFFFF" w:themeFill="background1"/>
          </w:tcPr>
          <w:p w14:paraId="6868C4DA" w14:textId="77777777" w:rsidR="00241CEC" w:rsidRPr="006F0BB2" w:rsidRDefault="0096702C">
            <w:pPr>
              <w:spacing w:line="228" w:lineRule="auto"/>
              <w:rPr>
                <w:rFonts w:eastAsia="Times New Roman"/>
                <w:sz w:val="18"/>
                <w:szCs w:val="18"/>
              </w:rPr>
            </w:pPr>
            <w:r w:rsidRPr="006F0BB2">
              <w:rPr>
                <w:color w:val="000000"/>
                <w:sz w:val="18"/>
                <w:szCs w:val="18"/>
              </w:rPr>
              <w:t>4.1.1.1 Придбання трактору з навісним обладнанням для КП «Покровське водопровідно-каналізаційне господарство</w:t>
            </w:r>
          </w:p>
        </w:tc>
        <w:tc>
          <w:tcPr>
            <w:tcW w:w="1276" w:type="dxa"/>
            <w:shd w:val="clear" w:color="auto" w:fill="FFFFFF" w:themeFill="background1"/>
          </w:tcPr>
          <w:p w14:paraId="1654DB81" w14:textId="77777777" w:rsidR="00241CEC" w:rsidRPr="006F0BB2" w:rsidRDefault="0096702C">
            <w:pPr>
              <w:widowControl w:val="0"/>
              <w:tabs>
                <w:tab w:val="right" w:pos="9623"/>
              </w:tabs>
              <w:rPr>
                <w:rFonts w:eastAsia="Times New Roman"/>
                <w:b/>
                <w:sz w:val="24"/>
                <w:szCs w:val="24"/>
              </w:rPr>
            </w:pPr>
            <w:r w:rsidRPr="006F0BB2">
              <w:rPr>
                <w:rFonts w:eastAsia="Times New Roman"/>
                <w:b/>
                <w:sz w:val="24"/>
                <w:szCs w:val="24"/>
              </w:rPr>
              <w:t>2300,0</w:t>
            </w:r>
          </w:p>
        </w:tc>
        <w:tc>
          <w:tcPr>
            <w:tcW w:w="1417" w:type="dxa"/>
            <w:shd w:val="clear" w:color="auto" w:fill="FFFFFF" w:themeFill="background1"/>
          </w:tcPr>
          <w:p w14:paraId="5075A473" w14:textId="147CE256" w:rsidR="00241CEC" w:rsidRPr="006F0BB2" w:rsidRDefault="00241CEC">
            <w:pPr>
              <w:widowControl w:val="0"/>
              <w:tabs>
                <w:tab w:val="right" w:pos="9623"/>
              </w:tabs>
              <w:rPr>
                <w:rFonts w:eastAsia="Times New Roman"/>
                <w:b/>
                <w:sz w:val="24"/>
                <w:szCs w:val="24"/>
              </w:rPr>
            </w:pPr>
          </w:p>
        </w:tc>
        <w:tc>
          <w:tcPr>
            <w:tcW w:w="1129" w:type="dxa"/>
            <w:shd w:val="clear" w:color="auto" w:fill="FFFFFF" w:themeFill="background1"/>
          </w:tcPr>
          <w:p w14:paraId="4C32BFA5" w14:textId="7F344D0D" w:rsidR="00241CEC" w:rsidRPr="006F0BB2" w:rsidRDefault="00241CEC">
            <w:pPr>
              <w:widowControl w:val="0"/>
              <w:tabs>
                <w:tab w:val="right" w:pos="9623"/>
              </w:tabs>
              <w:rPr>
                <w:rFonts w:eastAsia="Times New Roman"/>
                <w:b/>
                <w:sz w:val="24"/>
                <w:szCs w:val="24"/>
              </w:rPr>
            </w:pPr>
          </w:p>
        </w:tc>
        <w:tc>
          <w:tcPr>
            <w:tcW w:w="1134" w:type="dxa"/>
            <w:shd w:val="clear" w:color="auto" w:fill="FFFFFF" w:themeFill="background1"/>
          </w:tcPr>
          <w:p w14:paraId="51EEFE0C" w14:textId="77777777" w:rsidR="00241CEC" w:rsidRPr="006F0BB2" w:rsidRDefault="00241CEC">
            <w:pPr>
              <w:widowControl w:val="0"/>
              <w:tabs>
                <w:tab w:val="right" w:pos="9623"/>
              </w:tabs>
              <w:rPr>
                <w:rFonts w:eastAsia="Times New Roman"/>
                <w:b/>
                <w:sz w:val="24"/>
                <w:szCs w:val="24"/>
              </w:rPr>
            </w:pPr>
          </w:p>
        </w:tc>
        <w:tc>
          <w:tcPr>
            <w:tcW w:w="1134" w:type="dxa"/>
            <w:shd w:val="clear" w:color="auto" w:fill="FFFFFF" w:themeFill="background1"/>
          </w:tcPr>
          <w:p w14:paraId="5894FBC8" w14:textId="77777777" w:rsidR="00241CEC" w:rsidRPr="006F0BB2" w:rsidRDefault="00241CEC">
            <w:pPr>
              <w:widowControl w:val="0"/>
              <w:tabs>
                <w:tab w:val="right" w:pos="9623"/>
              </w:tabs>
              <w:rPr>
                <w:rFonts w:eastAsia="Times New Roman"/>
                <w:b/>
                <w:sz w:val="24"/>
                <w:szCs w:val="24"/>
              </w:rPr>
            </w:pPr>
          </w:p>
        </w:tc>
        <w:tc>
          <w:tcPr>
            <w:tcW w:w="1134" w:type="dxa"/>
            <w:gridSpan w:val="2"/>
            <w:shd w:val="clear" w:color="auto" w:fill="FFFFFF" w:themeFill="background1"/>
          </w:tcPr>
          <w:p w14:paraId="668C174C" w14:textId="57DDD19A" w:rsidR="00241CEC" w:rsidRPr="006F0BB2" w:rsidRDefault="006F0BB2">
            <w:pPr>
              <w:widowControl w:val="0"/>
              <w:tabs>
                <w:tab w:val="right" w:pos="9623"/>
              </w:tabs>
              <w:rPr>
                <w:rFonts w:eastAsia="Times New Roman"/>
                <w:b/>
                <w:sz w:val="24"/>
                <w:szCs w:val="24"/>
              </w:rPr>
            </w:pPr>
            <w:r w:rsidRPr="006F0BB2">
              <w:rPr>
                <w:rFonts w:eastAsia="Times New Roman"/>
                <w:b/>
                <w:sz w:val="24"/>
                <w:szCs w:val="24"/>
              </w:rPr>
              <w:t>2300,0</w:t>
            </w:r>
          </w:p>
        </w:tc>
        <w:tc>
          <w:tcPr>
            <w:tcW w:w="992" w:type="dxa"/>
            <w:gridSpan w:val="2"/>
            <w:shd w:val="clear" w:color="auto" w:fill="FFFFFF" w:themeFill="background1"/>
          </w:tcPr>
          <w:p w14:paraId="2766B12D" w14:textId="77777777" w:rsidR="00241CEC" w:rsidRPr="006F0BB2" w:rsidRDefault="00241CEC">
            <w:pPr>
              <w:widowControl w:val="0"/>
              <w:tabs>
                <w:tab w:val="right" w:pos="9623"/>
              </w:tabs>
              <w:rPr>
                <w:rFonts w:eastAsia="Times New Roman"/>
                <w:b/>
                <w:sz w:val="24"/>
                <w:szCs w:val="24"/>
              </w:rPr>
            </w:pPr>
          </w:p>
        </w:tc>
        <w:tc>
          <w:tcPr>
            <w:tcW w:w="1129" w:type="dxa"/>
            <w:shd w:val="clear" w:color="auto" w:fill="FFFFFF" w:themeFill="background1"/>
          </w:tcPr>
          <w:p w14:paraId="29A7DAC6" w14:textId="40403F05" w:rsidR="00241CEC" w:rsidRPr="006F0BB2" w:rsidRDefault="006F0BB2">
            <w:pPr>
              <w:widowControl w:val="0"/>
              <w:tabs>
                <w:tab w:val="right" w:pos="9623"/>
              </w:tabs>
              <w:rPr>
                <w:rFonts w:eastAsia="Times New Roman"/>
                <w:b/>
                <w:sz w:val="24"/>
                <w:szCs w:val="24"/>
              </w:rPr>
            </w:pPr>
            <w:r w:rsidRPr="006F0BB2">
              <w:rPr>
                <w:rFonts w:eastAsia="Times New Roman"/>
                <w:b/>
                <w:sz w:val="24"/>
                <w:szCs w:val="24"/>
              </w:rPr>
              <w:t>2300,0</w:t>
            </w:r>
          </w:p>
        </w:tc>
        <w:tc>
          <w:tcPr>
            <w:tcW w:w="998" w:type="dxa"/>
            <w:shd w:val="clear" w:color="auto" w:fill="FFFFFF" w:themeFill="background1"/>
          </w:tcPr>
          <w:p w14:paraId="2780A616" w14:textId="77777777" w:rsidR="00241CEC" w:rsidRPr="006F0BB2" w:rsidRDefault="00241CEC">
            <w:pPr>
              <w:widowControl w:val="0"/>
              <w:tabs>
                <w:tab w:val="right" w:pos="9623"/>
              </w:tabs>
              <w:rPr>
                <w:rFonts w:eastAsia="Times New Roman"/>
                <w:b/>
                <w:sz w:val="24"/>
                <w:szCs w:val="24"/>
              </w:rPr>
            </w:pPr>
          </w:p>
        </w:tc>
        <w:tc>
          <w:tcPr>
            <w:tcW w:w="1041" w:type="dxa"/>
            <w:shd w:val="clear" w:color="auto" w:fill="FFFFFF" w:themeFill="background1"/>
          </w:tcPr>
          <w:p w14:paraId="0D7070C3" w14:textId="77777777" w:rsidR="00241CEC" w:rsidRPr="006F0BB2" w:rsidRDefault="00241CEC">
            <w:pPr>
              <w:widowControl w:val="0"/>
              <w:tabs>
                <w:tab w:val="right" w:pos="9623"/>
              </w:tabs>
              <w:rPr>
                <w:rFonts w:eastAsia="Times New Roman"/>
                <w:b/>
                <w:sz w:val="24"/>
                <w:szCs w:val="24"/>
              </w:rPr>
            </w:pPr>
          </w:p>
        </w:tc>
      </w:tr>
      <w:tr w:rsidR="00241CEC" w14:paraId="6CA5911D" w14:textId="77777777" w:rsidTr="00FA1D2B">
        <w:trPr>
          <w:gridAfter w:val="1"/>
          <w:wAfter w:w="18" w:type="dxa"/>
        </w:trPr>
        <w:tc>
          <w:tcPr>
            <w:tcW w:w="675" w:type="dxa"/>
          </w:tcPr>
          <w:p w14:paraId="5447CA98" w14:textId="5DD2C932" w:rsidR="00241CEC" w:rsidRDefault="00FA1D2B">
            <w:pPr>
              <w:widowControl w:val="0"/>
              <w:tabs>
                <w:tab w:val="right" w:pos="9623"/>
              </w:tabs>
              <w:rPr>
                <w:rFonts w:eastAsia="Times New Roman"/>
                <w:b/>
                <w:sz w:val="24"/>
                <w:szCs w:val="24"/>
              </w:rPr>
            </w:pPr>
            <w:r>
              <w:rPr>
                <w:rFonts w:eastAsia="Times New Roman"/>
                <w:b/>
                <w:sz w:val="24"/>
                <w:szCs w:val="24"/>
              </w:rPr>
              <w:t>3</w:t>
            </w:r>
            <w:r w:rsidR="00E75599">
              <w:rPr>
                <w:rFonts w:eastAsia="Times New Roman"/>
                <w:b/>
                <w:sz w:val="24"/>
                <w:szCs w:val="24"/>
              </w:rPr>
              <w:t>7</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340E72" w14:textId="77777777" w:rsidR="00241CEC" w:rsidRPr="003327CC" w:rsidRDefault="0096702C">
            <w:pPr>
              <w:rPr>
                <w:rStyle w:val="13"/>
                <w:sz w:val="18"/>
                <w:szCs w:val="18"/>
              </w:rPr>
            </w:pPr>
            <w:r w:rsidRPr="003327CC">
              <w:rPr>
                <w:rStyle w:val="13"/>
                <w:sz w:val="18"/>
                <w:szCs w:val="18"/>
              </w:rPr>
              <w:t>4.2.1.1 Будівництво сонячної електростанції на свердловині № 1 (1357) в селі Коломійці</w:t>
            </w:r>
          </w:p>
        </w:tc>
        <w:tc>
          <w:tcPr>
            <w:tcW w:w="1276" w:type="dxa"/>
            <w:shd w:val="clear" w:color="auto" w:fill="FFFFFF" w:themeFill="background1"/>
          </w:tcPr>
          <w:p w14:paraId="251B1477" w14:textId="00AFB349" w:rsidR="00241CEC" w:rsidRPr="006F0BB2" w:rsidRDefault="0096702C">
            <w:pPr>
              <w:widowControl w:val="0"/>
              <w:tabs>
                <w:tab w:val="right" w:pos="9623"/>
              </w:tabs>
              <w:rPr>
                <w:rStyle w:val="13"/>
                <w:b/>
                <w:bCs/>
                <w:sz w:val="24"/>
                <w:szCs w:val="24"/>
              </w:rPr>
            </w:pPr>
            <w:r w:rsidRPr="006F0BB2">
              <w:rPr>
                <w:rStyle w:val="13"/>
                <w:b/>
                <w:bCs/>
                <w:sz w:val="24"/>
                <w:szCs w:val="24"/>
              </w:rPr>
              <w:t>4</w:t>
            </w:r>
            <w:r w:rsidR="006F0BB2" w:rsidRPr="006F0BB2">
              <w:rPr>
                <w:rStyle w:val="13"/>
                <w:b/>
                <w:bCs/>
                <w:sz w:val="24"/>
                <w:szCs w:val="24"/>
              </w:rPr>
              <w:t>7</w:t>
            </w:r>
            <w:r w:rsidRPr="006F0BB2">
              <w:rPr>
                <w:rStyle w:val="13"/>
                <w:b/>
                <w:bCs/>
                <w:sz w:val="24"/>
                <w:szCs w:val="24"/>
              </w:rPr>
              <w:t>00,0</w:t>
            </w:r>
          </w:p>
        </w:tc>
        <w:tc>
          <w:tcPr>
            <w:tcW w:w="1417" w:type="dxa"/>
            <w:shd w:val="clear" w:color="auto" w:fill="FFFFFF" w:themeFill="background1"/>
          </w:tcPr>
          <w:p w14:paraId="1AECE609" w14:textId="77777777" w:rsidR="00241CEC" w:rsidRPr="006F0BB2" w:rsidRDefault="0096702C">
            <w:pPr>
              <w:widowControl w:val="0"/>
              <w:tabs>
                <w:tab w:val="right" w:pos="9623"/>
              </w:tabs>
              <w:rPr>
                <w:rStyle w:val="13"/>
                <w:b/>
                <w:bCs/>
                <w:sz w:val="24"/>
                <w:szCs w:val="24"/>
              </w:rPr>
            </w:pPr>
            <w:r w:rsidRPr="006F0BB2">
              <w:rPr>
                <w:rStyle w:val="13"/>
                <w:b/>
                <w:bCs/>
                <w:sz w:val="24"/>
                <w:szCs w:val="24"/>
              </w:rPr>
              <w:t>1000,0</w:t>
            </w:r>
          </w:p>
        </w:tc>
        <w:tc>
          <w:tcPr>
            <w:tcW w:w="1129" w:type="dxa"/>
            <w:shd w:val="clear" w:color="auto" w:fill="FFFFFF" w:themeFill="background1"/>
          </w:tcPr>
          <w:p w14:paraId="0D41A1B8" w14:textId="77777777" w:rsidR="00241CEC" w:rsidRPr="006F0BB2" w:rsidRDefault="0096702C">
            <w:pPr>
              <w:widowControl w:val="0"/>
              <w:tabs>
                <w:tab w:val="right" w:pos="9623"/>
              </w:tabs>
              <w:rPr>
                <w:rStyle w:val="13"/>
                <w:b/>
                <w:bCs/>
                <w:sz w:val="24"/>
                <w:szCs w:val="24"/>
              </w:rPr>
            </w:pPr>
            <w:r w:rsidRPr="006F0BB2">
              <w:rPr>
                <w:rStyle w:val="13"/>
                <w:b/>
                <w:bCs/>
                <w:sz w:val="24"/>
                <w:szCs w:val="24"/>
              </w:rPr>
              <w:t>1000,0</w:t>
            </w:r>
          </w:p>
        </w:tc>
        <w:tc>
          <w:tcPr>
            <w:tcW w:w="1134" w:type="dxa"/>
            <w:shd w:val="clear" w:color="auto" w:fill="FFFFFF" w:themeFill="background1"/>
          </w:tcPr>
          <w:p w14:paraId="29E5B708" w14:textId="77777777" w:rsidR="00241CEC" w:rsidRPr="006F0BB2" w:rsidRDefault="00241CEC">
            <w:pPr>
              <w:widowControl w:val="0"/>
              <w:tabs>
                <w:tab w:val="right" w:pos="9623"/>
              </w:tabs>
              <w:rPr>
                <w:rStyle w:val="13"/>
                <w:b/>
                <w:bCs/>
                <w:sz w:val="24"/>
                <w:szCs w:val="24"/>
              </w:rPr>
            </w:pPr>
          </w:p>
        </w:tc>
        <w:tc>
          <w:tcPr>
            <w:tcW w:w="1134" w:type="dxa"/>
            <w:shd w:val="clear" w:color="auto" w:fill="FFFFFF" w:themeFill="background1"/>
          </w:tcPr>
          <w:p w14:paraId="6CAB87AB" w14:textId="77777777" w:rsidR="00241CEC" w:rsidRPr="006F0BB2" w:rsidRDefault="00241CEC">
            <w:pPr>
              <w:widowControl w:val="0"/>
              <w:tabs>
                <w:tab w:val="right" w:pos="9623"/>
              </w:tabs>
              <w:rPr>
                <w:rStyle w:val="13"/>
                <w:b/>
                <w:bCs/>
                <w:sz w:val="24"/>
                <w:szCs w:val="24"/>
              </w:rPr>
            </w:pPr>
          </w:p>
        </w:tc>
        <w:tc>
          <w:tcPr>
            <w:tcW w:w="1134" w:type="dxa"/>
            <w:gridSpan w:val="2"/>
            <w:shd w:val="clear" w:color="auto" w:fill="FFFFFF" w:themeFill="background1"/>
          </w:tcPr>
          <w:p w14:paraId="0B809C31" w14:textId="51C4E3B8" w:rsidR="00241CEC" w:rsidRPr="006F0BB2" w:rsidRDefault="006F0BB2">
            <w:pPr>
              <w:widowControl w:val="0"/>
              <w:tabs>
                <w:tab w:val="right" w:pos="9623"/>
              </w:tabs>
              <w:rPr>
                <w:rStyle w:val="13"/>
                <w:b/>
                <w:bCs/>
                <w:sz w:val="24"/>
                <w:szCs w:val="24"/>
              </w:rPr>
            </w:pPr>
            <w:r w:rsidRPr="006F0BB2">
              <w:rPr>
                <w:rStyle w:val="13"/>
                <w:b/>
                <w:bCs/>
                <w:sz w:val="24"/>
                <w:szCs w:val="24"/>
              </w:rPr>
              <w:t>37</w:t>
            </w:r>
            <w:r w:rsidR="0096702C" w:rsidRPr="006F0BB2">
              <w:rPr>
                <w:rStyle w:val="13"/>
                <w:b/>
                <w:bCs/>
                <w:sz w:val="24"/>
                <w:szCs w:val="24"/>
              </w:rPr>
              <w:t>00,0</w:t>
            </w:r>
          </w:p>
        </w:tc>
        <w:tc>
          <w:tcPr>
            <w:tcW w:w="992" w:type="dxa"/>
            <w:gridSpan w:val="2"/>
            <w:shd w:val="clear" w:color="auto" w:fill="FFFFFF" w:themeFill="background1"/>
          </w:tcPr>
          <w:p w14:paraId="5FF4BB05" w14:textId="2BE5CF59" w:rsidR="00241CEC" w:rsidRPr="006F0BB2" w:rsidRDefault="006F0BB2">
            <w:pPr>
              <w:widowControl w:val="0"/>
              <w:tabs>
                <w:tab w:val="right" w:pos="9623"/>
              </w:tabs>
              <w:rPr>
                <w:rStyle w:val="13"/>
                <w:b/>
                <w:bCs/>
                <w:sz w:val="24"/>
                <w:szCs w:val="24"/>
              </w:rPr>
            </w:pPr>
            <w:r w:rsidRPr="006F0BB2">
              <w:rPr>
                <w:rStyle w:val="13"/>
                <w:b/>
                <w:bCs/>
                <w:sz w:val="24"/>
                <w:szCs w:val="24"/>
              </w:rPr>
              <w:t>37</w:t>
            </w:r>
            <w:r w:rsidR="0096702C" w:rsidRPr="006F0BB2">
              <w:rPr>
                <w:rStyle w:val="13"/>
                <w:b/>
                <w:bCs/>
                <w:sz w:val="24"/>
                <w:szCs w:val="24"/>
              </w:rPr>
              <w:t>00,0</w:t>
            </w:r>
          </w:p>
        </w:tc>
        <w:tc>
          <w:tcPr>
            <w:tcW w:w="1129" w:type="dxa"/>
            <w:shd w:val="clear" w:color="auto" w:fill="FFFFFF" w:themeFill="background1"/>
          </w:tcPr>
          <w:p w14:paraId="4AB7AA00" w14:textId="77777777" w:rsidR="00241CEC" w:rsidRPr="006F0BB2" w:rsidRDefault="00241CEC">
            <w:pPr>
              <w:widowControl w:val="0"/>
              <w:tabs>
                <w:tab w:val="right" w:pos="9623"/>
              </w:tabs>
              <w:rPr>
                <w:rFonts w:eastAsia="Times New Roman"/>
                <w:b/>
                <w:sz w:val="24"/>
                <w:szCs w:val="24"/>
                <w:shd w:val="clear" w:color="auto" w:fill="F4CCCC"/>
              </w:rPr>
            </w:pPr>
          </w:p>
        </w:tc>
        <w:tc>
          <w:tcPr>
            <w:tcW w:w="998" w:type="dxa"/>
            <w:shd w:val="clear" w:color="auto" w:fill="FFFFFF" w:themeFill="background1"/>
          </w:tcPr>
          <w:p w14:paraId="03018D28" w14:textId="77777777" w:rsidR="00241CEC" w:rsidRPr="006F0BB2" w:rsidRDefault="00241CEC">
            <w:pPr>
              <w:widowControl w:val="0"/>
              <w:tabs>
                <w:tab w:val="right" w:pos="9623"/>
              </w:tabs>
              <w:rPr>
                <w:rFonts w:eastAsia="Times New Roman"/>
                <w:b/>
                <w:sz w:val="24"/>
                <w:szCs w:val="24"/>
              </w:rPr>
            </w:pPr>
          </w:p>
        </w:tc>
        <w:tc>
          <w:tcPr>
            <w:tcW w:w="1041" w:type="dxa"/>
            <w:shd w:val="clear" w:color="auto" w:fill="FFFFFF" w:themeFill="background1"/>
          </w:tcPr>
          <w:p w14:paraId="6D90F21F" w14:textId="77777777" w:rsidR="00241CEC" w:rsidRPr="006F0BB2" w:rsidRDefault="00241CEC">
            <w:pPr>
              <w:widowControl w:val="0"/>
              <w:tabs>
                <w:tab w:val="right" w:pos="9623"/>
              </w:tabs>
              <w:rPr>
                <w:rFonts w:eastAsia="Times New Roman"/>
                <w:b/>
                <w:sz w:val="24"/>
                <w:szCs w:val="24"/>
              </w:rPr>
            </w:pPr>
          </w:p>
        </w:tc>
      </w:tr>
      <w:tr w:rsidR="00241CEC" w14:paraId="00DA5D65" w14:textId="77777777" w:rsidTr="00FA1D2B">
        <w:trPr>
          <w:gridAfter w:val="1"/>
          <w:wAfter w:w="18" w:type="dxa"/>
        </w:trPr>
        <w:tc>
          <w:tcPr>
            <w:tcW w:w="675" w:type="dxa"/>
          </w:tcPr>
          <w:p w14:paraId="26BCEE10" w14:textId="3848AB4F" w:rsidR="00241CEC" w:rsidRDefault="00FA1D2B">
            <w:pPr>
              <w:widowControl w:val="0"/>
              <w:tabs>
                <w:tab w:val="right" w:pos="9623"/>
              </w:tabs>
              <w:rPr>
                <w:rFonts w:eastAsia="Times New Roman"/>
                <w:b/>
                <w:sz w:val="24"/>
                <w:szCs w:val="24"/>
              </w:rPr>
            </w:pPr>
            <w:r>
              <w:rPr>
                <w:rFonts w:eastAsia="Times New Roman"/>
                <w:b/>
                <w:sz w:val="24"/>
                <w:szCs w:val="24"/>
              </w:rPr>
              <w:t>3</w:t>
            </w:r>
            <w:r w:rsidR="00E75599">
              <w:rPr>
                <w:rFonts w:eastAsia="Times New Roman"/>
                <w:b/>
                <w:sz w:val="24"/>
                <w:szCs w:val="24"/>
              </w:rPr>
              <w:t>8</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059E46" w14:textId="77777777" w:rsidR="00241CEC" w:rsidRPr="003327CC" w:rsidRDefault="0096702C">
            <w:pPr>
              <w:rPr>
                <w:rStyle w:val="13"/>
                <w:sz w:val="18"/>
                <w:szCs w:val="18"/>
              </w:rPr>
            </w:pPr>
            <w:r w:rsidRPr="003327CC">
              <w:rPr>
                <w:rStyle w:val="13"/>
                <w:sz w:val="18"/>
                <w:szCs w:val="18"/>
              </w:rPr>
              <w:t>4.2.1.2  Будівництво сонячної електростанції на водопровідній насосній станції села Олександрівка</w:t>
            </w:r>
          </w:p>
        </w:tc>
        <w:tc>
          <w:tcPr>
            <w:tcW w:w="1276" w:type="dxa"/>
            <w:shd w:val="clear" w:color="auto" w:fill="FFFFFF" w:themeFill="background1"/>
          </w:tcPr>
          <w:p w14:paraId="2795C1B1" w14:textId="41B71A16" w:rsidR="00241CEC" w:rsidRPr="006F0BB2" w:rsidRDefault="0096702C">
            <w:pPr>
              <w:widowControl w:val="0"/>
              <w:tabs>
                <w:tab w:val="right" w:pos="9623"/>
              </w:tabs>
              <w:rPr>
                <w:rStyle w:val="13"/>
                <w:b/>
                <w:bCs/>
                <w:sz w:val="24"/>
                <w:szCs w:val="24"/>
              </w:rPr>
            </w:pPr>
            <w:r w:rsidRPr="006F0BB2">
              <w:rPr>
                <w:rStyle w:val="13"/>
                <w:b/>
                <w:bCs/>
                <w:sz w:val="24"/>
                <w:szCs w:val="24"/>
              </w:rPr>
              <w:t>4</w:t>
            </w:r>
            <w:r w:rsidR="006F0BB2" w:rsidRPr="006F0BB2">
              <w:rPr>
                <w:rStyle w:val="13"/>
                <w:b/>
                <w:bCs/>
                <w:sz w:val="24"/>
                <w:szCs w:val="24"/>
              </w:rPr>
              <w:t>5</w:t>
            </w:r>
            <w:r w:rsidRPr="006F0BB2">
              <w:rPr>
                <w:rStyle w:val="13"/>
                <w:b/>
                <w:bCs/>
                <w:sz w:val="24"/>
                <w:szCs w:val="24"/>
              </w:rPr>
              <w:t>00,0</w:t>
            </w:r>
          </w:p>
        </w:tc>
        <w:tc>
          <w:tcPr>
            <w:tcW w:w="1417" w:type="dxa"/>
            <w:shd w:val="clear" w:color="auto" w:fill="FFFFFF" w:themeFill="background1"/>
          </w:tcPr>
          <w:p w14:paraId="37346A1C" w14:textId="77777777" w:rsidR="00241CEC" w:rsidRPr="006F0BB2" w:rsidRDefault="0096702C">
            <w:pPr>
              <w:widowControl w:val="0"/>
              <w:tabs>
                <w:tab w:val="right" w:pos="9623"/>
              </w:tabs>
              <w:rPr>
                <w:rStyle w:val="13"/>
                <w:b/>
                <w:bCs/>
                <w:sz w:val="24"/>
                <w:szCs w:val="24"/>
              </w:rPr>
            </w:pPr>
            <w:r w:rsidRPr="006F0BB2">
              <w:rPr>
                <w:rStyle w:val="13"/>
                <w:b/>
                <w:bCs/>
                <w:sz w:val="24"/>
                <w:szCs w:val="24"/>
              </w:rPr>
              <w:t>1000,0</w:t>
            </w:r>
          </w:p>
        </w:tc>
        <w:tc>
          <w:tcPr>
            <w:tcW w:w="1129" w:type="dxa"/>
            <w:shd w:val="clear" w:color="auto" w:fill="FFFFFF" w:themeFill="background1"/>
          </w:tcPr>
          <w:p w14:paraId="70D78099" w14:textId="77777777" w:rsidR="00241CEC" w:rsidRPr="006F0BB2" w:rsidRDefault="0096702C">
            <w:pPr>
              <w:widowControl w:val="0"/>
              <w:tabs>
                <w:tab w:val="right" w:pos="9623"/>
              </w:tabs>
              <w:rPr>
                <w:rStyle w:val="13"/>
                <w:b/>
                <w:bCs/>
                <w:sz w:val="24"/>
                <w:szCs w:val="24"/>
              </w:rPr>
            </w:pPr>
            <w:r w:rsidRPr="006F0BB2">
              <w:rPr>
                <w:rStyle w:val="13"/>
                <w:b/>
                <w:bCs/>
                <w:sz w:val="24"/>
                <w:szCs w:val="24"/>
              </w:rPr>
              <w:t>1000,0</w:t>
            </w:r>
          </w:p>
        </w:tc>
        <w:tc>
          <w:tcPr>
            <w:tcW w:w="1134" w:type="dxa"/>
            <w:shd w:val="clear" w:color="auto" w:fill="FFFFFF" w:themeFill="background1"/>
          </w:tcPr>
          <w:p w14:paraId="166D51EA" w14:textId="77777777" w:rsidR="00241CEC" w:rsidRPr="006F0BB2" w:rsidRDefault="00241CEC">
            <w:pPr>
              <w:widowControl w:val="0"/>
              <w:tabs>
                <w:tab w:val="right" w:pos="9623"/>
              </w:tabs>
              <w:rPr>
                <w:rStyle w:val="13"/>
                <w:b/>
                <w:bCs/>
                <w:sz w:val="24"/>
                <w:szCs w:val="24"/>
              </w:rPr>
            </w:pPr>
          </w:p>
        </w:tc>
        <w:tc>
          <w:tcPr>
            <w:tcW w:w="1134" w:type="dxa"/>
            <w:shd w:val="clear" w:color="auto" w:fill="FFFFFF" w:themeFill="background1"/>
          </w:tcPr>
          <w:p w14:paraId="7AEC39DF" w14:textId="77777777" w:rsidR="00241CEC" w:rsidRPr="006F0BB2" w:rsidRDefault="00241CEC">
            <w:pPr>
              <w:widowControl w:val="0"/>
              <w:tabs>
                <w:tab w:val="right" w:pos="9623"/>
              </w:tabs>
              <w:rPr>
                <w:rStyle w:val="13"/>
                <w:b/>
                <w:bCs/>
                <w:sz w:val="24"/>
                <w:szCs w:val="24"/>
              </w:rPr>
            </w:pPr>
          </w:p>
        </w:tc>
        <w:tc>
          <w:tcPr>
            <w:tcW w:w="1134" w:type="dxa"/>
            <w:gridSpan w:val="2"/>
            <w:shd w:val="clear" w:color="auto" w:fill="FFFFFF" w:themeFill="background1"/>
          </w:tcPr>
          <w:p w14:paraId="5375253C" w14:textId="3DE126FF" w:rsidR="00241CEC" w:rsidRPr="006F0BB2" w:rsidRDefault="006F0BB2">
            <w:pPr>
              <w:widowControl w:val="0"/>
              <w:tabs>
                <w:tab w:val="right" w:pos="9623"/>
              </w:tabs>
              <w:rPr>
                <w:rStyle w:val="13"/>
                <w:b/>
                <w:bCs/>
                <w:sz w:val="24"/>
                <w:szCs w:val="24"/>
              </w:rPr>
            </w:pPr>
            <w:r w:rsidRPr="006F0BB2">
              <w:rPr>
                <w:rStyle w:val="13"/>
                <w:b/>
                <w:bCs/>
                <w:sz w:val="24"/>
                <w:szCs w:val="24"/>
              </w:rPr>
              <w:t>3</w:t>
            </w:r>
            <w:r w:rsidR="0096702C" w:rsidRPr="006F0BB2">
              <w:rPr>
                <w:rStyle w:val="13"/>
                <w:b/>
                <w:bCs/>
                <w:sz w:val="24"/>
                <w:szCs w:val="24"/>
              </w:rPr>
              <w:t>500,0</w:t>
            </w:r>
          </w:p>
        </w:tc>
        <w:tc>
          <w:tcPr>
            <w:tcW w:w="992" w:type="dxa"/>
            <w:gridSpan w:val="2"/>
            <w:shd w:val="clear" w:color="auto" w:fill="FFFFFF" w:themeFill="background1"/>
          </w:tcPr>
          <w:p w14:paraId="50224723" w14:textId="6076EE39" w:rsidR="00241CEC" w:rsidRPr="006F0BB2" w:rsidRDefault="006F0BB2">
            <w:pPr>
              <w:widowControl w:val="0"/>
              <w:tabs>
                <w:tab w:val="right" w:pos="9623"/>
              </w:tabs>
              <w:rPr>
                <w:rStyle w:val="13"/>
                <w:b/>
                <w:bCs/>
                <w:sz w:val="24"/>
                <w:szCs w:val="24"/>
              </w:rPr>
            </w:pPr>
            <w:r w:rsidRPr="006F0BB2">
              <w:rPr>
                <w:rStyle w:val="13"/>
                <w:b/>
                <w:bCs/>
                <w:sz w:val="24"/>
                <w:szCs w:val="24"/>
              </w:rPr>
              <w:t>35</w:t>
            </w:r>
            <w:r w:rsidR="0096702C" w:rsidRPr="006F0BB2">
              <w:rPr>
                <w:rStyle w:val="13"/>
                <w:b/>
                <w:bCs/>
                <w:sz w:val="24"/>
                <w:szCs w:val="24"/>
              </w:rPr>
              <w:t>00,0</w:t>
            </w:r>
          </w:p>
        </w:tc>
        <w:tc>
          <w:tcPr>
            <w:tcW w:w="1129" w:type="dxa"/>
            <w:shd w:val="clear" w:color="auto" w:fill="FFFFFF" w:themeFill="background1"/>
          </w:tcPr>
          <w:p w14:paraId="4E0FE979" w14:textId="77777777" w:rsidR="00241CEC" w:rsidRPr="006F0BB2" w:rsidRDefault="00241CEC">
            <w:pPr>
              <w:widowControl w:val="0"/>
              <w:tabs>
                <w:tab w:val="right" w:pos="9623"/>
              </w:tabs>
              <w:rPr>
                <w:rFonts w:eastAsia="Times New Roman"/>
                <w:b/>
                <w:sz w:val="24"/>
                <w:szCs w:val="24"/>
                <w:shd w:val="clear" w:color="auto" w:fill="F4CCCC"/>
              </w:rPr>
            </w:pPr>
          </w:p>
        </w:tc>
        <w:tc>
          <w:tcPr>
            <w:tcW w:w="998" w:type="dxa"/>
            <w:shd w:val="clear" w:color="auto" w:fill="FFFFFF" w:themeFill="background1"/>
          </w:tcPr>
          <w:p w14:paraId="537CA60A" w14:textId="77777777" w:rsidR="00241CEC" w:rsidRPr="006F0BB2" w:rsidRDefault="00241CEC">
            <w:pPr>
              <w:widowControl w:val="0"/>
              <w:tabs>
                <w:tab w:val="right" w:pos="9623"/>
              </w:tabs>
              <w:rPr>
                <w:rFonts w:eastAsia="Times New Roman"/>
                <w:b/>
                <w:sz w:val="24"/>
                <w:szCs w:val="24"/>
              </w:rPr>
            </w:pPr>
          </w:p>
        </w:tc>
        <w:tc>
          <w:tcPr>
            <w:tcW w:w="1041" w:type="dxa"/>
            <w:shd w:val="clear" w:color="auto" w:fill="FFFFFF" w:themeFill="background1"/>
          </w:tcPr>
          <w:p w14:paraId="6FFABABA" w14:textId="77777777" w:rsidR="00241CEC" w:rsidRPr="006F0BB2" w:rsidRDefault="00241CEC">
            <w:pPr>
              <w:widowControl w:val="0"/>
              <w:tabs>
                <w:tab w:val="right" w:pos="9623"/>
              </w:tabs>
              <w:rPr>
                <w:rFonts w:eastAsia="Times New Roman"/>
                <w:b/>
                <w:sz w:val="24"/>
                <w:szCs w:val="24"/>
              </w:rPr>
            </w:pPr>
          </w:p>
        </w:tc>
      </w:tr>
      <w:tr w:rsidR="00241CEC" w14:paraId="58EBDBA0" w14:textId="77777777" w:rsidTr="00FA1D2B">
        <w:trPr>
          <w:gridAfter w:val="1"/>
          <w:wAfter w:w="18" w:type="dxa"/>
        </w:trPr>
        <w:tc>
          <w:tcPr>
            <w:tcW w:w="675" w:type="dxa"/>
          </w:tcPr>
          <w:p w14:paraId="543DADDA" w14:textId="0936366E" w:rsidR="00241CEC" w:rsidRDefault="00FA1D2B">
            <w:pPr>
              <w:widowControl w:val="0"/>
              <w:tabs>
                <w:tab w:val="right" w:pos="9623"/>
              </w:tabs>
              <w:rPr>
                <w:rFonts w:eastAsia="Times New Roman"/>
                <w:b/>
                <w:sz w:val="24"/>
                <w:szCs w:val="24"/>
              </w:rPr>
            </w:pPr>
            <w:r>
              <w:rPr>
                <w:rFonts w:eastAsia="Times New Roman"/>
                <w:b/>
                <w:sz w:val="24"/>
                <w:szCs w:val="24"/>
              </w:rPr>
              <w:t>3</w:t>
            </w:r>
            <w:r w:rsidR="00E75599">
              <w:rPr>
                <w:rFonts w:eastAsia="Times New Roman"/>
                <w:b/>
                <w:sz w:val="24"/>
                <w:szCs w:val="24"/>
              </w:rPr>
              <w:t>9</w:t>
            </w:r>
          </w:p>
        </w:tc>
        <w:tc>
          <w:tcPr>
            <w:tcW w:w="3686" w:type="dxa"/>
            <w:shd w:val="clear" w:color="auto" w:fill="FFFFFF" w:themeFill="background1"/>
          </w:tcPr>
          <w:p w14:paraId="5D436CF2" w14:textId="77777777" w:rsidR="00241CEC" w:rsidRPr="006F0BB2" w:rsidRDefault="0096702C">
            <w:pPr>
              <w:spacing w:line="228" w:lineRule="auto"/>
              <w:rPr>
                <w:rFonts w:eastAsia="Times New Roman"/>
                <w:sz w:val="18"/>
                <w:szCs w:val="18"/>
              </w:rPr>
            </w:pPr>
            <w:r w:rsidRPr="006F0BB2">
              <w:rPr>
                <w:color w:val="000000"/>
                <w:sz w:val="18"/>
                <w:szCs w:val="18"/>
              </w:rPr>
              <w:t>4.2.2.1 Реконструкція водопровідної мережі селища Покровське</w:t>
            </w:r>
          </w:p>
        </w:tc>
        <w:tc>
          <w:tcPr>
            <w:tcW w:w="1276" w:type="dxa"/>
            <w:shd w:val="clear" w:color="auto" w:fill="FFFFFF" w:themeFill="background1"/>
          </w:tcPr>
          <w:p w14:paraId="7EB762AB" w14:textId="77777777" w:rsidR="00241CEC" w:rsidRPr="006F0BB2" w:rsidRDefault="0096702C">
            <w:pPr>
              <w:widowControl w:val="0"/>
              <w:tabs>
                <w:tab w:val="right" w:pos="9623"/>
              </w:tabs>
              <w:rPr>
                <w:rFonts w:eastAsia="Times New Roman"/>
                <w:b/>
                <w:sz w:val="24"/>
                <w:szCs w:val="24"/>
              </w:rPr>
            </w:pPr>
            <w:r w:rsidRPr="006F0BB2">
              <w:rPr>
                <w:rFonts w:eastAsia="Times New Roman"/>
                <w:b/>
                <w:sz w:val="24"/>
                <w:szCs w:val="24"/>
              </w:rPr>
              <w:t>63857,3</w:t>
            </w:r>
          </w:p>
        </w:tc>
        <w:tc>
          <w:tcPr>
            <w:tcW w:w="1417" w:type="dxa"/>
            <w:shd w:val="clear" w:color="auto" w:fill="FFFFFF" w:themeFill="background1"/>
          </w:tcPr>
          <w:p w14:paraId="5C512365" w14:textId="77777777" w:rsidR="00241CEC" w:rsidRPr="006F0BB2" w:rsidRDefault="0096702C">
            <w:pPr>
              <w:widowControl w:val="0"/>
              <w:tabs>
                <w:tab w:val="right" w:pos="9623"/>
              </w:tabs>
              <w:rPr>
                <w:rFonts w:eastAsia="Times New Roman"/>
                <w:b/>
                <w:sz w:val="24"/>
                <w:szCs w:val="24"/>
              </w:rPr>
            </w:pPr>
            <w:r w:rsidRPr="006F0BB2">
              <w:rPr>
                <w:rFonts w:eastAsia="Times New Roman"/>
                <w:b/>
                <w:sz w:val="24"/>
                <w:szCs w:val="24"/>
              </w:rPr>
              <w:t>6385,7</w:t>
            </w:r>
          </w:p>
        </w:tc>
        <w:tc>
          <w:tcPr>
            <w:tcW w:w="1129" w:type="dxa"/>
            <w:shd w:val="clear" w:color="auto" w:fill="FFFFFF" w:themeFill="background1"/>
          </w:tcPr>
          <w:p w14:paraId="2FC7BB79" w14:textId="77777777" w:rsidR="00241CEC" w:rsidRPr="006F0BB2" w:rsidRDefault="00241CEC">
            <w:pPr>
              <w:widowControl w:val="0"/>
              <w:tabs>
                <w:tab w:val="right" w:pos="9623"/>
              </w:tabs>
              <w:rPr>
                <w:rFonts w:eastAsia="Times New Roman"/>
                <w:b/>
                <w:sz w:val="24"/>
                <w:szCs w:val="24"/>
              </w:rPr>
            </w:pPr>
          </w:p>
        </w:tc>
        <w:tc>
          <w:tcPr>
            <w:tcW w:w="1134" w:type="dxa"/>
            <w:shd w:val="clear" w:color="auto" w:fill="FFFFFF" w:themeFill="background1"/>
          </w:tcPr>
          <w:p w14:paraId="1C6FEC5F" w14:textId="77777777" w:rsidR="00241CEC" w:rsidRPr="006F0BB2" w:rsidRDefault="0096702C">
            <w:pPr>
              <w:jc w:val="center"/>
              <w:rPr>
                <w:rFonts w:eastAsia="Times New Roman"/>
                <w:b/>
                <w:sz w:val="24"/>
                <w:szCs w:val="24"/>
              </w:rPr>
            </w:pPr>
            <w:r w:rsidRPr="006F0BB2">
              <w:rPr>
                <w:rFonts w:eastAsia="Times New Roman"/>
                <w:b/>
                <w:sz w:val="24"/>
                <w:szCs w:val="24"/>
              </w:rPr>
              <w:t>5747,1</w:t>
            </w:r>
          </w:p>
        </w:tc>
        <w:tc>
          <w:tcPr>
            <w:tcW w:w="1134" w:type="dxa"/>
            <w:shd w:val="clear" w:color="auto" w:fill="FFFFFF" w:themeFill="background1"/>
          </w:tcPr>
          <w:p w14:paraId="0CCBC312" w14:textId="77777777" w:rsidR="00241CEC" w:rsidRPr="006F0BB2" w:rsidRDefault="0096702C">
            <w:pPr>
              <w:jc w:val="center"/>
              <w:rPr>
                <w:rFonts w:eastAsia="Times New Roman"/>
                <w:b/>
                <w:sz w:val="24"/>
                <w:szCs w:val="24"/>
              </w:rPr>
            </w:pPr>
            <w:r w:rsidRPr="006F0BB2">
              <w:rPr>
                <w:rFonts w:eastAsia="Times New Roman"/>
                <w:b/>
                <w:sz w:val="24"/>
                <w:szCs w:val="24"/>
              </w:rPr>
              <w:t>638,6</w:t>
            </w:r>
          </w:p>
        </w:tc>
        <w:tc>
          <w:tcPr>
            <w:tcW w:w="1134" w:type="dxa"/>
            <w:gridSpan w:val="2"/>
            <w:shd w:val="clear" w:color="auto" w:fill="FFFFFF" w:themeFill="background1"/>
          </w:tcPr>
          <w:p w14:paraId="000732C1" w14:textId="77777777" w:rsidR="00241CEC" w:rsidRPr="006F0BB2" w:rsidRDefault="0096702C">
            <w:pPr>
              <w:widowControl w:val="0"/>
              <w:tabs>
                <w:tab w:val="right" w:pos="9623"/>
              </w:tabs>
              <w:rPr>
                <w:rFonts w:eastAsia="Times New Roman"/>
                <w:b/>
                <w:sz w:val="24"/>
                <w:szCs w:val="24"/>
              </w:rPr>
            </w:pPr>
            <w:r w:rsidRPr="006F0BB2">
              <w:rPr>
                <w:rFonts w:eastAsia="Times New Roman"/>
                <w:b/>
                <w:sz w:val="24"/>
                <w:szCs w:val="24"/>
              </w:rPr>
              <w:t>57471,6</w:t>
            </w:r>
          </w:p>
        </w:tc>
        <w:tc>
          <w:tcPr>
            <w:tcW w:w="992" w:type="dxa"/>
            <w:gridSpan w:val="2"/>
            <w:shd w:val="clear" w:color="auto" w:fill="FFFFFF" w:themeFill="background1"/>
          </w:tcPr>
          <w:p w14:paraId="2F32C5D8" w14:textId="77777777" w:rsidR="00241CEC" w:rsidRPr="006F0BB2" w:rsidRDefault="00241CEC">
            <w:pPr>
              <w:widowControl w:val="0"/>
              <w:tabs>
                <w:tab w:val="right" w:pos="9623"/>
              </w:tabs>
              <w:rPr>
                <w:rFonts w:eastAsia="Times New Roman"/>
                <w:b/>
                <w:sz w:val="24"/>
                <w:szCs w:val="24"/>
              </w:rPr>
            </w:pPr>
          </w:p>
        </w:tc>
        <w:tc>
          <w:tcPr>
            <w:tcW w:w="1129" w:type="dxa"/>
            <w:shd w:val="clear" w:color="auto" w:fill="FFFFFF" w:themeFill="background1"/>
          </w:tcPr>
          <w:p w14:paraId="49DCBDFF" w14:textId="77777777" w:rsidR="00241CEC" w:rsidRPr="006F0BB2" w:rsidRDefault="0096702C">
            <w:pPr>
              <w:jc w:val="center"/>
              <w:rPr>
                <w:rFonts w:eastAsia="Times New Roman"/>
                <w:b/>
                <w:sz w:val="22"/>
                <w:szCs w:val="22"/>
              </w:rPr>
            </w:pPr>
            <w:r w:rsidRPr="006F0BB2">
              <w:rPr>
                <w:rFonts w:eastAsia="Times New Roman"/>
                <w:b/>
                <w:sz w:val="22"/>
                <w:szCs w:val="22"/>
              </w:rPr>
              <w:t>51724,4</w:t>
            </w:r>
          </w:p>
        </w:tc>
        <w:tc>
          <w:tcPr>
            <w:tcW w:w="998" w:type="dxa"/>
            <w:shd w:val="clear" w:color="auto" w:fill="FFFFFF" w:themeFill="background1"/>
          </w:tcPr>
          <w:p w14:paraId="3471AE8A" w14:textId="77777777" w:rsidR="00241CEC" w:rsidRPr="006F0BB2" w:rsidRDefault="0096702C">
            <w:pPr>
              <w:jc w:val="center"/>
              <w:rPr>
                <w:rFonts w:eastAsia="Times New Roman"/>
                <w:b/>
                <w:sz w:val="24"/>
                <w:szCs w:val="24"/>
              </w:rPr>
            </w:pPr>
            <w:r w:rsidRPr="006F0BB2">
              <w:rPr>
                <w:rFonts w:eastAsia="Times New Roman"/>
                <w:b/>
                <w:sz w:val="24"/>
                <w:szCs w:val="24"/>
              </w:rPr>
              <w:t>5747,2</w:t>
            </w:r>
          </w:p>
        </w:tc>
        <w:tc>
          <w:tcPr>
            <w:tcW w:w="1041" w:type="dxa"/>
            <w:shd w:val="clear" w:color="auto" w:fill="FFFFFF" w:themeFill="background1"/>
          </w:tcPr>
          <w:p w14:paraId="0841A1E1" w14:textId="77777777" w:rsidR="00241CEC" w:rsidRPr="006F0BB2" w:rsidRDefault="00241CEC">
            <w:pPr>
              <w:widowControl w:val="0"/>
              <w:tabs>
                <w:tab w:val="right" w:pos="9623"/>
              </w:tabs>
              <w:rPr>
                <w:rFonts w:eastAsia="Times New Roman"/>
                <w:b/>
                <w:sz w:val="24"/>
                <w:szCs w:val="24"/>
              </w:rPr>
            </w:pPr>
          </w:p>
        </w:tc>
      </w:tr>
      <w:tr w:rsidR="00241CEC" w14:paraId="40555AB7" w14:textId="77777777" w:rsidTr="00FA1D2B">
        <w:trPr>
          <w:gridAfter w:val="1"/>
          <w:wAfter w:w="18" w:type="dxa"/>
        </w:trPr>
        <w:tc>
          <w:tcPr>
            <w:tcW w:w="675" w:type="dxa"/>
          </w:tcPr>
          <w:p w14:paraId="4FB640B7" w14:textId="6E06B607" w:rsidR="00241CEC" w:rsidRPr="00FA1D2B" w:rsidRDefault="00E75599">
            <w:pPr>
              <w:widowControl w:val="0"/>
              <w:tabs>
                <w:tab w:val="right" w:pos="9623"/>
              </w:tabs>
              <w:rPr>
                <w:b/>
                <w:bCs/>
                <w:sz w:val="24"/>
                <w:szCs w:val="24"/>
              </w:rPr>
            </w:pPr>
            <w:r>
              <w:rPr>
                <w:b/>
                <w:bCs/>
                <w:sz w:val="24"/>
                <w:szCs w:val="24"/>
              </w:rPr>
              <w:t>40</w:t>
            </w:r>
          </w:p>
        </w:tc>
        <w:tc>
          <w:tcPr>
            <w:tcW w:w="3686" w:type="dxa"/>
            <w:shd w:val="clear" w:color="auto" w:fill="FFFFFF" w:themeFill="background1"/>
          </w:tcPr>
          <w:p w14:paraId="1DDD9741" w14:textId="34D9B50D" w:rsidR="00241CEC" w:rsidRPr="006F0BB2" w:rsidRDefault="0096702C">
            <w:pPr>
              <w:keepNext/>
              <w:rPr>
                <w:color w:val="000000"/>
                <w:sz w:val="18"/>
                <w:szCs w:val="18"/>
              </w:rPr>
            </w:pPr>
            <w:r w:rsidRPr="006F0BB2">
              <w:rPr>
                <w:sz w:val="18"/>
                <w:szCs w:val="18"/>
              </w:rPr>
              <w:t>4.2.</w:t>
            </w:r>
            <w:r w:rsidR="006F0BB2" w:rsidRPr="006F0BB2">
              <w:rPr>
                <w:sz w:val="18"/>
                <w:szCs w:val="18"/>
              </w:rPr>
              <w:t>3</w:t>
            </w:r>
            <w:r w:rsidRPr="006F0BB2">
              <w:rPr>
                <w:sz w:val="18"/>
                <w:szCs w:val="18"/>
              </w:rPr>
              <w:t>.</w:t>
            </w:r>
            <w:r w:rsidR="006F0BB2" w:rsidRPr="006F0BB2">
              <w:rPr>
                <w:sz w:val="18"/>
                <w:szCs w:val="18"/>
              </w:rPr>
              <w:t>1</w:t>
            </w:r>
            <w:r w:rsidRPr="006F0BB2">
              <w:rPr>
                <w:sz w:val="18"/>
                <w:szCs w:val="18"/>
              </w:rPr>
              <w:t xml:space="preserve"> «Будівництво очисних споруд мережі водовідведення в селищі Покровське Синельниківського району Дніпропетровської області»</w:t>
            </w:r>
          </w:p>
        </w:tc>
        <w:tc>
          <w:tcPr>
            <w:tcW w:w="1276" w:type="dxa"/>
            <w:shd w:val="clear" w:color="auto" w:fill="FFFFFF" w:themeFill="background1"/>
          </w:tcPr>
          <w:p w14:paraId="59006C3B" w14:textId="77777777" w:rsidR="00241CEC" w:rsidRPr="006F0BB2" w:rsidRDefault="0096702C">
            <w:pPr>
              <w:widowControl w:val="0"/>
              <w:tabs>
                <w:tab w:val="right" w:pos="9623"/>
              </w:tabs>
              <w:rPr>
                <w:rFonts w:eastAsia="Times New Roman"/>
                <w:b/>
                <w:sz w:val="24"/>
                <w:szCs w:val="24"/>
              </w:rPr>
            </w:pPr>
            <w:r w:rsidRPr="006F0BB2">
              <w:rPr>
                <w:b/>
                <w:sz w:val="24"/>
                <w:szCs w:val="24"/>
              </w:rPr>
              <w:t>53 000,00</w:t>
            </w:r>
          </w:p>
        </w:tc>
        <w:tc>
          <w:tcPr>
            <w:tcW w:w="1417" w:type="dxa"/>
            <w:shd w:val="clear" w:color="auto" w:fill="FFFFFF" w:themeFill="background1"/>
          </w:tcPr>
          <w:p w14:paraId="0045088D" w14:textId="77777777" w:rsidR="00241CEC" w:rsidRPr="006F0BB2" w:rsidRDefault="0096702C">
            <w:pPr>
              <w:widowControl w:val="0"/>
              <w:tabs>
                <w:tab w:val="right" w:pos="9623"/>
              </w:tabs>
              <w:rPr>
                <w:rFonts w:eastAsia="Times New Roman"/>
                <w:b/>
                <w:sz w:val="24"/>
                <w:szCs w:val="24"/>
              </w:rPr>
            </w:pPr>
            <w:r w:rsidRPr="006F0BB2">
              <w:rPr>
                <w:b/>
                <w:sz w:val="24"/>
                <w:szCs w:val="24"/>
              </w:rPr>
              <w:t>3 000,00</w:t>
            </w:r>
          </w:p>
        </w:tc>
        <w:tc>
          <w:tcPr>
            <w:tcW w:w="1129" w:type="dxa"/>
            <w:shd w:val="clear" w:color="auto" w:fill="FFFFFF" w:themeFill="background1"/>
          </w:tcPr>
          <w:p w14:paraId="7365B906" w14:textId="77777777" w:rsidR="00241CEC" w:rsidRPr="006F0BB2" w:rsidRDefault="00241CEC">
            <w:pPr>
              <w:jc w:val="center"/>
              <w:rPr>
                <w:rFonts w:eastAsia="Times New Roman"/>
                <w:b/>
                <w:sz w:val="24"/>
                <w:szCs w:val="24"/>
              </w:rPr>
            </w:pPr>
          </w:p>
        </w:tc>
        <w:tc>
          <w:tcPr>
            <w:tcW w:w="1134" w:type="dxa"/>
            <w:shd w:val="clear" w:color="auto" w:fill="FFFFFF" w:themeFill="background1"/>
          </w:tcPr>
          <w:p w14:paraId="2078170A" w14:textId="77777777" w:rsidR="00241CEC" w:rsidRPr="006F0BB2" w:rsidRDefault="00241CEC">
            <w:pPr>
              <w:jc w:val="center"/>
              <w:rPr>
                <w:rFonts w:eastAsia="Times New Roman"/>
                <w:b/>
                <w:sz w:val="24"/>
                <w:szCs w:val="24"/>
              </w:rPr>
            </w:pPr>
          </w:p>
        </w:tc>
        <w:tc>
          <w:tcPr>
            <w:tcW w:w="1134" w:type="dxa"/>
            <w:shd w:val="clear" w:color="auto" w:fill="FFFFFF" w:themeFill="background1"/>
          </w:tcPr>
          <w:p w14:paraId="3A18A63C" w14:textId="77777777" w:rsidR="00241CEC" w:rsidRPr="006F0BB2" w:rsidRDefault="0096702C">
            <w:pPr>
              <w:widowControl w:val="0"/>
              <w:tabs>
                <w:tab w:val="right" w:pos="9623"/>
              </w:tabs>
              <w:rPr>
                <w:rFonts w:eastAsia="Times New Roman"/>
                <w:b/>
                <w:sz w:val="24"/>
                <w:szCs w:val="24"/>
              </w:rPr>
            </w:pPr>
            <w:r w:rsidRPr="006F0BB2">
              <w:rPr>
                <w:b/>
                <w:sz w:val="24"/>
                <w:szCs w:val="24"/>
              </w:rPr>
              <w:t>3 000,00</w:t>
            </w:r>
          </w:p>
        </w:tc>
        <w:tc>
          <w:tcPr>
            <w:tcW w:w="1134" w:type="dxa"/>
            <w:gridSpan w:val="2"/>
            <w:shd w:val="clear" w:color="auto" w:fill="FFFFFF" w:themeFill="background1"/>
          </w:tcPr>
          <w:p w14:paraId="5EAE3033" w14:textId="77777777" w:rsidR="00241CEC" w:rsidRPr="006F0BB2" w:rsidRDefault="0096702C">
            <w:pPr>
              <w:widowControl w:val="0"/>
              <w:tabs>
                <w:tab w:val="right" w:pos="9623"/>
              </w:tabs>
              <w:rPr>
                <w:rFonts w:eastAsia="Times New Roman"/>
                <w:b/>
                <w:sz w:val="22"/>
                <w:szCs w:val="22"/>
              </w:rPr>
            </w:pPr>
            <w:r w:rsidRPr="006F0BB2">
              <w:rPr>
                <w:b/>
                <w:sz w:val="22"/>
                <w:szCs w:val="22"/>
              </w:rPr>
              <w:t>50 000,00</w:t>
            </w:r>
          </w:p>
        </w:tc>
        <w:tc>
          <w:tcPr>
            <w:tcW w:w="992" w:type="dxa"/>
            <w:gridSpan w:val="2"/>
            <w:shd w:val="clear" w:color="auto" w:fill="FFFFFF" w:themeFill="background1"/>
          </w:tcPr>
          <w:p w14:paraId="5B7BFDA6" w14:textId="77777777" w:rsidR="00241CEC" w:rsidRPr="006F0BB2" w:rsidRDefault="00241CEC">
            <w:pPr>
              <w:widowControl w:val="0"/>
              <w:tabs>
                <w:tab w:val="right" w:pos="9623"/>
              </w:tabs>
              <w:rPr>
                <w:rFonts w:eastAsia="Times New Roman"/>
                <w:b/>
                <w:sz w:val="22"/>
                <w:szCs w:val="22"/>
              </w:rPr>
            </w:pPr>
          </w:p>
        </w:tc>
        <w:tc>
          <w:tcPr>
            <w:tcW w:w="1129" w:type="dxa"/>
            <w:shd w:val="clear" w:color="auto" w:fill="FFFFFF" w:themeFill="background1"/>
          </w:tcPr>
          <w:p w14:paraId="3EBEC370" w14:textId="77777777" w:rsidR="00241CEC" w:rsidRPr="006F0BB2" w:rsidRDefault="00241CEC">
            <w:pPr>
              <w:widowControl w:val="0"/>
              <w:tabs>
                <w:tab w:val="right" w:pos="9623"/>
              </w:tabs>
              <w:rPr>
                <w:rFonts w:eastAsia="Times New Roman"/>
                <w:b/>
                <w:sz w:val="22"/>
                <w:szCs w:val="22"/>
              </w:rPr>
            </w:pPr>
          </w:p>
        </w:tc>
        <w:tc>
          <w:tcPr>
            <w:tcW w:w="998" w:type="dxa"/>
            <w:shd w:val="clear" w:color="auto" w:fill="FFFFFF" w:themeFill="background1"/>
          </w:tcPr>
          <w:p w14:paraId="375C7C60" w14:textId="6FC600E5" w:rsidR="00241CEC" w:rsidRPr="006F0BB2" w:rsidRDefault="0096702C">
            <w:pPr>
              <w:widowControl w:val="0"/>
              <w:tabs>
                <w:tab w:val="right" w:pos="9623"/>
              </w:tabs>
              <w:rPr>
                <w:rFonts w:eastAsia="Times New Roman"/>
                <w:b/>
                <w:sz w:val="20"/>
                <w:szCs w:val="20"/>
              </w:rPr>
            </w:pPr>
            <w:r w:rsidRPr="006F0BB2">
              <w:rPr>
                <w:b/>
                <w:sz w:val="20"/>
                <w:szCs w:val="20"/>
              </w:rPr>
              <w:t>50000,00</w:t>
            </w:r>
          </w:p>
        </w:tc>
        <w:tc>
          <w:tcPr>
            <w:tcW w:w="1041" w:type="dxa"/>
            <w:shd w:val="clear" w:color="auto" w:fill="FFFFFF" w:themeFill="background1"/>
          </w:tcPr>
          <w:p w14:paraId="721C3CCC" w14:textId="77777777" w:rsidR="00241CEC" w:rsidRPr="006F0BB2" w:rsidRDefault="00241CEC">
            <w:pPr>
              <w:widowControl w:val="0"/>
              <w:tabs>
                <w:tab w:val="right" w:pos="9623"/>
              </w:tabs>
              <w:rPr>
                <w:rFonts w:eastAsia="Times New Roman"/>
                <w:b/>
                <w:sz w:val="24"/>
                <w:szCs w:val="24"/>
              </w:rPr>
            </w:pPr>
          </w:p>
        </w:tc>
      </w:tr>
      <w:tr w:rsidR="00241CEC" w14:paraId="5699757B" w14:textId="77777777" w:rsidTr="00FA1D2B">
        <w:trPr>
          <w:gridAfter w:val="1"/>
          <w:wAfter w:w="18" w:type="dxa"/>
        </w:trPr>
        <w:tc>
          <w:tcPr>
            <w:tcW w:w="675" w:type="dxa"/>
          </w:tcPr>
          <w:p w14:paraId="2585FB05" w14:textId="24D4688D" w:rsidR="00241CEC" w:rsidRDefault="00FA1D2B">
            <w:pPr>
              <w:widowControl w:val="0"/>
              <w:tabs>
                <w:tab w:val="right" w:pos="9623"/>
              </w:tabs>
              <w:rPr>
                <w:rFonts w:eastAsia="Times New Roman"/>
                <w:b/>
                <w:sz w:val="24"/>
                <w:szCs w:val="24"/>
              </w:rPr>
            </w:pPr>
            <w:r>
              <w:rPr>
                <w:rFonts w:eastAsia="Times New Roman"/>
                <w:b/>
                <w:sz w:val="24"/>
                <w:szCs w:val="24"/>
              </w:rPr>
              <w:t>4</w:t>
            </w:r>
            <w:r w:rsidR="00E75599">
              <w:rPr>
                <w:rFonts w:eastAsia="Times New Roman"/>
                <w:b/>
                <w:sz w:val="24"/>
                <w:szCs w:val="24"/>
              </w:rPr>
              <w:t>1</w:t>
            </w:r>
          </w:p>
        </w:tc>
        <w:tc>
          <w:tcPr>
            <w:tcW w:w="3686" w:type="dxa"/>
            <w:shd w:val="clear" w:color="auto" w:fill="FFFFFF" w:themeFill="background1"/>
          </w:tcPr>
          <w:p w14:paraId="1FFBAECF" w14:textId="77777777" w:rsidR="00241CEC" w:rsidRPr="006F0BB2" w:rsidRDefault="0096702C">
            <w:pPr>
              <w:spacing w:line="228" w:lineRule="auto"/>
              <w:rPr>
                <w:rFonts w:eastAsia="Times New Roman"/>
                <w:sz w:val="18"/>
                <w:szCs w:val="18"/>
              </w:rPr>
            </w:pPr>
            <w:r w:rsidRPr="006F0BB2">
              <w:rPr>
                <w:color w:val="000000"/>
                <w:sz w:val="18"/>
                <w:szCs w:val="18"/>
              </w:rPr>
              <w:t>4.3.1.1 Придбання урн для сміття</w:t>
            </w:r>
          </w:p>
        </w:tc>
        <w:tc>
          <w:tcPr>
            <w:tcW w:w="1276" w:type="dxa"/>
            <w:shd w:val="clear" w:color="auto" w:fill="FFFFFF" w:themeFill="background1"/>
          </w:tcPr>
          <w:p w14:paraId="156DF353" w14:textId="77777777" w:rsidR="00241CEC" w:rsidRPr="006F0BB2" w:rsidRDefault="0096702C">
            <w:pPr>
              <w:widowControl w:val="0"/>
              <w:tabs>
                <w:tab w:val="right" w:pos="9623"/>
              </w:tabs>
              <w:rPr>
                <w:rFonts w:eastAsia="Times New Roman"/>
                <w:b/>
                <w:sz w:val="24"/>
                <w:szCs w:val="24"/>
              </w:rPr>
            </w:pPr>
            <w:r w:rsidRPr="006F0BB2">
              <w:rPr>
                <w:rFonts w:eastAsia="Times New Roman"/>
                <w:b/>
                <w:sz w:val="24"/>
                <w:szCs w:val="24"/>
              </w:rPr>
              <w:t>500,0</w:t>
            </w:r>
          </w:p>
        </w:tc>
        <w:tc>
          <w:tcPr>
            <w:tcW w:w="1417" w:type="dxa"/>
            <w:shd w:val="clear" w:color="auto" w:fill="FFFFFF" w:themeFill="background1"/>
          </w:tcPr>
          <w:p w14:paraId="361C6C81" w14:textId="77777777" w:rsidR="00241CEC" w:rsidRPr="006F0BB2" w:rsidRDefault="0096702C">
            <w:pPr>
              <w:widowControl w:val="0"/>
              <w:tabs>
                <w:tab w:val="right" w:pos="9623"/>
              </w:tabs>
              <w:rPr>
                <w:rFonts w:eastAsia="Times New Roman"/>
                <w:b/>
                <w:sz w:val="24"/>
                <w:szCs w:val="24"/>
              </w:rPr>
            </w:pPr>
            <w:r w:rsidRPr="006F0BB2">
              <w:rPr>
                <w:rFonts w:eastAsia="Times New Roman"/>
                <w:b/>
                <w:sz w:val="24"/>
                <w:szCs w:val="24"/>
              </w:rPr>
              <w:t>500,0</w:t>
            </w:r>
          </w:p>
        </w:tc>
        <w:tc>
          <w:tcPr>
            <w:tcW w:w="1129" w:type="dxa"/>
            <w:shd w:val="clear" w:color="auto" w:fill="FFFFFF" w:themeFill="background1"/>
          </w:tcPr>
          <w:p w14:paraId="7B7B50EC" w14:textId="77777777" w:rsidR="00241CEC" w:rsidRPr="006F0BB2" w:rsidRDefault="0096702C">
            <w:pPr>
              <w:jc w:val="center"/>
              <w:rPr>
                <w:rFonts w:eastAsia="Times New Roman"/>
                <w:b/>
                <w:sz w:val="24"/>
                <w:szCs w:val="24"/>
              </w:rPr>
            </w:pPr>
            <w:r w:rsidRPr="006F0BB2">
              <w:rPr>
                <w:rFonts w:eastAsia="Times New Roman"/>
                <w:b/>
                <w:sz w:val="24"/>
                <w:szCs w:val="24"/>
              </w:rPr>
              <w:t>250,0</w:t>
            </w:r>
          </w:p>
        </w:tc>
        <w:tc>
          <w:tcPr>
            <w:tcW w:w="1134" w:type="dxa"/>
            <w:shd w:val="clear" w:color="auto" w:fill="FFFFFF" w:themeFill="background1"/>
          </w:tcPr>
          <w:p w14:paraId="44DC798D" w14:textId="77777777" w:rsidR="00241CEC" w:rsidRPr="006F0BB2" w:rsidRDefault="0096702C">
            <w:pPr>
              <w:jc w:val="center"/>
              <w:rPr>
                <w:rFonts w:eastAsia="Times New Roman"/>
                <w:b/>
                <w:sz w:val="24"/>
                <w:szCs w:val="24"/>
              </w:rPr>
            </w:pPr>
            <w:r w:rsidRPr="006F0BB2">
              <w:rPr>
                <w:rFonts w:eastAsia="Times New Roman"/>
                <w:b/>
                <w:sz w:val="24"/>
                <w:szCs w:val="24"/>
              </w:rPr>
              <w:t>250,0</w:t>
            </w:r>
          </w:p>
        </w:tc>
        <w:tc>
          <w:tcPr>
            <w:tcW w:w="1134" w:type="dxa"/>
            <w:shd w:val="clear" w:color="auto" w:fill="FFFFFF" w:themeFill="background1"/>
          </w:tcPr>
          <w:p w14:paraId="592FEDF6" w14:textId="77777777" w:rsidR="00241CEC" w:rsidRPr="006F0BB2" w:rsidRDefault="00241CEC">
            <w:pPr>
              <w:widowControl w:val="0"/>
              <w:tabs>
                <w:tab w:val="right" w:pos="9623"/>
              </w:tabs>
              <w:rPr>
                <w:rFonts w:eastAsia="Times New Roman"/>
                <w:b/>
                <w:sz w:val="24"/>
                <w:szCs w:val="24"/>
              </w:rPr>
            </w:pPr>
          </w:p>
        </w:tc>
        <w:tc>
          <w:tcPr>
            <w:tcW w:w="1134" w:type="dxa"/>
            <w:gridSpan w:val="2"/>
            <w:shd w:val="clear" w:color="auto" w:fill="FFFFFF" w:themeFill="background1"/>
          </w:tcPr>
          <w:p w14:paraId="1EC8EB1C" w14:textId="77777777" w:rsidR="00241CEC" w:rsidRPr="006F0BB2" w:rsidRDefault="00241CEC">
            <w:pPr>
              <w:widowControl w:val="0"/>
              <w:tabs>
                <w:tab w:val="right" w:pos="9623"/>
              </w:tabs>
              <w:rPr>
                <w:rFonts w:eastAsia="Times New Roman"/>
                <w:b/>
                <w:sz w:val="24"/>
                <w:szCs w:val="24"/>
              </w:rPr>
            </w:pPr>
          </w:p>
        </w:tc>
        <w:tc>
          <w:tcPr>
            <w:tcW w:w="992" w:type="dxa"/>
            <w:gridSpan w:val="2"/>
            <w:shd w:val="clear" w:color="auto" w:fill="FFFFFF" w:themeFill="background1"/>
          </w:tcPr>
          <w:p w14:paraId="1CF04480" w14:textId="77777777" w:rsidR="00241CEC" w:rsidRPr="006F0BB2" w:rsidRDefault="00241CEC">
            <w:pPr>
              <w:widowControl w:val="0"/>
              <w:tabs>
                <w:tab w:val="right" w:pos="9623"/>
              </w:tabs>
              <w:rPr>
                <w:rFonts w:eastAsia="Times New Roman"/>
                <w:b/>
                <w:sz w:val="24"/>
                <w:szCs w:val="24"/>
              </w:rPr>
            </w:pPr>
          </w:p>
        </w:tc>
        <w:tc>
          <w:tcPr>
            <w:tcW w:w="1129" w:type="dxa"/>
            <w:shd w:val="clear" w:color="auto" w:fill="FFFFFF" w:themeFill="background1"/>
          </w:tcPr>
          <w:p w14:paraId="4880A63C" w14:textId="77777777" w:rsidR="00241CEC" w:rsidRPr="006F0BB2" w:rsidRDefault="00241CEC">
            <w:pPr>
              <w:widowControl w:val="0"/>
              <w:tabs>
                <w:tab w:val="right" w:pos="9623"/>
              </w:tabs>
              <w:rPr>
                <w:rFonts w:eastAsia="Times New Roman"/>
                <w:b/>
                <w:sz w:val="24"/>
                <w:szCs w:val="24"/>
              </w:rPr>
            </w:pPr>
          </w:p>
        </w:tc>
        <w:tc>
          <w:tcPr>
            <w:tcW w:w="998" w:type="dxa"/>
            <w:shd w:val="clear" w:color="auto" w:fill="FFFFFF" w:themeFill="background1"/>
          </w:tcPr>
          <w:p w14:paraId="0A762D6F" w14:textId="77777777" w:rsidR="00241CEC" w:rsidRPr="006F0BB2" w:rsidRDefault="00241CEC">
            <w:pPr>
              <w:widowControl w:val="0"/>
              <w:tabs>
                <w:tab w:val="right" w:pos="9623"/>
              </w:tabs>
              <w:rPr>
                <w:rFonts w:eastAsia="Times New Roman"/>
                <w:b/>
                <w:sz w:val="24"/>
                <w:szCs w:val="24"/>
              </w:rPr>
            </w:pPr>
          </w:p>
        </w:tc>
        <w:tc>
          <w:tcPr>
            <w:tcW w:w="1041" w:type="dxa"/>
            <w:shd w:val="clear" w:color="auto" w:fill="FFFFFF" w:themeFill="background1"/>
          </w:tcPr>
          <w:p w14:paraId="72B9A26F" w14:textId="77777777" w:rsidR="00241CEC" w:rsidRPr="006F0BB2" w:rsidRDefault="00241CEC">
            <w:pPr>
              <w:widowControl w:val="0"/>
              <w:tabs>
                <w:tab w:val="right" w:pos="9623"/>
              </w:tabs>
              <w:rPr>
                <w:rFonts w:eastAsia="Times New Roman"/>
                <w:b/>
                <w:sz w:val="24"/>
                <w:szCs w:val="24"/>
              </w:rPr>
            </w:pPr>
          </w:p>
        </w:tc>
      </w:tr>
      <w:tr w:rsidR="00241CEC" w14:paraId="0CDACBB7" w14:textId="77777777" w:rsidTr="00FA1D2B">
        <w:trPr>
          <w:gridAfter w:val="1"/>
          <w:wAfter w:w="18" w:type="dxa"/>
        </w:trPr>
        <w:tc>
          <w:tcPr>
            <w:tcW w:w="675" w:type="dxa"/>
          </w:tcPr>
          <w:p w14:paraId="583CE4F2" w14:textId="4FE76BA8" w:rsidR="00241CEC" w:rsidRDefault="00FA1D2B">
            <w:pPr>
              <w:widowControl w:val="0"/>
              <w:tabs>
                <w:tab w:val="right" w:pos="9623"/>
              </w:tabs>
              <w:rPr>
                <w:rFonts w:eastAsia="Times New Roman"/>
                <w:b/>
                <w:sz w:val="24"/>
                <w:szCs w:val="24"/>
              </w:rPr>
            </w:pPr>
            <w:r>
              <w:rPr>
                <w:rFonts w:eastAsia="Times New Roman"/>
                <w:b/>
                <w:sz w:val="24"/>
                <w:szCs w:val="24"/>
              </w:rPr>
              <w:t>4</w:t>
            </w:r>
            <w:r w:rsidR="00E75599">
              <w:rPr>
                <w:rFonts w:eastAsia="Times New Roman"/>
                <w:b/>
                <w:sz w:val="24"/>
                <w:szCs w:val="24"/>
              </w:rPr>
              <w:t>2</w:t>
            </w:r>
          </w:p>
        </w:tc>
        <w:tc>
          <w:tcPr>
            <w:tcW w:w="3686" w:type="dxa"/>
            <w:shd w:val="clear" w:color="auto" w:fill="FFFFFF" w:themeFill="background1"/>
          </w:tcPr>
          <w:p w14:paraId="3327FC05" w14:textId="77777777" w:rsidR="00241CEC" w:rsidRPr="006F0BB2" w:rsidRDefault="0096702C">
            <w:pPr>
              <w:spacing w:line="228" w:lineRule="auto"/>
              <w:rPr>
                <w:rFonts w:eastAsia="Times New Roman"/>
                <w:sz w:val="18"/>
                <w:szCs w:val="18"/>
              </w:rPr>
            </w:pPr>
            <w:r w:rsidRPr="006F0BB2">
              <w:rPr>
                <w:color w:val="000000"/>
                <w:sz w:val="18"/>
                <w:szCs w:val="18"/>
              </w:rPr>
              <w:t>4.3.1.2 Придбання контейнерів та спорудження контейнерних майданчиків</w:t>
            </w:r>
          </w:p>
        </w:tc>
        <w:tc>
          <w:tcPr>
            <w:tcW w:w="1276" w:type="dxa"/>
            <w:shd w:val="clear" w:color="auto" w:fill="FFFFFF" w:themeFill="background1"/>
          </w:tcPr>
          <w:p w14:paraId="1FFC1912" w14:textId="77777777" w:rsidR="00241CEC" w:rsidRPr="006F0BB2" w:rsidRDefault="0096702C">
            <w:pPr>
              <w:widowControl w:val="0"/>
              <w:tabs>
                <w:tab w:val="right" w:pos="9623"/>
              </w:tabs>
              <w:rPr>
                <w:rFonts w:eastAsia="Times New Roman"/>
                <w:b/>
                <w:sz w:val="24"/>
                <w:szCs w:val="24"/>
              </w:rPr>
            </w:pPr>
            <w:r w:rsidRPr="006F0BB2">
              <w:rPr>
                <w:rFonts w:eastAsia="Times New Roman"/>
                <w:b/>
                <w:sz w:val="24"/>
                <w:szCs w:val="24"/>
              </w:rPr>
              <w:t>1700,0</w:t>
            </w:r>
          </w:p>
        </w:tc>
        <w:tc>
          <w:tcPr>
            <w:tcW w:w="1417" w:type="dxa"/>
            <w:shd w:val="clear" w:color="auto" w:fill="FFFFFF" w:themeFill="background1"/>
          </w:tcPr>
          <w:p w14:paraId="255A856F" w14:textId="77777777" w:rsidR="00241CEC" w:rsidRPr="006F0BB2" w:rsidRDefault="0096702C">
            <w:pPr>
              <w:widowControl w:val="0"/>
              <w:tabs>
                <w:tab w:val="right" w:pos="9623"/>
              </w:tabs>
              <w:rPr>
                <w:rFonts w:eastAsia="Times New Roman"/>
                <w:b/>
                <w:sz w:val="24"/>
                <w:szCs w:val="24"/>
              </w:rPr>
            </w:pPr>
            <w:r w:rsidRPr="006F0BB2">
              <w:rPr>
                <w:rFonts w:eastAsia="Times New Roman"/>
                <w:b/>
                <w:sz w:val="24"/>
                <w:szCs w:val="24"/>
              </w:rPr>
              <w:t>1700,0</w:t>
            </w:r>
          </w:p>
        </w:tc>
        <w:tc>
          <w:tcPr>
            <w:tcW w:w="1129" w:type="dxa"/>
            <w:shd w:val="clear" w:color="auto" w:fill="FFFFFF" w:themeFill="background1"/>
          </w:tcPr>
          <w:p w14:paraId="1CBDA827" w14:textId="77777777" w:rsidR="00241CEC" w:rsidRPr="006F0BB2" w:rsidRDefault="0096702C">
            <w:pPr>
              <w:jc w:val="center"/>
              <w:rPr>
                <w:rFonts w:eastAsia="Times New Roman"/>
                <w:b/>
                <w:sz w:val="24"/>
                <w:szCs w:val="24"/>
              </w:rPr>
            </w:pPr>
            <w:r w:rsidRPr="006F0BB2">
              <w:rPr>
                <w:rFonts w:eastAsia="Times New Roman"/>
                <w:b/>
                <w:sz w:val="24"/>
                <w:szCs w:val="24"/>
              </w:rPr>
              <w:t>150,0</w:t>
            </w:r>
          </w:p>
        </w:tc>
        <w:tc>
          <w:tcPr>
            <w:tcW w:w="1134" w:type="dxa"/>
            <w:shd w:val="clear" w:color="auto" w:fill="FFFFFF" w:themeFill="background1"/>
          </w:tcPr>
          <w:p w14:paraId="32E895D1" w14:textId="77777777" w:rsidR="00241CEC" w:rsidRPr="006F0BB2" w:rsidRDefault="0096702C">
            <w:pPr>
              <w:jc w:val="center"/>
              <w:rPr>
                <w:rFonts w:eastAsia="Times New Roman"/>
                <w:b/>
                <w:sz w:val="24"/>
                <w:szCs w:val="24"/>
              </w:rPr>
            </w:pPr>
            <w:r w:rsidRPr="006F0BB2">
              <w:rPr>
                <w:rFonts w:eastAsia="Times New Roman"/>
                <w:b/>
                <w:sz w:val="24"/>
                <w:szCs w:val="24"/>
              </w:rPr>
              <w:t>1550,0</w:t>
            </w:r>
          </w:p>
        </w:tc>
        <w:tc>
          <w:tcPr>
            <w:tcW w:w="1134" w:type="dxa"/>
            <w:shd w:val="clear" w:color="auto" w:fill="FFFFFF" w:themeFill="background1"/>
          </w:tcPr>
          <w:p w14:paraId="1FC84EDD" w14:textId="77777777" w:rsidR="00241CEC" w:rsidRPr="006F0BB2" w:rsidRDefault="00241CEC">
            <w:pPr>
              <w:widowControl w:val="0"/>
              <w:tabs>
                <w:tab w:val="right" w:pos="9623"/>
              </w:tabs>
              <w:rPr>
                <w:rFonts w:eastAsia="Times New Roman"/>
                <w:b/>
                <w:sz w:val="24"/>
                <w:szCs w:val="24"/>
              </w:rPr>
            </w:pPr>
          </w:p>
        </w:tc>
        <w:tc>
          <w:tcPr>
            <w:tcW w:w="1134" w:type="dxa"/>
            <w:gridSpan w:val="2"/>
            <w:shd w:val="clear" w:color="auto" w:fill="FFFFFF" w:themeFill="background1"/>
          </w:tcPr>
          <w:p w14:paraId="62864941" w14:textId="77777777" w:rsidR="00241CEC" w:rsidRPr="006F0BB2" w:rsidRDefault="00241CEC">
            <w:pPr>
              <w:widowControl w:val="0"/>
              <w:tabs>
                <w:tab w:val="right" w:pos="9623"/>
              </w:tabs>
              <w:rPr>
                <w:rFonts w:eastAsia="Times New Roman"/>
                <w:b/>
                <w:sz w:val="24"/>
                <w:szCs w:val="24"/>
              </w:rPr>
            </w:pPr>
          </w:p>
        </w:tc>
        <w:tc>
          <w:tcPr>
            <w:tcW w:w="992" w:type="dxa"/>
            <w:gridSpan w:val="2"/>
            <w:shd w:val="clear" w:color="auto" w:fill="FFFFFF" w:themeFill="background1"/>
          </w:tcPr>
          <w:p w14:paraId="54B51BB4" w14:textId="77777777" w:rsidR="00241CEC" w:rsidRPr="006F0BB2" w:rsidRDefault="00241CEC">
            <w:pPr>
              <w:widowControl w:val="0"/>
              <w:tabs>
                <w:tab w:val="right" w:pos="9623"/>
              </w:tabs>
              <w:rPr>
                <w:rFonts w:eastAsia="Times New Roman"/>
                <w:b/>
                <w:sz w:val="24"/>
                <w:szCs w:val="24"/>
              </w:rPr>
            </w:pPr>
          </w:p>
        </w:tc>
        <w:tc>
          <w:tcPr>
            <w:tcW w:w="1129" w:type="dxa"/>
            <w:shd w:val="clear" w:color="auto" w:fill="FFFFFF" w:themeFill="background1"/>
          </w:tcPr>
          <w:p w14:paraId="42F4A11B" w14:textId="77777777" w:rsidR="00241CEC" w:rsidRPr="006F0BB2" w:rsidRDefault="00241CEC">
            <w:pPr>
              <w:widowControl w:val="0"/>
              <w:tabs>
                <w:tab w:val="right" w:pos="9623"/>
              </w:tabs>
              <w:rPr>
                <w:rFonts w:eastAsia="Times New Roman"/>
                <w:b/>
                <w:sz w:val="24"/>
                <w:szCs w:val="24"/>
              </w:rPr>
            </w:pPr>
          </w:p>
        </w:tc>
        <w:tc>
          <w:tcPr>
            <w:tcW w:w="998" w:type="dxa"/>
            <w:shd w:val="clear" w:color="auto" w:fill="FFFFFF" w:themeFill="background1"/>
          </w:tcPr>
          <w:p w14:paraId="3DD5650C" w14:textId="77777777" w:rsidR="00241CEC" w:rsidRPr="006F0BB2" w:rsidRDefault="00241CEC">
            <w:pPr>
              <w:widowControl w:val="0"/>
              <w:tabs>
                <w:tab w:val="right" w:pos="9623"/>
              </w:tabs>
              <w:rPr>
                <w:rFonts w:eastAsia="Times New Roman"/>
                <w:b/>
                <w:sz w:val="24"/>
                <w:szCs w:val="24"/>
              </w:rPr>
            </w:pPr>
          </w:p>
        </w:tc>
        <w:tc>
          <w:tcPr>
            <w:tcW w:w="1041" w:type="dxa"/>
            <w:shd w:val="clear" w:color="auto" w:fill="FFFFFF" w:themeFill="background1"/>
          </w:tcPr>
          <w:p w14:paraId="3E9247D7" w14:textId="77777777" w:rsidR="00241CEC" w:rsidRPr="006F0BB2" w:rsidRDefault="00241CEC">
            <w:pPr>
              <w:widowControl w:val="0"/>
              <w:tabs>
                <w:tab w:val="right" w:pos="9623"/>
              </w:tabs>
              <w:rPr>
                <w:rFonts w:eastAsia="Times New Roman"/>
                <w:b/>
                <w:sz w:val="24"/>
                <w:szCs w:val="24"/>
              </w:rPr>
            </w:pPr>
          </w:p>
        </w:tc>
      </w:tr>
      <w:tr w:rsidR="00241CEC" w14:paraId="50DE928C" w14:textId="77777777" w:rsidTr="00FA1D2B">
        <w:trPr>
          <w:gridAfter w:val="1"/>
          <w:wAfter w:w="18" w:type="dxa"/>
        </w:trPr>
        <w:tc>
          <w:tcPr>
            <w:tcW w:w="675" w:type="dxa"/>
          </w:tcPr>
          <w:p w14:paraId="40C5DF55" w14:textId="076C5B02" w:rsidR="00241CEC" w:rsidRDefault="00FA1D2B">
            <w:pPr>
              <w:widowControl w:val="0"/>
              <w:tabs>
                <w:tab w:val="right" w:pos="9623"/>
              </w:tabs>
              <w:rPr>
                <w:rFonts w:eastAsia="Times New Roman"/>
                <w:b/>
                <w:sz w:val="24"/>
                <w:szCs w:val="24"/>
              </w:rPr>
            </w:pPr>
            <w:r>
              <w:rPr>
                <w:rFonts w:eastAsia="Times New Roman"/>
                <w:b/>
                <w:sz w:val="24"/>
                <w:szCs w:val="24"/>
              </w:rPr>
              <w:t>4</w:t>
            </w:r>
            <w:r w:rsidR="00E75599">
              <w:rPr>
                <w:rFonts w:eastAsia="Times New Roman"/>
                <w:b/>
                <w:sz w:val="24"/>
                <w:szCs w:val="24"/>
              </w:rPr>
              <w:t>3</w:t>
            </w:r>
          </w:p>
        </w:tc>
        <w:tc>
          <w:tcPr>
            <w:tcW w:w="3686" w:type="dxa"/>
            <w:shd w:val="clear" w:color="auto" w:fill="FFFFFF" w:themeFill="background1"/>
          </w:tcPr>
          <w:p w14:paraId="02158E09" w14:textId="77777777" w:rsidR="00241CEC" w:rsidRPr="006F0BB2" w:rsidRDefault="0096702C">
            <w:pPr>
              <w:spacing w:line="228" w:lineRule="auto"/>
              <w:rPr>
                <w:rFonts w:eastAsia="Times New Roman"/>
                <w:sz w:val="18"/>
                <w:szCs w:val="18"/>
              </w:rPr>
            </w:pPr>
            <w:r w:rsidRPr="006F0BB2">
              <w:rPr>
                <w:color w:val="000000"/>
                <w:sz w:val="18"/>
                <w:szCs w:val="18"/>
              </w:rPr>
              <w:t>4.3.1.3 Придбання сміттєвоза</w:t>
            </w:r>
          </w:p>
        </w:tc>
        <w:tc>
          <w:tcPr>
            <w:tcW w:w="1276" w:type="dxa"/>
            <w:shd w:val="clear" w:color="auto" w:fill="FFFFFF" w:themeFill="background1"/>
          </w:tcPr>
          <w:p w14:paraId="0FF68DB2" w14:textId="77777777" w:rsidR="00241CEC" w:rsidRPr="006F0BB2" w:rsidRDefault="0096702C">
            <w:pPr>
              <w:widowControl w:val="0"/>
              <w:tabs>
                <w:tab w:val="right" w:pos="9623"/>
              </w:tabs>
              <w:rPr>
                <w:rFonts w:eastAsia="Times New Roman"/>
                <w:b/>
                <w:sz w:val="24"/>
                <w:szCs w:val="24"/>
              </w:rPr>
            </w:pPr>
            <w:r w:rsidRPr="006F0BB2">
              <w:rPr>
                <w:rFonts w:eastAsia="Times New Roman"/>
                <w:b/>
                <w:sz w:val="24"/>
                <w:szCs w:val="24"/>
              </w:rPr>
              <w:t>5000,0</w:t>
            </w:r>
          </w:p>
        </w:tc>
        <w:tc>
          <w:tcPr>
            <w:tcW w:w="1417" w:type="dxa"/>
            <w:shd w:val="clear" w:color="auto" w:fill="FFFFFF" w:themeFill="background1"/>
          </w:tcPr>
          <w:p w14:paraId="00A68F68" w14:textId="77777777" w:rsidR="00241CEC" w:rsidRPr="006F0BB2" w:rsidRDefault="0096702C">
            <w:pPr>
              <w:widowControl w:val="0"/>
              <w:tabs>
                <w:tab w:val="right" w:pos="9623"/>
              </w:tabs>
              <w:rPr>
                <w:rFonts w:eastAsia="Times New Roman"/>
                <w:b/>
                <w:sz w:val="24"/>
                <w:szCs w:val="24"/>
              </w:rPr>
            </w:pPr>
            <w:r w:rsidRPr="006F0BB2">
              <w:rPr>
                <w:rFonts w:eastAsia="Times New Roman"/>
                <w:b/>
                <w:sz w:val="24"/>
                <w:szCs w:val="24"/>
              </w:rPr>
              <w:t>5000,0</w:t>
            </w:r>
          </w:p>
        </w:tc>
        <w:tc>
          <w:tcPr>
            <w:tcW w:w="1129" w:type="dxa"/>
            <w:shd w:val="clear" w:color="auto" w:fill="FFFFFF" w:themeFill="background1"/>
          </w:tcPr>
          <w:p w14:paraId="10D83392" w14:textId="77777777" w:rsidR="00241CEC" w:rsidRPr="006F0BB2" w:rsidRDefault="00241CEC">
            <w:pPr>
              <w:widowControl w:val="0"/>
              <w:tabs>
                <w:tab w:val="right" w:pos="9623"/>
              </w:tabs>
              <w:rPr>
                <w:rFonts w:eastAsia="Times New Roman"/>
                <w:b/>
                <w:sz w:val="24"/>
                <w:szCs w:val="24"/>
              </w:rPr>
            </w:pPr>
          </w:p>
        </w:tc>
        <w:tc>
          <w:tcPr>
            <w:tcW w:w="1134" w:type="dxa"/>
            <w:shd w:val="clear" w:color="auto" w:fill="FFFFFF" w:themeFill="background1"/>
          </w:tcPr>
          <w:p w14:paraId="513F10A7" w14:textId="77777777" w:rsidR="00241CEC" w:rsidRPr="006F0BB2" w:rsidRDefault="0096702C">
            <w:pPr>
              <w:widowControl w:val="0"/>
              <w:tabs>
                <w:tab w:val="right" w:pos="9623"/>
              </w:tabs>
              <w:rPr>
                <w:rFonts w:eastAsia="Times New Roman"/>
                <w:b/>
                <w:sz w:val="24"/>
                <w:szCs w:val="24"/>
              </w:rPr>
            </w:pPr>
            <w:r w:rsidRPr="006F0BB2">
              <w:rPr>
                <w:rFonts w:eastAsia="Times New Roman"/>
                <w:b/>
                <w:sz w:val="24"/>
                <w:szCs w:val="24"/>
              </w:rPr>
              <w:t>5000,0</w:t>
            </w:r>
          </w:p>
        </w:tc>
        <w:tc>
          <w:tcPr>
            <w:tcW w:w="1134" w:type="dxa"/>
            <w:shd w:val="clear" w:color="auto" w:fill="FFFFFF" w:themeFill="background1"/>
          </w:tcPr>
          <w:p w14:paraId="7B6EA6E0" w14:textId="77777777" w:rsidR="00241CEC" w:rsidRPr="006F0BB2" w:rsidRDefault="00241CEC">
            <w:pPr>
              <w:widowControl w:val="0"/>
              <w:tabs>
                <w:tab w:val="right" w:pos="9623"/>
              </w:tabs>
              <w:rPr>
                <w:rFonts w:eastAsia="Times New Roman"/>
                <w:b/>
                <w:sz w:val="24"/>
                <w:szCs w:val="24"/>
              </w:rPr>
            </w:pPr>
          </w:p>
        </w:tc>
        <w:tc>
          <w:tcPr>
            <w:tcW w:w="1134" w:type="dxa"/>
            <w:gridSpan w:val="2"/>
            <w:shd w:val="clear" w:color="auto" w:fill="FFFFFF" w:themeFill="background1"/>
          </w:tcPr>
          <w:p w14:paraId="5F04DD8D" w14:textId="77777777" w:rsidR="00241CEC" w:rsidRPr="006F0BB2" w:rsidRDefault="00241CEC">
            <w:pPr>
              <w:widowControl w:val="0"/>
              <w:tabs>
                <w:tab w:val="right" w:pos="9623"/>
              </w:tabs>
              <w:rPr>
                <w:rFonts w:eastAsia="Times New Roman"/>
                <w:b/>
                <w:sz w:val="24"/>
                <w:szCs w:val="24"/>
              </w:rPr>
            </w:pPr>
          </w:p>
        </w:tc>
        <w:tc>
          <w:tcPr>
            <w:tcW w:w="992" w:type="dxa"/>
            <w:gridSpan w:val="2"/>
            <w:shd w:val="clear" w:color="auto" w:fill="FFFFFF" w:themeFill="background1"/>
          </w:tcPr>
          <w:p w14:paraId="58B465EE" w14:textId="77777777" w:rsidR="00241CEC" w:rsidRPr="006F0BB2" w:rsidRDefault="00241CEC">
            <w:pPr>
              <w:widowControl w:val="0"/>
              <w:tabs>
                <w:tab w:val="right" w:pos="9623"/>
              </w:tabs>
              <w:rPr>
                <w:rFonts w:eastAsia="Times New Roman"/>
                <w:b/>
                <w:sz w:val="24"/>
                <w:szCs w:val="24"/>
              </w:rPr>
            </w:pPr>
          </w:p>
        </w:tc>
        <w:tc>
          <w:tcPr>
            <w:tcW w:w="1129" w:type="dxa"/>
            <w:shd w:val="clear" w:color="auto" w:fill="FFFFFF" w:themeFill="background1"/>
          </w:tcPr>
          <w:p w14:paraId="1BB73108" w14:textId="77777777" w:rsidR="00241CEC" w:rsidRPr="006F0BB2" w:rsidRDefault="00241CEC">
            <w:pPr>
              <w:widowControl w:val="0"/>
              <w:tabs>
                <w:tab w:val="right" w:pos="9623"/>
              </w:tabs>
              <w:rPr>
                <w:rFonts w:eastAsia="Times New Roman"/>
                <w:b/>
                <w:sz w:val="24"/>
                <w:szCs w:val="24"/>
              </w:rPr>
            </w:pPr>
          </w:p>
        </w:tc>
        <w:tc>
          <w:tcPr>
            <w:tcW w:w="998" w:type="dxa"/>
            <w:shd w:val="clear" w:color="auto" w:fill="FFFFFF" w:themeFill="background1"/>
          </w:tcPr>
          <w:p w14:paraId="5DE0C404" w14:textId="77777777" w:rsidR="00241CEC" w:rsidRPr="006F0BB2" w:rsidRDefault="00241CEC">
            <w:pPr>
              <w:widowControl w:val="0"/>
              <w:tabs>
                <w:tab w:val="right" w:pos="9623"/>
              </w:tabs>
              <w:rPr>
                <w:rFonts w:eastAsia="Times New Roman"/>
                <w:b/>
                <w:sz w:val="24"/>
                <w:szCs w:val="24"/>
              </w:rPr>
            </w:pPr>
          </w:p>
        </w:tc>
        <w:tc>
          <w:tcPr>
            <w:tcW w:w="1041" w:type="dxa"/>
            <w:shd w:val="clear" w:color="auto" w:fill="FFFFFF" w:themeFill="background1"/>
          </w:tcPr>
          <w:p w14:paraId="12CCAB91" w14:textId="77777777" w:rsidR="00241CEC" w:rsidRPr="006F0BB2" w:rsidRDefault="00241CEC">
            <w:pPr>
              <w:widowControl w:val="0"/>
              <w:tabs>
                <w:tab w:val="right" w:pos="9623"/>
              </w:tabs>
              <w:rPr>
                <w:rFonts w:eastAsia="Times New Roman"/>
                <w:b/>
                <w:sz w:val="24"/>
                <w:szCs w:val="24"/>
              </w:rPr>
            </w:pPr>
          </w:p>
        </w:tc>
      </w:tr>
      <w:tr w:rsidR="00241CEC" w14:paraId="59EEF1EB" w14:textId="77777777" w:rsidTr="00FA1D2B">
        <w:trPr>
          <w:gridAfter w:val="1"/>
          <w:wAfter w:w="18" w:type="dxa"/>
        </w:trPr>
        <w:tc>
          <w:tcPr>
            <w:tcW w:w="675" w:type="dxa"/>
          </w:tcPr>
          <w:p w14:paraId="05A8D988" w14:textId="33E575A4" w:rsidR="00241CEC" w:rsidRDefault="00E75599">
            <w:pPr>
              <w:widowControl w:val="0"/>
              <w:tabs>
                <w:tab w:val="right" w:pos="9623"/>
              </w:tabs>
              <w:rPr>
                <w:rFonts w:eastAsia="Times New Roman"/>
                <w:b/>
                <w:sz w:val="24"/>
                <w:szCs w:val="24"/>
              </w:rPr>
            </w:pPr>
            <w:r>
              <w:rPr>
                <w:rFonts w:eastAsia="Times New Roman"/>
                <w:b/>
                <w:sz w:val="24"/>
                <w:szCs w:val="24"/>
              </w:rPr>
              <w:lastRenderedPageBreak/>
              <w:t>44</w:t>
            </w:r>
          </w:p>
        </w:tc>
        <w:tc>
          <w:tcPr>
            <w:tcW w:w="3686" w:type="dxa"/>
          </w:tcPr>
          <w:p w14:paraId="39ADF3A0" w14:textId="77777777" w:rsidR="00241CEC" w:rsidRDefault="0096702C">
            <w:pPr>
              <w:spacing w:line="228" w:lineRule="auto"/>
              <w:rPr>
                <w:rFonts w:eastAsia="Times New Roman"/>
                <w:sz w:val="18"/>
                <w:szCs w:val="18"/>
              </w:rPr>
            </w:pPr>
            <w:r>
              <w:rPr>
                <w:color w:val="000000"/>
                <w:sz w:val="18"/>
                <w:szCs w:val="18"/>
              </w:rPr>
              <w:t>4.3.1.4 Будівництво станції перевантаження сміття із сортувальною лінією на землях Покровської селищної територіальної громади за межами населених пунктів</w:t>
            </w:r>
          </w:p>
        </w:tc>
        <w:tc>
          <w:tcPr>
            <w:tcW w:w="1276" w:type="dxa"/>
          </w:tcPr>
          <w:p w14:paraId="616803F6" w14:textId="77777777" w:rsidR="00241CEC" w:rsidRDefault="0096702C">
            <w:pPr>
              <w:widowControl w:val="0"/>
              <w:tabs>
                <w:tab w:val="right" w:pos="9623"/>
              </w:tabs>
              <w:rPr>
                <w:rFonts w:eastAsia="Times New Roman"/>
                <w:b/>
                <w:sz w:val="24"/>
                <w:szCs w:val="24"/>
              </w:rPr>
            </w:pPr>
            <w:r>
              <w:rPr>
                <w:rFonts w:eastAsia="Times New Roman"/>
                <w:b/>
                <w:sz w:val="24"/>
                <w:szCs w:val="24"/>
              </w:rPr>
              <w:t>51500,0</w:t>
            </w:r>
          </w:p>
        </w:tc>
        <w:tc>
          <w:tcPr>
            <w:tcW w:w="1417" w:type="dxa"/>
          </w:tcPr>
          <w:p w14:paraId="6E6CCF1A" w14:textId="77777777" w:rsidR="00241CEC" w:rsidRDefault="0096702C">
            <w:pPr>
              <w:widowControl w:val="0"/>
              <w:tabs>
                <w:tab w:val="right" w:pos="9623"/>
              </w:tabs>
              <w:rPr>
                <w:rFonts w:eastAsia="Times New Roman"/>
                <w:b/>
                <w:sz w:val="24"/>
                <w:szCs w:val="24"/>
              </w:rPr>
            </w:pPr>
            <w:r>
              <w:rPr>
                <w:rFonts w:eastAsia="Times New Roman"/>
                <w:b/>
                <w:sz w:val="24"/>
                <w:szCs w:val="24"/>
              </w:rPr>
              <w:t>1500,0</w:t>
            </w:r>
          </w:p>
        </w:tc>
        <w:tc>
          <w:tcPr>
            <w:tcW w:w="1129" w:type="dxa"/>
          </w:tcPr>
          <w:p w14:paraId="5F52175F" w14:textId="77777777" w:rsidR="00241CEC" w:rsidRDefault="0096702C">
            <w:pPr>
              <w:widowControl w:val="0"/>
              <w:tabs>
                <w:tab w:val="right" w:pos="9623"/>
              </w:tabs>
              <w:rPr>
                <w:rFonts w:eastAsia="Times New Roman"/>
                <w:b/>
                <w:sz w:val="24"/>
                <w:szCs w:val="24"/>
              </w:rPr>
            </w:pPr>
            <w:r>
              <w:rPr>
                <w:rFonts w:eastAsia="Times New Roman"/>
                <w:b/>
                <w:sz w:val="24"/>
                <w:szCs w:val="24"/>
              </w:rPr>
              <w:t>1500,0</w:t>
            </w:r>
          </w:p>
        </w:tc>
        <w:tc>
          <w:tcPr>
            <w:tcW w:w="1134" w:type="dxa"/>
          </w:tcPr>
          <w:p w14:paraId="6B578C53" w14:textId="77777777" w:rsidR="00241CEC" w:rsidRDefault="00241CEC">
            <w:pPr>
              <w:widowControl w:val="0"/>
              <w:tabs>
                <w:tab w:val="right" w:pos="9623"/>
              </w:tabs>
              <w:rPr>
                <w:rFonts w:eastAsia="Times New Roman"/>
                <w:b/>
                <w:sz w:val="24"/>
                <w:szCs w:val="24"/>
              </w:rPr>
            </w:pPr>
          </w:p>
        </w:tc>
        <w:tc>
          <w:tcPr>
            <w:tcW w:w="1134" w:type="dxa"/>
          </w:tcPr>
          <w:p w14:paraId="18AF2CD0" w14:textId="77777777" w:rsidR="00241CEC" w:rsidRDefault="00241CEC">
            <w:pPr>
              <w:widowControl w:val="0"/>
              <w:tabs>
                <w:tab w:val="right" w:pos="9623"/>
              </w:tabs>
              <w:rPr>
                <w:rFonts w:eastAsia="Times New Roman"/>
                <w:b/>
                <w:sz w:val="24"/>
                <w:szCs w:val="24"/>
              </w:rPr>
            </w:pPr>
          </w:p>
        </w:tc>
        <w:tc>
          <w:tcPr>
            <w:tcW w:w="1134" w:type="dxa"/>
            <w:gridSpan w:val="2"/>
          </w:tcPr>
          <w:p w14:paraId="1356E754" w14:textId="77777777" w:rsidR="00241CEC" w:rsidRDefault="0096702C">
            <w:pPr>
              <w:widowControl w:val="0"/>
              <w:tabs>
                <w:tab w:val="right" w:pos="9623"/>
              </w:tabs>
              <w:rPr>
                <w:rFonts w:eastAsia="Times New Roman"/>
                <w:b/>
                <w:sz w:val="24"/>
                <w:szCs w:val="24"/>
              </w:rPr>
            </w:pPr>
            <w:r>
              <w:rPr>
                <w:rFonts w:eastAsia="Times New Roman"/>
                <w:b/>
                <w:sz w:val="24"/>
                <w:szCs w:val="24"/>
              </w:rPr>
              <w:t>50000,0</w:t>
            </w:r>
          </w:p>
        </w:tc>
        <w:tc>
          <w:tcPr>
            <w:tcW w:w="992" w:type="dxa"/>
            <w:gridSpan w:val="2"/>
          </w:tcPr>
          <w:p w14:paraId="07F54B19" w14:textId="77777777" w:rsidR="00241CEC" w:rsidRDefault="00241CEC">
            <w:pPr>
              <w:widowControl w:val="0"/>
              <w:tabs>
                <w:tab w:val="right" w:pos="9623"/>
              </w:tabs>
              <w:rPr>
                <w:rFonts w:eastAsia="Times New Roman"/>
                <w:b/>
                <w:sz w:val="24"/>
                <w:szCs w:val="24"/>
              </w:rPr>
            </w:pPr>
          </w:p>
        </w:tc>
        <w:tc>
          <w:tcPr>
            <w:tcW w:w="1129" w:type="dxa"/>
          </w:tcPr>
          <w:p w14:paraId="684EBFCB" w14:textId="77777777" w:rsidR="00241CEC" w:rsidRPr="006F0BB2" w:rsidRDefault="0096702C">
            <w:pPr>
              <w:jc w:val="center"/>
              <w:rPr>
                <w:rFonts w:eastAsia="Times New Roman"/>
                <w:b/>
                <w:sz w:val="22"/>
                <w:szCs w:val="22"/>
              </w:rPr>
            </w:pPr>
            <w:r w:rsidRPr="006F0BB2">
              <w:rPr>
                <w:rFonts w:eastAsia="Times New Roman"/>
                <w:b/>
                <w:sz w:val="22"/>
                <w:szCs w:val="22"/>
              </w:rPr>
              <w:t>45000,0</w:t>
            </w:r>
          </w:p>
        </w:tc>
        <w:tc>
          <w:tcPr>
            <w:tcW w:w="998" w:type="dxa"/>
          </w:tcPr>
          <w:p w14:paraId="3020B40D" w14:textId="77777777" w:rsidR="00241CEC" w:rsidRDefault="0096702C">
            <w:pPr>
              <w:jc w:val="center"/>
              <w:rPr>
                <w:rFonts w:eastAsia="Times New Roman"/>
                <w:b/>
                <w:sz w:val="24"/>
                <w:szCs w:val="24"/>
              </w:rPr>
            </w:pPr>
            <w:r>
              <w:rPr>
                <w:rFonts w:eastAsia="Times New Roman"/>
                <w:b/>
                <w:sz w:val="24"/>
                <w:szCs w:val="24"/>
              </w:rPr>
              <w:t>5000,0</w:t>
            </w:r>
          </w:p>
        </w:tc>
        <w:tc>
          <w:tcPr>
            <w:tcW w:w="1041" w:type="dxa"/>
          </w:tcPr>
          <w:p w14:paraId="71A82060" w14:textId="77777777" w:rsidR="00241CEC" w:rsidRDefault="00241CEC">
            <w:pPr>
              <w:widowControl w:val="0"/>
              <w:tabs>
                <w:tab w:val="right" w:pos="9623"/>
              </w:tabs>
              <w:rPr>
                <w:rFonts w:eastAsia="Times New Roman"/>
                <w:b/>
                <w:sz w:val="24"/>
                <w:szCs w:val="24"/>
              </w:rPr>
            </w:pPr>
          </w:p>
        </w:tc>
      </w:tr>
      <w:tr w:rsidR="00241CEC" w14:paraId="43C03C3D" w14:textId="77777777" w:rsidTr="00FA1D2B">
        <w:trPr>
          <w:gridAfter w:val="1"/>
          <w:wAfter w:w="18" w:type="dxa"/>
        </w:trPr>
        <w:tc>
          <w:tcPr>
            <w:tcW w:w="675" w:type="dxa"/>
          </w:tcPr>
          <w:p w14:paraId="3EC3A5B4" w14:textId="7742327B" w:rsidR="00241CEC" w:rsidRDefault="00FA1D2B">
            <w:pPr>
              <w:widowControl w:val="0"/>
              <w:tabs>
                <w:tab w:val="right" w:pos="9623"/>
              </w:tabs>
              <w:rPr>
                <w:rFonts w:eastAsia="Times New Roman"/>
                <w:b/>
                <w:sz w:val="24"/>
                <w:szCs w:val="24"/>
              </w:rPr>
            </w:pPr>
            <w:r>
              <w:rPr>
                <w:rFonts w:eastAsia="Times New Roman"/>
                <w:b/>
                <w:sz w:val="24"/>
                <w:szCs w:val="24"/>
              </w:rPr>
              <w:t>4</w:t>
            </w:r>
            <w:r w:rsidR="00E75599">
              <w:rPr>
                <w:rFonts w:eastAsia="Times New Roman"/>
                <w:b/>
                <w:sz w:val="24"/>
                <w:szCs w:val="24"/>
              </w:rPr>
              <w:t>5</w:t>
            </w:r>
          </w:p>
        </w:tc>
        <w:tc>
          <w:tcPr>
            <w:tcW w:w="3686" w:type="dxa"/>
          </w:tcPr>
          <w:p w14:paraId="72B8C25B" w14:textId="77777777" w:rsidR="00241CEC" w:rsidRDefault="0096702C">
            <w:pPr>
              <w:spacing w:line="228" w:lineRule="auto"/>
              <w:rPr>
                <w:rFonts w:eastAsia="Times New Roman"/>
                <w:sz w:val="18"/>
                <w:szCs w:val="18"/>
              </w:rPr>
            </w:pPr>
            <w:r>
              <w:rPr>
                <w:color w:val="000000"/>
                <w:sz w:val="18"/>
                <w:szCs w:val="18"/>
              </w:rPr>
              <w:t>4.3.3.1 Розробка візуалізації благоустрою паркової зони «Чарівні дубки»</w:t>
            </w:r>
          </w:p>
        </w:tc>
        <w:tc>
          <w:tcPr>
            <w:tcW w:w="1276" w:type="dxa"/>
          </w:tcPr>
          <w:p w14:paraId="35050057" w14:textId="77777777" w:rsidR="00241CEC" w:rsidRDefault="0096702C">
            <w:pPr>
              <w:widowControl w:val="0"/>
              <w:tabs>
                <w:tab w:val="right" w:pos="9623"/>
              </w:tabs>
              <w:rPr>
                <w:rFonts w:eastAsia="Times New Roman"/>
                <w:b/>
                <w:sz w:val="24"/>
                <w:szCs w:val="24"/>
              </w:rPr>
            </w:pPr>
            <w:r>
              <w:rPr>
                <w:rFonts w:eastAsia="Times New Roman"/>
                <w:b/>
                <w:sz w:val="24"/>
                <w:szCs w:val="24"/>
              </w:rPr>
              <w:t>3000,0</w:t>
            </w:r>
          </w:p>
        </w:tc>
        <w:tc>
          <w:tcPr>
            <w:tcW w:w="1417" w:type="dxa"/>
          </w:tcPr>
          <w:p w14:paraId="1BEAD702" w14:textId="612774CD" w:rsidR="00241CEC" w:rsidRDefault="00241CEC">
            <w:pPr>
              <w:widowControl w:val="0"/>
              <w:tabs>
                <w:tab w:val="right" w:pos="9623"/>
              </w:tabs>
              <w:rPr>
                <w:rFonts w:eastAsia="Times New Roman"/>
                <w:b/>
                <w:sz w:val="24"/>
                <w:szCs w:val="24"/>
              </w:rPr>
            </w:pPr>
          </w:p>
        </w:tc>
        <w:tc>
          <w:tcPr>
            <w:tcW w:w="1129" w:type="dxa"/>
          </w:tcPr>
          <w:p w14:paraId="1B47338E" w14:textId="77777777" w:rsidR="00241CEC" w:rsidRDefault="00241CEC">
            <w:pPr>
              <w:jc w:val="center"/>
              <w:rPr>
                <w:rFonts w:eastAsia="Times New Roman"/>
                <w:b/>
                <w:sz w:val="24"/>
                <w:szCs w:val="24"/>
              </w:rPr>
            </w:pPr>
          </w:p>
        </w:tc>
        <w:tc>
          <w:tcPr>
            <w:tcW w:w="1134" w:type="dxa"/>
          </w:tcPr>
          <w:p w14:paraId="1591A189" w14:textId="6E056CAF" w:rsidR="00241CEC" w:rsidRDefault="00241CEC">
            <w:pPr>
              <w:jc w:val="center"/>
              <w:rPr>
                <w:rFonts w:eastAsia="Times New Roman"/>
                <w:b/>
                <w:sz w:val="24"/>
                <w:szCs w:val="24"/>
              </w:rPr>
            </w:pPr>
          </w:p>
        </w:tc>
        <w:tc>
          <w:tcPr>
            <w:tcW w:w="1134" w:type="dxa"/>
          </w:tcPr>
          <w:p w14:paraId="0EEEBB2C" w14:textId="1A1D384C" w:rsidR="00241CEC" w:rsidRDefault="00241CEC">
            <w:pPr>
              <w:jc w:val="center"/>
              <w:rPr>
                <w:rFonts w:eastAsia="Times New Roman"/>
                <w:b/>
                <w:sz w:val="24"/>
                <w:szCs w:val="24"/>
              </w:rPr>
            </w:pPr>
          </w:p>
        </w:tc>
        <w:tc>
          <w:tcPr>
            <w:tcW w:w="1134" w:type="dxa"/>
            <w:gridSpan w:val="2"/>
          </w:tcPr>
          <w:p w14:paraId="778F3583" w14:textId="4D80FC7C" w:rsidR="00241CEC" w:rsidRDefault="006F0BB2">
            <w:pPr>
              <w:widowControl w:val="0"/>
              <w:tabs>
                <w:tab w:val="right" w:pos="9623"/>
              </w:tabs>
              <w:rPr>
                <w:rFonts w:eastAsia="Times New Roman"/>
                <w:b/>
                <w:sz w:val="24"/>
                <w:szCs w:val="24"/>
              </w:rPr>
            </w:pPr>
            <w:r>
              <w:rPr>
                <w:rFonts w:eastAsia="Times New Roman"/>
                <w:b/>
                <w:sz w:val="24"/>
                <w:szCs w:val="24"/>
              </w:rPr>
              <w:t>3000,0</w:t>
            </w:r>
          </w:p>
        </w:tc>
        <w:tc>
          <w:tcPr>
            <w:tcW w:w="992" w:type="dxa"/>
            <w:gridSpan w:val="2"/>
          </w:tcPr>
          <w:p w14:paraId="4C04DB13" w14:textId="77777777" w:rsidR="00241CEC" w:rsidRDefault="00241CEC">
            <w:pPr>
              <w:widowControl w:val="0"/>
              <w:tabs>
                <w:tab w:val="right" w:pos="9623"/>
              </w:tabs>
              <w:rPr>
                <w:rFonts w:eastAsia="Times New Roman"/>
                <w:b/>
                <w:sz w:val="24"/>
                <w:szCs w:val="24"/>
              </w:rPr>
            </w:pPr>
          </w:p>
        </w:tc>
        <w:tc>
          <w:tcPr>
            <w:tcW w:w="1129" w:type="dxa"/>
          </w:tcPr>
          <w:p w14:paraId="715544BC" w14:textId="1DA723F4" w:rsidR="00241CEC" w:rsidRDefault="006F0BB2">
            <w:pPr>
              <w:widowControl w:val="0"/>
              <w:tabs>
                <w:tab w:val="right" w:pos="9623"/>
              </w:tabs>
              <w:rPr>
                <w:rFonts w:eastAsia="Times New Roman"/>
                <w:b/>
                <w:sz w:val="24"/>
                <w:szCs w:val="24"/>
              </w:rPr>
            </w:pPr>
            <w:r>
              <w:rPr>
                <w:rFonts w:eastAsia="Times New Roman"/>
                <w:b/>
                <w:sz w:val="24"/>
                <w:szCs w:val="24"/>
              </w:rPr>
              <w:t>1000,0</w:t>
            </w:r>
          </w:p>
        </w:tc>
        <w:tc>
          <w:tcPr>
            <w:tcW w:w="998" w:type="dxa"/>
          </w:tcPr>
          <w:p w14:paraId="6F3AE285" w14:textId="0728A097" w:rsidR="00241CEC" w:rsidRDefault="006F0BB2">
            <w:pPr>
              <w:widowControl w:val="0"/>
              <w:tabs>
                <w:tab w:val="right" w:pos="9623"/>
              </w:tabs>
              <w:rPr>
                <w:rFonts w:eastAsia="Times New Roman"/>
                <w:b/>
                <w:sz w:val="24"/>
                <w:szCs w:val="24"/>
              </w:rPr>
            </w:pPr>
            <w:r>
              <w:rPr>
                <w:rFonts w:eastAsia="Times New Roman"/>
                <w:b/>
                <w:sz w:val="24"/>
                <w:szCs w:val="24"/>
              </w:rPr>
              <w:t>2000,0</w:t>
            </w:r>
          </w:p>
        </w:tc>
        <w:tc>
          <w:tcPr>
            <w:tcW w:w="1041" w:type="dxa"/>
          </w:tcPr>
          <w:p w14:paraId="4110FCD5" w14:textId="77777777" w:rsidR="00241CEC" w:rsidRDefault="00241CEC">
            <w:pPr>
              <w:widowControl w:val="0"/>
              <w:tabs>
                <w:tab w:val="right" w:pos="9623"/>
              </w:tabs>
              <w:rPr>
                <w:rFonts w:eastAsia="Times New Roman"/>
                <w:b/>
                <w:sz w:val="24"/>
                <w:szCs w:val="24"/>
              </w:rPr>
            </w:pPr>
          </w:p>
        </w:tc>
      </w:tr>
      <w:tr w:rsidR="00241CEC" w14:paraId="4C98CD65" w14:textId="77777777" w:rsidTr="00FA1D2B">
        <w:trPr>
          <w:gridAfter w:val="1"/>
          <w:wAfter w:w="18" w:type="dxa"/>
        </w:trPr>
        <w:tc>
          <w:tcPr>
            <w:tcW w:w="675" w:type="dxa"/>
            <w:shd w:val="clear" w:color="auto" w:fill="FFFFFF" w:themeFill="background1"/>
          </w:tcPr>
          <w:p w14:paraId="4D81A10A" w14:textId="6D83C8CC" w:rsidR="00241CEC" w:rsidRDefault="00FA1D2B">
            <w:pPr>
              <w:widowControl w:val="0"/>
              <w:tabs>
                <w:tab w:val="right" w:pos="9623"/>
              </w:tabs>
              <w:rPr>
                <w:rFonts w:eastAsia="Times New Roman"/>
                <w:b/>
                <w:sz w:val="24"/>
                <w:szCs w:val="24"/>
              </w:rPr>
            </w:pPr>
            <w:r>
              <w:rPr>
                <w:rFonts w:eastAsia="Times New Roman"/>
                <w:b/>
                <w:sz w:val="24"/>
                <w:szCs w:val="24"/>
              </w:rPr>
              <w:t>4</w:t>
            </w:r>
            <w:r w:rsidR="00E75599">
              <w:rPr>
                <w:rFonts w:eastAsia="Times New Roman"/>
                <w:b/>
                <w:sz w:val="24"/>
                <w:szCs w:val="24"/>
              </w:rPr>
              <w:t>6</w:t>
            </w:r>
          </w:p>
        </w:tc>
        <w:tc>
          <w:tcPr>
            <w:tcW w:w="3686" w:type="dxa"/>
            <w:shd w:val="clear" w:color="auto" w:fill="FFFFFF" w:themeFill="background1"/>
          </w:tcPr>
          <w:p w14:paraId="010BECCE" w14:textId="77777777" w:rsidR="00241CEC" w:rsidRPr="006F0BB2" w:rsidRDefault="0096702C">
            <w:pPr>
              <w:rPr>
                <w:color w:val="000000"/>
                <w:sz w:val="18"/>
                <w:szCs w:val="18"/>
              </w:rPr>
            </w:pPr>
            <w:r w:rsidRPr="006F0BB2">
              <w:rPr>
                <w:sz w:val="18"/>
                <w:szCs w:val="18"/>
              </w:rPr>
              <w:t xml:space="preserve">4.4.1.1 Розробка енергетичної політики громади з урахуванням </w:t>
            </w:r>
            <w:proofErr w:type="spellStart"/>
            <w:r w:rsidRPr="006F0BB2">
              <w:rPr>
                <w:sz w:val="18"/>
                <w:szCs w:val="18"/>
              </w:rPr>
              <w:t>гендернорї</w:t>
            </w:r>
            <w:proofErr w:type="spellEnd"/>
            <w:r w:rsidRPr="006F0BB2">
              <w:rPr>
                <w:sz w:val="18"/>
                <w:szCs w:val="18"/>
              </w:rPr>
              <w:t xml:space="preserve"> складової</w:t>
            </w:r>
          </w:p>
        </w:tc>
        <w:tc>
          <w:tcPr>
            <w:tcW w:w="1276" w:type="dxa"/>
            <w:shd w:val="clear" w:color="auto" w:fill="FFFFFF" w:themeFill="background1"/>
          </w:tcPr>
          <w:p w14:paraId="41884B17" w14:textId="77777777" w:rsidR="00241CEC" w:rsidRPr="006F0BB2" w:rsidRDefault="0096702C">
            <w:pPr>
              <w:widowControl w:val="0"/>
              <w:tabs>
                <w:tab w:val="right" w:pos="9623"/>
              </w:tabs>
              <w:rPr>
                <w:rFonts w:eastAsia="Times New Roman"/>
                <w:b/>
                <w:sz w:val="24"/>
                <w:szCs w:val="24"/>
              </w:rPr>
            </w:pPr>
            <w:r w:rsidRPr="006F0BB2">
              <w:rPr>
                <w:b/>
                <w:sz w:val="24"/>
                <w:szCs w:val="24"/>
              </w:rPr>
              <w:t>0</w:t>
            </w:r>
          </w:p>
        </w:tc>
        <w:tc>
          <w:tcPr>
            <w:tcW w:w="1417" w:type="dxa"/>
            <w:shd w:val="clear" w:color="auto" w:fill="FFFFFF" w:themeFill="background1"/>
          </w:tcPr>
          <w:p w14:paraId="24B58A4C" w14:textId="77777777" w:rsidR="00241CEC" w:rsidRPr="006F0BB2" w:rsidRDefault="0096702C">
            <w:pPr>
              <w:widowControl w:val="0"/>
              <w:tabs>
                <w:tab w:val="right" w:pos="9623"/>
              </w:tabs>
              <w:rPr>
                <w:rFonts w:eastAsia="Times New Roman"/>
                <w:b/>
                <w:sz w:val="24"/>
                <w:szCs w:val="24"/>
              </w:rPr>
            </w:pPr>
            <w:r w:rsidRPr="006F0BB2">
              <w:rPr>
                <w:b/>
                <w:sz w:val="24"/>
                <w:szCs w:val="24"/>
              </w:rPr>
              <w:t>0</w:t>
            </w:r>
          </w:p>
        </w:tc>
        <w:tc>
          <w:tcPr>
            <w:tcW w:w="1129" w:type="dxa"/>
            <w:shd w:val="clear" w:color="auto" w:fill="FFFFFF" w:themeFill="background1"/>
          </w:tcPr>
          <w:p w14:paraId="63875BDA" w14:textId="77777777" w:rsidR="00241CEC" w:rsidRPr="006F0BB2" w:rsidRDefault="0096702C">
            <w:pPr>
              <w:jc w:val="center"/>
              <w:rPr>
                <w:rFonts w:eastAsia="Times New Roman"/>
                <w:b/>
                <w:sz w:val="24"/>
                <w:szCs w:val="24"/>
              </w:rPr>
            </w:pPr>
            <w:r w:rsidRPr="006F0BB2">
              <w:rPr>
                <w:b/>
                <w:sz w:val="24"/>
                <w:szCs w:val="24"/>
              </w:rPr>
              <w:t>0</w:t>
            </w:r>
          </w:p>
        </w:tc>
        <w:tc>
          <w:tcPr>
            <w:tcW w:w="1134" w:type="dxa"/>
            <w:shd w:val="clear" w:color="auto" w:fill="FFFFFF" w:themeFill="background1"/>
          </w:tcPr>
          <w:p w14:paraId="5ADB96A8" w14:textId="77777777" w:rsidR="00241CEC" w:rsidRPr="006F0BB2" w:rsidRDefault="0096702C">
            <w:pPr>
              <w:jc w:val="center"/>
              <w:rPr>
                <w:rFonts w:eastAsia="Times New Roman"/>
                <w:b/>
                <w:sz w:val="24"/>
                <w:szCs w:val="24"/>
              </w:rPr>
            </w:pPr>
            <w:r w:rsidRPr="006F0BB2">
              <w:rPr>
                <w:b/>
                <w:sz w:val="24"/>
                <w:szCs w:val="24"/>
              </w:rPr>
              <w:t>0</w:t>
            </w:r>
          </w:p>
        </w:tc>
        <w:tc>
          <w:tcPr>
            <w:tcW w:w="1134" w:type="dxa"/>
            <w:shd w:val="clear" w:color="auto" w:fill="FFFFFF" w:themeFill="background1"/>
          </w:tcPr>
          <w:p w14:paraId="352F8A6A" w14:textId="77777777" w:rsidR="00241CEC" w:rsidRPr="006F0BB2" w:rsidRDefault="0096702C">
            <w:pPr>
              <w:jc w:val="center"/>
              <w:rPr>
                <w:rFonts w:eastAsia="Times New Roman"/>
                <w:b/>
                <w:sz w:val="24"/>
                <w:szCs w:val="24"/>
              </w:rPr>
            </w:pPr>
            <w:r w:rsidRPr="006F0BB2">
              <w:rPr>
                <w:b/>
                <w:sz w:val="24"/>
                <w:szCs w:val="24"/>
              </w:rPr>
              <w:t>0</w:t>
            </w:r>
          </w:p>
        </w:tc>
        <w:tc>
          <w:tcPr>
            <w:tcW w:w="1134" w:type="dxa"/>
            <w:gridSpan w:val="2"/>
            <w:shd w:val="clear" w:color="auto" w:fill="FFFFFF" w:themeFill="background1"/>
          </w:tcPr>
          <w:p w14:paraId="7BDDE71C" w14:textId="77777777" w:rsidR="00241CEC" w:rsidRPr="006F0BB2" w:rsidRDefault="0096702C">
            <w:pPr>
              <w:widowControl w:val="0"/>
              <w:tabs>
                <w:tab w:val="right" w:pos="9623"/>
              </w:tabs>
              <w:rPr>
                <w:rFonts w:eastAsia="Times New Roman"/>
                <w:b/>
                <w:sz w:val="24"/>
                <w:szCs w:val="24"/>
              </w:rPr>
            </w:pPr>
            <w:r w:rsidRPr="006F0BB2">
              <w:rPr>
                <w:b/>
                <w:sz w:val="24"/>
                <w:szCs w:val="24"/>
              </w:rPr>
              <w:t>0</w:t>
            </w:r>
          </w:p>
        </w:tc>
        <w:tc>
          <w:tcPr>
            <w:tcW w:w="992" w:type="dxa"/>
            <w:gridSpan w:val="2"/>
            <w:shd w:val="clear" w:color="auto" w:fill="FFFFFF" w:themeFill="background1"/>
          </w:tcPr>
          <w:p w14:paraId="0AF81EE0" w14:textId="77777777" w:rsidR="00241CEC" w:rsidRPr="006F0BB2" w:rsidRDefault="0096702C">
            <w:pPr>
              <w:widowControl w:val="0"/>
              <w:tabs>
                <w:tab w:val="right" w:pos="9623"/>
              </w:tabs>
              <w:rPr>
                <w:rFonts w:eastAsia="Times New Roman"/>
                <w:b/>
                <w:sz w:val="24"/>
                <w:szCs w:val="24"/>
              </w:rPr>
            </w:pPr>
            <w:r w:rsidRPr="006F0BB2">
              <w:rPr>
                <w:b/>
                <w:sz w:val="24"/>
                <w:szCs w:val="24"/>
              </w:rPr>
              <w:t>0</w:t>
            </w:r>
          </w:p>
        </w:tc>
        <w:tc>
          <w:tcPr>
            <w:tcW w:w="1129" w:type="dxa"/>
            <w:shd w:val="clear" w:color="auto" w:fill="FFFFFF" w:themeFill="background1"/>
          </w:tcPr>
          <w:p w14:paraId="6BC53B08" w14:textId="77777777" w:rsidR="00241CEC" w:rsidRPr="006F0BB2" w:rsidRDefault="0096702C">
            <w:pPr>
              <w:widowControl w:val="0"/>
              <w:tabs>
                <w:tab w:val="right" w:pos="9623"/>
              </w:tabs>
              <w:rPr>
                <w:rFonts w:eastAsia="Times New Roman"/>
                <w:b/>
                <w:sz w:val="24"/>
                <w:szCs w:val="24"/>
              </w:rPr>
            </w:pPr>
            <w:r w:rsidRPr="006F0BB2">
              <w:rPr>
                <w:b/>
                <w:sz w:val="24"/>
                <w:szCs w:val="24"/>
              </w:rPr>
              <w:t>0</w:t>
            </w:r>
          </w:p>
        </w:tc>
        <w:tc>
          <w:tcPr>
            <w:tcW w:w="998" w:type="dxa"/>
            <w:shd w:val="clear" w:color="auto" w:fill="FFFFFF" w:themeFill="background1"/>
          </w:tcPr>
          <w:p w14:paraId="0876A2F0" w14:textId="77777777" w:rsidR="00241CEC" w:rsidRPr="006F0BB2" w:rsidRDefault="0096702C">
            <w:pPr>
              <w:widowControl w:val="0"/>
              <w:tabs>
                <w:tab w:val="right" w:pos="9623"/>
              </w:tabs>
              <w:rPr>
                <w:rFonts w:eastAsia="Times New Roman"/>
                <w:b/>
                <w:sz w:val="24"/>
                <w:szCs w:val="24"/>
              </w:rPr>
            </w:pPr>
            <w:r w:rsidRPr="006F0BB2">
              <w:rPr>
                <w:b/>
                <w:sz w:val="24"/>
                <w:szCs w:val="24"/>
              </w:rPr>
              <w:t>0</w:t>
            </w:r>
          </w:p>
        </w:tc>
        <w:tc>
          <w:tcPr>
            <w:tcW w:w="1041" w:type="dxa"/>
            <w:shd w:val="clear" w:color="auto" w:fill="FFFFFF" w:themeFill="background1"/>
          </w:tcPr>
          <w:p w14:paraId="4A557C92" w14:textId="77777777" w:rsidR="00241CEC" w:rsidRPr="006F0BB2" w:rsidRDefault="00241CEC">
            <w:pPr>
              <w:widowControl w:val="0"/>
              <w:tabs>
                <w:tab w:val="right" w:pos="9623"/>
              </w:tabs>
              <w:rPr>
                <w:rFonts w:eastAsia="Times New Roman"/>
                <w:b/>
                <w:sz w:val="24"/>
                <w:szCs w:val="24"/>
              </w:rPr>
            </w:pPr>
          </w:p>
        </w:tc>
      </w:tr>
      <w:tr w:rsidR="006F0BB2" w14:paraId="0A6A37AA" w14:textId="77777777" w:rsidTr="00FA1D2B">
        <w:trPr>
          <w:gridAfter w:val="1"/>
          <w:wAfter w:w="18" w:type="dxa"/>
        </w:trPr>
        <w:tc>
          <w:tcPr>
            <w:tcW w:w="675" w:type="dxa"/>
            <w:shd w:val="clear" w:color="auto" w:fill="FFFFFF" w:themeFill="background1"/>
          </w:tcPr>
          <w:p w14:paraId="7264824B" w14:textId="6D1E2A65" w:rsidR="006F0BB2" w:rsidRDefault="00FA1D2B" w:rsidP="006F0BB2">
            <w:pPr>
              <w:widowControl w:val="0"/>
              <w:tabs>
                <w:tab w:val="right" w:pos="9623"/>
              </w:tabs>
              <w:rPr>
                <w:rFonts w:eastAsia="Times New Roman"/>
                <w:b/>
                <w:sz w:val="24"/>
                <w:szCs w:val="24"/>
              </w:rPr>
            </w:pPr>
            <w:r>
              <w:rPr>
                <w:rFonts w:eastAsia="Times New Roman"/>
                <w:b/>
                <w:sz w:val="24"/>
                <w:szCs w:val="24"/>
              </w:rPr>
              <w:t>4</w:t>
            </w:r>
            <w:r w:rsidR="00E75599">
              <w:rPr>
                <w:rFonts w:eastAsia="Times New Roman"/>
                <w:b/>
                <w:sz w:val="24"/>
                <w:szCs w:val="24"/>
              </w:rPr>
              <w:t>7</w:t>
            </w:r>
          </w:p>
        </w:tc>
        <w:tc>
          <w:tcPr>
            <w:tcW w:w="3686" w:type="dxa"/>
            <w:shd w:val="clear" w:color="auto" w:fill="FFFFFF" w:themeFill="background1"/>
          </w:tcPr>
          <w:p w14:paraId="14E76385" w14:textId="6DED9232" w:rsidR="006F0BB2" w:rsidRPr="006F0BB2" w:rsidRDefault="006F0BB2" w:rsidP="006F0BB2">
            <w:pPr>
              <w:rPr>
                <w:sz w:val="18"/>
                <w:szCs w:val="18"/>
              </w:rPr>
            </w:pPr>
            <w:r w:rsidRPr="006F0BB2">
              <w:rPr>
                <w:sz w:val="18"/>
                <w:szCs w:val="18"/>
              </w:rPr>
              <w:t>4.4.1.2. Моніторинг якості повітря, забруднення ґрунтів на території громади</w:t>
            </w:r>
          </w:p>
        </w:tc>
        <w:tc>
          <w:tcPr>
            <w:tcW w:w="1276" w:type="dxa"/>
            <w:shd w:val="clear" w:color="auto" w:fill="FFFFFF" w:themeFill="background1"/>
          </w:tcPr>
          <w:p w14:paraId="0BE1AAEE" w14:textId="1B3D7F02" w:rsidR="006F0BB2" w:rsidRPr="006F0BB2" w:rsidRDefault="006F0BB2" w:rsidP="006F0BB2">
            <w:pPr>
              <w:widowControl w:val="0"/>
              <w:tabs>
                <w:tab w:val="right" w:pos="9623"/>
              </w:tabs>
              <w:rPr>
                <w:b/>
                <w:sz w:val="24"/>
                <w:szCs w:val="24"/>
              </w:rPr>
            </w:pPr>
            <w:r w:rsidRPr="006F0BB2">
              <w:rPr>
                <w:b/>
                <w:sz w:val="24"/>
                <w:szCs w:val="24"/>
              </w:rPr>
              <w:t>0</w:t>
            </w:r>
          </w:p>
        </w:tc>
        <w:tc>
          <w:tcPr>
            <w:tcW w:w="1417" w:type="dxa"/>
            <w:shd w:val="clear" w:color="auto" w:fill="FFFFFF" w:themeFill="background1"/>
          </w:tcPr>
          <w:p w14:paraId="6B67161E" w14:textId="7C364A26" w:rsidR="006F0BB2" w:rsidRPr="006F0BB2" w:rsidRDefault="006F0BB2" w:rsidP="006F0BB2">
            <w:pPr>
              <w:widowControl w:val="0"/>
              <w:tabs>
                <w:tab w:val="right" w:pos="9623"/>
              </w:tabs>
              <w:rPr>
                <w:b/>
                <w:sz w:val="24"/>
                <w:szCs w:val="24"/>
              </w:rPr>
            </w:pPr>
            <w:r w:rsidRPr="006F0BB2">
              <w:rPr>
                <w:b/>
                <w:sz w:val="24"/>
                <w:szCs w:val="24"/>
              </w:rPr>
              <w:t>0</w:t>
            </w:r>
          </w:p>
        </w:tc>
        <w:tc>
          <w:tcPr>
            <w:tcW w:w="1129" w:type="dxa"/>
            <w:shd w:val="clear" w:color="auto" w:fill="FFFFFF" w:themeFill="background1"/>
          </w:tcPr>
          <w:p w14:paraId="6CC87CCC" w14:textId="49C79BA6" w:rsidR="006F0BB2" w:rsidRPr="006F0BB2" w:rsidRDefault="006F0BB2" w:rsidP="006F0BB2">
            <w:pPr>
              <w:jc w:val="center"/>
              <w:rPr>
                <w:b/>
                <w:sz w:val="24"/>
                <w:szCs w:val="24"/>
              </w:rPr>
            </w:pPr>
            <w:r w:rsidRPr="006F0BB2">
              <w:rPr>
                <w:b/>
                <w:sz w:val="24"/>
                <w:szCs w:val="24"/>
              </w:rPr>
              <w:t>0</w:t>
            </w:r>
          </w:p>
        </w:tc>
        <w:tc>
          <w:tcPr>
            <w:tcW w:w="1134" w:type="dxa"/>
            <w:shd w:val="clear" w:color="auto" w:fill="FFFFFF" w:themeFill="background1"/>
          </w:tcPr>
          <w:p w14:paraId="6268A0B5" w14:textId="09AB1549" w:rsidR="006F0BB2" w:rsidRPr="006F0BB2" w:rsidRDefault="006F0BB2" w:rsidP="006F0BB2">
            <w:pPr>
              <w:jc w:val="center"/>
              <w:rPr>
                <w:b/>
                <w:sz w:val="24"/>
                <w:szCs w:val="24"/>
              </w:rPr>
            </w:pPr>
            <w:r w:rsidRPr="006F0BB2">
              <w:rPr>
                <w:b/>
                <w:sz w:val="24"/>
                <w:szCs w:val="24"/>
              </w:rPr>
              <w:t>0</w:t>
            </w:r>
          </w:p>
        </w:tc>
        <w:tc>
          <w:tcPr>
            <w:tcW w:w="1134" w:type="dxa"/>
            <w:shd w:val="clear" w:color="auto" w:fill="FFFFFF" w:themeFill="background1"/>
          </w:tcPr>
          <w:p w14:paraId="62EA30AB" w14:textId="035C4D2B" w:rsidR="006F0BB2" w:rsidRPr="006F0BB2" w:rsidRDefault="006F0BB2" w:rsidP="006F0BB2">
            <w:pPr>
              <w:jc w:val="center"/>
              <w:rPr>
                <w:b/>
                <w:sz w:val="24"/>
                <w:szCs w:val="24"/>
              </w:rPr>
            </w:pPr>
            <w:r w:rsidRPr="006F0BB2">
              <w:rPr>
                <w:b/>
                <w:sz w:val="24"/>
                <w:szCs w:val="24"/>
              </w:rPr>
              <w:t>0</w:t>
            </w:r>
          </w:p>
        </w:tc>
        <w:tc>
          <w:tcPr>
            <w:tcW w:w="1134" w:type="dxa"/>
            <w:gridSpan w:val="2"/>
            <w:shd w:val="clear" w:color="auto" w:fill="FFFFFF" w:themeFill="background1"/>
          </w:tcPr>
          <w:p w14:paraId="4D5A060F" w14:textId="07090E37" w:rsidR="006F0BB2" w:rsidRPr="006F0BB2" w:rsidRDefault="006F0BB2" w:rsidP="006F0BB2">
            <w:pPr>
              <w:widowControl w:val="0"/>
              <w:tabs>
                <w:tab w:val="right" w:pos="9623"/>
              </w:tabs>
              <w:rPr>
                <w:b/>
                <w:sz w:val="24"/>
                <w:szCs w:val="24"/>
              </w:rPr>
            </w:pPr>
            <w:r w:rsidRPr="006F0BB2">
              <w:rPr>
                <w:b/>
                <w:sz w:val="24"/>
                <w:szCs w:val="24"/>
              </w:rPr>
              <w:t>0</w:t>
            </w:r>
          </w:p>
        </w:tc>
        <w:tc>
          <w:tcPr>
            <w:tcW w:w="992" w:type="dxa"/>
            <w:gridSpan w:val="2"/>
            <w:shd w:val="clear" w:color="auto" w:fill="FFFFFF" w:themeFill="background1"/>
          </w:tcPr>
          <w:p w14:paraId="11A7438C" w14:textId="0173122D" w:rsidR="006F0BB2" w:rsidRPr="006F0BB2" w:rsidRDefault="006F0BB2" w:rsidP="006F0BB2">
            <w:pPr>
              <w:widowControl w:val="0"/>
              <w:tabs>
                <w:tab w:val="right" w:pos="9623"/>
              </w:tabs>
              <w:rPr>
                <w:b/>
                <w:sz w:val="24"/>
                <w:szCs w:val="24"/>
              </w:rPr>
            </w:pPr>
            <w:r w:rsidRPr="006F0BB2">
              <w:rPr>
                <w:b/>
                <w:sz w:val="24"/>
                <w:szCs w:val="24"/>
              </w:rPr>
              <w:t>0</w:t>
            </w:r>
          </w:p>
        </w:tc>
        <w:tc>
          <w:tcPr>
            <w:tcW w:w="1129" w:type="dxa"/>
            <w:shd w:val="clear" w:color="auto" w:fill="FFFFFF" w:themeFill="background1"/>
          </w:tcPr>
          <w:p w14:paraId="58D6FA05" w14:textId="368CF2AF" w:rsidR="006F0BB2" w:rsidRPr="006F0BB2" w:rsidRDefault="006F0BB2" w:rsidP="006F0BB2">
            <w:pPr>
              <w:widowControl w:val="0"/>
              <w:tabs>
                <w:tab w:val="right" w:pos="9623"/>
              </w:tabs>
              <w:rPr>
                <w:b/>
                <w:sz w:val="24"/>
                <w:szCs w:val="24"/>
              </w:rPr>
            </w:pPr>
            <w:r w:rsidRPr="006F0BB2">
              <w:rPr>
                <w:b/>
                <w:sz w:val="24"/>
                <w:szCs w:val="24"/>
              </w:rPr>
              <w:t>0</w:t>
            </w:r>
          </w:p>
        </w:tc>
        <w:tc>
          <w:tcPr>
            <w:tcW w:w="998" w:type="dxa"/>
            <w:shd w:val="clear" w:color="auto" w:fill="FFFFFF" w:themeFill="background1"/>
          </w:tcPr>
          <w:p w14:paraId="4A427971" w14:textId="5846EF1A" w:rsidR="006F0BB2" w:rsidRPr="006F0BB2" w:rsidRDefault="006F0BB2" w:rsidP="006F0BB2">
            <w:pPr>
              <w:widowControl w:val="0"/>
              <w:tabs>
                <w:tab w:val="right" w:pos="9623"/>
              </w:tabs>
              <w:rPr>
                <w:b/>
                <w:sz w:val="24"/>
                <w:szCs w:val="24"/>
              </w:rPr>
            </w:pPr>
            <w:r w:rsidRPr="006F0BB2">
              <w:rPr>
                <w:b/>
                <w:sz w:val="24"/>
                <w:szCs w:val="24"/>
              </w:rPr>
              <w:t>0</w:t>
            </w:r>
          </w:p>
        </w:tc>
        <w:tc>
          <w:tcPr>
            <w:tcW w:w="1041" w:type="dxa"/>
            <w:shd w:val="clear" w:color="auto" w:fill="FFFFFF" w:themeFill="background1"/>
          </w:tcPr>
          <w:p w14:paraId="7339C5E8" w14:textId="77777777" w:rsidR="006F0BB2" w:rsidRPr="006F0BB2" w:rsidRDefault="006F0BB2" w:rsidP="006F0BB2">
            <w:pPr>
              <w:widowControl w:val="0"/>
              <w:tabs>
                <w:tab w:val="right" w:pos="9623"/>
              </w:tabs>
              <w:rPr>
                <w:rFonts w:eastAsia="Times New Roman"/>
                <w:b/>
                <w:sz w:val="24"/>
                <w:szCs w:val="24"/>
              </w:rPr>
            </w:pPr>
          </w:p>
        </w:tc>
      </w:tr>
      <w:tr w:rsidR="00241CEC" w14:paraId="21ACC377" w14:textId="77777777" w:rsidTr="00FA1D2B">
        <w:trPr>
          <w:gridAfter w:val="1"/>
          <w:wAfter w:w="18" w:type="dxa"/>
        </w:trPr>
        <w:tc>
          <w:tcPr>
            <w:tcW w:w="675" w:type="dxa"/>
            <w:shd w:val="clear" w:color="auto" w:fill="FFFFFF" w:themeFill="background1"/>
          </w:tcPr>
          <w:p w14:paraId="1D0C8C29" w14:textId="683301CD" w:rsidR="00241CEC" w:rsidRDefault="00FA1D2B">
            <w:pPr>
              <w:widowControl w:val="0"/>
              <w:tabs>
                <w:tab w:val="right" w:pos="9623"/>
              </w:tabs>
              <w:rPr>
                <w:rFonts w:eastAsia="Times New Roman"/>
                <w:b/>
                <w:sz w:val="24"/>
                <w:szCs w:val="24"/>
              </w:rPr>
            </w:pPr>
            <w:r>
              <w:rPr>
                <w:rFonts w:eastAsia="Times New Roman"/>
                <w:b/>
                <w:sz w:val="24"/>
                <w:szCs w:val="24"/>
              </w:rPr>
              <w:t>4</w:t>
            </w:r>
            <w:r w:rsidR="00E75599">
              <w:rPr>
                <w:rFonts w:eastAsia="Times New Roman"/>
                <w:b/>
                <w:sz w:val="24"/>
                <w:szCs w:val="24"/>
              </w:rPr>
              <w:t>8</w:t>
            </w:r>
          </w:p>
        </w:tc>
        <w:tc>
          <w:tcPr>
            <w:tcW w:w="3686" w:type="dxa"/>
            <w:shd w:val="clear" w:color="auto" w:fill="FFFFFF" w:themeFill="background1"/>
          </w:tcPr>
          <w:p w14:paraId="0569CD07" w14:textId="412C1213" w:rsidR="00241CEC" w:rsidRPr="006F0BB2" w:rsidRDefault="0096702C">
            <w:pPr>
              <w:rPr>
                <w:sz w:val="18"/>
                <w:szCs w:val="18"/>
              </w:rPr>
            </w:pPr>
            <w:r w:rsidRPr="006F0BB2">
              <w:rPr>
                <w:sz w:val="18"/>
                <w:szCs w:val="18"/>
              </w:rPr>
              <w:t xml:space="preserve">4.4.2.1. </w:t>
            </w:r>
            <w:r w:rsidR="006F0BB2" w:rsidRPr="006F0BB2">
              <w:rPr>
                <w:sz w:val="18"/>
                <w:szCs w:val="18"/>
              </w:rPr>
              <w:t xml:space="preserve">Заходи з енергозбереження: </w:t>
            </w:r>
            <w:r w:rsidRPr="006F0BB2">
              <w:rPr>
                <w:sz w:val="18"/>
                <w:szCs w:val="18"/>
              </w:rPr>
              <w:t xml:space="preserve">Капітальний ремонт даху будівлі </w:t>
            </w:r>
            <w:proofErr w:type="spellStart"/>
            <w:r w:rsidRPr="006F0BB2">
              <w:rPr>
                <w:sz w:val="18"/>
                <w:szCs w:val="18"/>
              </w:rPr>
              <w:t>діагно</w:t>
            </w:r>
            <w:proofErr w:type="spellEnd"/>
            <w:r w:rsidR="00FA1D2B">
              <w:rPr>
                <w:sz w:val="18"/>
                <w:szCs w:val="18"/>
              </w:rPr>
              <w:t>-</w:t>
            </w:r>
            <w:r w:rsidRPr="006F0BB2">
              <w:rPr>
                <w:sz w:val="18"/>
                <w:szCs w:val="18"/>
              </w:rPr>
              <w:t>стичного центру КНП Покровська лікарня”</w:t>
            </w:r>
          </w:p>
        </w:tc>
        <w:tc>
          <w:tcPr>
            <w:tcW w:w="1276" w:type="dxa"/>
            <w:shd w:val="clear" w:color="auto" w:fill="FFFFFF" w:themeFill="background1"/>
          </w:tcPr>
          <w:p w14:paraId="46EB27A3" w14:textId="77777777" w:rsidR="00241CEC" w:rsidRPr="006F0BB2" w:rsidRDefault="0096702C">
            <w:pPr>
              <w:widowControl w:val="0"/>
              <w:tabs>
                <w:tab w:val="right" w:pos="9623"/>
              </w:tabs>
              <w:rPr>
                <w:rFonts w:eastAsia="Times New Roman"/>
                <w:b/>
                <w:sz w:val="24"/>
                <w:szCs w:val="24"/>
              </w:rPr>
            </w:pPr>
            <w:r w:rsidRPr="006F0BB2">
              <w:rPr>
                <w:b/>
                <w:sz w:val="24"/>
                <w:szCs w:val="24"/>
              </w:rPr>
              <w:t>6000,0</w:t>
            </w:r>
          </w:p>
        </w:tc>
        <w:tc>
          <w:tcPr>
            <w:tcW w:w="1417" w:type="dxa"/>
            <w:shd w:val="clear" w:color="auto" w:fill="FFFFFF" w:themeFill="background1"/>
          </w:tcPr>
          <w:p w14:paraId="465C647E" w14:textId="77777777" w:rsidR="00241CEC" w:rsidRPr="006F0BB2" w:rsidRDefault="0096702C">
            <w:pPr>
              <w:widowControl w:val="0"/>
              <w:tabs>
                <w:tab w:val="right" w:pos="9623"/>
              </w:tabs>
              <w:rPr>
                <w:rFonts w:eastAsia="Times New Roman"/>
                <w:b/>
                <w:sz w:val="24"/>
                <w:szCs w:val="24"/>
              </w:rPr>
            </w:pPr>
            <w:r w:rsidRPr="006F0BB2">
              <w:rPr>
                <w:b/>
                <w:sz w:val="24"/>
                <w:szCs w:val="24"/>
              </w:rPr>
              <w:t>3000,0</w:t>
            </w:r>
          </w:p>
        </w:tc>
        <w:tc>
          <w:tcPr>
            <w:tcW w:w="1129" w:type="dxa"/>
            <w:shd w:val="clear" w:color="auto" w:fill="FFFFFF" w:themeFill="background1"/>
          </w:tcPr>
          <w:p w14:paraId="61880C2A" w14:textId="77777777" w:rsidR="00241CEC" w:rsidRPr="006F0BB2" w:rsidRDefault="0096702C">
            <w:pPr>
              <w:jc w:val="center"/>
              <w:rPr>
                <w:rFonts w:eastAsia="Times New Roman"/>
                <w:b/>
                <w:sz w:val="24"/>
                <w:szCs w:val="24"/>
              </w:rPr>
            </w:pPr>
            <w:r w:rsidRPr="006F0BB2">
              <w:rPr>
                <w:b/>
                <w:sz w:val="24"/>
                <w:szCs w:val="24"/>
              </w:rPr>
              <w:t>3000,0</w:t>
            </w:r>
          </w:p>
        </w:tc>
        <w:tc>
          <w:tcPr>
            <w:tcW w:w="1134" w:type="dxa"/>
            <w:shd w:val="clear" w:color="auto" w:fill="FFFFFF" w:themeFill="background1"/>
          </w:tcPr>
          <w:p w14:paraId="3B4791A8" w14:textId="77777777" w:rsidR="00241CEC" w:rsidRPr="006F0BB2" w:rsidRDefault="0096702C">
            <w:pPr>
              <w:jc w:val="center"/>
              <w:rPr>
                <w:rFonts w:eastAsia="Times New Roman"/>
                <w:b/>
                <w:sz w:val="24"/>
                <w:szCs w:val="24"/>
              </w:rPr>
            </w:pPr>
            <w:r w:rsidRPr="006F0BB2">
              <w:rPr>
                <w:b/>
                <w:sz w:val="24"/>
                <w:szCs w:val="24"/>
              </w:rPr>
              <w:t>0</w:t>
            </w:r>
          </w:p>
        </w:tc>
        <w:tc>
          <w:tcPr>
            <w:tcW w:w="1134" w:type="dxa"/>
            <w:shd w:val="clear" w:color="auto" w:fill="FFFFFF" w:themeFill="background1"/>
          </w:tcPr>
          <w:p w14:paraId="43ABB12C" w14:textId="77777777" w:rsidR="00241CEC" w:rsidRPr="006F0BB2" w:rsidRDefault="0096702C">
            <w:pPr>
              <w:jc w:val="center"/>
              <w:rPr>
                <w:rFonts w:eastAsia="Times New Roman"/>
                <w:b/>
                <w:sz w:val="24"/>
                <w:szCs w:val="24"/>
              </w:rPr>
            </w:pPr>
            <w:r w:rsidRPr="006F0BB2">
              <w:rPr>
                <w:b/>
                <w:sz w:val="24"/>
                <w:szCs w:val="24"/>
              </w:rPr>
              <w:t>0</w:t>
            </w:r>
          </w:p>
        </w:tc>
        <w:tc>
          <w:tcPr>
            <w:tcW w:w="1134" w:type="dxa"/>
            <w:gridSpan w:val="2"/>
            <w:shd w:val="clear" w:color="auto" w:fill="FFFFFF" w:themeFill="background1"/>
          </w:tcPr>
          <w:p w14:paraId="2CB8C857" w14:textId="77777777" w:rsidR="00241CEC" w:rsidRPr="006F0BB2" w:rsidRDefault="0096702C">
            <w:pPr>
              <w:widowControl w:val="0"/>
              <w:tabs>
                <w:tab w:val="right" w:pos="9623"/>
              </w:tabs>
              <w:rPr>
                <w:rFonts w:eastAsia="Times New Roman"/>
                <w:b/>
                <w:sz w:val="24"/>
                <w:szCs w:val="24"/>
              </w:rPr>
            </w:pPr>
            <w:r w:rsidRPr="006F0BB2">
              <w:rPr>
                <w:b/>
                <w:sz w:val="24"/>
                <w:szCs w:val="24"/>
              </w:rPr>
              <w:t>3000,0</w:t>
            </w:r>
          </w:p>
        </w:tc>
        <w:tc>
          <w:tcPr>
            <w:tcW w:w="992" w:type="dxa"/>
            <w:gridSpan w:val="2"/>
            <w:shd w:val="clear" w:color="auto" w:fill="FFFFFF" w:themeFill="background1"/>
          </w:tcPr>
          <w:p w14:paraId="47EA85E6" w14:textId="77777777" w:rsidR="00241CEC" w:rsidRPr="006F0BB2" w:rsidRDefault="0096702C">
            <w:pPr>
              <w:widowControl w:val="0"/>
              <w:tabs>
                <w:tab w:val="right" w:pos="9623"/>
              </w:tabs>
              <w:rPr>
                <w:rFonts w:eastAsia="Times New Roman"/>
                <w:b/>
                <w:sz w:val="24"/>
                <w:szCs w:val="24"/>
              </w:rPr>
            </w:pPr>
            <w:r w:rsidRPr="006F0BB2">
              <w:rPr>
                <w:b/>
                <w:sz w:val="24"/>
                <w:szCs w:val="24"/>
              </w:rPr>
              <w:t>3000,0</w:t>
            </w:r>
          </w:p>
        </w:tc>
        <w:tc>
          <w:tcPr>
            <w:tcW w:w="1129" w:type="dxa"/>
            <w:shd w:val="clear" w:color="auto" w:fill="FFFFFF" w:themeFill="background1"/>
          </w:tcPr>
          <w:p w14:paraId="0B1FAFA9" w14:textId="77777777" w:rsidR="00241CEC" w:rsidRPr="006F0BB2" w:rsidRDefault="0096702C">
            <w:pPr>
              <w:widowControl w:val="0"/>
              <w:tabs>
                <w:tab w:val="right" w:pos="9623"/>
              </w:tabs>
              <w:rPr>
                <w:rFonts w:eastAsia="Times New Roman"/>
                <w:b/>
                <w:sz w:val="24"/>
                <w:szCs w:val="24"/>
              </w:rPr>
            </w:pPr>
            <w:r w:rsidRPr="006F0BB2">
              <w:rPr>
                <w:b/>
                <w:sz w:val="24"/>
                <w:szCs w:val="24"/>
              </w:rPr>
              <w:t>0</w:t>
            </w:r>
          </w:p>
        </w:tc>
        <w:tc>
          <w:tcPr>
            <w:tcW w:w="998" w:type="dxa"/>
            <w:shd w:val="clear" w:color="auto" w:fill="FFFFFF" w:themeFill="background1"/>
          </w:tcPr>
          <w:p w14:paraId="59A29779" w14:textId="77777777" w:rsidR="00241CEC" w:rsidRPr="006F0BB2" w:rsidRDefault="0096702C">
            <w:pPr>
              <w:widowControl w:val="0"/>
              <w:tabs>
                <w:tab w:val="right" w:pos="9623"/>
              </w:tabs>
              <w:rPr>
                <w:rFonts w:eastAsia="Times New Roman"/>
                <w:b/>
                <w:sz w:val="24"/>
                <w:szCs w:val="24"/>
              </w:rPr>
            </w:pPr>
            <w:r w:rsidRPr="006F0BB2">
              <w:rPr>
                <w:b/>
                <w:sz w:val="24"/>
                <w:szCs w:val="24"/>
              </w:rPr>
              <w:t>0</w:t>
            </w:r>
          </w:p>
        </w:tc>
        <w:tc>
          <w:tcPr>
            <w:tcW w:w="1041" w:type="dxa"/>
            <w:shd w:val="clear" w:color="auto" w:fill="FFFFFF" w:themeFill="background1"/>
          </w:tcPr>
          <w:p w14:paraId="4D99D5D2" w14:textId="77777777" w:rsidR="00241CEC" w:rsidRPr="006F0BB2" w:rsidRDefault="00241CEC">
            <w:pPr>
              <w:widowControl w:val="0"/>
              <w:tabs>
                <w:tab w:val="right" w:pos="9623"/>
              </w:tabs>
              <w:rPr>
                <w:rFonts w:eastAsia="Times New Roman"/>
                <w:b/>
                <w:sz w:val="24"/>
                <w:szCs w:val="24"/>
              </w:rPr>
            </w:pPr>
          </w:p>
        </w:tc>
      </w:tr>
      <w:tr w:rsidR="00241CEC" w14:paraId="7533CB13" w14:textId="77777777" w:rsidTr="00FA1D2B">
        <w:trPr>
          <w:gridAfter w:val="1"/>
          <w:wAfter w:w="18" w:type="dxa"/>
        </w:trPr>
        <w:tc>
          <w:tcPr>
            <w:tcW w:w="675" w:type="dxa"/>
            <w:shd w:val="clear" w:color="auto" w:fill="FFFFFF" w:themeFill="background1"/>
          </w:tcPr>
          <w:p w14:paraId="7BD36E77" w14:textId="297E34EF" w:rsidR="00241CEC" w:rsidRDefault="00FA1D2B">
            <w:pPr>
              <w:widowControl w:val="0"/>
              <w:tabs>
                <w:tab w:val="right" w:pos="9623"/>
              </w:tabs>
              <w:rPr>
                <w:rFonts w:eastAsia="Times New Roman"/>
                <w:b/>
                <w:sz w:val="24"/>
                <w:szCs w:val="24"/>
              </w:rPr>
            </w:pPr>
            <w:r>
              <w:rPr>
                <w:rFonts w:eastAsia="Times New Roman"/>
                <w:b/>
                <w:sz w:val="24"/>
                <w:szCs w:val="24"/>
              </w:rPr>
              <w:t>4</w:t>
            </w:r>
            <w:r w:rsidR="00E75599">
              <w:rPr>
                <w:rFonts w:eastAsia="Times New Roman"/>
                <w:b/>
                <w:sz w:val="24"/>
                <w:szCs w:val="24"/>
              </w:rPr>
              <w:t>9</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41BAF2" w14:textId="77777777" w:rsidR="00241CEC" w:rsidRPr="006F0BB2" w:rsidRDefault="0096702C">
            <w:pPr>
              <w:rPr>
                <w:sz w:val="18"/>
                <w:szCs w:val="18"/>
              </w:rPr>
            </w:pPr>
            <w:r w:rsidRPr="006F0BB2">
              <w:rPr>
                <w:sz w:val="18"/>
                <w:szCs w:val="18"/>
              </w:rPr>
              <w:t>4.4.2.2. Реалізація заходів з енергозбереження  в адміністративній будівлі за адресою: селище Покровське, вул. Дмитра Яворницького, 119</w:t>
            </w:r>
          </w:p>
        </w:tc>
        <w:tc>
          <w:tcPr>
            <w:tcW w:w="1276" w:type="dxa"/>
            <w:shd w:val="clear" w:color="auto" w:fill="FFFFFF" w:themeFill="background1"/>
          </w:tcPr>
          <w:p w14:paraId="69ADCF85" w14:textId="77777777" w:rsidR="00241CEC" w:rsidRPr="006F0BB2" w:rsidRDefault="0096702C">
            <w:pPr>
              <w:widowControl w:val="0"/>
              <w:tabs>
                <w:tab w:val="right" w:pos="9623"/>
              </w:tabs>
              <w:rPr>
                <w:rFonts w:eastAsia="Times New Roman"/>
                <w:b/>
                <w:sz w:val="24"/>
                <w:szCs w:val="24"/>
              </w:rPr>
            </w:pPr>
            <w:r w:rsidRPr="006F0BB2">
              <w:rPr>
                <w:b/>
                <w:sz w:val="24"/>
                <w:szCs w:val="24"/>
              </w:rPr>
              <w:t>5200,0</w:t>
            </w:r>
          </w:p>
        </w:tc>
        <w:tc>
          <w:tcPr>
            <w:tcW w:w="1417" w:type="dxa"/>
            <w:shd w:val="clear" w:color="auto" w:fill="FFFFFF" w:themeFill="background1"/>
          </w:tcPr>
          <w:p w14:paraId="4BFF1A07" w14:textId="77777777" w:rsidR="00241CEC" w:rsidRPr="006F0BB2" w:rsidRDefault="0096702C">
            <w:pPr>
              <w:widowControl w:val="0"/>
              <w:tabs>
                <w:tab w:val="right" w:pos="9623"/>
              </w:tabs>
              <w:rPr>
                <w:rFonts w:eastAsia="Times New Roman"/>
                <w:b/>
                <w:sz w:val="24"/>
                <w:szCs w:val="24"/>
              </w:rPr>
            </w:pPr>
            <w:r w:rsidRPr="006F0BB2">
              <w:rPr>
                <w:b/>
                <w:sz w:val="24"/>
                <w:szCs w:val="24"/>
              </w:rPr>
              <w:t>5200,0</w:t>
            </w:r>
          </w:p>
        </w:tc>
        <w:tc>
          <w:tcPr>
            <w:tcW w:w="1129" w:type="dxa"/>
            <w:shd w:val="clear" w:color="auto" w:fill="FFFFFF" w:themeFill="background1"/>
          </w:tcPr>
          <w:p w14:paraId="149649EC" w14:textId="77777777" w:rsidR="00241CEC" w:rsidRPr="006F0BB2" w:rsidRDefault="0096702C">
            <w:pPr>
              <w:jc w:val="center"/>
              <w:rPr>
                <w:rFonts w:eastAsia="Times New Roman"/>
                <w:b/>
                <w:sz w:val="24"/>
                <w:szCs w:val="24"/>
              </w:rPr>
            </w:pPr>
            <w:r w:rsidRPr="006F0BB2">
              <w:rPr>
                <w:b/>
                <w:sz w:val="24"/>
                <w:szCs w:val="24"/>
              </w:rPr>
              <w:t>5200,0</w:t>
            </w:r>
          </w:p>
        </w:tc>
        <w:tc>
          <w:tcPr>
            <w:tcW w:w="1134" w:type="dxa"/>
            <w:shd w:val="clear" w:color="auto" w:fill="FFFFFF" w:themeFill="background1"/>
          </w:tcPr>
          <w:p w14:paraId="649EB23B" w14:textId="77777777" w:rsidR="00241CEC" w:rsidRPr="006F0BB2" w:rsidRDefault="0096702C">
            <w:pPr>
              <w:jc w:val="center"/>
              <w:rPr>
                <w:rFonts w:eastAsia="Times New Roman"/>
                <w:b/>
                <w:sz w:val="24"/>
                <w:szCs w:val="24"/>
              </w:rPr>
            </w:pPr>
            <w:r w:rsidRPr="006F0BB2">
              <w:rPr>
                <w:b/>
                <w:sz w:val="24"/>
                <w:szCs w:val="24"/>
              </w:rPr>
              <w:t>0</w:t>
            </w:r>
          </w:p>
        </w:tc>
        <w:tc>
          <w:tcPr>
            <w:tcW w:w="1134" w:type="dxa"/>
            <w:shd w:val="clear" w:color="auto" w:fill="FFFFFF" w:themeFill="background1"/>
          </w:tcPr>
          <w:p w14:paraId="372876EC" w14:textId="77777777" w:rsidR="00241CEC" w:rsidRPr="006F0BB2" w:rsidRDefault="0096702C">
            <w:pPr>
              <w:jc w:val="center"/>
              <w:rPr>
                <w:rFonts w:eastAsia="Times New Roman"/>
                <w:b/>
                <w:sz w:val="24"/>
                <w:szCs w:val="24"/>
              </w:rPr>
            </w:pPr>
            <w:r w:rsidRPr="006F0BB2">
              <w:rPr>
                <w:b/>
                <w:sz w:val="24"/>
                <w:szCs w:val="24"/>
              </w:rPr>
              <w:t>0</w:t>
            </w:r>
          </w:p>
        </w:tc>
        <w:tc>
          <w:tcPr>
            <w:tcW w:w="1134" w:type="dxa"/>
            <w:gridSpan w:val="2"/>
            <w:shd w:val="clear" w:color="auto" w:fill="FFFFFF" w:themeFill="background1"/>
          </w:tcPr>
          <w:p w14:paraId="26670E62" w14:textId="77777777" w:rsidR="00241CEC" w:rsidRPr="006F0BB2" w:rsidRDefault="00241CEC">
            <w:pPr>
              <w:widowControl w:val="0"/>
              <w:tabs>
                <w:tab w:val="right" w:pos="9623"/>
              </w:tabs>
              <w:rPr>
                <w:rFonts w:eastAsia="Times New Roman"/>
                <w:b/>
                <w:sz w:val="24"/>
                <w:szCs w:val="24"/>
              </w:rPr>
            </w:pPr>
          </w:p>
        </w:tc>
        <w:tc>
          <w:tcPr>
            <w:tcW w:w="992" w:type="dxa"/>
            <w:gridSpan w:val="2"/>
            <w:shd w:val="clear" w:color="auto" w:fill="FFFFFF" w:themeFill="background1"/>
          </w:tcPr>
          <w:p w14:paraId="5A9F867D" w14:textId="77777777" w:rsidR="00241CEC" w:rsidRPr="006F0BB2" w:rsidRDefault="00241CEC">
            <w:pPr>
              <w:widowControl w:val="0"/>
              <w:tabs>
                <w:tab w:val="right" w:pos="9623"/>
              </w:tabs>
              <w:rPr>
                <w:rFonts w:eastAsia="Times New Roman"/>
                <w:b/>
                <w:sz w:val="24"/>
                <w:szCs w:val="24"/>
              </w:rPr>
            </w:pPr>
          </w:p>
        </w:tc>
        <w:tc>
          <w:tcPr>
            <w:tcW w:w="1129" w:type="dxa"/>
            <w:shd w:val="clear" w:color="auto" w:fill="FFFFFF" w:themeFill="background1"/>
          </w:tcPr>
          <w:p w14:paraId="34F74ECA" w14:textId="77777777" w:rsidR="00241CEC" w:rsidRPr="006F0BB2" w:rsidRDefault="00241CEC">
            <w:pPr>
              <w:widowControl w:val="0"/>
              <w:tabs>
                <w:tab w:val="right" w:pos="9623"/>
              </w:tabs>
              <w:rPr>
                <w:rFonts w:eastAsia="Times New Roman"/>
                <w:b/>
                <w:sz w:val="24"/>
                <w:szCs w:val="24"/>
              </w:rPr>
            </w:pPr>
          </w:p>
        </w:tc>
        <w:tc>
          <w:tcPr>
            <w:tcW w:w="998" w:type="dxa"/>
            <w:shd w:val="clear" w:color="auto" w:fill="FFFFFF" w:themeFill="background1"/>
          </w:tcPr>
          <w:p w14:paraId="0E966C02" w14:textId="77777777" w:rsidR="00241CEC" w:rsidRPr="006F0BB2" w:rsidRDefault="00241CEC">
            <w:pPr>
              <w:widowControl w:val="0"/>
              <w:tabs>
                <w:tab w:val="right" w:pos="9623"/>
              </w:tabs>
              <w:rPr>
                <w:rFonts w:eastAsia="Times New Roman"/>
                <w:b/>
                <w:sz w:val="24"/>
                <w:szCs w:val="24"/>
              </w:rPr>
            </w:pPr>
          </w:p>
        </w:tc>
        <w:tc>
          <w:tcPr>
            <w:tcW w:w="1041" w:type="dxa"/>
            <w:shd w:val="clear" w:color="auto" w:fill="FFFFFF" w:themeFill="background1"/>
          </w:tcPr>
          <w:p w14:paraId="3BBA4D49" w14:textId="77777777" w:rsidR="00241CEC" w:rsidRPr="006F0BB2" w:rsidRDefault="00241CEC">
            <w:pPr>
              <w:widowControl w:val="0"/>
              <w:tabs>
                <w:tab w:val="right" w:pos="9623"/>
              </w:tabs>
              <w:rPr>
                <w:rFonts w:eastAsia="Times New Roman"/>
                <w:b/>
                <w:sz w:val="24"/>
                <w:szCs w:val="24"/>
              </w:rPr>
            </w:pPr>
          </w:p>
        </w:tc>
      </w:tr>
      <w:tr w:rsidR="00241CEC" w14:paraId="11D4A777" w14:textId="77777777" w:rsidTr="00FA1D2B">
        <w:trPr>
          <w:gridAfter w:val="1"/>
          <w:wAfter w:w="18" w:type="dxa"/>
        </w:trPr>
        <w:tc>
          <w:tcPr>
            <w:tcW w:w="675" w:type="dxa"/>
            <w:shd w:val="clear" w:color="auto" w:fill="FFFFFF" w:themeFill="background1"/>
          </w:tcPr>
          <w:p w14:paraId="6BC36994" w14:textId="72EC288A" w:rsidR="00241CEC" w:rsidRDefault="00E75599">
            <w:pPr>
              <w:widowControl w:val="0"/>
              <w:tabs>
                <w:tab w:val="right" w:pos="9623"/>
              </w:tabs>
              <w:rPr>
                <w:rFonts w:eastAsia="Times New Roman"/>
                <w:b/>
                <w:sz w:val="24"/>
                <w:szCs w:val="24"/>
              </w:rPr>
            </w:pPr>
            <w:r>
              <w:rPr>
                <w:rFonts w:eastAsia="Times New Roman"/>
                <w:b/>
                <w:sz w:val="24"/>
                <w:szCs w:val="24"/>
              </w:rPr>
              <w:t>50</w:t>
            </w:r>
          </w:p>
        </w:tc>
        <w:tc>
          <w:tcPr>
            <w:tcW w:w="3686" w:type="dxa"/>
            <w:shd w:val="clear" w:color="auto" w:fill="FFFFFF" w:themeFill="background1"/>
          </w:tcPr>
          <w:p w14:paraId="42B63A04" w14:textId="4038A5DE" w:rsidR="00241CEC" w:rsidRPr="006F0BB2" w:rsidRDefault="0096702C">
            <w:pPr>
              <w:rPr>
                <w:b/>
                <w:sz w:val="18"/>
                <w:szCs w:val="18"/>
              </w:rPr>
            </w:pPr>
            <w:r w:rsidRPr="006F0BB2">
              <w:rPr>
                <w:sz w:val="18"/>
                <w:szCs w:val="18"/>
              </w:rPr>
              <w:t>4.4.</w:t>
            </w:r>
            <w:r w:rsidR="006F0BB2" w:rsidRPr="006F0BB2">
              <w:rPr>
                <w:sz w:val="18"/>
                <w:szCs w:val="18"/>
              </w:rPr>
              <w:t>3</w:t>
            </w:r>
            <w:r w:rsidRPr="006F0BB2">
              <w:rPr>
                <w:sz w:val="18"/>
                <w:szCs w:val="18"/>
              </w:rPr>
              <w:t xml:space="preserve">.1. </w:t>
            </w:r>
            <w:proofErr w:type="spellStart"/>
            <w:r w:rsidRPr="006F0BB2">
              <w:rPr>
                <w:sz w:val="18"/>
                <w:szCs w:val="18"/>
              </w:rPr>
              <w:t>Енергосвідома</w:t>
            </w:r>
            <w:proofErr w:type="spellEnd"/>
            <w:r w:rsidRPr="006F0BB2">
              <w:rPr>
                <w:sz w:val="18"/>
                <w:szCs w:val="18"/>
              </w:rPr>
              <w:t xml:space="preserve"> громада </w:t>
            </w:r>
          </w:p>
        </w:tc>
        <w:tc>
          <w:tcPr>
            <w:tcW w:w="1276" w:type="dxa"/>
            <w:shd w:val="clear" w:color="auto" w:fill="FFFFFF" w:themeFill="background1"/>
          </w:tcPr>
          <w:p w14:paraId="63DC90FB" w14:textId="77777777" w:rsidR="00241CEC" w:rsidRPr="006F0BB2" w:rsidRDefault="0096702C">
            <w:pPr>
              <w:widowControl w:val="0"/>
              <w:tabs>
                <w:tab w:val="right" w:pos="9623"/>
              </w:tabs>
              <w:rPr>
                <w:rFonts w:eastAsia="Times New Roman"/>
                <w:b/>
                <w:sz w:val="24"/>
                <w:szCs w:val="24"/>
              </w:rPr>
            </w:pPr>
            <w:r w:rsidRPr="006F0BB2">
              <w:rPr>
                <w:b/>
                <w:sz w:val="24"/>
                <w:szCs w:val="24"/>
              </w:rPr>
              <w:t>15,0</w:t>
            </w:r>
          </w:p>
        </w:tc>
        <w:tc>
          <w:tcPr>
            <w:tcW w:w="1417" w:type="dxa"/>
            <w:shd w:val="clear" w:color="auto" w:fill="FFFFFF" w:themeFill="background1"/>
          </w:tcPr>
          <w:p w14:paraId="1FB2CBBF" w14:textId="77777777" w:rsidR="00241CEC" w:rsidRPr="006F0BB2" w:rsidRDefault="0096702C">
            <w:pPr>
              <w:widowControl w:val="0"/>
              <w:tabs>
                <w:tab w:val="right" w:pos="9623"/>
              </w:tabs>
              <w:rPr>
                <w:rFonts w:eastAsia="Times New Roman"/>
                <w:b/>
                <w:sz w:val="24"/>
                <w:szCs w:val="24"/>
              </w:rPr>
            </w:pPr>
            <w:r w:rsidRPr="006F0BB2">
              <w:rPr>
                <w:b/>
                <w:sz w:val="24"/>
                <w:szCs w:val="24"/>
              </w:rPr>
              <w:t>15,0</w:t>
            </w:r>
          </w:p>
        </w:tc>
        <w:tc>
          <w:tcPr>
            <w:tcW w:w="1129" w:type="dxa"/>
            <w:shd w:val="clear" w:color="auto" w:fill="FFFFFF" w:themeFill="background1"/>
          </w:tcPr>
          <w:p w14:paraId="293F1AB5" w14:textId="77777777" w:rsidR="00241CEC" w:rsidRPr="006F0BB2" w:rsidRDefault="0096702C">
            <w:pPr>
              <w:jc w:val="center"/>
              <w:rPr>
                <w:rFonts w:eastAsia="Times New Roman"/>
                <w:b/>
                <w:sz w:val="24"/>
                <w:szCs w:val="24"/>
              </w:rPr>
            </w:pPr>
            <w:r w:rsidRPr="006F0BB2">
              <w:rPr>
                <w:b/>
                <w:sz w:val="24"/>
                <w:szCs w:val="24"/>
              </w:rPr>
              <w:t>5,0</w:t>
            </w:r>
          </w:p>
        </w:tc>
        <w:tc>
          <w:tcPr>
            <w:tcW w:w="1134" w:type="dxa"/>
            <w:shd w:val="clear" w:color="auto" w:fill="FFFFFF" w:themeFill="background1"/>
          </w:tcPr>
          <w:p w14:paraId="74F04DB2" w14:textId="77777777" w:rsidR="00241CEC" w:rsidRPr="006F0BB2" w:rsidRDefault="0096702C">
            <w:pPr>
              <w:jc w:val="center"/>
              <w:rPr>
                <w:rFonts w:eastAsia="Times New Roman"/>
                <w:b/>
                <w:sz w:val="24"/>
                <w:szCs w:val="24"/>
              </w:rPr>
            </w:pPr>
            <w:r w:rsidRPr="006F0BB2">
              <w:rPr>
                <w:b/>
                <w:sz w:val="24"/>
                <w:szCs w:val="24"/>
              </w:rPr>
              <w:t>5,0</w:t>
            </w:r>
          </w:p>
        </w:tc>
        <w:tc>
          <w:tcPr>
            <w:tcW w:w="1134" w:type="dxa"/>
            <w:shd w:val="clear" w:color="auto" w:fill="FFFFFF" w:themeFill="background1"/>
          </w:tcPr>
          <w:p w14:paraId="41E18B7E" w14:textId="77777777" w:rsidR="00241CEC" w:rsidRPr="006F0BB2" w:rsidRDefault="0096702C">
            <w:pPr>
              <w:jc w:val="center"/>
              <w:rPr>
                <w:rFonts w:eastAsia="Times New Roman"/>
                <w:b/>
                <w:sz w:val="24"/>
                <w:szCs w:val="24"/>
              </w:rPr>
            </w:pPr>
            <w:r w:rsidRPr="006F0BB2">
              <w:rPr>
                <w:b/>
                <w:sz w:val="24"/>
                <w:szCs w:val="24"/>
              </w:rPr>
              <w:t>5,0</w:t>
            </w:r>
          </w:p>
        </w:tc>
        <w:tc>
          <w:tcPr>
            <w:tcW w:w="1134" w:type="dxa"/>
            <w:gridSpan w:val="2"/>
            <w:shd w:val="clear" w:color="auto" w:fill="FFFFFF" w:themeFill="background1"/>
          </w:tcPr>
          <w:p w14:paraId="04B134EC" w14:textId="77777777" w:rsidR="00241CEC" w:rsidRPr="006F0BB2" w:rsidRDefault="00241CEC">
            <w:pPr>
              <w:widowControl w:val="0"/>
              <w:tabs>
                <w:tab w:val="right" w:pos="9623"/>
              </w:tabs>
              <w:rPr>
                <w:rFonts w:eastAsia="Times New Roman"/>
                <w:b/>
                <w:sz w:val="24"/>
                <w:szCs w:val="24"/>
              </w:rPr>
            </w:pPr>
          </w:p>
        </w:tc>
        <w:tc>
          <w:tcPr>
            <w:tcW w:w="992" w:type="dxa"/>
            <w:gridSpan w:val="2"/>
            <w:shd w:val="clear" w:color="auto" w:fill="FFFFFF" w:themeFill="background1"/>
          </w:tcPr>
          <w:p w14:paraId="1D47F48A" w14:textId="77777777" w:rsidR="00241CEC" w:rsidRPr="006F0BB2" w:rsidRDefault="00241CEC">
            <w:pPr>
              <w:widowControl w:val="0"/>
              <w:tabs>
                <w:tab w:val="right" w:pos="9623"/>
              </w:tabs>
              <w:rPr>
                <w:rFonts w:eastAsia="Times New Roman"/>
                <w:b/>
                <w:sz w:val="24"/>
                <w:szCs w:val="24"/>
              </w:rPr>
            </w:pPr>
          </w:p>
        </w:tc>
        <w:tc>
          <w:tcPr>
            <w:tcW w:w="1129" w:type="dxa"/>
            <w:shd w:val="clear" w:color="auto" w:fill="FFFFFF" w:themeFill="background1"/>
          </w:tcPr>
          <w:p w14:paraId="6C7D0B73" w14:textId="77777777" w:rsidR="00241CEC" w:rsidRPr="006F0BB2" w:rsidRDefault="00241CEC">
            <w:pPr>
              <w:widowControl w:val="0"/>
              <w:tabs>
                <w:tab w:val="right" w:pos="9623"/>
              </w:tabs>
              <w:rPr>
                <w:rFonts w:eastAsia="Times New Roman"/>
                <w:b/>
                <w:sz w:val="24"/>
                <w:szCs w:val="24"/>
              </w:rPr>
            </w:pPr>
          </w:p>
        </w:tc>
        <w:tc>
          <w:tcPr>
            <w:tcW w:w="998" w:type="dxa"/>
            <w:shd w:val="clear" w:color="auto" w:fill="FFFFFF" w:themeFill="background1"/>
          </w:tcPr>
          <w:p w14:paraId="142D3942" w14:textId="77777777" w:rsidR="00241CEC" w:rsidRPr="006F0BB2" w:rsidRDefault="00241CEC">
            <w:pPr>
              <w:widowControl w:val="0"/>
              <w:tabs>
                <w:tab w:val="right" w:pos="9623"/>
              </w:tabs>
              <w:rPr>
                <w:rFonts w:eastAsia="Times New Roman"/>
                <w:b/>
                <w:sz w:val="24"/>
                <w:szCs w:val="24"/>
              </w:rPr>
            </w:pPr>
          </w:p>
        </w:tc>
        <w:tc>
          <w:tcPr>
            <w:tcW w:w="1041" w:type="dxa"/>
            <w:shd w:val="clear" w:color="auto" w:fill="FFFFFF" w:themeFill="background1"/>
          </w:tcPr>
          <w:p w14:paraId="25FA63D5" w14:textId="77777777" w:rsidR="00241CEC" w:rsidRPr="006F0BB2" w:rsidRDefault="00241CEC">
            <w:pPr>
              <w:widowControl w:val="0"/>
              <w:tabs>
                <w:tab w:val="right" w:pos="9623"/>
              </w:tabs>
              <w:rPr>
                <w:rFonts w:eastAsia="Times New Roman"/>
                <w:b/>
                <w:sz w:val="24"/>
                <w:szCs w:val="24"/>
              </w:rPr>
            </w:pPr>
          </w:p>
        </w:tc>
      </w:tr>
      <w:tr w:rsidR="00241CEC" w14:paraId="07B6C1E0" w14:textId="77777777" w:rsidTr="00FA1D2B">
        <w:trPr>
          <w:gridAfter w:val="1"/>
          <w:wAfter w:w="18" w:type="dxa"/>
        </w:trPr>
        <w:tc>
          <w:tcPr>
            <w:tcW w:w="675" w:type="dxa"/>
            <w:shd w:val="clear" w:color="auto" w:fill="FFFFFF" w:themeFill="background1"/>
          </w:tcPr>
          <w:p w14:paraId="707BE4FD" w14:textId="6009B66C" w:rsidR="00241CEC" w:rsidRDefault="00FA1D2B">
            <w:pPr>
              <w:widowControl w:val="0"/>
              <w:tabs>
                <w:tab w:val="right" w:pos="9623"/>
              </w:tabs>
              <w:rPr>
                <w:rFonts w:eastAsia="Times New Roman"/>
                <w:b/>
                <w:sz w:val="24"/>
                <w:szCs w:val="24"/>
              </w:rPr>
            </w:pPr>
            <w:r>
              <w:rPr>
                <w:rFonts w:eastAsia="Times New Roman"/>
                <w:b/>
                <w:sz w:val="24"/>
                <w:szCs w:val="24"/>
              </w:rPr>
              <w:t>5</w:t>
            </w:r>
            <w:r w:rsidR="00E75599">
              <w:rPr>
                <w:rFonts w:eastAsia="Times New Roman"/>
                <w:b/>
                <w:sz w:val="24"/>
                <w:szCs w:val="24"/>
              </w:rPr>
              <w:t>1</w:t>
            </w:r>
          </w:p>
        </w:tc>
        <w:tc>
          <w:tcPr>
            <w:tcW w:w="3686" w:type="dxa"/>
            <w:shd w:val="clear" w:color="auto" w:fill="FFFFFF" w:themeFill="background1"/>
          </w:tcPr>
          <w:p w14:paraId="5C0CACA7" w14:textId="77777777" w:rsidR="00241CEC" w:rsidRPr="006F0BB2" w:rsidRDefault="0096702C">
            <w:pPr>
              <w:spacing w:line="228" w:lineRule="auto"/>
              <w:rPr>
                <w:color w:val="000000"/>
                <w:sz w:val="18"/>
                <w:szCs w:val="18"/>
              </w:rPr>
            </w:pPr>
            <w:r w:rsidRPr="006F0BB2">
              <w:rPr>
                <w:sz w:val="18"/>
                <w:szCs w:val="18"/>
              </w:rPr>
              <w:t>4.5.1.1 Ремонтні роботи на автошляхах Покровської селищної ТГ</w:t>
            </w:r>
          </w:p>
        </w:tc>
        <w:tc>
          <w:tcPr>
            <w:tcW w:w="1276" w:type="dxa"/>
            <w:shd w:val="clear" w:color="auto" w:fill="FFFFFF" w:themeFill="background1"/>
          </w:tcPr>
          <w:p w14:paraId="6D486E7D" w14:textId="77777777" w:rsidR="00241CEC" w:rsidRPr="006F0BB2" w:rsidRDefault="0096702C">
            <w:pPr>
              <w:widowControl w:val="0"/>
              <w:tabs>
                <w:tab w:val="right" w:pos="9623"/>
              </w:tabs>
              <w:rPr>
                <w:rFonts w:eastAsia="Times New Roman"/>
                <w:b/>
                <w:sz w:val="24"/>
                <w:szCs w:val="24"/>
              </w:rPr>
            </w:pPr>
            <w:r w:rsidRPr="006F0BB2">
              <w:rPr>
                <w:b/>
                <w:sz w:val="24"/>
                <w:szCs w:val="24"/>
              </w:rPr>
              <w:t>40000,00</w:t>
            </w:r>
          </w:p>
        </w:tc>
        <w:tc>
          <w:tcPr>
            <w:tcW w:w="1417" w:type="dxa"/>
            <w:shd w:val="clear" w:color="auto" w:fill="FFFFFF" w:themeFill="background1"/>
          </w:tcPr>
          <w:p w14:paraId="0EC399DD" w14:textId="77777777" w:rsidR="00241CEC" w:rsidRPr="006F0BB2" w:rsidRDefault="0096702C">
            <w:pPr>
              <w:widowControl w:val="0"/>
              <w:tabs>
                <w:tab w:val="right" w:pos="9623"/>
              </w:tabs>
              <w:rPr>
                <w:rFonts w:eastAsia="Times New Roman"/>
                <w:b/>
                <w:sz w:val="24"/>
                <w:szCs w:val="24"/>
              </w:rPr>
            </w:pPr>
            <w:r w:rsidRPr="006F0BB2">
              <w:rPr>
                <w:b/>
                <w:sz w:val="24"/>
                <w:szCs w:val="24"/>
              </w:rPr>
              <w:t>40000,00</w:t>
            </w:r>
          </w:p>
        </w:tc>
        <w:tc>
          <w:tcPr>
            <w:tcW w:w="1129" w:type="dxa"/>
            <w:shd w:val="clear" w:color="auto" w:fill="FFFFFF" w:themeFill="background1"/>
          </w:tcPr>
          <w:p w14:paraId="00F26EDB" w14:textId="77777777" w:rsidR="00241CEC" w:rsidRPr="006F0BB2" w:rsidRDefault="0096702C">
            <w:pPr>
              <w:widowControl w:val="0"/>
              <w:tabs>
                <w:tab w:val="right" w:pos="9623"/>
              </w:tabs>
              <w:rPr>
                <w:rFonts w:eastAsia="Times New Roman"/>
                <w:b/>
                <w:sz w:val="24"/>
                <w:szCs w:val="24"/>
              </w:rPr>
            </w:pPr>
            <w:r w:rsidRPr="006F0BB2">
              <w:rPr>
                <w:b/>
                <w:sz w:val="24"/>
                <w:szCs w:val="24"/>
              </w:rPr>
              <w:t>13000,00</w:t>
            </w:r>
          </w:p>
        </w:tc>
        <w:tc>
          <w:tcPr>
            <w:tcW w:w="1134" w:type="dxa"/>
            <w:shd w:val="clear" w:color="auto" w:fill="FFFFFF" w:themeFill="background1"/>
          </w:tcPr>
          <w:p w14:paraId="6F938A8B" w14:textId="77777777" w:rsidR="00241CEC" w:rsidRPr="006F0BB2" w:rsidRDefault="0096702C">
            <w:pPr>
              <w:widowControl w:val="0"/>
              <w:tabs>
                <w:tab w:val="right" w:pos="9623"/>
              </w:tabs>
              <w:rPr>
                <w:rFonts w:eastAsia="Times New Roman"/>
                <w:b/>
                <w:sz w:val="24"/>
                <w:szCs w:val="24"/>
              </w:rPr>
            </w:pPr>
            <w:r w:rsidRPr="006F0BB2">
              <w:rPr>
                <w:b/>
                <w:sz w:val="24"/>
                <w:szCs w:val="24"/>
              </w:rPr>
              <w:t>13000,00</w:t>
            </w:r>
          </w:p>
        </w:tc>
        <w:tc>
          <w:tcPr>
            <w:tcW w:w="1134" w:type="dxa"/>
            <w:shd w:val="clear" w:color="auto" w:fill="FFFFFF" w:themeFill="background1"/>
          </w:tcPr>
          <w:p w14:paraId="0A36DF2D" w14:textId="77777777" w:rsidR="00241CEC" w:rsidRPr="006F0BB2" w:rsidRDefault="0096702C">
            <w:pPr>
              <w:widowControl w:val="0"/>
              <w:tabs>
                <w:tab w:val="right" w:pos="9623"/>
              </w:tabs>
              <w:rPr>
                <w:rFonts w:eastAsia="Times New Roman"/>
                <w:b/>
                <w:sz w:val="24"/>
                <w:szCs w:val="24"/>
              </w:rPr>
            </w:pPr>
            <w:r w:rsidRPr="006F0BB2">
              <w:rPr>
                <w:b/>
                <w:sz w:val="24"/>
                <w:szCs w:val="24"/>
              </w:rPr>
              <w:t>14000,00</w:t>
            </w:r>
          </w:p>
        </w:tc>
        <w:tc>
          <w:tcPr>
            <w:tcW w:w="1134" w:type="dxa"/>
            <w:gridSpan w:val="2"/>
            <w:shd w:val="clear" w:color="auto" w:fill="FFFFFF" w:themeFill="background1"/>
          </w:tcPr>
          <w:p w14:paraId="761C76EB" w14:textId="77777777" w:rsidR="00241CEC" w:rsidRPr="006F0BB2" w:rsidRDefault="00241CEC">
            <w:pPr>
              <w:widowControl w:val="0"/>
              <w:tabs>
                <w:tab w:val="right" w:pos="9623"/>
              </w:tabs>
              <w:rPr>
                <w:rFonts w:eastAsia="Times New Roman"/>
                <w:b/>
                <w:sz w:val="24"/>
                <w:szCs w:val="24"/>
              </w:rPr>
            </w:pPr>
          </w:p>
        </w:tc>
        <w:tc>
          <w:tcPr>
            <w:tcW w:w="992" w:type="dxa"/>
            <w:gridSpan w:val="2"/>
            <w:shd w:val="clear" w:color="auto" w:fill="FFFFFF" w:themeFill="background1"/>
          </w:tcPr>
          <w:p w14:paraId="3D0B10B4" w14:textId="77777777" w:rsidR="00241CEC" w:rsidRPr="006F0BB2" w:rsidRDefault="00241CEC">
            <w:pPr>
              <w:widowControl w:val="0"/>
              <w:tabs>
                <w:tab w:val="right" w:pos="9623"/>
              </w:tabs>
              <w:rPr>
                <w:rFonts w:eastAsia="Times New Roman"/>
                <w:b/>
                <w:sz w:val="24"/>
                <w:szCs w:val="24"/>
              </w:rPr>
            </w:pPr>
          </w:p>
        </w:tc>
        <w:tc>
          <w:tcPr>
            <w:tcW w:w="1129" w:type="dxa"/>
            <w:shd w:val="clear" w:color="auto" w:fill="FFFFFF" w:themeFill="background1"/>
          </w:tcPr>
          <w:p w14:paraId="6C8CA2A1" w14:textId="77777777" w:rsidR="00241CEC" w:rsidRPr="006F0BB2" w:rsidRDefault="00241CEC">
            <w:pPr>
              <w:widowControl w:val="0"/>
              <w:tabs>
                <w:tab w:val="right" w:pos="9623"/>
              </w:tabs>
              <w:rPr>
                <w:rFonts w:eastAsia="Times New Roman"/>
                <w:b/>
                <w:sz w:val="24"/>
                <w:szCs w:val="24"/>
              </w:rPr>
            </w:pPr>
          </w:p>
        </w:tc>
        <w:tc>
          <w:tcPr>
            <w:tcW w:w="998" w:type="dxa"/>
            <w:shd w:val="clear" w:color="auto" w:fill="FFFFFF" w:themeFill="background1"/>
          </w:tcPr>
          <w:p w14:paraId="6A47E123" w14:textId="77777777" w:rsidR="00241CEC" w:rsidRPr="006F0BB2" w:rsidRDefault="00241CEC">
            <w:pPr>
              <w:widowControl w:val="0"/>
              <w:tabs>
                <w:tab w:val="right" w:pos="9623"/>
              </w:tabs>
              <w:rPr>
                <w:rFonts w:eastAsia="Times New Roman"/>
                <w:b/>
                <w:sz w:val="24"/>
                <w:szCs w:val="24"/>
              </w:rPr>
            </w:pPr>
          </w:p>
        </w:tc>
        <w:tc>
          <w:tcPr>
            <w:tcW w:w="1041" w:type="dxa"/>
            <w:shd w:val="clear" w:color="auto" w:fill="FFFFFF" w:themeFill="background1"/>
          </w:tcPr>
          <w:p w14:paraId="6294F639" w14:textId="77777777" w:rsidR="00241CEC" w:rsidRPr="006F0BB2" w:rsidRDefault="00241CEC">
            <w:pPr>
              <w:widowControl w:val="0"/>
              <w:tabs>
                <w:tab w:val="right" w:pos="9623"/>
              </w:tabs>
              <w:rPr>
                <w:rFonts w:eastAsia="Times New Roman"/>
                <w:b/>
                <w:sz w:val="24"/>
                <w:szCs w:val="24"/>
              </w:rPr>
            </w:pPr>
          </w:p>
        </w:tc>
      </w:tr>
      <w:tr w:rsidR="00241CEC" w14:paraId="2DC69CC7" w14:textId="77777777" w:rsidTr="00FA1D2B">
        <w:trPr>
          <w:gridAfter w:val="1"/>
          <w:wAfter w:w="18" w:type="dxa"/>
        </w:trPr>
        <w:tc>
          <w:tcPr>
            <w:tcW w:w="675" w:type="dxa"/>
            <w:shd w:val="clear" w:color="auto" w:fill="FFFFFF" w:themeFill="background1"/>
          </w:tcPr>
          <w:p w14:paraId="093867B3" w14:textId="24680D9D" w:rsidR="00241CEC" w:rsidRDefault="00FA1D2B">
            <w:pPr>
              <w:widowControl w:val="0"/>
              <w:tabs>
                <w:tab w:val="right" w:pos="9623"/>
              </w:tabs>
              <w:rPr>
                <w:rFonts w:eastAsia="Times New Roman"/>
                <w:b/>
                <w:sz w:val="24"/>
                <w:szCs w:val="24"/>
              </w:rPr>
            </w:pPr>
            <w:r>
              <w:rPr>
                <w:rFonts w:eastAsia="Times New Roman"/>
                <w:b/>
                <w:sz w:val="24"/>
                <w:szCs w:val="24"/>
              </w:rPr>
              <w:t>5</w:t>
            </w:r>
            <w:r w:rsidR="00E75599">
              <w:rPr>
                <w:rFonts w:eastAsia="Times New Roman"/>
                <w:b/>
                <w:sz w:val="24"/>
                <w:szCs w:val="24"/>
              </w:rPr>
              <w:t>2</w:t>
            </w:r>
          </w:p>
        </w:tc>
        <w:tc>
          <w:tcPr>
            <w:tcW w:w="3686" w:type="dxa"/>
            <w:shd w:val="clear" w:color="auto" w:fill="FFFFFF" w:themeFill="background1"/>
          </w:tcPr>
          <w:p w14:paraId="53EEEFC7" w14:textId="77777777" w:rsidR="00241CEC" w:rsidRPr="006F0BB2" w:rsidRDefault="0096702C">
            <w:pPr>
              <w:spacing w:line="228" w:lineRule="auto"/>
              <w:rPr>
                <w:color w:val="000000"/>
                <w:sz w:val="18"/>
                <w:szCs w:val="18"/>
              </w:rPr>
            </w:pPr>
            <w:r w:rsidRPr="006F0BB2">
              <w:rPr>
                <w:color w:val="000000"/>
                <w:sz w:val="18"/>
                <w:szCs w:val="18"/>
              </w:rPr>
              <w:t>4.6.1.1 Будівництво місцевої автоматизованої системи централізованого оповіщення (МАСЦО) Покровської селищної  територіальної громади</w:t>
            </w:r>
          </w:p>
        </w:tc>
        <w:tc>
          <w:tcPr>
            <w:tcW w:w="1276" w:type="dxa"/>
            <w:shd w:val="clear" w:color="auto" w:fill="FFFFFF" w:themeFill="background1"/>
          </w:tcPr>
          <w:p w14:paraId="10719683" w14:textId="77777777" w:rsidR="00241CEC" w:rsidRPr="006F0BB2" w:rsidRDefault="0096702C">
            <w:pPr>
              <w:widowControl w:val="0"/>
              <w:tabs>
                <w:tab w:val="right" w:pos="9623"/>
              </w:tabs>
              <w:rPr>
                <w:rFonts w:eastAsia="Times New Roman"/>
                <w:b/>
                <w:sz w:val="24"/>
                <w:szCs w:val="24"/>
              </w:rPr>
            </w:pPr>
            <w:r w:rsidRPr="006F0BB2">
              <w:rPr>
                <w:rFonts w:eastAsia="Times New Roman"/>
                <w:b/>
                <w:sz w:val="24"/>
                <w:szCs w:val="24"/>
              </w:rPr>
              <w:t>6100,0</w:t>
            </w:r>
          </w:p>
        </w:tc>
        <w:tc>
          <w:tcPr>
            <w:tcW w:w="1417" w:type="dxa"/>
            <w:shd w:val="clear" w:color="auto" w:fill="FFFFFF" w:themeFill="background1"/>
          </w:tcPr>
          <w:p w14:paraId="70A7E4AC" w14:textId="77777777" w:rsidR="00241CEC" w:rsidRPr="006F0BB2" w:rsidRDefault="0096702C">
            <w:pPr>
              <w:widowControl w:val="0"/>
              <w:tabs>
                <w:tab w:val="right" w:pos="9623"/>
              </w:tabs>
              <w:rPr>
                <w:rFonts w:eastAsia="Times New Roman"/>
                <w:b/>
                <w:sz w:val="24"/>
                <w:szCs w:val="24"/>
              </w:rPr>
            </w:pPr>
            <w:r w:rsidRPr="006F0BB2">
              <w:rPr>
                <w:rFonts w:eastAsia="Times New Roman"/>
                <w:b/>
                <w:sz w:val="24"/>
                <w:szCs w:val="24"/>
              </w:rPr>
              <w:t>6100,0</w:t>
            </w:r>
          </w:p>
        </w:tc>
        <w:tc>
          <w:tcPr>
            <w:tcW w:w="1129" w:type="dxa"/>
            <w:shd w:val="clear" w:color="auto" w:fill="FFFFFF" w:themeFill="background1"/>
          </w:tcPr>
          <w:p w14:paraId="73FC8674" w14:textId="77777777" w:rsidR="00241CEC" w:rsidRPr="006F0BB2" w:rsidRDefault="0096702C">
            <w:pPr>
              <w:widowControl w:val="0"/>
              <w:tabs>
                <w:tab w:val="right" w:pos="9623"/>
              </w:tabs>
              <w:rPr>
                <w:rFonts w:eastAsia="Times New Roman"/>
                <w:b/>
                <w:sz w:val="24"/>
                <w:szCs w:val="24"/>
              </w:rPr>
            </w:pPr>
            <w:r w:rsidRPr="006F0BB2">
              <w:rPr>
                <w:rFonts w:eastAsia="Times New Roman"/>
                <w:b/>
                <w:sz w:val="24"/>
                <w:szCs w:val="24"/>
              </w:rPr>
              <w:t>6100,0</w:t>
            </w:r>
          </w:p>
        </w:tc>
        <w:tc>
          <w:tcPr>
            <w:tcW w:w="1134" w:type="dxa"/>
            <w:shd w:val="clear" w:color="auto" w:fill="FFFFFF" w:themeFill="background1"/>
          </w:tcPr>
          <w:p w14:paraId="39BF069A" w14:textId="77777777" w:rsidR="00241CEC" w:rsidRPr="006F0BB2" w:rsidRDefault="00241CEC">
            <w:pPr>
              <w:widowControl w:val="0"/>
              <w:tabs>
                <w:tab w:val="right" w:pos="9623"/>
              </w:tabs>
              <w:rPr>
                <w:rFonts w:eastAsia="Times New Roman"/>
                <w:b/>
                <w:sz w:val="24"/>
                <w:szCs w:val="24"/>
              </w:rPr>
            </w:pPr>
          </w:p>
        </w:tc>
        <w:tc>
          <w:tcPr>
            <w:tcW w:w="1134" w:type="dxa"/>
            <w:shd w:val="clear" w:color="auto" w:fill="FFFFFF" w:themeFill="background1"/>
          </w:tcPr>
          <w:p w14:paraId="706D2286" w14:textId="77777777" w:rsidR="00241CEC" w:rsidRPr="006F0BB2" w:rsidRDefault="00241CEC">
            <w:pPr>
              <w:widowControl w:val="0"/>
              <w:tabs>
                <w:tab w:val="right" w:pos="9623"/>
              </w:tabs>
              <w:rPr>
                <w:rFonts w:eastAsia="Times New Roman"/>
                <w:b/>
                <w:sz w:val="24"/>
                <w:szCs w:val="24"/>
              </w:rPr>
            </w:pPr>
          </w:p>
        </w:tc>
        <w:tc>
          <w:tcPr>
            <w:tcW w:w="1134" w:type="dxa"/>
            <w:gridSpan w:val="2"/>
            <w:shd w:val="clear" w:color="auto" w:fill="FFFFFF" w:themeFill="background1"/>
          </w:tcPr>
          <w:p w14:paraId="25D2740E" w14:textId="77777777" w:rsidR="00241CEC" w:rsidRPr="006F0BB2" w:rsidRDefault="00241CEC">
            <w:pPr>
              <w:widowControl w:val="0"/>
              <w:tabs>
                <w:tab w:val="right" w:pos="9623"/>
              </w:tabs>
              <w:rPr>
                <w:rFonts w:eastAsia="Times New Roman"/>
                <w:b/>
                <w:sz w:val="24"/>
                <w:szCs w:val="24"/>
              </w:rPr>
            </w:pPr>
          </w:p>
        </w:tc>
        <w:tc>
          <w:tcPr>
            <w:tcW w:w="992" w:type="dxa"/>
            <w:gridSpan w:val="2"/>
            <w:shd w:val="clear" w:color="auto" w:fill="FFFFFF" w:themeFill="background1"/>
          </w:tcPr>
          <w:p w14:paraId="15BAFCDA" w14:textId="77777777" w:rsidR="00241CEC" w:rsidRPr="006F0BB2" w:rsidRDefault="00241CEC">
            <w:pPr>
              <w:widowControl w:val="0"/>
              <w:tabs>
                <w:tab w:val="right" w:pos="9623"/>
              </w:tabs>
              <w:rPr>
                <w:rFonts w:eastAsia="Times New Roman"/>
                <w:b/>
                <w:sz w:val="24"/>
                <w:szCs w:val="24"/>
              </w:rPr>
            </w:pPr>
          </w:p>
        </w:tc>
        <w:tc>
          <w:tcPr>
            <w:tcW w:w="1129" w:type="dxa"/>
            <w:shd w:val="clear" w:color="auto" w:fill="FFFFFF" w:themeFill="background1"/>
          </w:tcPr>
          <w:p w14:paraId="418300C6" w14:textId="77777777" w:rsidR="00241CEC" w:rsidRPr="006F0BB2" w:rsidRDefault="00241CEC">
            <w:pPr>
              <w:widowControl w:val="0"/>
              <w:tabs>
                <w:tab w:val="right" w:pos="9623"/>
              </w:tabs>
              <w:rPr>
                <w:rFonts w:eastAsia="Times New Roman"/>
                <w:b/>
                <w:sz w:val="24"/>
                <w:szCs w:val="24"/>
              </w:rPr>
            </w:pPr>
          </w:p>
        </w:tc>
        <w:tc>
          <w:tcPr>
            <w:tcW w:w="998" w:type="dxa"/>
            <w:shd w:val="clear" w:color="auto" w:fill="FFFFFF" w:themeFill="background1"/>
          </w:tcPr>
          <w:p w14:paraId="59C19401" w14:textId="77777777" w:rsidR="00241CEC" w:rsidRPr="006F0BB2" w:rsidRDefault="00241CEC">
            <w:pPr>
              <w:widowControl w:val="0"/>
              <w:tabs>
                <w:tab w:val="right" w:pos="9623"/>
              </w:tabs>
              <w:rPr>
                <w:rFonts w:eastAsia="Times New Roman"/>
                <w:b/>
                <w:sz w:val="24"/>
                <w:szCs w:val="24"/>
              </w:rPr>
            </w:pPr>
          </w:p>
        </w:tc>
        <w:tc>
          <w:tcPr>
            <w:tcW w:w="1041" w:type="dxa"/>
            <w:shd w:val="clear" w:color="auto" w:fill="FFFFFF" w:themeFill="background1"/>
          </w:tcPr>
          <w:p w14:paraId="7257CFAA" w14:textId="77777777" w:rsidR="00241CEC" w:rsidRPr="006F0BB2" w:rsidRDefault="00241CEC">
            <w:pPr>
              <w:widowControl w:val="0"/>
              <w:tabs>
                <w:tab w:val="right" w:pos="9623"/>
              </w:tabs>
              <w:rPr>
                <w:rFonts w:eastAsia="Times New Roman"/>
                <w:b/>
                <w:sz w:val="24"/>
                <w:szCs w:val="24"/>
              </w:rPr>
            </w:pPr>
          </w:p>
        </w:tc>
      </w:tr>
      <w:tr w:rsidR="00241CEC" w14:paraId="273830C1" w14:textId="77777777" w:rsidTr="00FA1D2B">
        <w:trPr>
          <w:gridAfter w:val="1"/>
          <w:wAfter w:w="18" w:type="dxa"/>
        </w:trPr>
        <w:tc>
          <w:tcPr>
            <w:tcW w:w="675" w:type="dxa"/>
            <w:shd w:val="clear" w:color="auto" w:fill="FFFFFF" w:themeFill="background1"/>
          </w:tcPr>
          <w:p w14:paraId="3779470D" w14:textId="76C5857E" w:rsidR="00241CEC" w:rsidRDefault="00FA1D2B">
            <w:pPr>
              <w:widowControl w:val="0"/>
              <w:tabs>
                <w:tab w:val="right" w:pos="9623"/>
              </w:tabs>
              <w:rPr>
                <w:rFonts w:eastAsia="Times New Roman"/>
                <w:b/>
                <w:sz w:val="24"/>
                <w:szCs w:val="24"/>
              </w:rPr>
            </w:pPr>
            <w:r>
              <w:rPr>
                <w:rFonts w:eastAsia="Times New Roman"/>
                <w:b/>
                <w:sz w:val="24"/>
                <w:szCs w:val="24"/>
              </w:rPr>
              <w:t>5</w:t>
            </w:r>
            <w:r w:rsidR="00E75599">
              <w:rPr>
                <w:rFonts w:eastAsia="Times New Roman"/>
                <w:b/>
                <w:sz w:val="24"/>
                <w:szCs w:val="24"/>
              </w:rPr>
              <w:t>3</w:t>
            </w:r>
          </w:p>
        </w:tc>
        <w:tc>
          <w:tcPr>
            <w:tcW w:w="3686" w:type="dxa"/>
            <w:shd w:val="clear" w:color="auto" w:fill="FFFFFF" w:themeFill="background1"/>
          </w:tcPr>
          <w:p w14:paraId="42A77F83" w14:textId="77777777" w:rsidR="00241CEC" w:rsidRPr="006F0BB2" w:rsidRDefault="0096702C">
            <w:pPr>
              <w:spacing w:line="228" w:lineRule="auto"/>
              <w:rPr>
                <w:color w:val="000000"/>
                <w:sz w:val="18"/>
                <w:szCs w:val="18"/>
              </w:rPr>
            </w:pPr>
            <w:r w:rsidRPr="006F0BB2">
              <w:rPr>
                <w:color w:val="000000"/>
                <w:sz w:val="18"/>
                <w:szCs w:val="18"/>
              </w:rPr>
              <w:t>4.6.1.2 Будівництво центру безпеки Покровської територіальної громади</w:t>
            </w:r>
          </w:p>
        </w:tc>
        <w:tc>
          <w:tcPr>
            <w:tcW w:w="1276" w:type="dxa"/>
            <w:shd w:val="clear" w:color="auto" w:fill="FFFFFF" w:themeFill="background1"/>
          </w:tcPr>
          <w:p w14:paraId="2ED38A80" w14:textId="77777777" w:rsidR="00241CEC" w:rsidRPr="006F0BB2" w:rsidRDefault="0096702C">
            <w:pPr>
              <w:widowControl w:val="0"/>
              <w:tabs>
                <w:tab w:val="right" w:pos="9623"/>
              </w:tabs>
              <w:rPr>
                <w:rFonts w:eastAsia="Times New Roman"/>
                <w:b/>
                <w:sz w:val="24"/>
                <w:szCs w:val="24"/>
              </w:rPr>
            </w:pPr>
            <w:r w:rsidRPr="006F0BB2">
              <w:rPr>
                <w:rFonts w:eastAsia="Times New Roman"/>
                <w:b/>
                <w:sz w:val="24"/>
                <w:szCs w:val="24"/>
              </w:rPr>
              <w:t>25000,0</w:t>
            </w:r>
          </w:p>
        </w:tc>
        <w:tc>
          <w:tcPr>
            <w:tcW w:w="1417" w:type="dxa"/>
            <w:shd w:val="clear" w:color="auto" w:fill="FFFFFF" w:themeFill="background1"/>
          </w:tcPr>
          <w:p w14:paraId="0475160A" w14:textId="77777777" w:rsidR="00241CEC" w:rsidRPr="006F0BB2" w:rsidRDefault="0096702C">
            <w:pPr>
              <w:widowControl w:val="0"/>
              <w:tabs>
                <w:tab w:val="right" w:pos="9623"/>
              </w:tabs>
              <w:rPr>
                <w:rFonts w:eastAsia="Times New Roman"/>
                <w:b/>
                <w:sz w:val="24"/>
                <w:szCs w:val="24"/>
              </w:rPr>
            </w:pPr>
            <w:r w:rsidRPr="006F0BB2">
              <w:rPr>
                <w:rFonts w:eastAsia="Times New Roman"/>
                <w:b/>
                <w:sz w:val="24"/>
                <w:szCs w:val="24"/>
              </w:rPr>
              <w:t>25000,0</w:t>
            </w:r>
          </w:p>
        </w:tc>
        <w:tc>
          <w:tcPr>
            <w:tcW w:w="1129" w:type="dxa"/>
            <w:shd w:val="clear" w:color="auto" w:fill="FFFFFF" w:themeFill="background1"/>
          </w:tcPr>
          <w:p w14:paraId="1ADB2054" w14:textId="77777777" w:rsidR="00241CEC" w:rsidRPr="006F0BB2" w:rsidRDefault="0096702C">
            <w:pPr>
              <w:widowControl w:val="0"/>
              <w:tabs>
                <w:tab w:val="right" w:pos="9623"/>
              </w:tabs>
              <w:rPr>
                <w:rFonts w:eastAsia="Times New Roman"/>
                <w:b/>
                <w:sz w:val="24"/>
                <w:szCs w:val="24"/>
              </w:rPr>
            </w:pPr>
            <w:r w:rsidRPr="006F0BB2">
              <w:rPr>
                <w:rFonts w:eastAsia="Times New Roman"/>
                <w:b/>
                <w:sz w:val="24"/>
                <w:szCs w:val="24"/>
              </w:rPr>
              <w:t>25000,0</w:t>
            </w:r>
          </w:p>
        </w:tc>
        <w:tc>
          <w:tcPr>
            <w:tcW w:w="1134" w:type="dxa"/>
            <w:shd w:val="clear" w:color="auto" w:fill="FFFFFF" w:themeFill="background1"/>
          </w:tcPr>
          <w:p w14:paraId="6373EDD0" w14:textId="77777777" w:rsidR="00241CEC" w:rsidRPr="006F0BB2" w:rsidRDefault="00241CEC">
            <w:pPr>
              <w:widowControl w:val="0"/>
              <w:tabs>
                <w:tab w:val="right" w:pos="9623"/>
              </w:tabs>
              <w:rPr>
                <w:rFonts w:eastAsia="Times New Roman"/>
                <w:b/>
                <w:sz w:val="24"/>
                <w:szCs w:val="24"/>
              </w:rPr>
            </w:pPr>
          </w:p>
        </w:tc>
        <w:tc>
          <w:tcPr>
            <w:tcW w:w="1134" w:type="dxa"/>
            <w:shd w:val="clear" w:color="auto" w:fill="FFFFFF" w:themeFill="background1"/>
          </w:tcPr>
          <w:p w14:paraId="71772059" w14:textId="77777777" w:rsidR="00241CEC" w:rsidRPr="006F0BB2" w:rsidRDefault="00241CEC">
            <w:pPr>
              <w:widowControl w:val="0"/>
              <w:tabs>
                <w:tab w:val="right" w:pos="9623"/>
              </w:tabs>
              <w:rPr>
                <w:rFonts w:eastAsia="Times New Roman"/>
                <w:b/>
                <w:sz w:val="24"/>
                <w:szCs w:val="24"/>
              </w:rPr>
            </w:pPr>
          </w:p>
        </w:tc>
        <w:tc>
          <w:tcPr>
            <w:tcW w:w="1134" w:type="dxa"/>
            <w:gridSpan w:val="2"/>
            <w:shd w:val="clear" w:color="auto" w:fill="FFFFFF" w:themeFill="background1"/>
          </w:tcPr>
          <w:p w14:paraId="0220E3BB" w14:textId="77777777" w:rsidR="00241CEC" w:rsidRPr="006F0BB2" w:rsidRDefault="00241CEC">
            <w:pPr>
              <w:widowControl w:val="0"/>
              <w:tabs>
                <w:tab w:val="right" w:pos="9623"/>
              </w:tabs>
              <w:rPr>
                <w:rFonts w:eastAsia="Times New Roman"/>
                <w:b/>
                <w:sz w:val="24"/>
                <w:szCs w:val="24"/>
              </w:rPr>
            </w:pPr>
          </w:p>
        </w:tc>
        <w:tc>
          <w:tcPr>
            <w:tcW w:w="992" w:type="dxa"/>
            <w:gridSpan w:val="2"/>
            <w:shd w:val="clear" w:color="auto" w:fill="FFFFFF" w:themeFill="background1"/>
          </w:tcPr>
          <w:p w14:paraId="42CD37E7" w14:textId="77777777" w:rsidR="00241CEC" w:rsidRPr="006F0BB2" w:rsidRDefault="00241CEC">
            <w:pPr>
              <w:widowControl w:val="0"/>
              <w:tabs>
                <w:tab w:val="right" w:pos="9623"/>
              </w:tabs>
              <w:rPr>
                <w:rFonts w:eastAsia="Times New Roman"/>
                <w:b/>
                <w:sz w:val="24"/>
                <w:szCs w:val="24"/>
              </w:rPr>
            </w:pPr>
          </w:p>
        </w:tc>
        <w:tc>
          <w:tcPr>
            <w:tcW w:w="1129" w:type="dxa"/>
            <w:shd w:val="clear" w:color="auto" w:fill="FFFFFF" w:themeFill="background1"/>
          </w:tcPr>
          <w:p w14:paraId="55E670E3" w14:textId="77777777" w:rsidR="00241CEC" w:rsidRPr="006F0BB2" w:rsidRDefault="00241CEC">
            <w:pPr>
              <w:widowControl w:val="0"/>
              <w:tabs>
                <w:tab w:val="right" w:pos="9623"/>
              </w:tabs>
              <w:rPr>
                <w:rFonts w:eastAsia="Times New Roman"/>
                <w:b/>
                <w:sz w:val="24"/>
                <w:szCs w:val="24"/>
              </w:rPr>
            </w:pPr>
          </w:p>
        </w:tc>
        <w:tc>
          <w:tcPr>
            <w:tcW w:w="998" w:type="dxa"/>
            <w:shd w:val="clear" w:color="auto" w:fill="FFFFFF" w:themeFill="background1"/>
          </w:tcPr>
          <w:p w14:paraId="04858863" w14:textId="77777777" w:rsidR="00241CEC" w:rsidRPr="006F0BB2" w:rsidRDefault="00241CEC">
            <w:pPr>
              <w:widowControl w:val="0"/>
              <w:tabs>
                <w:tab w:val="right" w:pos="9623"/>
              </w:tabs>
              <w:rPr>
                <w:rFonts w:eastAsia="Times New Roman"/>
                <w:b/>
                <w:sz w:val="24"/>
                <w:szCs w:val="24"/>
              </w:rPr>
            </w:pPr>
          </w:p>
        </w:tc>
        <w:tc>
          <w:tcPr>
            <w:tcW w:w="1041" w:type="dxa"/>
            <w:shd w:val="clear" w:color="auto" w:fill="FFFFFF" w:themeFill="background1"/>
          </w:tcPr>
          <w:p w14:paraId="11CE023A" w14:textId="77777777" w:rsidR="00241CEC" w:rsidRPr="006F0BB2" w:rsidRDefault="00241CEC">
            <w:pPr>
              <w:widowControl w:val="0"/>
              <w:tabs>
                <w:tab w:val="right" w:pos="9623"/>
              </w:tabs>
              <w:rPr>
                <w:rFonts w:eastAsia="Times New Roman"/>
                <w:b/>
                <w:sz w:val="24"/>
                <w:szCs w:val="24"/>
              </w:rPr>
            </w:pPr>
          </w:p>
        </w:tc>
      </w:tr>
      <w:tr w:rsidR="00241CEC" w14:paraId="2257FBC7" w14:textId="77777777" w:rsidTr="00FA1D2B">
        <w:trPr>
          <w:gridAfter w:val="1"/>
          <w:wAfter w:w="18" w:type="dxa"/>
        </w:trPr>
        <w:tc>
          <w:tcPr>
            <w:tcW w:w="675" w:type="dxa"/>
            <w:shd w:val="clear" w:color="auto" w:fill="FFFFFF" w:themeFill="background1"/>
          </w:tcPr>
          <w:p w14:paraId="31B3331B" w14:textId="77777777" w:rsidR="00241CEC" w:rsidRDefault="00241CEC">
            <w:pPr>
              <w:widowControl w:val="0"/>
              <w:tabs>
                <w:tab w:val="right" w:pos="9623"/>
              </w:tabs>
              <w:rPr>
                <w:rFonts w:eastAsia="Times New Roman"/>
                <w:b/>
                <w:sz w:val="24"/>
                <w:szCs w:val="24"/>
              </w:rPr>
            </w:pPr>
          </w:p>
        </w:tc>
        <w:tc>
          <w:tcPr>
            <w:tcW w:w="3686" w:type="dxa"/>
            <w:shd w:val="clear" w:color="auto" w:fill="FFFFFF" w:themeFill="background1"/>
          </w:tcPr>
          <w:p w14:paraId="42BC683A" w14:textId="77777777" w:rsidR="00241CEC" w:rsidRPr="00FA1D2B" w:rsidRDefault="0096702C">
            <w:pPr>
              <w:spacing w:line="228" w:lineRule="auto"/>
              <w:rPr>
                <w:b/>
                <w:color w:val="000000"/>
                <w:sz w:val="24"/>
                <w:szCs w:val="24"/>
              </w:rPr>
            </w:pPr>
            <w:r w:rsidRPr="00FA1D2B">
              <w:rPr>
                <w:b/>
                <w:color w:val="000000"/>
                <w:sz w:val="24"/>
                <w:szCs w:val="24"/>
              </w:rPr>
              <w:t>Всього за Програмами місцевого розвитку:</w:t>
            </w:r>
          </w:p>
        </w:tc>
        <w:tc>
          <w:tcPr>
            <w:tcW w:w="1276" w:type="dxa"/>
            <w:shd w:val="clear" w:color="auto" w:fill="FFFFFF" w:themeFill="background1"/>
          </w:tcPr>
          <w:p w14:paraId="50F7559B" w14:textId="324EB3F8" w:rsidR="00241CEC" w:rsidRPr="00FA1D2B" w:rsidRDefault="006F0BB2">
            <w:pPr>
              <w:widowControl w:val="0"/>
              <w:tabs>
                <w:tab w:val="right" w:pos="9623"/>
              </w:tabs>
              <w:rPr>
                <w:rFonts w:eastAsia="Times New Roman"/>
                <w:b/>
                <w:sz w:val="22"/>
                <w:szCs w:val="22"/>
              </w:rPr>
            </w:pPr>
            <w:r w:rsidRPr="00FA1D2B">
              <w:rPr>
                <w:rFonts w:eastAsia="Times New Roman"/>
                <w:b/>
                <w:sz w:val="22"/>
                <w:szCs w:val="22"/>
              </w:rPr>
              <w:t>269</w:t>
            </w:r>
            <w:r w:rsidR="000C0A18">
              <w:rPr>
                <w:rFonts w:eastAsia="Times New Roman"/>
                <w:b/>
                <w:sz w:val="22"/>
                <w:szCs w:val="22"/>
              </w:rPr>
              <w:t xml:space="preserve"> </w:t>
            </w:r>
            <w:r w:rsidRPr="00FA1D2B">
              <w:rPr>
                <w:rFonts w:eastAsia="Times New Roman"/>
                <w:b/>
                <w:sz w:val="22"/>
                <w:szCs w:val="22"/>
              </w:rPr>
              <w:t>203,54</w:t>
            </w:r>
          </w:p>
        </w:tc>
        <w:tc>
          <w:tcPr>
            <w:tcW w:w="1417" w:type="dxa"/>
            <w:shd w:val="clear" w:color="auto" w:fill="FFFFFF" w:themeFill="background1"/>
          </w:tcPr>
          <w:p w14:paraId="3B9C01A9" w14:textId="105AF788" w:rsidR="00241CEC" w:rsidRPr="00FA1D2B" w:rsidRDefault="006F0BB2">
            <w:pPr>
              <w:widowControl w:val="0"/>
              <w:tabs>
                <w:tab w:val="right" w:pos="9623"/>
              </w:tabs>
              <w:rPr>
                <w:rFonts w:eastAsia="Times New Roman"/>
                <w:b/>
                <w:sz w:val="22"/>
                <w:szCs w:val="22"/>
              </w:rPr>
            </w:pPr>
            <w:r w:rsidRPr="00FA1D2B">
              <w:rPr>
                <w:rFonts w:eastAsia="Times New Roman"/>
                <w:b/>
                <w:sz w:val="22"/>
                <w:szCs w:val="22"/>
              </w:rPr>
              <w:t>154</w:t>
            </w:r>
            <w:r w:rsidR="000C0A18">
              <w:rPr>
                <w:rFonts w:eastAsia="Times New Roman"/>
                <w:b/>
                <w:sz w:val="22"/>
                <w:szCs w:val="22"/>
              </w:rPr>
              <w:t xml:space="preserve"> </w:t>
            </w:r>
            <w:r w:rsidRPr="00FA1D2B">
              <w:rPr>
                <w:rFonts w:eastAsia="Times New Roman"/>
                <w:b/>
                <w:sz w:val="22"/>
                <w:szCs w:val="22"/>
              </w:rPr>
              <w:t>402,84</w:t>
            </w:r>
          </w:p>
        </w:tc>
        <w:tc>
          <w:tcPr>
            <w:tcW w:w="1129" w:type="dxa"/>
            <w:shd w:val="clear" w:color="auto" w:fill="FFFFFF" w:themeFill="background1"/>
          </w:tcPr>
          <w:p w14:paraId="6AF88EE0" w14:textId="0CD6C5FF" w:rsidR="00241CEC" w:rsidRPr="00FA1D2B" w:rsidRDefault="006F0BB2">
            <w:pPr>
              <w:widowControl w:val="0"/>
              <w:tabs>
                <w:tab w:val="right" w:pos="9623"/>
              </w:tabs>
              <w:rPr>
                <w:rFonts w:eastAsia="Times New Roman"/>
                <w:b/>
                <w:sz w:val="22"/>
                <w:szCs w:val="22"/>
              </w:rPr>
            </w:pPr>
            <w:r w:rsidRPr="00FA1D2B">
              <w:rPr>
                <w:rFonts w:eastAsia="Times New Roman"/>
                <w:b/>
                <w:sz w:val="22"/>
                <w:szCs w:val="22"/>
              </w:rPr>
              <w:t>81</w:t>
            </w:r>
            <w:r w:rsidR="000C0A18">
              <w:rPr>
                <w:rFonts w:eastAsia="Times New Roman"/>
                <w:b/>
                <w:sz w:val="22"/>
                <w:szCs w:val="22"/>
              </w:rPr>
              <w:t xml:space="preserve"> </w:t>
            </w:r>
            <w:r w:rsidRPr="00FA1D2B">
              <w:rPr>
                <w:rFonts w:eastAsia="Times New Roman"/>
                <w:b/>
                <w:sz w:val="22"/>
                <w:szCs w:val="22"/>
              </w:rPr>
              <w:t>853,34</w:t>
            </w:r>
          </w:p>
        </w:tc>
        <w:tc>
          <w:tcPr>
            <w:tcW w:w="1134" w:type="dxa"/>
            <w:shd w:val="clear" w:color="auto" w:fill="FFFFFF" w:themeFill="background1"/>
          </w:tcPr>
          <w:p w14:paraId="5C8E2973" w14:textId="267673D9" w:rsidR="00241CEC" w:rsidRPr="00FA1D2B" w:rsidRDefault="006F0BB2">
            <w:pPr>
              <w:widowControl w:val="0"/>
              <w:tabs>
                <w:tab w:val="right" w:pos="9623"/>
              </w:tabs>
              <w:rPr>
                <w:rFonts w:eastAsia="Times New Roman"/>
                <w:b/>
                <w:sz w:val="22"/>
                <w:szCs w:val="22"/>
              </w:rPr>
            </w:pPr>
            <w:r w:rsidRPr="00FA1D2B">
              <w:rPr>
                <w:rFonts w:eastAsia="Times New Roman"/>
                <w:b/>
                <w:sz w:val="22"/>
                <w:szCs w:val="22"/>
              </w:rPr>
              <w:t>65</w:t>
            </w:r>
            <w:r w:rsidR="000C0A18">
              <w:rPr>
                <w:rFonts w:eastAsia="Times New Roman"/>
                <w:b/>
                <w:sz w:val="22"/>
                <w:szCs w:val="22"/>
              </w:rPr>
              <w:t xml:space="preserve"> </w:t>
            </w:r>
            <w:r w:rsidRPr="00FA1D2B">
              <w:rPr>
                <w:rFonts w:eastAsia="Times New Roman"/>
                <w:b/>
                <w:sz w:val="22"/>
                <w:szCs w:val="22"/>
              </w:rPr>
              <w:t>629,70</w:t>
            </w:r>
          </w:p>
        </w:tc>
        <w:tc>
          <w:tcPr>
            <w:tcW w:w="1134" w:type="dxa"/>
            <w:shd w:val="clear" w:color="auto" w:fill="FFFFFF" w:themeFill="background1"/>
          </w:tcPr>
          <w:p w14:paraId="54D90734" w14:textId="294705C1" w:rsidR="00241CEC" w:rsidRPr="00FA1D2B" w:rsidRDefault="006F0BB2">
            <w:pPr>
              <w:widowControl w:val="0"/>
              <w:tabs>
                <w:tab w:val="right" w:pos="9623"/>
              </w:tabs>
              <w:rPr>
                <w:rFonts w:eastAsia="Times New Roman"/>
                <w:b/>
                <w:sz w:val="22"/>
                <w:szCs w:val="22"/>
              </w:rPr>
            </w:pPr>
            <w:r w:rsidRPr="00FA1D2B">
              <w:rPr>
                <w:rFonts w:eastAsia="Times New Roman"/>
                <w:b/>
                <w:sz w:val="22"/>
                <w:szCs w:val="22"/>
              </w:rPr>
              <w:t>6</w:t>
            </w:r>
            <w:r w:rsidR="000C0A18">
              <w:rPr>
                <w:rFonts w:eastAsia="Times New Roman"/>
                <w:b/>
                <w:sz w:val="22"/>
                <w:szCs w:val="22"/>
              </w:rPr>
              <w:t xml:space="preserve"> </w:t>
            </w:r>
            <w:r w:rsidRPr="00FA1D2B">
              <w:rPr>
                <w:rFonts w:eastAsia="Times New Roman"/>
                <w:b/>
                <w:sz w:val="22"/>
                <w:szCs w:val="22"/>
              </w:rPr>
              <w:t>919,80</w:t>
            </w:r>
          </w:p>
        </w:tc>
        <w:tc>
          <w:tcPr>
            <w:tcW w:w="1134" w:type="dxa"/>
            <w:gridSpan w:val="2"/>
            <w:shd w:val="clear" w:color="auto" w:fill="FFFFFF" w:themeFill="background1"/>
          </w:tcPr>
          <w:p w14:paraId="24F63B58" w14:textId="24B48040" w:rsidR="00241CEC" w:rsidRPr="00FA1D2B" w:rsidRDefault="006F0BB2">
            <w:pPr>
              <w:widowControl w:val="0"/>
              <w:tabs>
                <w:tab w:val="right" w:pos="9623"/>
              </w:tabs>
              <w:rPr>
                <w:rFonts w:eastAsia="Times New Roman"/>
                <w:b/>
                <w:sz w:val="22"/>
                <w:szCs w:val="22"/>
              </w:rPr>
            </w:pPr>
            <w:r w:rsidRPr="00FA1D2B">
              <w:rPr>
                <w:rFonts w:eastAsia="Times New Roman"/>
                <w:b/>
                <w:sz w:val="22"/>
                <w:szCs w:val="22"/>
              </w:rPr>
              <w:t>114</w:t>
            </w:r>
            <w:r w:rsidR="000C0A18">
              <w:rPr>
                <w:rFonts w:eastAsia="Times New Roman"/>
                <w:b/>
                <w:sz w:val="22"/>
                <w:szCs w:val="22"/>
              </w:rPr>
              <w:t xml:space="preserve"> </w:t>
            </w:r>
            <w:r w:rsidRPr="00FA1D2B">
              <w:rPr>
                <w:rFonts w:eastAsia="Times New Roman"/>
                <w:b/>
                <w:sz w:val="22"/>
                <w:szCs w:val="22"/>
              </w:rPr>
              <w:t>800,7</w:t>
            </w:r>
          </w:p>
        </w:tc>
        <w:tc>
          <w:tcPr>
            <w:tcW w:w="992" w:type="dxa"/>
            <w:gridSpan w:val="2"/>
            <w:shd w:val="clear" w:color="auto" w:fill="FFFFFF" w:themeFill="background1"/>
          </w:tcPr>
          <w:p w14:paraId="154F7690" w14:textId="3BA8E780" w:rsidR="00241CEC" w:rsidRPr="00FA1D2B" w:rsidRDefault="006F0BB2" w:rsidP="000C0A18">
            <w:pPr>
              <w:widowControl w:val="0"/>
              <w:tabs>
                <w:tab w:val="right" w:pos="9623"/>
              </w:tabs>
              <w:ind w:right="-256"/>
              <w:rPr>
                <w:rFonts w:eastAsia="Times New Roman"/>
                <w:b/>
                <w:sz w:val="22"/>
                <w:szCs w:val="22"/>
              </w:rPr>
            </w:pPr>
            <w:r w:rsidRPr="00FA1D2B">
              <w:rPr>
                <w:rFonts w:eastAsia="Times New Roman"/>
                <w:b/>
                <w:sz w:val="22"/>
                <w:szCs w:val="22"/>
              </w:rPr>
              <w:t>32</w:t>
            </w:r>
            <w:r w:rsidR="000C0A18">
              <w:rPr>
                <w:rFonts w:eastAsia="Times New Roman"/>
                <w:b/>
                <w:sz w:val="22"/>
                <w:szCs w:val="22"/>
              </w:rPr>
              <w:t xml:space="preserve"> </w:t>
            </w:r>
            <w:r w:rsidRPr="00FA1D2B">
              <w:rPr>
                <w:rFonts w:eastAsia="Times New Roman"/>
                <w:b/>
                <w:sz w:val="22"/>
                <w:szCs w:val="22"/>
              </w:rPr>
              <w:t>960,70</w:t>
            </w:r>
          </w:p>
        </w:tc>
        <w:tc>
          <w:tcPr>
            <w:tcW w:w="1129" w:type="dxa"/>
            <w:shd w:val="clear" w:color="auto" w:fill="FFFFFF" w:themeFill="background1"/>
          </w:tcPr>
          <w:p w14:paraId="248432C1" w14:textId="7D18780D" w:rsidR="00241CEC" w:rsidRPr="00FA1D2B" w:rsidRDefault="006F0BB2">
            <w:pPr>
              <w:widowControl w:val="0"/>
              <w:tabs>
                <w:tab w:val="right" w:pos="9623"/>
              </w:tabs>
              <w:rPr>
                <w:rFonts w:eastAsia="Times New Roman"/>
                <w:b/>
                <w:sz w:val="22"/>
                <w:szCs w:val="22"/>
              </w:rPr>
            </w:pPr>
            <w:r w:rsidRPr="00FA1D2B">
              <w:rPr>
                <w:rFonts w:eastAsia="Times New Roman"/>
                <w:b/>
                <w:sz w:val="22"/>
                <w:szCs w:val="22"/>
              </w:rPr>
              <w:t>31</w:t>
            </w:r>
            <w:r w:rsidR="000C0A18">
              <w:rPr>
                <w:rFonts w:eastAsia="Times New Roman"/>
                <w:b/>
                <w:sz w:val="22"/>
                <w:szCs w:val="22"/>
              </w:rPr>
              <w:t xml:space="preserve"> </w:t>
            </w:r>
            <w:r w:rsidRPr="00FA1D2B">
              <w:rPr>
                <w:rFonts w:eastAsia="Times New Roman"/>
                <w:b/>
                <w:sz w:val="22"/>
                <w:szCs w:val="22"/>
              </w:rPr>
              <w:t>820,0</w:t>
            </w:r>
          </w:p>
        </w:tc>
        <w:tc>
          <w:tcPr>
            <w:tcW w:w="998" w:type="dxa"/>
            <w:shd w:val="clear" w:color="auto" w:fill="FFFFFF" w:themeFill="background1"/>
          </w:tcPr>
          <w:p w14:paraId="7E9BD1AE" w14:textId="2EC2817C" w:rsidR="00241CEC" w:rsidRPr="00FA1D2B" w:rsidRDefault="006F0BB2">
            <w:pPr>
              <w:widowControl w:val="0"/>
              <w:tabs>
                <w:tab w:val="right" w:pos="9623"/>
              </w:tabs>
              <w:rPr>
                <w:rFonts w:eastAsia="Times New Roman"/>
                <w:b/>
                <w:sz w:val="22"/>
                <w:szCs w:val="22"/>
              </w:rPr>
            </w:pPr>
            <w:r w:rsidRPr="00FA1D2B">
              <w:rPr>
                <w:rFonts w:eastAsia="Times New Roman"/>
                <w:b/>
                <w:sz w:val="22"/>
                <w:szCs w:val="22"/>
              </w:rPr>
              <w:t>50</w:t>
            </w:r>
            <w:r w:rsidR="000C0A18">
              <w:rPr>
                <w:rFonts w:eastAsia="Times New Roman"/>
                <w:b/>
                <w:sz w:val="22"/>
                <w:szCs w:val="22"/>
              </w:rPr>
              <w:t xml:space="preserve"> </w:t>
            </w:r>
            <w:r w:rsidRPr="00FA1D2B">
              <w:rPr>
                <w:rFonts w:eastAsia="Times New Roman"/>
                <w:b/>
                <w:sz w:val="22"/>
                <w:szCs w:val="22"/>
              </w:rPr>
              <w:t>020,0</w:t>
            </w:r>
          </w:p>
        </w:tc>
        <w:tc>
          <w:tcPr>
            <w:tcW w:w="1041" w:type="dxa"/>
            <w:shd w:val="clear" w:color="auto" w:fill="FFFFFF" w:themeFill="background1"/>
          </w:tcPr>
          <w:p w14:paraId="3AC7E990" w14:textId="77777777" w:rsidR="00241CEC" w:rsidRPr="00FA1D2B" w:rsidRDefault="00241CEC">
            <w:pPr>
              <w:widowControl w:val="0"/>
              <w:tabs>
                <w:tab w:val="right" w:pos="9623"/>
              </w:tabs>
              <w:rPr>
                <w:rFonts w:eastAsia="Times New Roman"/>
                <w:b/>
                <w:sz w:val="24"/>
                <w:szCs w:val="24"/>
              </w:rPr>
            </w:pPr>
          </w:p>
        </w:tc>
      </w:tr>
      <w:tr w:rsidR="00241CEC" w14:paraId="78D26677" w14:textId="77777777" w:rsidTr="00FA1D2B">
        <w:trPr>
          <w:gridAfter w:val="1"/>
          <w:wAfter w:w="18" w:type="dxa"/>
        </w:trPr>
        <w:tc>
          <w:tcPr>
            <w:tcW w:w="675" w:type="dxa"/>
            <w:shd w:val="clear" w:color="auto" w:fill="FFFFFF" w:themeFill="background1"/>
          </w:tcPr>
          <w:p w14:paraId="2462B931" w14:textId="77777777" w:rsidR="00241CEC" w:rsidRDefault="00241CEC">
            <w:pPr>
              <w:widowControl w:val="0"/>
              <w:tabs>
                <w:tab w:val="right" w:pos="9623"/>
              </w:tabs>
              <w:rPr>
                <w:rFonts w:eastAsia="Times New Roman"/>
                <w:b/>
                <w:sz w:val="24"/>
                <w:szCs w:val="24"/>
              </w:rPr>
            </w:pPr>
          </w:p>
        </w:tc>
        <w:tc>
          <w:tcPr>
            <w:tcW w:w="3686" w:type="dxa"/>
            <w:shd w:val="clear" w:color="auto" w:fill="FFFFFF" w:themeFill="background1"/>
          </w:tcPr>
          <w:p w14:paraId="7A67539B" w14:textId="77777777" w:rsidR="00241CEC" w:rsidRPr="00FA1D2B" w:rsidRDefault="0096702C">
            <w:pPr>
              <w:spacing w:line="228" w:lineRule="auto"/>
              <w:rPr>
                <w:b/>
                <w:color w:val="000000"/>
                <w:sz w:val="24"/>
                <w:szCs w:val="24"/>
              </w:rPr>
            </w:pPr>
            <w:r w:rsidRPr="00FA1D2B">
              <w:rPr>
                <w:b/>
                <w:color w:val="000000"/>
                <w:sz w:val="24"/>
                <w:szCs w:val="24"/>
              </w:rPr>
              <w:t>Всього за проектами місцевого розвитку:</w:t>
            </w:r>
          </w:p>
        </w:tc>
        <w:tc>
          <w:tcPr>
            <w:tcW w:w="1276" w:type="dxa"/>
            <w:shd w:val="clear" w:color="auto" w:fill="FFFFFF" w:themeFill="background1"/>
          </w:tcPr>
          <w:p w14:paraId="68FF5419" w14:textId="6F2B81AD" w:rsidR="00241CEC" w:rsidRPr="00FA1D2B" w:rsidRDefault="006F0BB2">
            <w:pPr>
              <w:widowControl w:val="0"/>
              <w:tabs>
                <w:tab w:val="right" w:pos="9623"/>
              </w:tabs>
              <w:rPr>
                <w:rFonts w:eastAsia="Times New Roman"/>
                <w:b/>
                <w:sz w:val="22"/>
                <w:szCs w:val="22"/>
              </w:rPr>
            </w:pPr>
            <w:r w:rsidRPr="00FA1D2B">
              <w:rPr>
                <w:rFonts w:eastAsia="Times New Roman"/>
                <w:b/>
                <w:sz w:val="22"/>
                <w:szCs w:val="22"/>
              </w:rPr>
              <w:t>42</w:t>
            </w:r>
            <w:r w:rsidR="00745036">
              <w:rPr>
                <w:rFonts w:eastAsia="Times New Roman"/>
                <w:b/>
                <w:sz w:val="22"/>
                <w:szCs w:val="22"/>
              </w:rPr>
              <w:t>7 283</w:t>
            </w:r>
            <w:r w:rsidRPr="00FA1D2B">
              <w:rPr>
                <w:rFonts w:eastAsia="Times New Roman"/>
                <w:b/>
                <w:sz w:val="22"/>
                <w:szCs w:val="22"/>
              </w:rPr>
              <w:t>,66</w:t>
            </w:r>
          </w:p>
        </w:tc>
        <w:tc>
          <w:tcPr>
            <w:tcW w:w="1417" w:type="dxa"/>
            <w:shd w:val="clear" w:color="auto" w:fill="FFFFFF" w:themeFill="background1"/>
          </w:tcPr>
          <w:p w14:paraId="264A276A" w14:textId="1CA161C5" w:rsidR="00241CEC" w:rsidRPr="00FA1D2B" w:rsidRDefault="006F0BB2">
            <w:pPr>
              <w:widowControl w:val="0"/>
              <w:tabs>
                <w:tab w:val="right" w:pos="9623"/>
              </w:tabs>
              <w:rPr>
                <w:rFonts w:eastAsia="Times New Roman"/>
                <w:b/>
                <w:sz w:val="22"/>
                <w:szCs w:val="22"/>
              </w:rPr>
            </w:pPr>
            <w:r w:rsidRPr="00FA1D2B">
              <w:rPr>
                <w:rFonts w:eastAsia="Times New Roman"/>
                <w:b/>
                <w:sz w:val="22"/>
                <w:szCs w:val="22"/>
              </w:rPr>
              <w:t>13</w:t>
            </w:r>
            <w:r w:rsidR="00745036">
              <w:rPr>
                <w:rFonts w:eastAsia="Times New Roman"/>
                <w:b/>
                <w:sz w:val="22"/>
                <w:szCs w:val="22"/>
              </w:rPr>
              <w:t>5 468</w:t>
            </w:r>
            <w:r w:rsidRPr="00FA1D2B">
              <w:rPr>
                <w:rFonts w:eastAsia="Times New Roman"/>
                <w:b/>
                <w:sz w:val="22"/>
                <w:szCs w:val="22"/>
              </w:rPr>
              <w:t>,82</w:t>
            </w:r>
          </w:p>
        </w:tc>
        <w:tc>
          <w:tcPr>
            <w:tcW w:w="1129" w:type="dxa"/>
            <w:shd w:val="clear" w:color="auto" w:fill="FFFFFF" w:themeFill="background1"/>
          </w:tcPr>
          <w:p w14:paraId="05D6C94E" w14:textId="6CDA63B1" w:rsidR="00241CEC" w:rsidRPr="00FA1D2B" w:rsidRDefault="006F0BB2">
            <w:pPr>
              <w:widowControl w:val="0"/>
              <w:tabs>
                <w:tab w:val="right" w:pos="9623"/>
              </w:tabs>
              <w:rPr>
                <w:rFonts w:eastAsia="Times New Roman"/>
                <w:b/>
                <w:sz w:val="22"/>
                <w:szCs w:val="22"/>
              </w:rPr>
            </w:pPr>
            <w:r w:rsidRPr="00FA1D2B">
              <w:rPr>
                <w:rFonts w:eastAsia="Times New Roman"/>
                <w:b/>
                <w:sz w:val="22"/>
                <w:szCs w:val="22"/>
              </w:rPr>
              <w:t>81</w:t>
            </w:r>
            <w:r w:rsidR="00745036">
              <w:rPr>
                <w:rFonts w:eastAsia="Times New Roman"/>
                <w:b/>
                <w:sz w:val="22"/>
                <w:szCs w:val="22"/>
              </w:rPr>
              <w:t xml:space="preserve"> </w:t>
            </w:r>
            <w:r w:rsidR="003327CC">
              <w:rPr>
                <w:rFonts w:eastAsia="Times New Roman"/>
                <w:b/>
                <w:sz w:val="22"/>
                <w:szCs w:val="22"/>
              </w:rPr>
              <w:t>9</w:t>
            </w:r>
            <w:r w:rsidR="00745036">
              <w:rPr>
                <w:rFonts w:eastAsia="Times New Roman"/>
                <w:b/>
                <w:sz w:val="22"/>
                <w:szCs w:val="22"/>
              </w:rPr>
              <w:t>74</w:t>
            </w:r>
            <w:r w:rsidRPr="00FA1D2B">
              <w:rPr>
                <w:rFonts w:eastAsia="Times New Roman"/>
                <w:b/>
                <w:sz w:val="22"/>
                <w:szCs w:val="22"/>
              </w:rPr>
              <w:t>,12</w:t>
            </w:r>
          </w:p>
        </w:tc>
        <w:tc>
          <w:tcPr>
            <w:tcW w:w="1134" w:type="dxa"/>
            <w:shd w:val="clear" w:color="auto" w:fill="FFFFFF" w:themeFill="background1"/>
          </w:tcPr>
          <w:p w14:paraId="1BF566DE" w14:textId="724869A6" w:rsidR="00241CEC" w:rsidRPr="00FA1D2B" w:rsidRDefault="00745036">
            <w:pPr>
              <w:widowControl w:val="0"/>
              <w:tabs>
                <w:tab w:val="right" w:pos="9623"/>
              </w:tabs>
              <w:rPr>
                <w:rFonts w:eastAsia="Times New Roman"/>
                <w:b/>
                <w:sz w:val="22"/>
                <w:szCs w:val="22"/>
              </w:rPr>
            </w:pPr>
            <w:r>
              <w:rPr>
                <w:rFonts w:eastAsia="Times New Roman"/>
                <w:b/>
                <w:sz w:val="22"/>
                <w:szCs w:val="22"/>
              </w:rPr>
              <w:t xml:space="preserve">32 </w:t>
            </w:r>
            <w:r w:rsidR="006F0BB2" w:rsidRPr="00FA1D2B">
              <w:rPr>
                <w:rFonts w:eastAsia="Times New Roman"/>
                <w:b/>
                <w:sz w:val="22"/>
                <w:szCs w:val="22"/>
              </w:rPr>
              <w:t>3</w:t>
            </w:r>
            <w:r>
              <w:rPr>
                <w:rFonts w:eastAsia="Times New Roman"/>
                <w:b/>
                <w:sz w:val="22"/>
                <w:szCs w:val="22"/>
              </w:rPr>
              <w:t>0</w:t>
            </w:r>
            <w:r w:rsidR="006F0BB2" w:rsidRPr="00FA1D2B">
              <w:rPr>
                <w:rFonts w:eastAsia="Times New Roman"/>
                <w:b/>
                <w:sz w:val="22"/>
                <w:szCs w:val="22"/>
              </w:rPr>
              <w:t>7,10</w:t>
            </w:r>
          </w:p>
        </w:tc>
        <w:tc>
          <w:tcPr>
            <w:tcW w:w="1134" w:type="dxa"/>
            <w:shd w:val="clear" w:color="auto" w:fill="FFFFFF" w:themeFill="background1"/>
          </w:tcPr>
          <w:p w14:paraId="30780899" w14:textId="1A0451B5" w:rsidR="00241CEC" w:rsidRPr="00FA1D2B" w:rsidRDefault="006F0BB2">
            <w:pPr>
              <w:widowControl w:val="0"/>
              <w:tabs>
                <w:tab w:val="right" w:pos="9623"/>
              </w:tabs>
              <w:rPr>
                <w:rFonts w:eastAsia="Times New Roman"/>
                <w:b/>
                <w:sz w:val="22"/>
                <w:szCs w:val="22"/>
              </w:rPr>
            </w:pPr>
            <w:r w:rsidRPr="00FA1D2B">
              <w:rPr>
                <w:rFonts w:eastAsia="Times New Roman"/>
                <w:b/>
                <w:sz w:val="22"/>
                <w:szCs w:val="22"/>
              </w:rPr>
              <w:t>21</w:t>
            </w:r>
            <w:r w:rsidR="00745036">
              <w:rPr>
                <w:rFonts w:eastAsia="Times New Roman"/>
                <w:b/>
                <w:sz w:val="22"/>
                <w:szCs w:val="22"/>
              </w:rPr>
              <w:t xml:space="preserve"> 1</w:t>
            </w:r>
            <w:r w:rsidRPr="00FA1D2B">
              <w:rPr>
                <w:rFonts w:eastAsia="Times New Roman"/>
                <w:b/>
                <w:sz w:val="22"/>
                <w:szCs w:val="22"/>
              </w:rPr>
              <w:t>87,60</w:t>
            </w:r>
          </w:p>
        </w:tc>
        <w:tc>
          <w:tcPr>
            <w:tcW w:w="1134" w:type="dxa"/>
            <w:gridSpan w:val="2"/>
            <w:shd w:val="clear" w:color="auto" w:fill="FFFFFF" w:themeFill="background1"/>
          </w:tcPr>
          <w:p w14:paraId="07EEA708" w14:textId="3928598D" w:rsidR="00241CEC" w:rsidRPr="00FA1D2B" w:rsidRDefault="006F0BB2" w:rsidP="006F0BB2">
            <w:pPr>
              <w:widowControl w:val="0"/>
              <w:tabs>
                <w:tab w:val="right" w:pos="9623"/>
              </w:tabs>
              <w:ind w:right="-97"/>
              <w:rPr>
                <w:rFonts w:eastAsia="Times New Roman"/>
                <w:b/>
                <w:sz w:val="22"/>
                <w:szCs w:val="22"/>
              </w:rPr>
            </w:pPr>
            <w:r w:rsidRPr="00FA1D2B">
              <w:rPr>
                <w:rFonts w:eastAsia="Times New Roman"/>
                <w:b/>
                <w:sz w:val="22"/>
                <w:szCs w:val="22"/>
              </w:rPr>
              <w:t>2</w:t>
            </w:r>
            <w:r w:rsidR="000C0A18">
              <w:rPr>
                <w:rFonts w:eastAsia="Times New Roman"/>
                <w:b/>
                <w:sz w:val="22"/>
                <w:szCs w:val="22"/>
              </w:rPr>
              <w:t>91</w:t>
            </w:r>
            <w:r w:rsidR="00745036">
              <w:rPr>
                <w:rFonts w:eastAsia="Times New Roman"/>
                <w:b/>
                <w:sz w:val="22"/>
                <w:szCs w:val="22"/>
              </w:rPr>
              <w:t xml:space="preserve"> </w:t>
            </w:r>
            <w:r w:rsidR="000C0A18">
              <w:rPr>
                <w:rFonts w:eastAsia="Times New Roman"/>
                <w:b/>
                <w:sz w:val="22"/>
                <w:szCs w:val="22"/>
              </w:rPr>
              <w:t>8</w:t>
            </w:r>
            <w:r w:rsidRPr="00FA1D2B">
              <w:rPr>
                <w:rFonts w:eastAsia="Times New Roman"/>
                <w:b/>
                <w:sz w:val="22"/>
                <w:szCs w:val="22"/>
              </w:rPr>
              <w:t>14,85</w:t>
            </w:r>
          </w:p>
        </w:tc>
        <w:tc>
          <w:tcPr>
            <w:tcW w:w="992" w:type="dxa"/>
            <w:gridSpan w:val="2"/>
            <w:shd w:val="clear" w:color="auto" w:fill="FFFFFF" w:themeFill="background1"/>
          </w:tcPr>
          <w:p w14:paraId="698AA263" w14:textId="1237910F" w:rsidR="00241CEC" w:rsidRPr="00FA1D2B" w:rsidRDefault="006F0BB2" w:rsidP="00745036">
            <w:pPr>
              <w:widowControl w:val="0"/>
              <w:tabs>
                <w:tab w:val="right" w:pos="9623"/>
              </w:tabs>
              <w:ind w:right="-114"/>
              <w:rPr>
                <w:rFonts w:eastAsia="Times New Roman"/>
                <w:b/>
                <w:sz w:val="22"/>
                <w:szCs w:val="22"/>
              </w:rPr>
            </w:pPr>
            <w:r w:rsidRPr="00FA1D2B">
              <w:rPr>
                <w:rFonts w:eastAsia="Times New Roman"/>
                <w:b/>
                <w:sz w:val="22"/>
                <w:szCs w:val="22"/>
              </w:rPr>
              <w:t>4</w:t>
            </w:r>
            <w:r w:rsidR="003327CC">
              <w:rPr>
                <w:rFonts w:eastAsia="Times New Roman"/>
                <w:b/>
                <w:sz w:val="22"/>
                <w:szCs w:val="22"/>
              </w:rPr>
              <w:t>3</w:t>
            </w:r>
            <w:r w:rsidR="00745036">
              <w:rPr>
                <w:rFonts w:eastAsia="Times New Roman"/>
                <w:b/>
                <w:sz w:val="22"/>
                <w:szCs w:val="22"/>
              </w:rPr>
              <w:t xml:space="preserve"> </w:t>
            </w:r>
            <w:r w:rsidR="000C0A18">
              <w:rPr>
                <w:rFonts w:eastAsia="Times New Roman"/>
                <w:b/>
                <w:sz w:val="22"/>
                <w:szCs w:val="22"/>
              </w:rPr>
              <w:t>6</w:t>
            </w:r>
            <w:r w:rsidRPr="00FA1D2B">
              <w:rPr>
                <w:rFonts w:eastAsia="Times New Roman"/>
                <w:b/>
                <w:sz w:val="22"/>
                <w:szCs w:val="22"/>
              </w:rPr>
              <w:t>98,09</w:t>
            </w:r>
          </w:p>
        </w:tc>
        <w:tc>
          <w:tcPr>
            <w:tcW w:w="1129" w:type="dxa"/>
            <w:shd w:val="clear" w:color="auto" w:fill="FFFFFF" w:themeFill="background1"/>
          </w:tcPr>
          <w:p w14:paraId="0684B0EC" w14:textId="51C83C7B" w:rsidR="00241CEC" w:rsidRPr="00FA1D2B" w:rsidRDefault="006F0BB2" w:rsidP="006F0BB2">
            <w:pPr>
              <w:widowControl w:val="0"/>
              <w:tabs>
                <w:tab w:val="right" w:pos="9623"/>
              </w:tabs>
              <w:ind w:right="-102"/>
              <w:rPr>
                <w:rFonts w:eastAsia="Times New Roman"/>
                <w:b/>
                <w:sz w:val="22"/>
                <w:szCs w:val="22"/>
              </w:rPr>
            </w:pPr>
            <w:r w:rsidRPr="00FA1D2B">
              <w:rPr>
                <w:rFonts w:eastAsia="Times New Roman"/>
                <w:b/>
                <w:sz w:val="22"/>
                <w:szCs w:val="22"/>
              </w:rPr>
              <w:t>15</w:t>
            </w:r>
            <w:r w:rsidR="000C0A18">
              <w:rPr>
                <w:rFonts w:eastAsia="Times New Roman"/>
                <w:b/>
                <w:sz w:val="22"/>
                <w:szCs w:val="22"/>
              </w:rPr>
              <w:t>8</w:t>
            </w:r>
            <w:r w:rsidR="00745036">
              <w:rPr>
                <w:rFonts w:eastAsia="Times New Roman"/>
                <w:b/>
                <w:sz w:val="22"/>
                <w:szCs w:val="22"/>
              </w:rPr>
              <w:t xml:space="preserve"> </w:t>
            </w:r>
            <w:r w:rsidR="000C0A18">
              <w:rPr>
                <w:rFonts w:eastAsia="Times New Roman"/>
                <w:b/>
                <w:sz w:val="22"/>
                <w:szCs w:val="22"/>
              </w:rPr>
              <w:t>2</w:t>
            </w:r>
            <w:r w:rsidRPr="00FA1D2B">
              <w:rPr>
                <w:rFonts w:eastAsia="Times New Roman"/>
                <w:b/>
                <w:sz w:val="22"/>
                <w:szCs w:val="22"/>
              </w:rPr>
              <w:t>48,55</w:t>
            </w:r>
          </w:p>
        </w:tc>
        <w:tc>
          <w:tcPr>
            <w:tcW w:w="998" w:type="dxa"/>
            <w:shd w:val="clear" w:color="auto" w:fill="FFFFFF" w:themeFill="background1"/>
          </w:tcPr>
          <w:p w14:paraId="2B83F200" w14:textId="6AC2128E" w:rsidR="00241CEC" w:rsidRPr="00FA1D2B" w:rsidRDefault="006F0BB2" w:rsidP="006F0BB2">
            <w:pPr>
              <w:widowControl w:val="0"/>
              <w:tabs>
                <w:tab w:val="right" w:pos="9623"/>
              </w:tabs>
              <w:ind w:right="-104"/>
              <w:rPr>
                <w:rFonts w:eastAsia="Times New Roman"/>
                <w:b/>
                <w:sz w:val="22"/>
                <w:szCs w:val="22"/>
              </w:rPr>
            </w:pPr>
            <w:r w:rsidRPr="00FA1D2B">
              <w:rPr>
                <w:rFonts w:eastAsia="Times New Roman"/>
                <w:b/>
                <w:sz w:val="22"/>
                <w:szCs w:val="22"/>
              </w:rPr>
              <w:t>89</w:t>
            </w:r>
            <w:r w:rsidR="00745036">
              <w:rPr>
                <w:rFonts w:eastAsia="Times New Roman"/>
                <w:b/>
                <w:sz w:val="22"/>
                <w:szCs w:val="22"/>
              </w:rPr>
              <w:t xml:space="preserve"> </w:t>
            </w:r>
            <w:r w:rsidR="000C0A18">
              <w:rPr>
                <w:rFonts w:eastAsia="Times New Roman"/>
                <w:b/>
                <w:sz w:val="22"/>
                <w:szCs w:val="22"/>
              </w:rPr>
              <w:t>8</w:t>
            </w:r>
            <w:r w:rsidRPr="00FA1D2B">
              <w:rPr>
                <w:rFonts w:eastAsia="Times New Roman"/>
                <w:b/>
                <w:sz w:val="22"/>
                <w:szCs w:val="22"/>
              </w:rPr>
              <w:t>68,20</w:t>
            </w:r>
          </w:p>
        </w:tc>
        <w:tc>
          <w:tcPr>
            <w:tcW w:w="1041" w:type="dxa"/>
            <w:shd w:val="clear" w:color="auto" w:fill="FFFFFF" w:themeFill="background1"/>
          </w:tcPr>
          <w:p w14:paraId="7FE7C08A" w14:textId="77777777" w:rsidR="00241CEC" w:rsidRPr="00FA1D2B" w:rsidRDefault="00241CEC">
            <w:pPr>
              <w:widowControl w:val="0"/>
              <w:tabs>
                <w:tab w:val="right" w:pos="9623"/>
              </w:tabs>
              <w:rPr>
                <w:rFonts w:eastAsia="Times New Roman"/>
                <w:b/>
                <w:sz w:val="24"/>
                <w:szCs w:val="24"/>
              </w:rPr>
            </w:pPr>
          </w:p>
        </w:tc>
      </w:tr>
      <w:tr w:rsidR="00FA1D2B" w14:paraId="3945C7A3" w14:textId="77777777" w:rsidTr="00FA1D2B">
        <w:trPr>
          <w:gridAfter w:val="1"/>
          <w:wAfter w:w="18" w:type="dxa"/>
        </w:trPr>
        <w:tc>
          <w:tcPr>
            <w:tcW w:w="675" w:type="dxa"/>
            <w:shd w:val="clear" w:color="auto" w:fill="DBE5F1" w:themeFill="accent1" w:themeFillTint="33"/>
          </w:tcPr>
          <w:p w14:paraId="3AB1D8A5" w14:textId="77777777" w:rsidR="00FA1D2B" w:rsidRDefault="00FA1D2B" w:rsidP="00FA1D2B">
            <w:pPr>
              <w:widowControl w:val="0"/>
              <w:tabs>
                <w:tab w:val="right" w:pos="9623"/>
              </w:tabs>
              <w:rPr>
                <w:rFonts w:eastAsia="Times New Roman"/>
                <w:b/>
                <w:sz w:val="24"/>
                <w:szCs w:val="24"/>
              </w:rPr>
            </w:pPr>
          </w:p>
        </w:tc>
        <w:tc>
          <w:tcPr>
            <w:tcW w:w="3686" w:type="dxa"/>
            <w:shd w:val="clear" w:color="auto" w:fill="DBE5F1" w:themeFill="accent1" w:themeFillTint="33"/>
          </w:tcPr>
          <w:p w14:paraId="53D0FDB1" w14:textId="77777777" w:rsidR="00FA1D2B" w:rsidRPr="00FA1D2B" w:rsidRDefault="00FA1D2B" w:rsidP="00FA1D2B">
            <w:pPr>
              <w:spacing w:line="228" w:lineRule="auto"/>
              <w:rPr>
                <w:b/>
                <w:color w:val="000000"/>
                <w:sz w:val="24"/>
                <w:szCs w:val="24"/>
              </w:rPr>
            </w:pPr>
            <w:r w:rsidRPr="00FA1D2B">
              <w:rPr>
                <w:b/>
                <w:color w:val="000000"/>
                <w:sz w:val="24"/>
                <w:szCs w:val="24"/>
              </w:rPr>
              <w:t>Всього:</w:t>
            </w:r>
          </w:p>
        </w:tc>
        <w:tc>
          <w:tcPr>
            <w:tcW w:w="1276" w:type="dxa"/>
            <w:shd w:val="clear" w:color="auto" w:fill="DBE5F1" w:themeFill="accent1" w:themeFillTint="33"/>
            <w:vAlign w:val="bottom"/>
          </w:tcPr>
          <w:p w14:paraId="13A161A5" w14:textId="0D5F1260" w:rsidR="00FA1D2B" w:rsidRPr="00FA1D2B" w:rsidRDefault="00FA1D2B" w:rsidP="000C0A18">
            <w:pPr>
              <w:widowControl w:val="0"/>
              <w:tabs>
                <w:tab w:val="right" w:pos="9623"/>
              </w:tabs>
              <w:ind w:right="-99"/>
              <w:rPr>
                <w:rFonts w:asciiTheme="minorHAnsi" w:eastAsia="Times New Roman" w:hAnsiTheme="minorHAnsi" w:cstheme="minorHAnsi"/>
                <w:b/>
                <w:bCs/>
                <w:sz w:val="22"/>
                <w:szCs w:val="22"/>
              </w:rPr>
            </w:pPr>
            <w:r w:rsidRPr="00FA1D2B">
              <w:rPr>
                <w:rFonts w:asciiTheme="minorHAnsi" w:hAnsiTheme="minorHAnsi" w:cstheme="minorHAnsi"/>
                <w:b/>
                <w:bCs/>
                <w:color w:val="000000"/>
                <w:sz w:val="22"/>
                <w:szCs w:val="22"/>
              </w:rPr>
              <w:t>69</w:t>
            </w:r>
            <w:r w:rsidR="000C0A18">
              <w:rPr>
                <w:rFonts w:asciiTheme="minorHAnsi" w:hAnsiTheme="minorHAnsi" w:cstheme="minorHAnsi"/>
                <w:b/>
                <w:bCs/>
                <w:color w:val="000000"/>
                <w:sz w:val="22"/>
                <w:szCs w:val="22"/>
              </w:rPr>
              <w:t>6</w:t>
            </w:r>
            <w:r w:rsidRPr="00FA1D2B">
              <w:rPr>
                <w:rFonts w:asciiTheme="minorHAnsi" w:hAnsiTheme="minorHAnsi" w:cstheme="minorHAnsi"/>
                <w:b/>
                <w:bCs/>
                <w:color w:val="000000"/>
                <w:sz w:val="22"/>
                <w:szCs w:val="22"/>
              </w:rPr>
              <w:t xml:space="preserve"> </w:t>
            </w:r>
            <w:r w:rsidR="000C0A18">
              <w:rPr>
                <w:rFonts w:asciiTheme="minorHAnsi" w:hAnsiTheme="minorHAnsi" w:cstheme="minorHAnsi"/>
                <w:b/>
                <w:bCs/>
                <w:color w:val="000000"/>
                <w:sz w:val="22"/>
                <w:szCs w:val="22"/>
              </w:rPr>
              <w:t>487</w:t>
            </w:r>
            <w:r w:rsidRPr="00FA1D2B">
              <w:rPr>
                <w:rFonts w:asciiTheme="minorHAnsi" w:hAnsiTheme="minorHAnsi" w:cstheme="minorHAnsi"/>
                <w:b/>
                <w:bCs/>
                <w:color w:val="000000"/>
                <w:sz w:val="22"/>
                <w:szCs w:val="22"/>
              </w:rPr>
              <w:t>,20</w:t>
            </w:r>
          </w:p>
        </w:tc>
        <w:tc>
          <w:tcPr>
            <w:tcW w:w="1417" w:type="dxa"/>
            <w:shd w:val="clear" w:color="auto" w:fill="DBE5F1" w:themeFill="accent1" w:themeFillTint="33"/>
            <w:vAlign w:val="bottom"/>
          </w:tcPr>
          <w:p w14:paraId="312BB176" w14:textId="7A868892" w:rsidR="00FA1D2B" w:rsidRPr="00FA1D2B" w:rsidRDefault="000C0A18" w:rsidP="00FA1D2B">
            <w:pPr>
              <w:widowControl w:val="0"/>
              <w:tabs>
                <w:tab w:val="right" w:pos="9623"/>
              </w:tabs>
              <w:rPr>
                <w:rFonts w:asciiTheme="minorHAnsi" w:eastAsia="Times New Roman" w:hAnsiTheme="minorHAnsi" w:cstheme="minorHAnsi"/>
                <w:b/>
                <w:bCs/>
                <w:sz w:val="22"/>
                <w:szCs w:val="22"/>
              </w:rPr>
            </w:pPr>
            <w:r>
              <w:rPr>
                <w:rFonts w:asciiTheme="minorHAnsi" w:hAnsiTheme="minorHAnsi" w:cstheme="minorHAnsi"/>
                <w:b/>
                <w:bCs/>
                <w:color w:val="000000"/>
                <w:sz w:val="22"/>
                <w:szCs w:val="22"/>
              </w:rPr>
              <w:t>289 871,66</w:t>
            </w:r>
          </w:p>
        </w:tc>
        <w:tc>
          <w:tcPr>
            <w:tcW w:w="1129" w:type="dxa"/>
            <w:shd w:val="clear" w:color="auto" w:fill="DBE5F1" w:themeFill="accent1" w:themeFillTint="33"/>
            <w:vAlign w:val="bottom"/>
          </w:tcPr>
          <w:p w14:paraId="7443D062" w14:textId="7C64B22B" w:rsidR="00FA1D2B" w:rsidRPr="00FA1D2B" w:rsidRDefault="000C0A18" w:rsidP="00FA1D2B">
            <w:pPr>
              <w:widowControl w:val="0"/>
              <w:tabs>
                <w:tab w:val="right" w:pos="9623"/>
              </w:tabs>
              <w:ind w:right="-115"/>
              <w:rPr>
                <w:rFonts w:asciiTheme="minorHAnsi" w:eastAsia="Times New Roman" w:hAnsiTheme="minorHAnsi" w:cstheme="minorHAnsi"/>
                <w:b/>
                <w:bCs/>
                <w:sz w:val="22"/>
                <w:szCs w:val="22"/>
              </w:rPr>
            </w:pPr>
            <w:r>
              <w:rPr>
                <w:rFonts w:asciiTheme="minorHAnsi" w:hAnsiTheme="minorHAnsi" w:cstheme="minorHAnsi"/>
                <w:b/>
                <w:bCs/>
                <w:color w:val="000000"/>
                <w:sz w:val="22"/>
                <w:szCs w:val="22"/>
              </w:rPr>
              <w:t>163 827,46</w:t>
            </w:r>
          </w:p>
        </w:tc>
        <w:tc>
          <w:tcPr>
            <w:tcW w:w="1134" w:type="dxa"/>
            <w:shd w:val="clear" w:color="auto" w:fill="DBE5F1" w:themeFill="accent1" w:themeFillTint="33"/>
            <w:vAlign w:val="bottom"/>
          </w:tcPr>
          <w:p w14:paraId="689E3B9B" w14:textId="1AC36A21" w:rsidR="00FA1D2B" w:rsidRPr="00FA1D2B" w:rsidRDefault="000C0A18" w:rsidP="00FA1D2B">
            <w:pPr>
              <w:widowControl w:val="0"/>
              <w:tabs>
                <w:tab w:val="right" w:pos="9623"/>
              </w:tabs>
              <w:rPr>
                <w:rFonts w:asciiTheme="minorHAnsi" w:eastAsia="Times New Roman" w:hAnsiTheme="minorHAnsi" w:cstheme="minorHAnsi"/>
                <w:b/>
                <w:bCs/>
                <w:sz w:val="22"/>
                <w:szCs w:val="22"/>
              </w:rPr>
            </w:pPr>
            <w:r>
              <w:rPr>
                <w:rFonts w:asciiTheme="minorHAnsi" w:hAnsiTheme="minorHAnsi" w:cstheme="minorHAnsi"/>
                <w:b/>
                <w:bCs/>
                <w:color w:val="000000"/>
                <w:sz w:val="22"/>
                <w:szCs w:val="22"/>
              </w:rPr>
              <w:t>97 936,80</w:t>
            </w:r>
          </w:p>
        </w:tc>
        <w:tc>
          <w:tcPr>
            <w:tcW w:w="1134" w:type="dxa"/>
            <w:shd w:val="clear" w:color="auto" w:fill="DBE5F1" w:themeFill="accent1" w:themeFillTint="33"/>
            <w:vAlign w:val="bottom"/>
          </w:tcPr>
          <w:p w14:paraId="19619AD4" w14:textId="6E904812" w:rsidR="00FA1D2B" w:rsidRPr="00FA1D2B" w:rsidRDefault="00FA1D2B" w:rsidP="00FA1D2B">
            <w:pPr>
              <w:widowControl w:val="0"/>
              <w:tabs>
                <w:tab w:val="right" w:pos="9623"/>
              </w:tabs>
              <w:rPr>
                <w:rFonts w:asciiTheme="minorHAnsi" w:eastAsia="Times New Roman" w:hAnsiTheme="minorHAnsi" w:cstheme="minorHAnsi"/>
                <w:b/>
                <w:bCs/>
                <w:sz w:val="22"/>
                <w:szCs w:val="22"/>
              </w:rPr>
            </w:pPr>
            <w:r w:rsidRPr="00FA1D2B">
              <w:rPr>
                <w:rFonts w:asciiTheme="minorHAnsi" w:hAnsiTheme="minorHAnsi" w:cstheme="minorHAnsi"/>
                <w:b/>
                <w:bCs/>
                <w:color w:val="000000"/>
                <w:sz w:val="22"/>
                <w:szCs w:val="22"/>
              </w:rPr>
              <w:t xml:space="preserve">28 </w:t>
            </w:r>
            <w:r w:rsidR="000C0A18">
              <w:rPr>
                <w:rFonts w:asciiTheme="minorHAnsi" w:hAnsiTheme="minorHAnsi" w:cstheme="minorHAnsi"/>
                <w:b/>
                <w:bCs/>
                <w:color w:val="000000"/>
                <w:sz w:val="22"/>
                <w:szCs w:val="22"/>
              </w:rPr>
              <w:t>1</w:t>
            </w:r>
            <w:r w:rsidRPr="00FA1D2B">
              <w:rPr>
                <w:rFonts w:asciiTheme="minorHAnsi" w:hAnsiTheme="minorHAnsi" w:cstheme="minorHAnsi"/>
                <w:b/>
                <w:bCs/>
                <w:color w:val="000000"/>
                <w:sz w:val="22"/>
                <w:szCs w:val="22"/>
              </w:rPr>
              <w:t>07,40</w:t>
            </w:r>
          </w:p>
        </w:tc>
        <w:tc>
          <w:tcPr>
            <w:tcW w:w="1134" w:type="dxa"/>
            <w:gridSpan w:val="2"/>
            <w:shd w:val="clear" w:color="auto" w:fill="DBE5F1" w:themeFill="accent1" w:themeFillTint="33"/>
            <w:vAlign w:val="bottom"/>
          </w:tcPr>
          <w:p w14:paraId="507D719C" w14:textId="753A28A0" w:rsidR="00FA1D2B" w:rsidRPr="00FA1D2B" w:rsidRDefault="000C0A18" w:rsidP="00FA1D2B">
            <w:pPr>
              <w:widowControl w:val="0"/>
              <w:tabs>
                <w:tab w:val="right" w:pos="9623"/>
              </w:tabs>
              <w:ind w:right="-112"/>
              <w:rPr>
                <w:rFonts w:asciiTheme="minorHAnsi" w:eastAsia="Times New Roman" w:hAnsiTheme="minorHAnsi" w:cstheme="minorHAnsi"/>
                <w:b/>
                <w:bCs/>
                <w:sz w:val="22"/>
                <w:szCs w:val="22"/>
              </w:rPr>
            </w:pPr>
            <w:r>
              <w:rPr>
                <w:rFonts w:asciiTheme="minorHAnsi" w:hAnsiTheme="minorHAnsi" w:cstheme="minorHAnsi"/>
                <w:b/>
                <w:bCs/>
                <w:color w:val="000000"/>
                <w:sz w:val="22"/>
                <w:szCs w:val="22"/>
              </w:rPr>
              <w:t>406 615,55</w:t>
            </w:r>
          </w:p>
        </w:tc>
        <w:tc>
          <w:tcPr>
            <w:tcW w:w="992" w:type="dxa"/>
            <w:gridSpan w:val="2"/>
            <w:shd w:val="clear" w:color="auto" w:fill="DBE5F1" w:themeFill="accent1" w:themeFillTint="33"/>
            <w:vAlign w:val="bottom"/>
          </w:tcPr>
          <w:p w14:paraId="777C4928" w14:textId="0C07F688" w:rsidR="00FA1D2B" w:rsidRPr="00FA1D2B" w:rsidRDefault="000C0A18" w:rsidP="00FA1D2B">
            <w:pPr>
              <w:widowControl w:val="0"/>
              <w:tabs>
                <w:tab w:val="right" w:pos="9623"/>
              </w:tabs>
              <w:ind w:right="-114"/>
              <w:rPr>
                <w:rFonts w:asciiTheme="minorHAnsi" w:eastAsia="Times New Roman" w:hAnsiTheme="minorHAnsi" w:cstheme="minorHAnsi"/>
                <w:b/>
                <w:bCs/>
                <w:sz w:val="22"/>
                <w:szCs w:val="22"/>
              </w:rPr>
            </w:pPr>
            <w:r>
              <w:rPr>
                <w:rFonts w:asciiTheme="minorHAnsi" w:hAnsiTheme="minorHAnsi" w:cstheme="minorHAnsi"/>
                <w:b/>
                <w:bCs/>
                <w:color w:val="000000"/>
                <w:sz w:val="22"/>
                <w:szCs w:val="22"/>
              </w:rPr>
              <w:t>76 658,79</w:t>
            </w:r>
          </w:p>
        </w:tc>
        <w:tc>
          <w:tcPr>
            <w:tcW w:w="1129" w:type="dxa"/>
            <w:shd w:val="clear" w:color="auto" w:fill="DBE5F1" w:themeFill="accent1" w:themeFillTint="33"/>
            <w:vAlign w:val="bottom"/>
          </w:tcPr>
          <w:p w14:paraId="760F7B6A" w14:textId="6734201F" w:rsidR="00FA1D2B" w:rsidRPr="00FA1D2B" w:rsidRDefault="000C0A18" w:rsidP="00FA1D2B">
            <w:pPr>
              <w:widowControl w:val="0"/>
              <w:tabs>
                <w:tab w:val="right" w:pos="9623"/>
              </w:tabs>
              <w:ind w:right="-108"/>
              <w:rPr>
                <w:rFonts w:asciiTheme="minorHAnsi" w:eastAsia="Times New Roman" w:hAnsiTheme="minorHAnsi" w:cstheme="minorHAnsi"/>
                <w:b/>
                <w:bCs/>
                <w:sz w:val="22"/>
                <w:szCs w:val="22"/>
              </w:rPr>
            </w:pPr>
            <w:r>
              <w:rPr>
                <w:rFonts w:asciiTheme="minorHAnsi" w:hAnsiTheme="minorHAnsi" w:cstheme="minorHAnsi"/>
                <w:b/>
                <w:bCs/>
                <w:color w:val="000000"/>
                <w:sz w:val="22"/>
                <w:szCs w:val="22"/>
              </w:rPr>
              <w:t>190 068,55</w:t>
            </w:r>
          </w:p>
        </w:tc>
        <w:tc>
          <w:tcPr>
            <w:tcW w:w="998" w:type="dxa"/>
            <w:shd w:val="clear" w:color="auto" w:fill="DBE5F1" w:themeFill="accent1" w:themeFillTint="33"/>
            <w:vAlign w:val="bottom"/>
          </w:tcPr>
          <w:p w14:paraId="4AFE8353" w14:textId="6850CBF1" w:rsidR="00FA1D2B" w:rsidRPr="00FA1D2B" w:rsidRDefault="00FA1D2B" w:rsidP="000C0A18">
            <w:pPr>
              <w:widowControl w:val="0"/>
              <w:tabs>
                <w:tab w:val="right" w:pos="9623"/>
              </w:tabs>
              <w:ind w:left="-101" w:right="-252"/>
              <w:rPr>
                <w:rFonts w:asciiTheme="minorHAnsi" w:eastAsia="Times New Roman" w:hAnsiTheme="minorHAnsi" w:cstheme="minorHAnsi"/>
                <w:b/>
                <w:bCs/>
              </w:rPr>
            </w:pPr>
            <w:r w:rsidRPr="00FA1D2B">
              <w:rPr>
                <w:rFonts w:asciiTheme="minorHAnsi" w:hAnsiTheme="minorHAnsi" w:cstheme="minorHAnsi"/>
                <w:b/>
                <w:bCs/>
                <w:color w:val="000000"/>
              </w:rPr>
              <w:t>139</w:t>
            </w:r>
            <w:r w:rsidR="000C0A18">
              <w:rPr>
                <w:rFonts w:asciiTheme="minorHAnsi" w:hAnsiTheme="minorHAnsi" w:cstheme="minorHAnsi"/>
                <w:b/>
                <w:bCs/>
                <w:color w:val="000000"/>
              </w:rPr>
              <w:t xml:space="preserve"> 8</w:t>
            </w:r>
            <w:r w:rsidRPr="00FA1D2B">
              <w:rPr>
                <w:rFonts w:asciiTheme="minorHAnsi" w:hAnsiTheme="minorHAnsi" w:cstheme="minorHAnsi"/>
                <w:b/>
                <w:bCs/>
                <w:color w:val="000000"/>
              </w:rPr>
              <w:t>88,20</w:t>
            </w:r>
          </w:p>
        </w:tc>
        <w:tc>
          <w:tcPr>
            <w:tcW w:w="1041" w:type="dxa"/>
            <w:shd w:val="clear" w:color="auto" w:fill="DBE5F1" w:themeFill="accent1" w:themeFillTint="33"/>
            <w:vAlign w:val="bottom"/>
          </w:tcPr>
          <w:p w14:paraId="2100DDB2" w14:textId="780CF944" w:rsidR="00FA1D2B" w:rsidRPr="00FA1D2B" w:rsidRDefault="00FA1D2B" w:rsidP="00FA1D2B">
            <w:pPr>
              <w:widowControl w:val="0"/>
              <w:tabs>
                <w:tab w:val="right" w:pos="9623"/>
              </w:tabs>
              <w:rPr>
                <w:rFonts w:asciiTheme="minorHAnsi" w:eastAsia="Times New Roman" w:hAnsiTheme="minorHAnsi" w:cstheme="minorHAnsi"/>
                <w:b/>
                <w:bCs/>
                <w:sz w:val="22"/>
                <w:szCs w:val="22"/>
              </w:rPr>
            </w:pPr>
          </w:p>
        </w:tc>
      </w:tr>
    </w:tbl>
    <w:p w14:paraId="4508871D" w14:textId="77777777" w:rsidR="00241CEC" w:rsidRDefault="00241CEC">
      <w:pPr>
        <w:widowControl w:val="0"/>
        <w:pBdr>
          <w:top w:val="nil"/>
          <w:left w:val="nil"/>
          <w:bottom w:val="nil"/>
          <w:right w:val="nil"/>
          <w:between w:val="nil"/>
        </w:pBdr>
        <w:tabs>
          <w:tab w:val="right" w:pos="9623"/>
        </w:tabs>
        <w:spacing w:line="240" w:lineRule="auto"/>
        <w:ind w:hanging="2"/>
        <w:rPr>
          <w:rFonts w:eastAsia="Times New Roman"/>
          <w:b/>
          <w:sz w:val="24"/>
          <w:szCs w:val="24"/>
        </w:rPr>
        <w:sectPr w:rsidR="00241CEC">
          <w:pgSz w:w="16838" w:h="11906" w:orient="landscape"/>
          <w:pgMar w:top="720" w:right="720" w:bottom="720" w:left="720" w:header="708" w:footer="708" w:gutter="0"/>
          <w:cols w:space="720"/>
        </w:sectPr>
      </w:pPr>
    </w:p>
    <w:p w14:paraId="733447A3" w14:textId="77777777" w:rsidR="00241CEC" w:rsidRDefault="0096702C">
      <w:pPr>
        <w:pStyle w:val="1"/>
      </w:pPr>
      <w:bookmarkStart w:id="17" w:name="_heading=h.z337ya" w:colFirst="0" w:colLast="0"/>
      <w:bookmarkEnd w:id="17"/>
      <w:r>
        <w:lastRenderedPageBreak/>
        <w:t>Розділ 4 Моніторинг та оцінювання  виконання Плану заходів з реалізації стратегії</w:t>
      </w:r>
    </w:p>
    <w:p w14:paraId="37AD2BD4" w14:textId="77777777" w:rsidR="00241CEC" w:rsidRDefault="0096702C">
      <w:pPr>
        <w:widowControl w:val="0"/>
        <w:pBdr>
          <w:top w:val="nil"/>
          <w:left w:val="nil"/>
          <w:bottom w:val="nil"/>
          <w:right w:val="nil"/>
          <w:between w:val="nil"/>
        </w:pBdr>
        <w:tabs>
          <w:tab w:val="right" w:pos="9623"/>
        </w:tabs>
        <w:spacing w:after="0" w:line="240" w:lineRule="auto"/>
        <w:ind w:firstLine="709"/>
        <w:jc w:val="both"/>
        <w:rPr>
          <w:rFonts w:eastAsia="Times New Roman"/>
          <w:sz w:val="24"/>
          <w:szCs w:val="24"/>
        </w:rPr>
      </w:pPr>
      <w:r>
        <w:rPr>
          <w:rFonts w:eastAsia="Times New Roman"/>
          <w:sz w:val="24"/>
          <w:szCs w:val="24"/>
        </w:rPr>
        <w:t xml:space="preserve">Моніторинг та оцінювання перебігу виконання Плану заходів з реалізації Стратегії являє собою сукупність заходів з збору, аналізу та узагальнення інформації щодо реалізації включених до Плану програм та проєктів місцевого розвитку та співставлення отриманої інформації з тими змінами, які відбуваються в громаді. </w:t>
      </w:r>
    </w:p>
    <w:p w14:paraId="09774859" w14:textId="77777777" w:rsidR="00241CEC" w:rsidRDefault="0096702C">
      <w:pPr>
        <w:pStyle w:val="2"/>
        <w:spacing w:before="0"/>
        <w:ind w:firstLine="709"/>
        <w:jc w:val="both"/>
        <w:rPr>
          <w:rFonts w:eastAsia="Times New Roman" w:cs="Times New Roman"/>
        </w:rPr>
      </w:pPr>
      <w:bookmarkStart w:id="18" w:name="_heading=h.3j2qqm3" w:colFirst="0" w:colLast="0"/>
      <w:bookmarkEnd w:id="18"/>
      <w:r>
        <w:rPr>
          <w:rFonts w:eastAsia="Times New Roman" w:cs="Times New Roman"/>
          <w:color w:val="000000"/>
        </w:rPr>
        <w:t xml:space="preserve">Моніторинг і оцінювання, відповідно до п.5.2.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 Наказ Міністерства розвитку громад і територій № 265 від 21.12 2022 р), здійснюється 2 рази на рік – у червні та у листопаді і узгоджений в часі з підготовкою звіту про виконання бюджету громади за 6 місяців та бюджету на наступний рік. Для підготовки звіту про моніторинг використовується форма визначена в додатку №13 згаданих Методичних рекомендацій. Відповідальними за проведення моніторингу є група зі стратегічного планування, утворена з представників підрозділів виконкому ради громади та підпорядкованих виконкому галузевих підрозділів та координатор реалізації Стратегії  (див п. 5.1. Принципи і процедури моніторингу та оцінювання реалізації  Стратегії розвитку Покровської селищної територіальної громади на період до 2027 року). </w:t>
      </w:r>
    </w:p>
    <w:p w14:paraId="401F3A20" w14:textId="77777777" w:rsidR="00241CEC" w:rsidRDefault="0096702C">
      <w:pPr>
        <w:widowControl w:val="0"/>
        <w:pBdr>
          <w:top w:val="nil"/>
          <w:left w:val="nil"/>
          <w:bottom w:val="nil"/>
          <w:right w:val="nil"/>
          <w:between w:val="nil"/>
        </w:pBdr>
        <w:tabs>
          <w:tab w:val="right" w:pos="9623"/>
        </w:tabs>
        <w:spacing w:after="0" w:line="240" w:lineRule="auto"/>
        <w:ind w:firstLine="709"/>
        <w:jc w:val="both"/>
        <w:rPr>
          <w:rFonts w:eastAsia="Times New Roman"/>
          <w:sz w:val="24"/>
          <w:szCs w:val="24"/>
        </w:rPr>
      </w:pPr>
      <w:r>
        <w:rPr>
          <w:rFonts w:eastAsia="Times New Roman"/>
          <w:sz w:val="24"/>
          <w:szCs w:val="24"/>
        </w:rPr>
        <w:t>Звіт про моніторинг представляється моніторинговій групі  з  реалізації Стратегії (див. згаданий вище п.5.1. Стратегії) та подається на затвердження раді Покровської селищної територіальної громади.</w:t>
      </w:r>
    </w:p>
    <w:p w14:paraId="0905B585" w14:textId="77777777" w:rsidR="00241CEC" w:rsidRDefault="0096702C">
      <w:pPr>
        <w:widowControl w:val="0"/>
        <w:pBdr>
          <w:top w:val="nil"/>
          <w:left w:val="nil"/>
          <w:bottom w:val="nil"/>
          <w:right w:val="nil"/>
          <w:between w:val="nil"/>
        </w:pBdr>
        <w:tabs>
          <w:tab w:val="right" w:pos="9623"/>
        </w:tabs>
        <w:spacing w:after="0" w:line="240" w:lineRule="auto"/>
        <w:ind w:firstLine="709"/>
        <w:jc w:val="both"/>
        <w:rPr>
          <w:rFonts w:eastAsia="Times New Roman"/>
          <w:sz w:val="24"/>
          <w:szCs w:val="24"/>
        </w:rPr>
      </w:pPr>
      <w:r>
        <w:rPr>
          <w:rFonts w:eastAsia="Times New Roman"/>
          <w:sz w:val="24"/>
          <w:szCs w:val="24"/>
        </w:rPr>
        <w:t>На основі проміжних моніторингових звітів про виконання Плану заходів з реалізації  складається підсумковий звіт, який разом з підсумковим звітом про реалізацію Стратегії подається на затвердження  селищній раді, а також створеній робочій групі з розробки нової стратегії розвитку громади як базовий аналітичний матеріал.</w:t>
      </w:r>
    </w:p>
    <w:p w14:paraId="3B116544" w14:textId="77777777" w:rsidR="00241CEC" w:rsidRDefault="0096702C">
      <w:pPr>
        <w:spacing w:after="200"/>
        <w:rPr>
          <w:color w:val="76923C"/>
          <w:sz w:val="28"/>
          <w:szCs w:val="28"/>
        </w:rPr>
      </w:pPr>
      <w:r>
        <w:br w:type="page"/>
      </w:r>
    </w:p>
    <w:p w14:paraId="2566B327" w14:textId="77777777" w:rsidR="00241CEC" w:rsidRDefault="0096702C">
      <w:pPr>
        <w:pStyle w:val="2"/>
      </w:pPr>
      <w:bookmarkStart w:id="19" w:name="_heading=h.1y810tw" w:colFirst="0" w:colLast="0"/>
      <w:bookmarkEnd w:id="19"/>
      <w:r>
        <w:lastRenderedPageBreak/>
        <w:t>Додаток І. Каталог проектних пропозицій</w:t>
      </w:r>
    </w:p>
    <w:p w14:paraId="6FF3A3A6" w14:textId="77777777" w:rsidR="00241CEC" w:rsidRDefault="00241CEC"/>
    <w:tbl>
      <w:tblPr>
        <w:tblStyle w:val="aff3"/>
        <w:tblW w:w="101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86"/>
        <w:gridCol w:w="1275"/>
        <w:gridCol w:w="1229"/>
        <w:gridCol w:w="1335"/>
        <w:gridCol w:w="1230"/>
        <w:gridCol w:w="2385"/>
      </w:tblGrid>
      <w:tr w:rsidR="00241CEC" w14:paraId="087A1B6B" w14:textId="77777777" w:rsidTr="009C53D2">
        <w:trPr>
          <w:trHeight w:val="765"/>
        </w:trPr>
        <w:tc>
          <w:tcPr>
            <w:tcW w:w="268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00" w:type="dxa"/>
              <w:bottom w:w="0" w:type="dxa"/>
              <w:right w:w="100" w:type="dxa"/>
            </w:tcMar>
          </w:tcPr>
          <w:p w14:paraId="387244A8" w14:textId="77777777" w:rsidR="00241CEC" w:rsidRPr="00E364B1" w:rsidRDefault="0096702C" w:rsidP="00E364B1">
            <w:pPr>
              <w:spacing w:after="0" w:line="240" w:lineRule="auto"/>
              <w:rPr>
                <w:sz w:val="24"/>
                <w:szCs w:val="24"/>
              </w:rPr>
            </w:pPr>
            <w:bookmarkStart w:id="20" w:name="_heading=h.4i7ojhp" w:colFirst="0" w:colLast="0"/>
            <w:bookmarkEnd w:id="20"/>
            <w:r w:rsidRPr="00E364B1">
              <w:rPr>
                <w:b/>
                <w:sz w:val="24"/>
                <w:szCs w:val="24"/>
              </w:rPr>
              <w:t xml:space="preserve">№ проєкту місцевого розвитку </w:t>
            </w:r>
          </w:p>
        </w:tc>
        <w:tc>
          <w:tcPr>
            <w:tcW w:w="7454" w:type="dxa"/>
            <w:gridSpan w:val="5"/>
            <w:tcBorders>
              <w:top w:val="single" w:sz="6" w:space="0" w:color="000000"/>
              <w:left w:val="nil"/>
              <w:bottom w:val="single" w:sz="6" w:space="0" w:color="000000"/>
              <w:right w:val="single" w:sz="6" w:space="0" w:color="000000"/>
            </w:tcBorders>
            <w:shd w:val="clear" w:color="auto" w:fill="BFBFBF" w:themeFill="background1" w:themeFillShade="BF"/>
            <w:tcMar>
              <w:top w:w="0" w:type="dxa"/>
              <w:left w:w="100" w:type="dxa"/>
              <w:bottom w:w="0" w:type="dxa"/>
              <w:right w:w="100" w:type="dxa"/>
            </w:tcMar>
          </w:tcPr>
          <w:p w14:paraId="12C0C60A" w14:textId="77777777" w:rsidR="00241CEC" w:rsidRPr="00E364B1" w:rsidRDefault="0096702C" w:rsidP="00E364B1">
            <w:pPr>
              <w:spacing w:after="0" w:line="240" w:lineRule="auto"/>
              <w:jc w:val="center"/>
              <w:rPr>
                <w:sz w:val="24"/>
                <w:szCs w:val="24"/>
              </w:rPr>
            </w:pPr>
            <w:r w:rsidRPr="00E364B1">
              <w:rPr>
                <w:b/>
                <w:sz w:val="24"/>
                <w:szCs w:val="24"/>
              </w:rPr>
              <w:t>1.2.1.1. Шкільний бюджет участі</w:t>
            </w:r>
          </w:p>
        </w:tc>
      </w:tr>
      <w:tr w:rsidR="00241CEC" w14:paraId="05694F0A" w14:textId="77777777" w:rsidTr="009C53D2">
        <w:trPr>
          <w:trHeight w:val="2655"/>
        </w:trPr>
        <w:tc>
          <w:tcPr>
            <w:tcW w:w="2686"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4F7A8AAC" w14:textId="77777777" w:rsidR="00241CEC" w:rsidRPr="00E364B1" w:rsidRDefault="0096702C" w:rsidP="00E364B1">
            <w:pPr>
              <w:spacing w:after="0" w:line="240" w:lineRule="auto"/>
              <w:jc w:val="center"/>
              <w:rPr>
                <w:b/>
                <w:bCs/>
                <w:sz w:val="24"/>
                <w:szCs w:val="24"/>
              </w:rPr>
            </w:pPr>
            <w:r w:rsidRPr="00E364B1">
              <w:rPr>
                <w:b/>
                <w:bCs/>
                <w:sz w:val="24"/>
                <w:szCs w:val="24"/>
              </w:rPr>
              <w:t>Стратегічна/операційна ціль/ завдання, якому відповідає проєкт</w:t>
            </w:r>
          </w:p>
        </w:tc>
        <w:tc>
          <w:tcPr>
            <w:tcW w:w="7454" w:type="dxa"/>
            <w:gridSpan w:val="5"/>
            <w:tcBorders>
              <w:top w:val="single" w:sz="6" w:space="0" w:color="000000"/>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B26C82B" w14:textId="77777777" w:rsidR="00241CEC" w:rsidRPr="00E364B1" w:rsidRDefault="0096702C" w:rsidP="00E364B1">
            <w:pPr>
              <w:spacing w:after="0" w:line="240" w:lineRule="auto"/>
              <w:jc w:val="both"/>
              <w:rPr>
                <w:sz w:val="24"/>
                <w:szCs w:val="24"/>
              </w:rPr>
            </w:pPr>
            <w:r w:rsidRPr="00E364B1">
              <w:rPr>
                <w:sz w:val="24"/>
                <w:szCs w:val="24"/>
              </w:rPr>
              <w:t>Стратегічна ціль 1: Громада ефективно керована на засадах згуртованості, співпраці, прозорості, відкритості, якісних внутрішніх і зовнішніх комунікацій, застосування цифрових інструментів.</w:t>
            </w:r>
          </w:p>
          <w:p w14:paraId="09D9F1BE" w14:textId="77777777" w:rsidR="00241CEC" w:rsidRPr="00E364B1" w:rsidRDefault="0096702C" w:rsidP="00E364B1">
            <w:pPr>
              <w:spacing w:after="0" w:line="240" w:lineRule="auto"/>
              <w:rPr>
                <w:sz w:val="24"/>
                <w:szCs w:val="24"/>
              </w:rPr>
            </w:pPr>
            <w:r w:rsidRPr="00E364B1">
              <w:rPr>
                <w:sz w:val="24"/>
                <w:szCs w:val="24"/>
              </w:rPr>
              <w:t>1.2. Інтеграція громади через створені можливості участі громадськості у прийнятті рішень на місцевому рівні, розвитку лідерства,  громадянських компетенцій</w:t>
            </w:r>
          </w:p>
          <w:p w14:paraId="091BAA84" w14:textId="77777777" w:rsidR="00241CEC" w:rsidRPr="00E364B1" w:rsidRDefault="0096702C" w:rsidP="00E364B1">
            <w:pPr>
              <w:spacing w:after="0" w:line="240" w:lineRule="auto"/>
              <w:jc w:val="both"/>
              <w:rPr>
                <w:sz w:val="24"/>
                <w:szCs w:val="24"/>
              </w:rPr>
            </w:pPr>
            <w:r w:rsidRPr="00E364B1">
              <w:rPr>
                <w:sz w:val="24"/>
                <w:szCs w:val="24"/>
              </w:rPr>
              <w:t>1.2.1. Забезпечені можливості участі мешканців і мешканок громади у прийнятті рішень на місцевому рівні із застосуванням різних форм та інструментів громадської участі.</w:t>
            </w:r>
          </w:p>
        </w:tc>
      </w:tr>
      <w:tr w:rsidR="00241CEC" w14:paraId="79F0FE65" w14:textId="77777777" w:rsidTr="009C53D2">
        <w:trPr>
          <w:trHeight w:val="359"/>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3409F83E" w14:textId="77777777" w:rsidR="00241CEC" w:rsidRPr="00E364B1" w:rsidRDefault="0096702C" w:rsidP="00E364B1">
            <w:pPr>
              <w:spacing w:after="0" w:line="240" w:lineRule="auto"/>
              <w:jc w:val="center"/>
              <w:rPr>
                <w:b/>
                <w:bCs/>
                <w:sz w:val="24"/>
                <w:szCs w:val="24"/>
              </w:rPr>
            </w:pPr>
            <w:r w:rsidRPr="00E364B1">
              <w:rPr>
                <w:b/>
                <w:bCs/>
                <w:sz w:val="24"/>
                <w:szCs w:val="24"/>
              </w:rPr>
              <w:t>Найменування проєкту</w:t>
            </w:r>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7D85328B" w14:textId="77777777" w:rsidR="00241CEC" w:rsidRPr="00E364B1" w:rsidRDefault="0096702C" w:rsidP="00E364B1">
            <w:pPr>
              <w:spacing w:after="0" w:line="240" w:lineRule="auto"/>
              <w:jc w:val="center"/>
              <w:rPr>
                <w:b/>
                <w:sz w:val="24"/>
                <w:szCs w:val="24"/>
              </w:rPr>
            </w:pPr>
            <w:r w:rsidRPr="00E364B1">
              <w:rPr>
                <w:b/>
                <w:sz w:val="24"/>
                <w:szCs w:val="24"/>
              </w:rPr>
              <w:t>Шкільний бюджет участі</w:t>
            </w:r>
          </w:p>
        </w:tc>
      </w:tr>
      <w:tr w:rsidR="00241CEC" w14:paraId="317F160C" w14:textId="77777777" w:rsidTr="009C53D2">
        <w:trPr>
          <w:trHeight w:val="840"/>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2D5C6B4B" w14:textId="77777777" w:rsidR="00241CEC" w:rsidRPr="00E364B1" w:rsidRDefault="0096702C" w:rsidP="00E364B1">
            <w:pPr>
              <w:spacing w:after="0" w:line="240" w:lineRule="auto"/>
              <w:jc w:val="center"/>
              <w:rPr>
                <w:b/>
                <w:bCs/>
                <w:sz w:val="24"/>
                <w:szCs w:val="24"/>
              </w:rPr>
            </w:pPr>
            <w:r w:rsidRPr="00E364B1">
              <w:rPr>
                <w:b/>
                <w:bCs/>
                <w:sz w:val="24"/>
                <w:szCs w:val="24"/>
              </w:rPr>
              <w:t>Цілі проєкту</w:t>
            </w:r>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D8CE6CD" w14:textId="77777777" w:rsidR="00241CEC" w:rsidRPr="00E364B1" w:rsidRDefault="0096702C" w:rsidP="00E364B1">
            <w:pPr>
              <w:spacing w:after="0" w:line="240" w:lineRule="auto"/>
              <w:jc w:val="both"/>
              <w:rPr>
                <w:sz w:val="24"/>
                <w:szCs w:val="24"/>
              </w:rPr>
            </w:pPr>
            <w:r w:rsidRPr="00E364B1">
              <w:rPr>
                <w:sz w:val="24"/>
                <w:szCs w:val="24"/>
              </w:rPr>
              <w:t>Підвищення громадської свідомості учнів у вирішенні питань розвитку закладів загальної середньої освіти та активізація співпраці з владою громади шляхом запровадження шкільного бюджету участі до кінця 2025 року.</w:t>
            </w:r>
          </w:p>
        </w:tc>
      </w:tr>
      <w:tr w:rsidR="00241CEC" w14:paraId="3D007162" w14:textId="77777777" w:rsidTr="009C53D2">
        <w:trPr>
          <w:trHeight w:val="435"/>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737DA073" w14:textId="77777777" w:rsidR="00241CEC" w:rsidRPr="00E364B1" w:rsidRDefault="0096702C" w:rsidP="00E364B1">
            <w:pPr>
              <w:spacing w:after="0" w:line="240" w:lineRule="auto"/>
              <w:jc w:val="center"/>
              <w:rPr>
                <w:b/>
                <w:bCs/>
                <w:sz w:val="24"/>
                <w:szCs w:val="24"/>
              </w:rPr>
            </w:pPr>
            <w:r w:rsidRPr="00E364B1">
              <w:rPr>
                <w:b/>
                <w:bCs/>
                <w:sz w:val="24"/>
                <w:szCs w:val="24"/>
              </w:rPr>
              <w:t>Територія, на яку проект матиме вплив</w:t>
            </w:r>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58150AB" w14:textId="77777777" w:rsidR="00241CEC" w:rsidRPr="00E364B1" w:rsidRDefault="0096702C" w:rsidP="00E364B1">
            <w:pPr>
              <w:spacing w:after="0" w:line="240" w:lineRule="auto"/>
              <w:rPr>
                <w:sz w:val="24"/>
                <w:szCs w:val="24"/>
              </w:rPr>
            </w:pPr>
            <w:r w:rsidRPr="00E364B1">
              <w:rPr>
                <w:sz w:val="24"/>
                <w:szCs w:val="24"/>
              </w:rPr>
              <w:t>Територія Покровської селищної ТГ</w:t>
            </w:r>
          </w:p>
        </w:tc>
      </w:tr>
      <w:tr w:rsidR="00241CEC" w14:paraId="70F2F980" w14:textId="77777777" w:rsidTr="009C53D2">
        <w:trPr>
          <w:trHeight w:val="735"/>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550A9E75" w14:textId="77777777" w:rsidR="00241CEC" w:rsidRPr="00E364B1" w:rsidRDefault="0096702C" w:rsidP="00E364B1">
            <w:pPr>
              <w:spacing w:after="0" w:line="240" w:lineRule="auto"/>
              <w:jc w:val="center"/>
              <w:rPr>
                <w:b/>
                <w:bCs/>
                <w:sz w:val="24"/>
                <w:szCs w:val="24"/>
              </w:rPr>
            </w:pPr>
            <w:r w:rsidRPr="00E364B1">
              <w:rPr>
                <w:b/>
                <w:bCs/>
                <w:sz w:val="24"/>
                <w:szCs w:val="24"/>
              </w:rPr>
              <w:t xml:space="preserve">Орієнтовна кількість отримувачів </w:t>
            </w:r>
            <w:proofErr w:type="spellStart"/>
            <w:r w:rsidRPr="00E364B1">
              <w:rPr>
                <w:b/>
                <w:bCs/>
                <w:sz w:val="24"/>
                <w:szCs w:val="24"/>
              </w:rPr>
              <w:t>вигод</w:t>
            </w:r>
            <w:proofErr w:type="spellEnd"/>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36DD0E3" w14:textId="77777777" w:rsidR="00241CEC" w:rsidRPr="00E364B1" w:rsidRDefault="0096702C" w:rsidP="00E364B1">
            <w:pPr>
              <w:spacing w:after="0" w:line="240" w:lineRule="auto"/>
              <w:jc w:val="both"/>
              <w:rPr>
                <w:sz w:val="24"/>
                <w:szCs w:val="24"/>
              </w:rPr>
            </w:pPr>
            <w:r w:rsidRPr="00E364B1">
              <w:rPr>
                <w:sz w:val="24"/>
                <w:szCs w:val="24"/>
              </w:rPr>
              <w:t>7 закладів загальної середньої освіти, які загалом навчають понад 1700 учнів.</w:t>
            </w:r>
          </w:p>
          <w:p w14:paraId="76F35AE5" w14:textId="77777777" w:rsidR="00241CEC" w:rsidRPr="00E364B1" w:rsidRDefault="0096702C" w:rsidP="00E364B1">
            <w:pPr>
              <w:spacing w:after="0" w:line="240" w:lineRule="auto"/>
              <w:jc w:val="both"/>
              <w:rPr>
                <w:sz w:val="24"/>
                <w:szCs w:val="24"/>
              </w:rPr>
            </w:pPr>
            <w:r w:rsidRPr="00E364B1">
              <w:rPr>
                <w:sz w:val="24"/>
                <w:szCs w:val="24"/>
              </w:rPr>
              <w:t xml:space="preserve"> </w:t>
            </w:r>
          </w:p>
        </w:tc>
      </w:tr>
      <w:tr w:rsidR="00241CEC" w14:paraId="28C22392" w14:textId="77777777" w:rsidTr="009C53D2">
        <w:trPr>
          <w:trHeight w:val="1935"/>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345A9C83" w14:textId="77777777" w:rsidR="00241CEC" w:rsidRPr="00E364B1" w:rsidRDefault="0096702C" w:rsidP="00E364B1">
            <w:pPr>
              <w:spacing w:after="0" w:line="240" w:lineRule="auto"/>
              <w:jc w:val="center"/>
              <w:rPr>
                <w:b/>
                <w:bCs/>
                <w:sz w:val="24"/>
                <w:szCs w:val="24"/>
              </w:rPr>
            </w:pPr>
            <w:r w:rsidRPr="00E364B1">
              <w:rPr>
                <w:b/>
                <w:bCs/>
                <w:sz w:val="24"/>
                <w:szCs w:val="24"/>
              </w:rPr>
              <w:t>Стислий опис проекту</w:t>
            </w:r>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3330E8E" w14:textId="77777777" w:rsidR="00241CEC" w:rsidRPr="00E364B1" w:rsidRDefault="0096702C" w:rsidP="00E364B1">
            <w:pPr>
              <w:spacing w:after="0" w:line="240" w:lineRule="auto"/>
              <w:jc w:val="both"/>
              <w:rPr>
                <w:sz w:val="24"/>
                <w:szCs w:val="24"/>
              </w:rPr>
            </w:pPr>
            <w:r w:rsidRPr="00E364B1">
              <w:rPr>
                <w:sz w:val="24"/>
                <w:szCs w:val="24"/>
              </w:rPr>
              <w:t>В рамках проєкту передбачається розробка фінансового механізму для реалізації проєктів розвитку закладів загальної середньої освіти, розробка процедур і положень шкільного бюджету участі, в тому числі проведення навчання із заповнення проєктної заявки, запровадження термінів подання заявки, подання проєктних пропозицій від учнів, формування експертної комісії з відбору проєктів, відбір учасників, надання коштів переможцям конкурсного відбору та моніторинг використання наданих коштів.</w:t>
            </w:r>
          </w:p>
        </w:tc>
      </w:tr>
      <w:tr w:rsidR="00241CEC" w14:paraId="32F918F6" w14:textId="77777777" w:rsidTr="009C53D2">
        <w:trPr>
          <w:trHeight w:val="2415"/>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3ADB648B"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Очікувані результати (продукти проекту)</w:t>
            </w:r>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DACED6F"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Розробка 1 положення та 1 документу параметрів шкільного бюджету участі.</w:t>
            </w:r>
          </w:p>
          <w:p w14:paraId="3E1D72FF"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Проведення 1 навчання із заповнення проєктної заявки.</w:t>
            </w:r>
          </w:p>
          <w:p w14:paraId="0AD178E8"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Заклади загальної середньої освіти раз на рік отримають грантове фінансування в рамках шкільного бюджету участі.</w:t>
            </w:r>
          </w:p>
          <w:p w14:paraId="21180EB6"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Рівень громадської свідомості учнів щодо вирішення питань розвитку закладів освіти на території громади зросте на 70%.</w:t>
            </w:r>
          </w:p>
        </w:tc>
      </w:tr>
      <w:tr w:rsidR="00241CEC" w14:paraId="0124C001" w14:textId="77777777" w:rsidTr="009C53D2">
        <w:trPr>
          <w:trHeight w:val="2175"/>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193F5BBA"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lastRenderedPageBreak/>
              <w:t>Ключові заходи проекту</w:t>
            </w:r>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EAEB78D"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1.     Підготовчий</w:t>
            </w:r>
          </w:p>
          <w:p w14:paraId="7FC472E9"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2.     Організаційний</w:t>
            </w:r>
          </w:p>
          <w:p w14:paraId="2E795AEB"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3.     Розробка положення та параметрів конкурсу</w:t>
            </w:r>
          </w:p>
          <w:p w14:paraId="00A1B008"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4.     Формування експертної комісії в ЗЗСО</w:t>
            </w:r>
          </w:p>
          <w:p w14:paraId="55EAE165"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5.     Проведення інформаційно-навчальних заходів для учнів</w:t>
            </w:r>
          </w:p>
          <w:p w14:paraId="2ED5CC44"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6.     Проведення конкурсу</w:t>
            </w:r>
          </w:p>
          <w:p w14:paraId="5B0A1336"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7.     Відбір переможців</w:t>
            </w:r>
          </w:p>
          <w:p w14:paraId="2C8FD589"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8.     Надання фінансування</w:t>
            </w:r>
          </w:p>
          <w:p w14:paraId="24FFB739"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9.     Моніторинг використання наданих коштів</w:t>
            </w:r>
          </w:p>
        </w:tc>
      </w:tr>
      <w:tr w:rsidR="00241CEC" w14:paraId="0E6F1F83" w14:textId="77777777" w:rsidTr="009C53D2">
        <w:trPr>
          <w:trHeight w:val="255"/>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79E6A5F9"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Період здійснення</w:t>
            </w:r>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07A49D4"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2025-2027 роки</w:t>
            </w:r>
          </w:p>
        </w:tc>
      </w:tr>
      <w:tr w:rsidR="00241CEC" w14:paraId="541185E8" w14:textId="77777777" w:rsidTr="009C53D2">
        <w:trPr>
          <w:trHeight w:val="255"/>
        </w:trPr>
        <w:tc>
          <w:tcPr>
            <w:tcW w:w="2686" w:type="dxa"/>
            <w:vMerge w:val="restart"/>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5818A1BB"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Орієнтовна вартість (обсяги фінансування ) проекту, тис. грн</w:t>
            </w:r>
          </w:p>
        </w:tc>
        <w:tc>
          <w:tcPr>
            <w:tcW w:w="127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401652A"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 xml:space="preserve"> </w:t>
            </w:r>
          </w:p>
        </w:tc>
        <w:tc>
          <w:tcPr>
            <w:tcW w:w="1229"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492DB1F"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2025 рік</w:t>
            </w:r>
          </w:p>
        </w:tc>
        <w:tc>
          <w:tcPr>
            <w:tcW w:w="133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0ECE618"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2026 рік</w:t>
            </w:r>
          </w:p>
        </w:tc>
        <w:tc>
          <w:tcPr>
            <w:tcW w:w="123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B43D22D"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2027 рік</w:t>
            </w:r>
          </w:p>
        </w:tc>
        <w:tc>
          <w:tcPr>
            <w:tcW w:w="238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3E2EFAD"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разом</w:t>
            </w:r>
          </w:p>
        </w:tc>
      </w:tr>
      <w:tr w:rsidR="00241CEC" w14:paraId="4DA4C525" w14:textId="77777777" w:rsidTr="009C53D2">
        <w:trPr>
          <w:trHeight w:val="255"/>
        </w:trPr>
        <w:tc>
          <w:tcPr>
            <w:tcW w:w="2686"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3F4AE8C0" w14:textId="77777777" w:rsidR="00241CEC" w:rsidRPr="00E364B1" w:rsidRDefault="00241CEC" w:rsidP="00E364B1">
            <w:pPr>
              <w:spacing w:after="0" w:line="240" w:lineRule="auto"/>
              <w:rPr>
                <w:rFonts w:asciiTheme="minorHAnsi" w:hAnsiTheme="minorHAnsi" w:cstheme="minorHAnsi"/>
                <w:sz w:val="24"/>
                <w:szCs w:val="24"/>
              </w:rPr>
            </w:pPr>
          </w:p>
        </w:tc>
        <w:tc>
          <w:tcPr>
            <w:tcW w:w="127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7CFF4ED"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Всього</w:t>
            </w:r>
          </w:p>
        </w:tc>
        <w:tc>
          <w:tcPr>
            <w:tcW w:w="1229"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FF40682"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122,5,0</w:t>
            </w:r>
          </w:p>
        </w:tc>
        <w:tc>
          <w:tcPr>
            <w:tcW w:w="133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FAA7DF9"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70,0</w:t>
            </w:r>
          </w:p>
        </w:tc>
        <w:tc>
          <w:tcPr>
            <w:tcW w:w="123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AAF7DA5"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70,0</w:t>
            </w:r>
          </w:p>
        </w:tc>
        <w:tc>
          <w:tcPr>
            <w:tcW w:w="238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973E1A8"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262,5</w:t>
            </w:r>
          </w:p>
        </w:tc>
      </w:tr>
      <w:tr w:rsidR="00241CEC" w14:paraId="33708B65" w14:textId="77777777" w:rsidTr="009C53D2">
        <w:trPr>
          <w:trHeight w:val="495"/>
        </w:trPr>
        <w:tc>
          <w:tcPr>
            <w:tcW w:w="2686"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452BF17C" w14:textId="77777777" w:rsidR="00241CEC" w:rsidRPr="00E364B1" w:rsidRDefault="00241CEC" w:rsidP="00E364B1">
            <w:pPr>
              <w:spacing w:after="0" w:line="240" w:lineRule="auto"/>
              <w:rPr>
                <w:rFonts w:asciiTheme="minorHAnsi" w:hAnsiTheme="minorHAnsi" w:cstheme="minorHAnsi"/>
                <w:sz w:val="24"/>
                <w:szCs w:val="24"/>
              </w:rPr>
            </w:pPr>
          </w:p>
        </w:tc>
        <w:tc>
          <w:tcPr>
            <w:tcW w:w="127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1DC021B"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Державний бюджет</w:t>
            </w:r>
          </w:p>
        </w:tc>
        <w:tc>
          <w:tcPr>
            <w:tcW w:w="1229"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0499A67"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 xml:space="preserve"> </w:t>
            </w:r>
          </w:p>
        </w:tc>
        <w:tc>
          <w:tcPr>
            <w:tcW w:w="133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2B53E08"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 xml:space="preserve"> </w:t>
            </w:r>
          </w:p>
        </w:tc>
        <w:tc>
          <w:tcPr>
            <w:tcW w:w="123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E197FDD"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 xml:space="preserve"> </w:t>
            </w:r>
          </w:p>
        </w:tc>
        <w:tc>
          <w:tcPr>
            <w:tcW w:w="238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34B1BA6"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 xml:space="preserve"> </w:t>
            </w:r>
          </w:p>
        </w:tc>
      </w:tr>
      <w:tr w:rsidR="00241CEC" w14:paraId="7B01C748" w14:textId="77777777" w:rsidTr="009C53D2">
        <w:trPr>
          <w:trHeight w:val="255"/>
        </w:trPr>
        <w:tc>
          <w:tcPr>
            <w:tcW w:w="2686"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7FA05E3B" w14:textId="77777777" w:rsidR="00241CEC" w:rsidRPr="00E364B1" w:rsidRDefault="00241CEC" w:rsidP="00E364B1">
            <w:pPr>
              <w:spacing w:after="0" w:line="240" w:lineRule="auto"/>
              <w:rPr>
                <w:rFonts w:asciiTheme="minorHAnsi" w:hAnsiTheme="minorHAnsi" w:cstheme="minorHAnsi"/>
                <w:sz w:val="24"/>
                <w:szCs w:val="24"/>
              </w:rPr>
            </w:pPr>
          </w:p>
        </w:tc>
        <w:tc>
          <w:tcPr>
            <w:tcW w:w="127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64BF4A5"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Бюджет області</w:t>
            </w:r>
          </w:p>
        </w:tc>
        <w:tc>
          <w:tcPr>
            <w:tcW w:w="1229"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AF5377A"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 xml:space="preserve"> </w:t>
            </w:r>
          </w:p>
        </w:tc>
        <w:tc>
          <w:tcPr>
            <w:tcW w:w="133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C5E45D8"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 xml:space="preserve"> </w:t>
            </w:r>
          </w:p>
        </w:tc>
        <w:tc>
          <w:tcPr>
            <w:tcW w:w="123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7AA597E"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 xml:space="preserve"> </w:t>
            </w:r>
          </w:p>
        </w:tc>
        <w:tc>
          <w:tcPr>
            <w:tcW w:w="238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D381170"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 xml:space="preserve"> </w:t>
            </w:r>
          </w:p>
        </w:tc>
      </w:tr>
      <w:tr w:rsidR="00241CEC" w14:paraId="21E48EF1" w14:textId="77777777" w:rsidTr="009C53D2">
        <w:trPr>
          <w:trHeight w:val="255"/>
        </w:trPr>
        <w:tc>
          <w:tcPr>
            <w:tcW w:w="2686"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0E470DF2" w14:textId="77777777" w:rsidR="00241CEC" w:rsidRPr="00E364B1" w:rsidRDefault="00241CEC" w:rsidP="00E364B1">
            <w:pPr>
              <w:spacing w:after="0" w:line="240" w:lineRule="auto"/>
              <w:rPr>
                <w:rFonts w:asciiTheme="minorHAnsi" w:hAnsiTheme="minorHAnsi" w:cstheme="minorHAnsi"/>
                <w:sz w:val="24"/>
                <w:szCs w:val="24"/>
              </w:rPr>
            </w:pPr>
          </w:p>
        </w:tc>
        <w:tc>
          <w:tcPr>
            <w:tcW w:w="127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6EEA8E5"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Бюджет громади</w:t>
            </w:r>
          </w:p>
        </w:tc>
        <w:tc>
          <w:tcPr>
            <w:tcW w:w="1229"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CD24AEF"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70,0</w:t>
            </w:r>
          </w:p>
        </w:tc>
        <w:tc>
          <w:tcPr>
            <w:tcW w:w="133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A918253"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70,0</w:t>
            </w:r>
          </w:p>
        </w:tc>
        <w:tc>
          <w:tcPr>
            <w:tcW w:w="123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B417947"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70,0</w:t>
            </w:r>
          </w:p>
        </w:tc>
        <w:tc>
          <w:tcPr>
            <w:tcW w:w="238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9D66B71"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210,0</w:t>
            </w:r>
          </w:p>
        </w:tc>
      </w:tr>
      <w:tr w:rsidR="00241CEC" w14:paraId="69764F88" w14:textId="77777777" w:rsidTr="009C53D2">
        <w:trPr>
          <w:trHeight w:val="495"/>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584C7290"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Джерела фінансування</w:t>
            </w:r>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7D3F54D" w14:textId="24CCCB6A"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Кошти бюджету громади (210,0 тис.грн) або можливе залучення регіональних, національних, міжнародних та інших грантових програм (5</w:t>
            </w:r>
            <w:r w:rsidR="006A6F72">
              <w:rPr>
                <w:rFonts w:asciiTheme="minorHAnsi" w:hAnsiTheme="minorHAnsi" w:cstheme="minorHAnsi"/>
                <w:sz w:val="24"/>
                <w:szCs w:val="24"/>
              </w:rPr>
              <w:t>2</w:t>
            </w:r>
            <w:r w:rsidRPr="00E364B1">
              <w:rPr>
                <w:rFonts w:asciiTheme="minorHAnsi" w:hAnsiTheme="minorHAnsi" w:cstheme="minorHAnsi"/>
                <w:sz w:val="24"/>
                <w:szCs w:val="24"/>
              </w:rPr>
              <w:t>,5 тис.грн)</w:t>
            </w:r>
          </w:p>
        </w:tc>
      </w:tr>
      <w:tr w:rsidR="00241CEC" w14:paraId="643719E6" w14:textId="77777777" w:rsidTr="009C53D2">
        <w:trPr>
          <w:trHeight w:val="1215"/>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7AD5F5F6"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Відповідальний за реалізацію</w:t>
            </w:r>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7D49CB3C"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Виконавчий комітет Покровської селищної ради;</w:t>
            </w:r>
          </w:p>
          <w:p w14:paraId="1306BA28"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робоча група з реалізації проєкту;</w:t>
            </w:r>
          </w:p>
          <w:p w14:paraId="04203FAA"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Відділ освіти, молоді та спорту виконкому</w:t>
            </w:r>
          </w:p>
        </w:tc>
      </w:tr>
      <w:tr w:rsidR="00241CEC" w14:paraId="5491C37B" w14:textId="77777777" w:rsidTr="009C53D2">
        <w:trPr>
          <w:trHeight w:val="1215"/>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30E96EC9" w14:textId="77777777" w:rsidR="00241CEC" w:rsidRPr="00E364B1" w:rsidRDefault="0096702C" w:rsidP="00E364B1">
            <w:pPr>
              <w:spacing w:after="0" w:line="240" w:lineRule="auto"/>
              <w:jc w:val="center"/>
              <w:rPr>
                <w:iCs/>
                <w:sz w:val="24"/>
                <w:szCs w:val="24"/>
              </w:rPr>
            </w:pPr>
            <w:r w:rsidRPr="00E364B1">
              <w:rPr>
                <w:iCs/>
                <w:sz w:val="24"/>
                <w:szCs w:val="24"/>
              </w:rPr>
              <w:t>Ключові потенційні учасники реалізації проекту</w:t>
            </w:r>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64BF3E2" w14:textId="77777777" w:rsidR="00241CEC" w:rsidRPr="00E364B1" w:rsidRDefault="0096702C" w:rsidP="00E364B1">
            <w:pPr>
              <w:spacing w:after="0" w:line="240" w:lineRule="auto"/>
              <w:jc w:val="both"/>
              <w:rPr>
                <w:iCs/>
                <w:sz w:val="24"/>
                <w:szCs w:val="24"/>
              </w:rPr>
            </w:pPr>
            <w:r w:rsidRPr="00E364B1">
              <w:rPr>
                <w:iCs/>
                <w:sz w:val="24"/>
                <w:szCs w:val="24"/>
              </w:rPr>
              <w:t>Місцева влада Покровської селищної  ТГ</w:t>
            </w:r>
          </w:p>
          <w:p w14:paraId="2AD7D6EE" w14:textId="77777777" w:rsidR="00241CEC" w:rsidRPr="00E364B1" w:rsidRDefault="0096702C" w:rsidP="00E364B1">
            <w:pPr>
              <w:spacing w:after="0" w:line="240" w:lineRule="auto"/>
              <w:rPr>
                <w:iCs/>
                <w:sz w:val="24"/>
                <w:szCs w:val="24"/>
              </w:rPr>
            </w:pPr>
            <w:r w:rsidRPr="00E364B1">
              <w:rPr>
                <w:iCs/>
                <w:sz w:val="24"/>
                <w:szCs w:val="24"/>
              </w:rPr>
              <w:t>Працівники закладів загальної середньої освіти</w:t>
            </w:r>
          </w:p>
          <w:p w14:paraId="355D3A49" w14:textId="77777777" w:rsidR="00241CEC" w:rsidRPr="00E364B1" w:rsidRDefault="0096702C" w:rsidP="00E364B1">
            <w:pPr>
              <w:spacing w:after="0" w:line="240" w:lineRule="auto"/>
              <w:rPr>
                <w:iCs/>
                <w:sz w:val="24"/>
                <w:szCs w:val="24"/>
              </w:rPr>
            </w:pPr>
            <w:r w:rsidRPr="00E364B1">
              <w:rPr>
                <w:iCs/>
                <w:sz w:val="24"/>
                <w:szCs w:val="24"/>
              </w:rPr>
              <w:t>Учні закладів загальної середньої освіти</w:t>
            </w:r>
          </w:p>
        </w:tc>
      </w:tr>
      <w:tr w:rsidR="00241CEC" w14:paraId="1A0A6628" w14:textId="77777777" w:rsidTr="009C53D2">
        <w:trPr>
          <w:trHeight w:val="255"/>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77053207" w14:textId="77777777" w:rsidR="00241CEC" w:rsidRPr="00E364B1" w:rsidRDefault="0096702C" w:rsidP="00E364B1">
            <w:pPr>
              <w:spacing w:after="0" w:line="240" w:lineRule="auto"/>
              <w:jc w:val="center"/>
              <w:rPr>
                <w:iCs/>
                <w:sz w:val="24"/>
                <w:szCs w:val="24"/>
              </w:rPr>
            </w:pPr>
            <w:r w:rsidRPr="00E364B1">
              <w:rPr>
                <w:iCs/>
                <w:sz w:val="24"/>
                <w:szCs w:val="24"/>
              </w:rPr>
              <w:t>Інше</w:t>
            </w:r>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D5D2969" w14:textId="77777777" w:rsidR="00241CEC" w:rsidRPr="00E364B1" w:rsidRDefault="0096702C" w:rsidP="00E364B1">
            <w:pPr>
              <w:spacing w:after="0" w:line="240" w:lineRule="auto"/>
              <w:rPr>
                <w:iCs/>
                <w:sz w:val="24"/>
                <w:szCs w:val="24"/>
              </w:rPr>
            </w:pPr>
            <w:r w:rsidRPr="00E364B1">
              <w:rPr>
                <w:iCs/>
                <w:sz w:val="24"/>
                <w:szCs w:val="24"/>
              </w:rPr>
              <w:t>Відсутнє</w:t>
            </w:r>
          </w:p>
        </w:tc>
      </w:tr>
    </w:tbl>
    <w:p w14:paraId="1BFDCB2D" w14:textId="77777777" w:rsidR="00241CEC" w:rsidRDefault="00241CEC">
      <w:pPr>
        <w:rPr>
          <w:i/>
          <w:sz w:val="24"/>
          <w:szCs w:val="24"/>
        </w:rPr>
      </w:pPr>
    </w:p>
    <w:tbl>
      <w:tblPr>
        <w:tblStyle w:val="aff4"/>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53"/>
        <w:gridCol w:w="1406"/>
        <w:gridCol w:w="1446"/>
        <w:gridCol w:w="1284"/>
        <w:gridCol w:w="1119"/>
      </w:tblGrid>
      <w:tr w:rsidR="00241CEC" w14:paraId="65343A00"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72682B20"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214B6A28" w14:textId="77777777" w:rsidR="00241CEC" w:rsidRDefault="0096702C">
            <w:pPr>
              <w:spacing w:after="0" w:line="240" w:lineRule="auto"/>
              <w:rPr>
                <w:rFonts w:eastAsia="Times New Roman"/>
                <w:b/>
                <w:sz w:val="24"/>
                <w:szCs w:val="24"/>
              </w:rPr>
            </w:pPr>
            <w:r>
              <w:rPr>
                <w:rFonts w:eastAsia="Times New Roman"/>
                <w:b/>
                <w:sz w:val="24"/>
                <w:szCs w:val="24"/>
              </w:rPr>
              <w:t>1.4.1.1 Розроблення комплексного плану просторового розвитку Покровської селищної територіальної громади Синельниківського району Дніпропетровської області</w:t>
            </w:r>
          </w:p>
        </w:tc>
      </w:tr>
      <w:tr w:rsidR="00241CEC" w14:paraId="60327B5F" w14:textId="77777777">
        <w:tc>
          <w:tcPr>
            <w:tcW w:w="2647" w:type="dxa"/>
          </w:tcPr>
          <w:p w14:paraId="1FA1F80E"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23B5F3B3" w14:textId="77777777" w:rsidR="00241CEC" w:rsidRDefault="0096702C">
            <w:pPr>
              <w:spacing w:after="0" w:line="240" w:lineRule="auto"/>
              <w:jc w:val="both"/>
              <w:rPr>
                <w:rFonts w:eastAsia="Times New Roman"/>
                <w:sz w:val="24"/>
                <w:szCs w:val="24"/>
              </w:rPr>
            </w:pPr>
            <w:r>
              <w:rPr>
                <w:rFonts w:eastAsia="Times New Roman"/>
                <w:sz w:val="24"/>
                <w:szCs w:val="24"/>
              </w:rPr>
              <w:t>Стратегічна ціль 1: Громада ефективно керована на засадах згуртованості, співпраці, прозорості, відкритості, якісних внутрішніх і зовнішніх комунікацій, застосування цифрових інструментів.</w:t>
            </w:r>
          </w:p>
          <w:p w14:paraId="1652DFDD" w14:textId="77777777" w:rsidR="00241CEC" w:rsidRDefault="0096702C">
            <w:pPr>
              <w:spacing w:after="0" w:line="240" w:lineRule="auto"/>
              <w:jc w:val="both"/>
              <w:rPr>
                <w:rFonts w:eastAsia="Times New Roman"/>
                <w:sz w:val="24"/>
                <w:szCs w:val="24"/>
              </w:rPr>
            </w:pPr>
            <w:r>
              <w:rPr>
                <w:rFonts w:eastAsia="Times New Roman"/>
                <w:sz w:val="24"/>
                <w:szCs w:val="24"/>
              </w:rPr>
              <w:t>Операційна ціль: 1.4. Забезпечене планування просторового розвитку території громади та генеральне планування територій населених пунктів громади</w:t>
            </w:r>
          </w:p>
          <w:p w14:paraId="0462DFDB" w14:textId="77777777" w:rsidR="00241CEC" w:rsidRDefault="0096702C">
            <w:pPr>
              <w:spacing w:after="0" w:line="240" w:lineRule="auto"/>
              <w:jc w:val="both"/>
              <w:rPr>
                <w:rFonts w:eastAsia="Times New Roman"/>
                <w:sz w:val="24"/>
                <w:szCs w:val="24"/>
              </w:rPr>
            </w:pPr>
            <w:r>
              <w:rPr>
                <w:rFonts w:eastAsia="Times New Roman"/>
                <w:sz w:val="24"/>
                <w:szCs w:val="24"/>
              </w:rPr>
              <w:lastRenderedPageBreak/>
              <w:t>Завдання: 1.4.1. Забезпечені заходи з комплексного планування  просторового розвитку громади.</w:t>
            </w:r>
          </w:p>
        </w:tc>
      </w:tr>
      <w:tr w:rsidR="00241CEC" w14:paraId="0F7AF983" w14:textId="77777777">
        <w:tc>
          <w:tcPr>
            <w:tcW w:w="2647" w:type="dxa"/>
          </w:tcPr>
          <w:p w14:paraId="0BB3C8CD" w14:textId="77777777" w:rsidR="00241CEC" w:rsidRDefault="0096702C">
            <w:pPr>
              <w:jc w:val="center"/>
              <w:rPr>
                <w:rFonts w:eastAsia="Times New Roman"/>
                <w:sz w:val="24"/>
                <w:szCs w:val="24"/>
              </w:rPr>
            </w:pPr>
            <w:r>
              <w:rPr>
                <w:rFonts w:eastAsia="Times New Roman"/>
                <w:sz w:val="24"/>
                <w:szCs w:val="24"/>
              </w:rPr>
              <w:lastRenderedPageBreak/>
              <w:t>Найменування проєкту</w:t>
            </w:r>
          </w:p>
        </w:tc>
        <w:tc>
          <w:tcPr>
            <w:tcW w:w="7208" w:type="dxa"/>
            <w:gridSpan w:val="5"/>
          </w:tcPr>
          <w:p w14:paraId="0B2B196C" w14:textId="77777777" w:rsidR="00241CEC" w:rsidRDefault="0096702C">
            <w:pPr>
              <w:spacing w:after="0" w:line="240" w:lineRule="auto"/>
              <w:jc w:val="center"/>
              <w:rPr>
                <w:rFonts w:eastAsia="Times New Roman"/>
                <w:b/>
                <w:sz w:val="24"/>
                <w:szCs w:val="24"/>
              </w:rPr>
            </w:pPr>
            <w:r>
              <w:rPr>
                <w:rFonts w:eastAsia="Times New Roman"/>
                <w:b/>
                <w:sz w:val="24"/>
                <w:szCs w:val="24"/>
              </w:rPr>
              <w:t>Розроблення комплексного плану просторового розвитку Покровської селищної територіальної громади Синельниківського району Дніпропетровської області</w:t>
            </w:r>
          </w:p>
        </w:tc>
      </w:tr>
      <w:tr w:rsidR="00241CEC" w14:paraId="2B64C34F" w14:textId="77777777">
        <w:tc>
          <w:tcPr>
            <w:tcW w:w="2647" w:type="dxa"/>
          </w:tcPr>
          <w:p w14:paraId="7BC2CFAF"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7BA65625" w14:textId="77777777" w:rsidR="00241CEC" w:rsidRDefault="0096702C">
            <w:pPr>
              <w:numPr>
                <w:ilvl w:val="0"/>
                <w:numId w:val="12"/>
              </w:numPr>
              <w:pBdr>
                <w:top w:val="nil"/>
                <w:left w:val="nil"/>
                <w:bottom w:val="nil"/>
                <w:right w:val="nil"/>
                <w:between w:val="nil"/>
              </w:pBdr>
              <w:tabs>
                <w:tab w:val="left" w:pos="268"/>
              </w:tabs>
              <w:spacing w:after="0"/>
              <w:ind w:left="51" w:hanging="51"/>
              <w:rPr>
                <w:rFonts w:eastAsia="Times New Roman"/>
                <w:color w:val="000000"/>
                <w:sz w:val="24"/>
                <w:szCs w:val="24"/>
              </w:rPr>
            </w:pPr>
            <w:r>
              <w:rPr>
                <w:rFonts w:eastAsia="Times New Roman"/>
                <w:color w:val="000000"/>
                <w:sz w:val="24"/>
                <w:szCs w:val="24"/>
              </w:rPr>
              <w:t>Гармонізація просторового розвитку з баченням громади</w:t>
            </w:r>
          </w:p>
          <w:p w14:paraId="3743C719" w14:textId="77777777" w:rsidR="00241CEC" w:rsidRDefault="0096702C">
            <w:pPr>
              <w:numPr>
                <w:ilvl w:val="0"/>
                <w:numId w:val="12"/>
              </w:numPr>
              <w:pBdr>
                <w:top w:val="nil"/>
                <w:left w:val="nil"/>
                <w:bottom w:val="nil"/>
                <w:right w:val="nil"/>
                <w:between w:val="nil"/>
              </w:pBdr>
              <w:tabs>
                <w:tab w:val="left" w:pos="268"/>
              </w:tabs>
              <w:spacing w:after="0"/>
              <w:ind w:left="51" w:hanging="51"/>
              <w:rPr>
                <w:rFonts w:eastAsia="Times New Roman"/>
                <w:color w:val="000000"/>
                <w:sz w:val="24"/>
                <w:szCs w:val="24"/>
              </w:rPr>
            </w:pPr>
            <w:r>
              <w:rPr>
                <w:rFonts w:eastAsia="Times New Roman"/>
                <w:color w:val="000000"/>
                <w:sz w:val="24"/>
                <w:szCs w:val="24"/>
              </w:rPr>
              <w:t>Раціональне використання земельних ресурсів</w:t>
            </w:r>
          </w:p>
          <w:p w14:paraId="3E39D516" w14:textId="77777777" w:rsidR="00241CEC" w:rsidRDefault="0096702C">
            <w:pPr>
              <w:numPr>
                <w:ilvl w:val="0"/>
                <w:numId w:val="12"/>
              </w:numPr>
              <w:pBdr>
                <w:top w:val="nil"/>
                <w:left w:val="nil"/>
                <w:bottom w:val="nil"/>
                <w:right w:val="nil"/>
                <w:between w:val="nil"/>
              </w:pBdr>
              <w:tabs>
                <w:tab w:val="left" w:pos="268"/>
              </w:tabs>
              <w:spacing w:after="0"/>
              <w:ind w:left="51" w:hanging="51"/>
              <w:rPr>
                <w:rFonts w:eastAsia="Times New Roman"/>
                <w:color w:val="000000"/>
                <w:sz w:val="24"/>
                <w:szCs w:val="24"/>
              </w:rPr>
            </w:pPr>
            <w:r>
              <w:rPr>
                <w:rFonts w:eastAsia="Times New Roman"/>
                <w:color w:val="000000"/>
                <w:sz w:val="24"/>
                <w:szCs w:val="24"/>
              </w:rPr>
              <w:t>Розвиток інфраструктури</w:t>
            </w:r>
          </w:p>
          <w:p w14:paraId="4BB08003" w14:textId="77777777" w:rsidR="00241CEC" w:rsidRDefault="0096702C">
            <w:pPr>
              <w:numPr>
                <w:ilvl w:val="0"/>
                <w:numId w:val="12"/>
              </w:numPr>
              <w:pBdr>
                <w:top w:val="nil"/>
                <w:left w:val="nil"/>
                <w:bottom w:val="nil"/>
                <w:right w:val="nil"/>
                <w:between w:val="nil"/>
              </w:pBdr>
              <w:tabs>
                <w:tab w:val="left" w:pos="268"/>
              </w:tabs>
              <w:spacing w:after="0"/>
              <w:ind w:left="51" w:hanging="51"/>
              <w:rPr>
                <w:rFonts w:eastAsia="Times New Roman"/>
                <w:color w:val="000000"/>
                <w:sz w:val="24"/>
                <w:szCs w:val="24"/>
              </w:rPr>
            </w:pPr>
            <w:r>
              <w:rPr>
                <w:rFonts w:eastAsia="Times New Roman"/>
                <w:color w:val="000000"/>
                <w:sz w:val="24"/>
                <w:szCs w:val="24"/>
              </w:rPr>
              <w:t>Залучення інвестицій</w:t>
            </w:r>
          </w:p>
          <w:p w14:paraId="4D2BD6D2" w14:textId="77777777" w:rsidR="00241CEC" w:rsidRDefault="0096702C">
            <w:pPr>
              <w:numPr>
                <w:ilvl w:val="0"/>
                <w:numId w:val="12"/>
              </w:numPr>
              <w:pBdr>
                <w:top w:val="nil"/>
                <w:left w:val="nil"/>
                <w:bottom w:val="nil"/>
                <w:right w:val="nil"/>
                <w:between w:val="nil"/>
              </w:pBdr>
              <w:tabs>
                <w:tab w:val="left" w:pos="268"/>
              </w:tabs>
              <w:spacing w:after="0"/>
              <w:ind w:left="51" w:hanging="51"/>
              <w:rPr>
                <w:rFonts w:eastAsia="Times New Roman"/>
                <w:color w:val="000000"/>
                <w:sz w:val="24"/>
                <w:szCs w:val="24"/>
              </w:rPr>
            </w:pPr>
            <w:r>
              <w:rPr>
                <w:rFonts w:eastAsia="Times New Roman"/>
                <w:color w:val="000000"/>
                <w:sz w:val="24"/>
                <w:szCs w:val="24"/>
              </w:rPr>
              <w:t xml:space="preserve">Зростання економічного потенціалу громади </w:t>
            </w:r>
          </w:p>
          <w:p w14:paraId="25DD0710" w14:textId="77777777" w:rsidR="00241CEC" w:rsidRDefault="0096702C">
            <w:pPr>
              <w:numPr>
                <w:ilvl w:val="0"/>
                <w:numId w:val="12"/>
              </w:numPr>
              <w:pBdr>
                <w:top w:val="nil"/>
                <w:left w:val="nil"/>
                <w:bottom w:val="nil"/>
                <w:right w:val="nil"/>
                <w:between w:val="nil"/>
              </w:pBdr>
              <w:tabs>
                <w:tab w:val="left" w:pos="268"/>
              </w:tabs>
              <w:spacing w:after="0"/>
              <w:ind w:left="51" w:hanging="51"/>
              <w:rPr>
                <w:rFonts w:eastAsia="Times New Roman"/>
                <w:color w:val="000000"/>
                <w:sz w:val="24"/>
                <w:szCs w:val="24"/>
              </w:rPr>
            </w:pPr>
            <w:r>
              <w:rPr>
                <w:rFonts w:eastAsia="Times New Roman"/>
                <w:color w:val="000000"/>
                <w:sz w:val="24"/>
                <w:szCs w:val="24"/>
              </w:rPr>
              <w:t>Покращення якості життя мешканців</w:t>
            </w:r>
          </w:p>
        </w:tc>
      </w:tr>
      <w:tr w:rsidR="00241CEC" w14:paraId="05E5F4FF" w14:textId="77777777">
        <w:tc>
          <w:tcPr>
            <w:tcW w:w="2647" w:type="dxa"/>
          </w:tcPr>
          <w:p w14:paraId="53A58703" w14:textId="77777777" w:rsidR="00241CEC" w:rsidRDefault="0096702C">
            <w:pPr>
              <w:spacing w:after="0" w:line="240" w:lineRule="auto"/>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10396BB7" w14:textId="77777777" w:rsidR="00241CEC" w:rsidRDefault="0096702C">
            <w:pPr>
              <w:spacing w:after="0" w:line="240" w:lineRule="auto"/>
              <w:rPr>
                <w:rFonts w:eastAsia="Times New Roman"/>
                <w:sz w:val="24"/>
                <w:szCs w:val="24"/>
              </w:rPr>
            </w:pPr>
            <w:r>
              <w:rPr>
                <w:rFonts w:eastAsia="Times New Roman"/>
                <w:sz w:val="24"/>
                <w:szCs w:val="24"/>
              </w:rPr>
              <w:t>Покровська селищна територіальна громада</w:t>
            </w:r>
          </w:p>
        </w:tc>
      </w:tr>
      <w:tr w:rsidR="00241CEC" w14:paraId="0C23F36C" w14:textId="77777777">
        <w:tc>
          <w:tcPr>
            <w:tcW w:w="2647" w:type="dxa"/>
          </w:tcPr>
          <w:p w14:paraId="61F47FE0" w14:textId="77777777" w:rsidR="00241CEC" w:rsidRDefault="0096702C">
            <w:pPr>
              <w:spacing w:after="0" w:line="240" w:lineRule="auto"/>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7BDA98C7" w14:textId="77777777" w:rsidR="00241CEC" w:rsidRDefault="0096702C">
            <w:pPr>
              <w:spacing w:after="0" w:line="240" w:lineRule="auto"/>
              <w:rPr>
                <w:rFonts w:eastAsia="Times New Roman"/>
                <w:sz w:val="24"/>
                <w:szCs w:val="24"/>
              </w:rPr>
            </w:pPr>
            <w:r>
              <w:rPr>
                <w:rFonts w:eastAsia="Times New Roman"/>
                <w:sz w:val="24"/>
                <w:szCs w:val="24"/>
              </w:rPr>
              <w:t>Все населення громади, ВПО</w:t>
            </w:r>
          </w:p>
        </w:tc>
      </w:tr>
      <w:tr w:rsidR="00241CEC" w14:paraId="4C379385" w14:textId="77777777">
        <w:trPr>
          <w:trHeight w:val="462"/>
        </w:trPr>
        <w:tc>
          <w:tcPr>
            <w:tcW w:w="2647" w:type="dxa"/>
          </w:tcPr>
          <w:p w14:paraId="5A3E23B7"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1CED0723" w14:textId="77777777" w:rsidR="00241CEC" w:rsidRDefault="0096702C">
            <w:pPr>
              <w:spacing w:after="0"/>
              <w:rPr>
                <w:rFonts w:eastAsia="Times New Roman"/>
                <w:sz w:val="24"/>
                <w:szCs w:val="24"/>
              </w:rPr>
            </w:pPr>
            <w:r>
              <w:rPr>
                <w:rFonts w:eastAsia="Times New Roman"/>
                <w:sz w:val="24"/>
                <w:szCs w:val="24"/>
              </w:rPr>
              <w:t>В рамках проєкту передбачається сформувати робочу групу з розроблення комплексного плану просторового розвитку, формування картографічної основи (топографічної зйомки), здійснити збір та аналіз стану громади, розробити шаблон для пропозицій від громадськості, здійснити збір пропозицій від громадськості щодо формування комплексного плану просторового розвитку. Також, визначити цілі та основні підходи до розвитку громади. Розробити графічні та текстові матеріали. Провести обговорення та офіційно затвердити комплексний план просторового розвитку.</w:t>
            </w:r>
          </w:p>
        </w:tc>
      </w:tr>
      <w:tr w:rsidR="00241CEC" w14:paraId="0F959FEF" w14:textId="77777777">
        <w:tc>
          <w:tcPr>
            <w:tcW w:w="2647" w:type="dxa"/>
          </w:tcPr>
          <w:p w14:paraId="0B232BF0"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208" w:type="dxa"/>
            <w:gridSpan w:val="5"/>
          </w:tcPr>
          <w:p w14:paraId="5F5948C3" w14:textId="77777777" w:rsidR="00241CEC" w:rsidRDefault="0096702C">
            <w:pPr>
              <w:numPr>
                <w:ilvl w:val="0"/>
                <w:numId w:val="49"/>
              </w:numPr>
              <w:pBdr>
                <w:top w:val="nil"/>
                <w:left w:val="nil"/>
                <w:bottom w:val="nil"/>
                <w:right w:val="nil"/>
                <w:between w:val="nil"/>
              </w:pBdr>
              <w:tabs>
                <w:tab w:val="left" w:pos="268"/>
              </w:tabs>
              <w:spacing w:after="0"/>
              <w:ind w:left="0" w:firstLine="0"/>
              <w:rPr>
                <w:rFonts w:eastAsia="Times New Roman"/>
                <w:color w:val="000000"/>
                <w:sz w:val="24"/>
                <w:szCs w:val="24"/>
              </w:rPr>
            </w:pPr>
            <w:r>
              <w:rPr>
                <w:rFonts w:eastAsia="Times New Roman"/>
                <w:color w:val="000000"/>
                <w:sz w:val="24"/>
                <w:szCs w:val="24"/>
              </w:rPr>
              <w:t>Оптимальне використання усієї територій громади.</w:t>
            </w:r>
          </w:p>
          <w:p w14:paraId="7F4951FA" w14:textId="77777777" w:rsidR="00241CEC" w:rsidRDefault="0096702C">
            <w:pPr>
              <w:numPr>
                <w:ilvl w:val="0"/>
                <w:numId w:val="49"/>
              </w:numPr>
              <w:pBdr>
                <w:top w:val="nil"/>
                <w:left w:val="nil"/>
                <w:bottom w:val="nil"/>
                <w:right w:val="nil"/>
                <w:between w:val="nil"/>
              </w:pBdr>
              <w:tabs>
                <w:tab w:val="left" w:pos="268"/>
              </w:tabs>
              <w:spacing w:after="0"/>
              <w:ind w:left="0" w:firstLine="0"/>
              <w:rPr>
                <w:rFonts w:eastAsia="Times New Roman"/>
                <w:color w:val="000000"/>
                <w:sz w:val="24"/>
                <w:szCs w:val="24"/>
              </w:rPr>
            </w:pPr>
            <w:r>
              <w:rPr>
                <w:rFonts w:eastAsia="Times New Roman"/>
                <w:color w:val="000000"/>
                <w:sz w:val="24"/>
                <w:szCs w:val="24"/>
              </w:rPr>
              <w:t>Поліпшення умов життя мешканців.</w:t>
            </w:r>
          </w:p>
          <w:p w14:paraId="3ADAEEAA" w14:textId="77777777" w:rsidR="00241CEC" w:rsidRDefault="0096702C">
            <w:pPr>
              <w:numPr>
                <w:ilvl w:val="0"/>
                <w:numId w:val="49"/>
              </w:numPr>
              <w:pBdr>
                <w:top w:val="nil"/>
                <w:left w:val="nil"/>
                <w:bottom w:val="nil"/>
                <w:right w:val="nil"/>
                <w:between w:val="nil"/>
              </w:pBdr>
              <w:tabs>
                <w:tab w:val="left" w:pos="268"/>
              </w:tabs>
              <w:spacing w:after="0"/>
              <w:ind w:left="0" w:firstLine="0"/>
              <w:rPr>
                <w:rFonts w:eastAsia="Times New Roman"/>
                <w:color w:val="000000"/>
                <w:sz w:val="24"/>
                <w:szCs w:val="24"/>
              </w:rPr>
            </w:pPr>
            <w:r>
              <w:rPr>
                <w:rFonts w:eastAsia="Times New Roman"/>
                <w:color w:val="000000"/>
                <w:sz w:val="24"/>
                <w:szCs w:val="24"/>
              </w:rPr>
              <w:t>Підвищення інвестиційної привабливості громади.</w:t>
            </w:r>
          </w:p>
          <w:p w14:paraId="7C02B98F" w14:textId="77777777" w:rsidR="00241CEC" w:rsidRDefault="0096702C">
            <w:pPr>
              <w:numPr>
                <w:ilvl w:val="0"/>
                <w:numId w:val="49"/>
              </w:numPr>
              <w:pBdr>
                <w:top w:val="nil"/>
                <w:left w:val="nil"/>
                <w:bottom w:val="nil"/>
                <w:right w:val="nil"/>
                <w:between w:val="nil"/>
              </w:pBdr>
              <w:tabs>
                <w:tab w:val="left" w:pos="268"/>
              </w:tabs>
              <w:spacing w:after="0"/>
              <w:ind w:left="0" w:firstLine="0"/>
              <w:rPr>
                <w:rFonts w:eastAsia="Times New Roman"/>
                <w:color w:val="000000"/>
                <w:sz w:val="24"/>
                <w:szCs w:val="24"/>
              </w:rPr>
            </w:pPr>
            <w:r>
              <w:rPr>
                <w:rFonts w:eastAsia="Times New Roman"/>
                <w:color w:val="000000"/>
                <w:sz w:val="24"/>
                <w:szCs w:val="24"/>
              </w:rPr>
              <w:t>Збереження природних ресурсів і екосистем.</w:t>
            </w:r>
          </w:p>
        </w:tc>
      </w:tr>
      <w:tr w:rsidR="00241CEC" w14:paraId="04EC1C6D" w14:textId="77777777">
        <w:tc>
          <w:tcPr>
            <w:tcW w:w="2647" w:type="dxa"/>
          </w:tcPr>
          <w:p w14:paraId="7A254666"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030AA833" w14:textId="77777777" w:rsidR="00241CEC" w:rsidRDefault="0096702C">
            <w:pPr>
              <w:tabs>
                <w:tab w:val="left" w:pos="295"/>
              </w:tabs>
              <w:spacing w:after="0"/>
              <w:rPr>
                <w:rFonts w:eastAsia="Times New Roman"/>
                <w:sz w:val="24"/>
                <w:szCs w:val="24"/>
              </w:rPr>
            </w:pPr>
            <w:r>
              <w:rPr>
                <w:rFonts w:eastAsia="Times New Roman"/>
                <w:sz w:val="24"/>
                <w:szCs w:val="24"/>
              </w:rPr>
              <w:t>Етапи реалізації</w:t>
            </w:r>
          </w:p>
          <w:p w14:paraId="4AE36ACB" w14:textId="77777777" w:rsidR="00241CEC" w:rsidRDefault="0096702C">
            <w:pPr>
              <w:numPr>
                <w:ilvl w:val="0"/>
                <w:numId w:val="50"/>
              </w:numPr>
              <w:tabs>
                <w:tab w:val="left" w:pos="295"/>
              </w:tabs>
              <w:spacing w:after="0"/>
              <w:ind w:left="0" w:firstLine="0"/>
              <w:rPr>
                <w:rFonts w:eastAsia="Times New Roman"/>
                <w:sz w:val="24"/>
                <w:szCs w:val="24"/>
              </w:rPr>
            </w:pPr>
            <w:r>
              <w:rPr>
                <w:rFonts w:eastAsia="Times New Roman"/>
                <w:sz w:val="24"/>
                <w:szCs w:val="24"/>
              </w:rPr>
              <w:t>Підготовчий етап:</w:t>
            </w:r>
          </w:p>
          <w:p w14:paraId="1184C56B" w14:textId="77777777" w:rsidR="00241CEC" w:rsidRDefault="0096702C">
            <w:pPr>
              <w:numPr>
                <w:ilvl w:val="0"/>
                <w:numId w:val="51"/>
              </w:numPr>
              <w:pBdr>
                <w:top w:val="nil"/>
                <w:left w:val="nil"/>
                <w:bottom w:val="nil"/>
                <w:right w:val="nil"/>
                <w:between w:val="nil"/>
              </w:pBdr>
              <w:tabs>
                <w:tab w:val="left" w:pos="295"/>
              </w:tabs>
              <w:spacing w:after="0"/>
              <w:rPr>
                <w:rFonts w:eastAsia="Times New Roman"/>
                <w:color w:val="000000"/>
                <w:sz w:val="24"/>
                <w:szCs w:val="24"/>
              </w:rPr>
            </w:pPr>
            <w:r>
              <w:rPr>
                <w:rFonts w:eastAsia="Times New Roman"/>
                <w:color w:val="000000"/>
                <w:sz w:val="24"/>
                <w:szCs w:val="24"/>
              </w:rPr>
              <w:t>Формування робочої групи.</w:t>
            </w:r>
          </w:p>
          <w:p w14:paraId="2D9651EB" w14:textId="77777777" w:rsidR="00241CEC" w:rsidRDefault="0096702C">
            <w:pPr>
              <w:numPr>
                <w:ilvl w:val="0"/>
                <w:numId w:val="51"/>
              </w:numPr>
              <w:pBdr>
                <w:top w:val="nil"/>
                <w:left w:val="nil"/>
                <w:bottom w:val="nil"/>
                <w:right w:val="nil"/>
                <w:between w:val="nil"/>
              </w:pBdr>
              <w:tabs>
                <w:tab w:val="left" w:pos="295"/>
              </w:tabs>
              <w:spacing w:after="0"/>
              <w:rPr>
                <w:rFonts w:eastAsia="Times New Roman"/>
                <w:color w:val="000000"/>
                <w:sz w:val="24"/>
                <w:szCs w:val="24"/>
              </w:rPr>
            </w:pPr>
            <w:r>
              <w:rPr>
                <w:rFonts w:eastAsia="Times New Roman"/>
                <w:color w:val="000000"/>
                <w:sz w:val="24"/>
                <w:szCs w:val="24"/>
              </w:rPr>
              <w:t>Формування картографічної основи (топографічної зйомки)</w:t>
            </w:r>
          </w:p>
          <w:p w14:paraId="7AD1791D" w14:textId="77777777" w:rsidR="00241CEC" w:rsidRDefault="0096702C">
            <w:pPr>
              <w:numPr>
                <w:ilvl w:val="0"/>
                <w:numId w:val="51"/>
              </w:numPr>
              <w:pBdr>
                <w:top w:val="nil"/>
                <w:left w:val="nil"/>
                <w:bottom w:val="nil"/>
                <w:right w:val="nil"/>
                <w:between w:val="nil"/>
              </w:pBdr>
              <w:tabs>
                <w:tab w:val="left" w:pos="295"/>
              </w:tabs>
              <w:spacing w:after="0"/>
              <w:rPr>
                <w:rFonts w:eastAsia="Times New Roman"/>
                <w:color w:val="000000"/>
                <w:sz w:val="24"/>
                <w:szCs w:val="24"/>
              </w:rPr>
            </w:pPr>
            <w:r>
              <w:rPr>
                <w:rFonts w:eastAsia="Times New Roman"/>
                <w:color w:val="000000"/>
                <w:sz w:val="24"/>
                <w:szCs w:val="24"/>
              </w:rPr>
              <w:t>Аналіз поточної ситуації.</w:t>
            </w:r>
          </w:p>
          <w:p w14:paraId="51203815" w14:textId="77777777" w:rsidR="00241CEC" w:rsidRDefault="0096702C">
            <w:pPr>
              <w:numPr>
                <w:ilvl w:val="0"/>
                <w:numId w:val="50"/>
              </w:numPr>
              <w:tabs>
                <w:tab w:val="left" w:pos="295"/>
              </w:tabs>
              <w:spacing w:after="0"/>
              <w:ind w:left="0" w:firstLine="0"/>
              <w:rPr>
                <w:rFonts w:eastAsia="Times New Roman"/>
                <w:sz w:val="24"/>
                <w:szCs w:val="24"/>
              </w:rPr>
            </w:pPr>
            <w:r>
              <w:rPr>
                <w:rFonts w:eastAsia="Times New Roman"/>
                <w:sz w:val="24"/>
                <w:szCs w:val="24"/>
              </w:rPr>
              <w:t>Розроблення концепції:</w:t>
            </w:r>
          </w:p>
          <w:p w14:paraId="5C1462DB" w14:textId="77777777" w:rsidR="00241CEC" w:rsidRDefault="0096702C">
            <w:pPr>
              <w:numPr>
                <w:ilvl w:val="0"/>
                <w:numId w:val="52"/>
              </w:numPr>
              <w:pBdr>
                <w:top w:val="nil"/>
                <w:left w:val="nil"/>
                <w:bottom w:val="nil"/>
                <w:right w:val="nil"/>
                <w:between w:val="nil"/>
              </w:pBdr>
              <w:tabs>
                <w:tab w:val="left" w:pos="295"/>
              </w:tabs>
              <w:spacing w:after="0"/>
              <w:rPr>
                <w:rFonts w:eastAsia="Times New Roman"/>
                <w:color w:val="000000"/>
                <w:sz w:val="24"/>
                <w:szCs w:val="24"/>
              </w:rPr>
            </w:pPr>
            <w:r>
              <w:rPr>
                <w:rFonts w:eastAsia="Times New Roman"/>
                <w:color w:val="000000"/>
                <w:sz w:val="24"/>
                <w:szCs w:val="24"/>
              </w:rPr>
              <w:t xml:space="preserve">Збір пропозицій від громадськості щодо формування комплексного </w:t>
            </w:r>
            <w:proofErr w:type="spellStart"/>
            <w:r>
              <w:rPr>
                <w:rFonts w:eastAsia="Times New Roman"/>
                <w:color w:val="000000"/>
                <w:sz w:val="24"/>
                <w:szCs w:val="24"/>
              </w:rPr>
              <w:t>плана</w:t>
            </w:r>
            <w:proofErr w:type="spellEnd"/>
            <w:r>
              <w:rPr>
                <w:rFonts w:eastAsia="Times New Roman"/>
                <w:color w:val="000000"/>
                <w:sz w:val="24"/>
                <w:szCs w:val="24"/>
              </w:rPr>
              <w:t>.</w:t>
            </w:r>
          </w:p>
          <w:p w14:paraId="1521549C" w14:textId="77777777" w:rsidR="00241CEC" w:rsidRDefault="0096702C">
            <w:pPr>
              <w:numPr>
                <w:ilvl w:val="0"/>
                <w:numId w:val="52"/>
              </w:numPr>
              <w:pBdr>
                <w:top w:val="nil"/>
                <w:left w:val="nil"/>
                <w:bottom w:val="nil"/>
                <w:right w:val="nil"/>
                <w:between w:val="nil"/>
              </w:pBdr>
              <w:tabs>
                <w:tab w:val="left" w:pos="295"/>
              </w:tabs>
              <w:spacing w:after="0"/>
              <w:rPr>
                <w:rFonts w:eastAsia="Times New Roman"/>
                <w:color w:val="000000"/>
                <w:sz w:val="24"/>
                <w:szCs w:val="24"/>
              </w:rPr>
            </w:pPr>
            <w:r>
              <w:rPr>
                <w:rFonts w:eastAsia="Times New Roman"/>
                <w:color w:val="000000"/>
                <w:sz w:val="24"/>
                <w:szCs w:val="24"/>
              </w:rPr>
              <w:t>Визначення цілей та напрямів розвитку.</w:t>
            </w:r>
          </w:p>
          <w:p w14:paraId="3AB7B179" w14:textId="77777777" w:rsidR="00241CEC" w:rsidRDefault="0096702C">
            <w:pPr>
              <w:numPr>
                <w:ilvl w:val="0"/>
                <w:numId w:val="52"/>
              </w:numPr>
              <w:pBdr>
                <w:top w:val="nil"/>
                <w:left w:val="nil"/>
                <w:bottom w:val="nil"/>
                <w:right w:val="nil"/>
                <w:between w:val="nil"/>
              </w:pBdr>
              <w:tabs>
                <w:tab w:val="left" w:pos="295"/>
              </w:tabs>
              <w:spacing w:after="0"/>
              <w:rPr>
                <w:rFonts w:eastAsia="Times New Roman"/>
                <w:color w:val="000000"/>
                <w:sz w:val="24"/>
                <w:szCs w:val="24"/>
              </w:rPr>
            </w:pPr>
            <w:r>
              <w:rPr>
                <w:rFonts w:eastAsia="Times New Roman"/>
                <w:color w:val="000000"/>
                <w:sz w:val="24"/>
                <w:szCs w:val="24"/>
              </w:rPr>
              <w:t>Затвердження основних підходів.</w:t>
            </w:r>
          </w:p>
          <w:p w14:paraId="34204FC4" w14:textId="77777777" w:rsidR="00241CEC" w:rsidRDefault="0096702C">
            <w:pPr>
              <w:numPr>
                <w:ilvl w:val="0"/>
                <w:numId w:val="50"/>
              </w:numPr>
              <w:tabs>
                <w:tab w:val="left" w:pos="295"/>
              </w:tabs>
              <w:spacing w:after="0"/>
              <w:ind w:left="0" w:firstLine="0"/>
              <w:rPr>
                <w:rFonts w:eastAsia="Times New Roman"/>
                <w:sz w:val="24"/>
                <w:szCs w:val="24"/>
              </w:rPr>
            </w:pPr>
            <w:r>
              <w:rPr>
                <w:rFonts w:eastAsia="Times New Roman"/>
                <w:sz w:val="24"/>
                <w:szCs w:val="24"/>
              </w:rPr>
              <w:t>Виконання проєкту:</w:t>
            </w:r>
          </w:p>
          <w:p w14:paraId="56A0DFC1" w14:textId="77777777" w:rsidR="00241CEC" w:rsidRDefault="0096702C">
            <w:pPr>
              <w:numPr>
                <w:ilvl w:val="0"/>
                <w:numId w:val="10"/>
              </w:numPr>
              <w:pBdr>
                <w:top w:val="nil"/>
                <w:left w:val="nil"/>
                <w:bottom w:val="nil"/>
                <w:right w:val="nil"/>
                <w:between w:val="nil"/>
              </w:pBdr>
              <w:tabs>
                <w:tab w:val="left" w:pos="295"/>
              </w:tabs>
              <w:spacing w:after="0"/>
              <w:rPr>
                <w:rFonts w:eastAsia="Times New Roman"/>
                <w:color w:val="000000"/>
                <w:sz w:val="24"/>
                <w:szCs w:val="24"/>
              </w:rPr>
            </w:pPr>
            <w:r>
              <w:rPr>
                <w:rFonts w:eastAsia="Times New Roman"/>
                <w:color w:val="000000"/>
                <w:sz w:val="24"/>
                <w:szCs w:val="24"/>
              </w:rPr>
              <w:t>Розроблення графічних та текстових матеріалів.</w:t>
            </w:r>
          </w:p>
          <w:p w14:paraId="74B4C8E0" w14:textId="77777777" w:rsidR="00241CEC" w:rsidRDefault="0096702C">
            <w:pPr>
              <w:numPr>
                <w:ilvl w:val="0"/>
                <w:numId w:val="10"/>
              </w:numPr>
              <w:pBdr>
                <w:top w:val="nil"/>
                <w:left w:val="nil"/>
                <w:bottom w:val="nil"/>
                <w:right w:val="nil"/>
                <w:between w:val="nil"/>
              </w:pBdr>
              <w:tabs>
                <w:tab w:val="left" w:pos="295"/>
              </w:tabs>
              <w:spacing w:after="0"/>
              <w:rPr>
                <w:rFonts w:eastAsia="Times New Roman"/>
                <w:color w:val="000000"/>
                <w:sz w:val="24"/>
                <w:szCs w:val="24"/>
              </w:rPr>
            </w:pPr>
            <w:r>
              <w:rPr>
                <w:rFonts w:eastAsia="Times New Roman"/>
                <w:color w:val="000000"/>
                <w:sz w:val="24"/>
                <w:szCs w:val="24"/>
              </w:rPr>
              <w:t>Внесення коригувань за результатами консультацій.</w:t>
            </w:r>
          </w:p>
          <w:p w14:paraId="568B2A71" w14:textId="77777777" w:rsidR="00241CEC" w:rsidRDefault="0096702C">
            <w:pPr>
              <w:numPr>
                <w:ilvl w:val="0"/>
                <w:numId w:val="50"/>
              </w:numPr>
              <w:tabs>
                <w:tab w:val="left" w:pos="295"/>
              </w:tabs>
              <w:spacing w:after="0"/>
              <w:ind w:left="0" w:firstLine="0"/>
              <w:rPr>
                <w:rFonts w:eastAsia="Times New Roman"/>
                <w:sz w:val="24"/>
                <w:szCs w:val="24"/>
              </w:rPr>
            </w:pPr>
            <w:r>
              <w:rPr>
                <w:rFonts w:eastAsia="Times New Roman"/>
                <w:sz w:val="24"/>
                <w:szCs w:val="24"/>
              </w:rPr>
              <w:lastRenderedPageBreak/>
              <w:t>Ухвалення та впровадження:</w:t>
            </w:r>
          </w:p>
          <w:p w14:paraId="33E80EA3" w14:textId="77777777" w:rsidR="00241CEC" w:rsidRDefault="0096702C">
            <w:pPr>
              <w:numPr>
                <w:ilvl w:val="0"/>
                <w:numId w:val="11"/>
              </w:numPr>
              <w:pBdr>
                <w:top w:val="nil"/>
                <w:left w:val="nil"/>
                <w:bottom w:val="nil"/>
                <w:right w:val="nil"/>
                <w:between w:val="nil"/>
              </w:pBdr>
              <w:tabs>
                <w:tab w:val="left" w:pos="295"/>
              </w:tabs>
              <w:spacing w:after="0"/>
              <w:rPr>
                <w:rFonts w:eastAsia="Times New Roman"/>
                <w:color w:val="000000"/>
                <w:sz w:val="24"/>
                <w:szCs w:val="24"/>
              </w:rPr>
            </w:pPr>
            <w:r>
              <w:rPr>
                <w:rFonts w:eastAsia="Times New Roman"/>
                <w:color w:val="000000"/>
                <w:sz w:val="24"/>
                <w:szCs w:val="24"/>
              </w:rPr>
              <w:t>Офіційне затвердження плану.</w:t>
            </w:r>
          </w:p>
          <w:p w14:paraId="68865808" w14:textId="77777777" w:rsidR="00241CEC" w:rsidRDefault="0096702C">
            <w:pPr>
              <w:numPr>
                <w:ilvl w:val="0"/>
                <w:numId w:val="11"/>
              </w:numPr>
              <w:pBdr>
                <w:top w:val="nil"/>
                <w:left w:val="nil"/>
                <w:bottom w:val="nil"/>
                <w:right w:val="nil"/>
                <w:between w:val="nil"/>
              </w:pBdr>
              <w:tabs>
                <w:tab w:val="left" w:pos="295"/>
              </w:tabs>
              <w:spacing w:after="0"/>
              <w:rPr>
                <w:rFonts w:eastAsia="Times New Roman"/>
                <w:color w:val="000000"/>
                <w:sz w:val="24"/>
                <w:szCs w:val="24"/>
              </w:rPr>
            </w:pPr>
            <w:r>
              <w:rPr>
                <w:rFonts w:eastAsia="Times New Roman"/>
                <w:color w:val="000000"/>
                <w:sz w:val="24"/>
                <w:szCs w:val="24"/>
              </w:rPr>
              <w:t>Інтеграція плану в щоденне управління громадою.</w:t>
            </w:r>
          </w:p>
        </w:tc>
      </w:tr>
      <w:tr w:rsidR="00241CEC" w14:paraId="421E8B7B" w14:textId="77777777">
        <w:tc>
          <w:tcPr>
            <w:tcW w:w="2647" w:type="dxa"/>
          </w:tcPr>
          <w:p w14:paraId="710B3C30" w14:textId="77777777" w:rsidR="00241CEC" w:rsidRDefault="0096702C">
            <w:pPr>
              <w:spacing w:after="0"/>
              <w:jc w:val="center"/>
              <w:rPr>
                <w:rFonts w:eastAsia="Times New Roman"/>
                <w:sz w:val="24"/>
                <w:szCs w:val="24"/>
              </w:rPr>
            </w:pPr>
            <w:r>
              <w:rPr>
                <w:rFonts w:eastAsia="Times New Roman"/>
                <w:sz w:val="24"/>
                <w:szCs w:val="24"/>
              </w:rPr>
              <w:lastRenderedPageBreak/>
              <w:t>Період здійснення</w:t>
            </w:r>
          </w:p>
        </w:tc>
        <w:tc>
          <w:tcPr>
            <w:tcW w:w="7208" w:type="dxa"/>
            <w:gridSpan w:val="5"/>
          </w:tcPr>
          <w:p w14:paraId="5710FF4A" w14:textId="77777777" w:rsidR="00241CEC" w:rsidRDefault="0096702C">
            <w:pPr>
              <w:spacing w:after="0" w:line="240" w:lineRule="auto"/>
              <w:jc w:val="center"/>
              <w:rPr>
                <w:rFonts w:eastAsia="Times New Roman"/>
                <w:sz w:val="24"/>
                <w:szCs w:val="24"/>
              </w:rPr>
            </w:pPr>
            <w:r>
              <w:rPr>
                <w:rFonts w:eastAsia="Times New Roman"/>
                <w:sz w:val="24"/>
                <w:szCs w:val="24"/>
              </w:rPr>
              <w:t>2025-2027 роки</w:t>
            </w:r>
          </w:p>
        </w:tc>
      </w:tr>
      <w:tr w:rsidR="00241CEC" w14:paraId="72CC150A" w14:textId="77777777">
        <w:tc>
          <w:tcPr>
            <w:tcW w:w="2647" w:type="dxa"/>
            <w:vMerge w:val="restart"/>
          </w:tcPr>
          <w:p w14:paraId="28D9C01B"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53" w:type="dxa"/>
          </w:tcPr>
          <w:p w14:paraId="44AB9E28" w14:textId="77777777" w:rsidR="00241CEC" w:rsidRDefault="00241CEC">
            <w:pPr>
              <w:jc w:val="center"/>
              <w:rPr>
                <w:rFonts w:eastAsia="Times New Roman"/>
                <w:sz w:val="24"/>
                <w:szCs w:val="24"/>
              </w:rPr>
            </w:pPr>
          </w:p>
        </w:tc>
        <w:tc>
          <w:tcPr>
            <w:tcW w:w="1406" w:type="dxa"/>
          </w:tcPr>
          <w:p w14:paraId="06DF2FEA" w14:textId="77777777" w:rsidR="00241CEC" w:rsidRDefault="0096702C">
            <w:pPr>
              <w:jc w:val="center"/>
              <w:rPr>
                <w:rFonts w:eastAsia="Times New Roman"/>
                <w:sz w:val="24"/>
                <w:szCs w:val="24"/>
              </w:rPr>
            </w:pPr>
            <w:r>
              <w:rPr>
                <w:rFonts w:eastAsia="Times New Roman"/>
                <w:sz w:val="24"/>
                <w:szCs w:val="24"/>
              </w:rPr>
              <w:t>2025 рік</w:t>
            </w:r>
          </w:p>
        </w:tc>
        <w:tc>
          <w:tcPr>
            <w:tcW w:w="1446" w:type="dxa"/>
          </w:tcPr>
          <w:p w14:paraId="3B3DCD25" w14:textId="77777777" w:rsidR="00241CEC" w:rsidRDefault="0096702C">
            <w:pPr>
              <w:jc w:val="center"/>
              <w:rPr>
                <w:rFonts w:eastAsia="Times New Roman"/>
                <w:sz w:val="24"/>
                <w:szCs w:val="24"/>
              </w:rPr>
            </w:pPr>
            <w:r>
              <w:rPr>
                <w:rFonts w:eastAsia="Times New Roman"/>
                <w:sz w:val="24"/>
                <w:szCs w:val="24"/>
              </w:rPr>
              <w:t>2026 рік</w:t>
            </w:r>
          </w:p>
        </w:tc>
        <w:tc>
          <w:tcPr>
            <w:tcW w:w="1284" w:type="dxa"/>
          </w:tcPr>
          <w:p w14:paraId="4CF3D391" w14:textId="77777777" w:rsidR="00241CEC" w:rsidRDefault="0096702C">
            <w:pPr>
              <w:jc w:val="center"/>
              <w:rPr>
                <w:rFonts w:eastAsia="Times New Roman"/>
                <w:sz w:val="24"/>
                <w:szCs w:val="24"/>
              </w:rPr>
            </w:pPr>
            <w:r>
              <w:rPr>
                <w:rFonts w:eastAsia="Times New Roman"/>
                <w:sz w:val="24"/>
                <w:szCs w:val="24"/>
              </w:rPr>
              <w:t>2027 рік</w:t>
            </w:r>
          </w:p>
        </w:tc>
        <w:tc>
          <w:tcPr>
            <w:tcW w:w="1119" w:type="dxa"/>
          </w:tcPr>
          <w:p w14:paraId="41083452" w14:textId="77777777" w:rsidR="00241CEC" w:rsidRDefault="0096702C">
            <w:pPr>
              <w:jc w:val="center"/>
              <w:rPr>
                <w:rFonts w:eastAsia="Times New Roman"/>
                <w:sz w:val="24"/>
                <w:szCs w:val="24"/>
              </w:rPr>
            </w:pPr>
            <w:r>
              <w:rPr>
                <w:rFonts w:eastAsia="Times New Roman"/>
                <w:sz w:val="24"/>
                <w:szCs w:val="24"/>
              </w:rPr>
              <w:t>разом</w:t>
            </w:r>
          </w:p>
        </w:tc>
      </w:tr>
      <w:tr w:rsidR="00241CEC" w14:paraId="18E3A8C2" w14:textId="77777777">
        <w:tc>
          <w:tcPr>
            <w:tcW w:w="2647" w:type="dxa"/>
            <w:vMerge/>
          </w:tcPr>
          <w:p w14:paraId="1A500603"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53" w:type="dxa"/>
          </w:tcPr>
          <w:p w14:paraId="0B0371CB" w14:textId="77777777" w:rsidR="00241CEC" w:rsidRDefault="0096702C">
            <w:pPr>
              <w:spacing w:after="0" w:line="240" w:lineRule="auto"/>
              <w:jc w:val="center"/>
              <w:rPr>
                <w:rFonts w:eastAsia="Times New Roman"/>
                <w:sz w:val="24"/>
                <w:szCs w:val="24"/>
              </w:rPr>
            </w:pPr>
            <w:r>
              <w:rPr>
                <w:rFonts w:eastAsia="Times New Roman"/>
                <w:sz w:val="24"/>
                <w:szCs w:val="24"/>
              </w:rPr>
              <w:t>Всього</w:t>
            </w:r>
          </w:p>
        </w:tc>
        <w:tc>
          <w:tcPr>
            <w:tcW w:w="1406" w:type="dxa"/>
          </w:tcPr>
          <w:p w14:paraId="1E311DEA" w14:textId="77777777" w:rsidR="00241CEC" w:rsidRDefault="0096702C">
            <w:pPr>
              <w:spacing w:after="0" w:line="240" w:lineRule="auto"/>
              <w:jc w:val="center"/>
              <w:rPr>
                <w:rFonts w:eastAsia="Times New Roman"/>
                <w:sz w:val="24"/>
                <w:szCs w:val="24"/>
              </w:rPr>
            </w:pPr>
            <w:r>
              <w:rPr>
                <w:rFonts w:eastAsia="Times New Roman"/>
                <w:sz w:val="24"/>
                <w:szCs w:val="24"/>
              </w:rPr>
              <w:t>7 000,0</w:t>
            </w:r>
          </w:p>
        </w:tc>
        <w:tc>
          <w:tcPr>
            <w:tcW w:w="1446" w:type="dxa"/>
          </w:tcPr>
          <w:p w14:paraId="5D555114" w14:textId="77777777" w:rsidR="00241CEC" w:rsidRDefault="0096702C">
            <w:pPr>
              <w:spacing w:after="0" w:line="240" w:lineRule="auto"/>
              <w:jc w:val="center"/>
              <w:rPr>
                <w:rFonts w:eastAsia="Times New Roman"/>
                <w:sz w:val="24"/>
                <w:szCs w:val="24"/>
              </w:rPr>
            </w:pPr>
            <w:r>
              <w:rPr>
                <w:rFonts w:eastAsia="Times New Roman"/>
                <w:sz w:val="24"/>
                <w:szCs w:val="24"/>
              </w:rPr>
              <w:t>4 000,0</w:t>
            </w:r>
          </w:p>
        </w:tc>
        <w:tc>
          <w:tcPr>
            <w:tcW w:w="1284" w:type="dxa"/>
          </w:tcPr>
          <w:p w14:paraId="2D145983" w14:textId="77777777" w:rsidR="00241CEC" w:rsidRDefault="0096702C">
            <w:pPr>
              <w:spacing w:after="0" w:line="240" w:lineRule="auto"/>
              <w:jc w:val="center"/>
              <w:rPr>
                <w:rFonts w:eastAsia="Times New Roman"/>
                <w:sz w:val="24"/>
                <w:szCs w:val="24"/>
              </w:rPr>
            </w:pPr>
            <w:r>
              <w:rPr>
                <w:rFonts w:eastAsia="Times New Roman"/>
                <w:sz w:val="24"/>
                <w:szCs w:val="24"/>
              </w:rPr>
              <w:t>1 000,0</w:t>
            </w:r>
          </w:p>
        </w:tc>
        <w:tc>
          <w:tcPr>
            <w:tcW w:w="1119" w:type="dxa"/>
          </w:tcPr>
          <w:p w14:paraId="00BAC9FD" w14:textId="77777777" w:rsidR="00241CEC" w:rsidRDefault="0096702C">
            <w:pPr>
              <w:spacing w:after="0" w:line="240" w:lineRule="auto"/>
              <w:jc w:val="center"/>
              <w:rPr>
                <w:rFonts w:eastAsia="Times New Roman"/>
                <w:sz w:val="24"/>
                <w:szCs w:val="24"/>
              </w:rPr>
            </w:pPr>
            <w:r>
              <w:rPr>
                <w:rFonts w:eastAsia="Times New Roman"/>
                <w:sz w:val="24"/>
                <w:szCs w:val="24"/>
              </w:rPr>
              <w:t>12 000,0</w:t>
            </w:r>
          </w:p>
        </w:tc>
      </w:tr>
      <w:tr w:rsidR="00241CEC" w14:paraId="090F00D1" w14:textId="77777777">
        <w:tc>
          <w:tcPr>
            <w:tcW w:w="2647" w:type="dxa"/>
            <w:vMerge/>
          </w:tcPr>
          <w:p w14:paraId="70CDD6A4"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53" w:type="dxa"/>
          </w:tcPr>
          <w:p w14:paraId="23B057D0" w14:textId="77777777" w:rsidR="00241CEC" w:rsidRDefault="0096702C">
            <w:pPr>
              <w:spacing w:after="0" w:line="240" w:lineRule="auto"/>
              <w:jc w:val="center"/>
              <w:rPr>
                <w:rFonts w:eastAsia="Times New Roman"/>
                <w:sz w:val="24"/>
                <w:szCs w:val="24"/>
              </w:rPr>
            </w:pPr>
            <w:r>
              <w:rPr>
                <w:rFonts w:eastAsia="Times New Roman"/>
                <w:sz w:val="24"/>
                <w:szCs w:val="24"/>
              </w:rPr>
              <w:t>Державний бюджет</w:t>
            </w:r>
          </w:p>
        </w:tc>
        <w:tc>
          <w:tcPr>
            <w:tcW w:w="1406" w:type="dxa"/>
          </w:tcPr>
          <w:p w14:paraId="3F259CF5" w14:textId="77777777" w:rsidR="00241CEC" w:rsidRDefault="00241CEC">
            <w:pPr>
              <w:spacing w:after="0" w:line="240" w:lineRule="auto"/>
              <w:jc w:val="center"/>
              <w:rPr>
                <w:rFonts w:eastAsia="Times New Roman"/>
                <w:sz w:val="24"/>
                <w:szCs w:val="24"/>
              </w:rPr>
            </w:pPr>
          </w:p>
        </w:tc>
        <w:tc>
          <w:tcPr>
            <w:tcW w:w="1446" w:type="dxa"/>
          </w:tcPr>
          <w:p w14:paraId="2103270A" w14:textId="77777777" w:rsidR="00241CEC" w:rsidRDefault="00241CEC">
            <w:pPr>
              <w:spacing w:after="0" w:line="240" w:lineRule="auto"/>
              <w:jc w:val="center"/>
              <w:rPr>
                <w:rFonts w:eastAsia="Times New Roman"/>
                <w:sz w:val="24"/>
                <w:szCs w:val="24"/>
              </w:rPr>
            </w:pPr>
          </w:p>
        </w:tc>
        <w:tc>
          <w:tcPr>
            <w:tcW w:w="1284" w:type="dxa"/>
          </w:tcPr>
          <w:p w14:paraId="10FD81C7" w14:textId="77777777" w:rsidR="00241CEC" w:rsidRDefault="00241CEC">
            <w:pPr>
              <w:spacing w:after="0" w:line="240" w:lineRule="auto"/>
              <w:jc w:val="center"/>
              <w:rPr>
                <w:rFonts w:eastAsia="Times New Roman"/>
                <w:sz w:val="24"/>
                <w:szCs w:val="24"/>
              </w:rPr>
            </w:pPr>
          </w:p>
        </w:tc>
        <w:tc>
          <w:tcPr>
            <w:tcW w:w="1119" w:type="dxa"/>
          </w:tcPr>
          <w:p w14:paraId="68686C48" w14:textId="77777777" w:rsidR="00241CEC" w:rsidRDefault="00241CEC">
            <w:pPr>
              <w:spacing w:after="0" w:line="240" w:lineRule="auto"/>
              <w:jc w:val="center"/>
              <w:rPr>
                <w:rFonts w:eastAsia="Times New Roman"/>
                <w:sz w:val="24"/>
                <w:szCs w:val="24"/>
              </w:rPr>
            </w:pPr>
          </w:p>
        </w:tc>
      </w:tr>
      <w:tr w:rsidR="00241CEC" w14:paraId="729A1AA4" w14:textId="77777777">
        <w:tc>
          <w:tcPr>
            <w:tcW w:w="2647" w:type="dxa"/>
            <w:vMerge/>
          </w:tcPr>
          <w:p w14:paraId="1F9F12AB"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53" w:type="dxa"/>
          </w:tcPr>
          <w:p w14:paraId="349BDB33" w14:textId="77777777" w:rsidR="00241CEC" w:rsidRDefault="0096702C">
            <w:pPr>
              <w:spacing w:after="0" w:line="240" w:lineRule="auto"/>
              <w:jc w:val="center"/>
              <w:rPr>
                <w:rFonts w:eastAsia="Times New Roman"/>
                <w:sz w:val="24"/>
                <w:szCs w:val="24"/>
              </w:rPr>
            </w:pPr>
            <w:r>
              <w:rPr>
                <w:rFonts w:eastAsia="Times New Roman"/>
                <w:sz w:val="24"/>
                <w:szCs w:val="24"/>
              </w:rPr>
              <w:t>Бюджет області</w:t>
            </w:r>
          </w:p>
        </w:tc>
        <w:tc>
          <w:tcPr>
            <w:tcW w:w="1406" w:type="dxa"/>
          </w:tcPr>
          <w:p w14:paraId="5A350C64" w14:textId="77777777" w:rsidR="00241CEC" w:rsidRDefault="00241CEC">
            <w:pPr>
              <w:spacing w:after="0" w:line="240" w:lineRule="auto"/>
              <w:jc w:val="center"/>
              <w:rPr>
                <w:rFonts w:eastAsia="Times New Roman"/>
                <w:sz w:val="24"/>
                <w:szCs w:val="24"/>
              </w:rPr>
            </w:pPr>
          </w:p>
        </w:tc>
        <w:tc>
          <w:tcPr>
            <w:tcW w:w="1446" w:type="dxa"/>
          </w:tcPr>
          <w:p w14:paraId="40294280" w14:textId="77777777" w:rsidR="00241CEC" w:rsidRDefault="00241CEC">
            <w:pPr>
              <w:spacing w:after="0" w:line="240" w:lineRule="auto"/>
              <w:jc w:val="center"/>
              <w:rPr>
                <w:rFonts w:eastAsia="Times New Roman"/>
                <w:sz w:val="24"/>
                <w:szCs w:val="24"/>
              </w:rPr>
            </w:pPr>
          </w:p>
        </w:tc>
        <w:tc>
          <w:tcPr>
            <w:tcW w:w="1284" w:type="dxa"/>
          </w:tcPr>
          <w:p w14:paraId="09E9111B" w14:textId="77777777" w:rsidR="00241CEC" w:rsidRDefault="00241CEC">
            <w:pPr>
              <w:spacing w:after="0" w:line="240" w:lineRule="auto"/>
              <w:jc w:val="center"/>
              <w:rPr>
                <w:rFonts w:eastAsia="Times New Roman"/>
                <w:sz w:val="24"/>
                <w:szCs w:val="24"/>
              </w:rPr>
            </w:pPr>
          </w:p>
        </w:tc>
        <w:tc>
          <w:tcPr>
            <w:tcW w:w="1119" w:type="dxa"/>
          </w:tcPr>
          <w:p w14:paraId="4D41DBCD" w14:textId="77777777" w:rsidR="00241CEC" w:rsidRDefault="00241CEC">
            <w:pPr>
              <w:spacing w:after="0" w:line="240" w:lineRule="auto"/>
              <w:jc w:val="center"/>
              <w:rPr>
                <w:rFonts w:eastAsia="Times New Roman"/>
                <w:sz w:val="24"/>
                <w:szCs w:val="24"/>
              </w:rPr>
            </w:pPr>
          </w:p>
        </w:tc>
      </w:tr>
      <w:tr w:rsidR="00241CEC" w14:paraId="78CFBDCA" w14:textId="77777777">
        <w:tc>
          <w:tcPr>
            <w:tcW w:w="2647" w:type="dxa"/>
            <w:vMerge/>
          </w:tcPr>
          <w:p w14:paraId="1CFCF73F"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53" w:type="dxa"/>
          </w:tcPr>
          <w:p w14:paraId="2FA5F47E"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06" w:type="dxa"/>
          </w:tcPr>
          <w:p w14:paraId="0CA15FFE" w14:textId="77777777" w:rsidR="00241CEC" w:rsidRDefault="0096702C">
            <w:pPr>
              <w:spacing w:after="0" w:line="240" w:lineRule="auto"/>
              <w:jc w:val="center"/>
              <w:rPr>
                <w:rFonts w:eastAsia="Times New Roman"/>
                <w:sz w:val="24"/>
                <w:szCs w:val="24"/>
              </w:rPr>
            </w:pPr>
            <w:r>
              <w:rPr>
                <w:rFonts w:eastAsia="Times New Roman"/>
                <w:sz w:val="24"/>
                <w:szCs w:val="24"/>
              </w:rPr>
              <w:t>7 000,0</w:t>
            </w:r>
          </w:p>
        </w:tc>
        <w:tc>
          <w:tcPr>
            <w:tcW w:w="1446" w:type="dxa"/>
          </w:tcPr>
          <w:p w14:paraId="25EC3B10" w14:textId="77777777" w:rsidR="00241CEC" w:rsidRDefault="0096702C">
            <w:pPr>
              <w:spacing w:after="0" w:line="240" w:lineRule="auto"/>
              <w:jc w:val="center"/>
              <w:rPr>
                <w:rFonts w:eastAsia="Times New Roman"/>
                <w:sz w:val="24"/>
                <w:szCs w:val="24"/>
              </w:rPr>
            </w:pPr>
            <w:r>
              <w:rPr>
                <w:rFonts w:eastAsia="Times New Roman"/>
                <w:sz w:val="24"/>
                <w:szCs w:val="24"/>
              </w:rPr>
              <w:t>4 000,0</w:t>
            </w:r>
          </w:p>
        </w:tc>
        <w:tc>
          <w:tcPr>
            <w:tcW w:w="1284" w:type="dxa"/>
          </w:tcPr>
          <w:p w14:paraId="72A29998" w14:textId="77777777" w:rsidR="00241CEC" w:rsidRDefault="0096702C">
            <w:pPr>
              <w:spacing w:after="0" w:line="240" w:lineRule="auto"/>
              <w:jc w:val="center"/>
              <w:rPr>
                <w:rFonts w:eastAsia="Times New Roman"/>
                <w:sz w:val="24"/>
                <w:szCs w:val="24"/>
              </w:rPr>
            </w:pPr>
            <w:r>
              <w:rPr>
                <w:rFonts w:eastAsia="Times New Roman"/>
                <w:sz w:val="24"/>
                <w:szCs w:val="24"/>
              </w:rPr>
              <w:t>1 000,0</w:t>
            </w:r>
          </w:p>
        </w:tc>
        <w:tc>
          <w:tcPr>
            <w:tcW w:w="1119" w:type="dxa"/>
          </w:tcPr>
          <w:p w14:paraId="62EB52AE" w14:textId="77777777" w:rsidR="00241CEC" w:rsidRDefault="0096702C">
            <w:pPr>
              <w:spacing w:after="0" w:line="240" w:lineRule="auto"/>
              <w:jc w:val="center"/>
              <w:rPr>
                <w:rFonts w:eastAsia="Times New Roman"/>
                <w:sz w:val="24"/>
                <w:szCs w:val="24"/>
              </w:rPr>
            </w:pPr>
            <w:r>
              <w:rPr>
                <w:rFonts w:eastAsia="Times New Roman"/>
                <w:sz w:val="24"/>
                <w:szCs w:val="24"/>
              </w:rPr>
              <w:t>12 000,0</w:t>
            </w:r>
          </w:p>
        </w:tc>
      </w:tr>
      <w:tr w:rsidR="00241CEC" w14:paraId="1DC9291B" w14:textId="77777777">
        <w:tc>
          <w:tcPr>
            <w:tcW w:w="2647" w:type="dxa"/>
          </w:tcPr>
          <w:p w14:paraId="54B0F3C1" w14:textId="77777777" w:rsidR="00241CEC" w:rsidRDefault="0096702C">
            <w:pPr>
              <w:spacing w:after="0" w:line="240" w:lineRule="auto"/>
              <w:jc w:val="center"/>
              <w:rPr>
                <w:rFonts w:eastAsia="Times New Roman"/>
                <w:sz w:val="24"/>
                <w:szCs w:val="24"/>
              </w:rPr>
            </w:pPr>
            <w:r>
              <w:rPr>
                <w:rFonts w:eastAsia="Times New Roman"/>
                <w:sz w:val="24"/>
                <w:szCs w:val="24"/>
              </w:rPr>
              <w:t>Джерела фінансування</w:t>
            </w:r>
          </w:p>
        </w:tc>
        <w:tc>
          <w:tcPr>
            <w:tcW w:w="7208" w:type="dxa"/>
            <w:gridSpan w:val="5"/>
          </w:tcPr>
          <w:p w14:paraId="2384193E" w14:textId="77777777" w:rsidR="00241CEC" w:rsidRDefault="0096702C">
            <w:pPr>
              <w:spacing w:after="0" w:line="240" w:lineRule="auto"/>
              <w:jc w:val="center"/>
              <w:rPr>
                <w:rFonts w:eastAsia="Times New Roman"/>
                <w:sz w:val="24"/>
                <w:szCs w:val="24"/>
              </w:rPr>
            </w:pPr>
            <w:r>
              <w:rPr>
                <w:rFonts w:eastAsia="Times New Roman"/>
                <w:sz w:val="24"/>
                <w:szCs w:val="24"/>
              </w:rPr>
              <w:t>Державний та місцевий бюджет, інші джерела фінансування незаборонені чинним законодавством</w:t>
            </w:r>
          </w:p>
        </w:tc>
      </w:tr>
      <w:tr w:rsidR="00241CEC" w14:paraId="77E3066A" w14:textId="77777777">
        <w:tc>
          <w:tcPr>
            <w:tcW w:w="2647" w:type="dxa"/>
          </w:tcPr>
          <w:p w14:paraId="493AB285"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6BDF7D9E" w14:textId="77777777" w:rsidR="00241CEC" w:rsidRDefault="0096702C">
            <w:pPr>
              <w:jc w:val="center"/>
              <w:rPr>
                <w:rFonts w:eastAsia="Times New Roman"/>
                <w:sz w:val="24"/>
                <w:szCs w:val="24"/>
              </w:rPr>
            </w:pPr>
            <w:r>
              <w:rPr>
                <w:rFonts w:eastAsia="Times New Roman"/>
                <w:sz w:val="24"/>
                <w:szCs w:val="24"/>
              </w:rPr>
              <w:t>Відділ з питань містобудування, архітектури та енергетичного менеджменту виконкому селищної ради</w:t>
            </w:r>
          </w:p>
        </w:tc>
      </w:tr>
      <w:tr w:rsidR="00241CEC" w14:paraId="16189A93" w14:textId="77777777">
        <w:tc>
          <w:tcPr>
            <w:tcW w:w="2647" w:type="dxa"/>
          </w:tcPr>
          <w:p w14:paraId="5B79FFA0"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72508559" w14:textId="77777777" w:rsidR="00241CEC" w:rsidRDefault="0096702C">
            <w:pPr>
              <w:jc w:val="center"/>
              <w:rPr>
                <w:rFonts w:eastAsia="Times New Roman"/>
                <w:sz w:val="24"/>
                <w:szCs w:val="24"/>
              </w:rPr>
            </w:pPr>
            <w:r>
              <w:rPr>
                <w:rFonts w:eastAsia="Times New Roman"/>
                <w:sz w:val="24"/>
                <w:szCs w:val="24"/>
              </w:rPr>
              <w:t>Усі підрозділи виконавчого комітету Покровської селищної ради, комунальні заклади, установи, суб’єкти господарювання та населення громади</w:t>
            </w:r>
          </w:p>
        </w:tc>
      </w:tr>
      <w:tr w:rsidR="00241CEC" w14:paraId="2B7129FB" w14:textId="77777777">
        <w:tc>
          <w:tcPr>
            <w:tcW w:w="2647" w:type="dxa"/>
          </w:tcPr>
          <w:p w14:paraId="48EEBAF7"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09876D1A" w14:textId="77777777" w:rsidR="00241CEC" w:rsidRDefault="0096702C">
            <w:pPr>
              <w:rPr>
                <w:rFonts w:eastAsia="Times New Roman"/>
                <w:sz w:val="24"/>
                <w:szCs w:val="24"/>
              </w:rPr>
            </w:pPr>
            <w:r>
              <w:rPr>
                <w:rFonts w:eastAsia="Times New Roman"/>
                <w:sz w:val="24"/>
                <w:szCs w:val="24"/>
              </w:rPr>
              <w:t>Відсутнє</w:t>
            </w:r>
          </w:p>
        </w:tc>
      </w:tr>
    </w:tbl>
    <w:p w14:paraId="2F644A1E" w14:textId="77777777" w:rsidR="00241CEC" w:rsidRDefault="0096702C">
      <w:pPr>
        <w:rPr>
          <w:rFonts w:eastAsia="Times New Roman"/>
          <w:i/>
          <w:sz w:val="24"/>
          <w:szCs w:val="24"/>
        </w:rPr>
      </w:pPr>
      <w:r>
        <w:rPr>
          <w:rFonts w:eastAsia="Times New Roman"/>
          <w:i/>
          <w:sz w:val="24"/>
          <w:szCs w:val="24"/>
        </w:rPr>
        <w:t>2</w:t>
      </w:r>
    </w:p>
    <w:tbl>
      <w:tblPr>
        <w:tblStyle w:val="aff5"/>
        <w:tblW w:w="989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2"/>
        <w:gridCol w:w="2020"/>
        <w:gridCol w:w="1167"/>
        <w:gridCol w:w="1227"/>
        <w:gridCol w:w="1115"/>
        <w:gridCol w:w="1310"/>
      </w:tblGrid>
      <w:tr w:rsidR="00241CEC" w14:paraId="37BAD742" w14:textId="77777777" w:rsidTr="009C53D2">
        <w:tc>
          <w:tcPr>
            <w:tcW w:w="305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57C22C3" w14:textId="77777777" w:rsidR="00241CEC" w:rsidRDefault="0096702C">
            <w:pPr>
              <w:rPr>
                <w:rFonts w:eastAsia="Times New Roman"/>
                <w:b/>
                <w:sz w:val="24"/>
                <w:szCs w:val="24"/>
              </w:rPr>
            </w:pPr>
            <w:bookmarkStart w:id="21" w:name="_heading=h.2xcytpi" w:colFirst="0" w:colLast="0"/>
            <w:bookmarkEnd w:id="21"/>
            <w:r>
              <w:rPr>
                <w:rFonts w:eastAsia="Times New Roman"/>
                <w:b/>
                <w:sz w:val="24"/>
                <w:szCs w:val="24"/>
              </w:rPr>
              <w:t>№ проєкту місцевого розвитку</w:t>
            </w:r>
          </w:p>
        </w:tc>
        <w:tc>
          <w:tcPr>
            <w:tcW w:w="6839"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64E5FB7" w14:textId="77777777" w:rsidR="00241CEC" w:rsidRDefault="0096702C">
            <w:pPr>
              <w:spacing w:after="0" w:line="240" w:lineRule="auto"/>
              <w:rPr>
                <w:rFonts w:eastAsia="Times New Roman"/>
                <w:b/>
                <w:sz w:val="24"/>
                <w:szCs w:val="24"/>
              </w:rPr>
            </w:pPr>
            <w:r>
              <w:rPr>
                <w:rFonts w:eastAsia="Times New Roman"/>
                <w:b/>
                <w:sz w:val="24"/>
                <w:szCs w:val="24"/>
              </w:rPr>
              <w:t>2.1.1.1 Поліпшення функціональності та оснащення найпростіших укритт</w:t>
            </w:r>
            <w:r>
              <w:rPr>
                <w:b/>
                <w:sz w:val="24"/>
                <w:szCs w:val="24"/>
              </w:rPr>
              <w:t>ів</w:t>
            </w:r>
            <w:r>
              <w:rPr>
                <w:rFonts w:eastAsia="Times New Roman"/>
                <w:b/>
                <w:sz w:val="24"/>
                <w:szCs w:val="24"/>
              </w:rPr>
              <w:t xml:space="preserve"> для учасників освітнього процесу </w:t>
            </w:r>
            <w:r>
              <w:rPr>
                <w:b/>
                <w:sz w:val="24"/>
                <w:szCs w:val="24"/>
              </w:rPr>
              <w:t>в закладах освіти громади</w:t>
            </w:r>
          </w:p>
        </w:tc>
      </w:tr>
      <w:tr w:rsidR="00241CEC" w14:paraId="69CCE1D4" w14:textId="77777777" w:rsidTr="009C53D2">
        <w:tc>
          <w:tcPr>
            <w:tcW w:w="3052" w:type="dxa"/>
            <w:shd w:val="clear" w:color="auto" w:fill="FFFFFF" w:themeFill="background1"/>
          </w:tcPr>
          <w:p w14:paraId="15E0C87C"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839" w:type="dxa"/>
            <w:gridSpan w:val="5"/>
            <w:shd w:val="clear" w:color="auto" w:fill="FFFFFF" w:themeFill="background1"/>
          </w:tcPr>
          <w:p w14:paraId="6B77F7CA" w14:textId="77777777" w:rsidR="00241CEC" w:rsidRDefault="0096702C">
            <w:pPr>
              <w:spacing w:after="0" w:line="240" w:lineRule="auto"/>
              <w:jc w:val="both"/>
              <w:rPr>
                <w:rFonts w:eastAsia="Times New Roman"/>
                <w:sz w:val="24"/>
                <w:szCs w:val="24"/>
              </w:rPr>
            </w:pPr>
            <w:r>
              <w:rPr>
                <w:rFonts w:eastAsia="Times New Roman"/>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7469E9CE" w14:textId="77777777" w:rsidR="00241CEC" w:rsidRDefault="0096702C">
            <w:pPr>
              <w:shd w:val="clear" w:color="auto" w:fill="FFFFFF"/>
              <w:spacing w:after="0" w:line="240" w:lineRule="auto"/>
              <w:rPr>
                <w:rFonts w:eastAsia="Times New Roman"/>
                <w:sz w:val="24"/>
                <w:szCs w:val="24"/>
              </w:rPr>
            </w:pPr>
            <w:r>
              <w:rPr>
                <w:rFonts w:eastAsia="Times New Roman"/>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1E3B738E" w14:textId="77777777" w:rsidR="00241CEC" w:rsidRDefault="0096702C">
            <w:pPr>
              <w:shd w:val="clear" w:color="auto" w:fill="FFFFFF"/>
              <w:spacing w:after="0" w:line="240" w:lineRule="auto"/>
              <w:rPr>
                <w:rFonts w:eastAsia="Times New Roman"/>
                <w:sz w:val="24"/>
                <w:szCs w:val="24"/>
              </w:rPr>
            </w:pPr>
            <w:r>
              <w:rPr>
                <w:rFonts w:eastAsia="Times New Roman"/>
                <w:sz w:val="24"/>
                <w:szCs w:val="24"/>
              </w:rPr>
              <w:t>2.1.1. Приміщення закладів дошкільної, загальної середньої та позашкільної освіти приведені у відповідність до вимог безпечного, комфортного навчання  та перебування учасників та учасниць освітнього процесу.</w:t>
            </w:r>
          </w:p>
        </w:tc>
      </w:tr>
      <w:tr w:rsidR="00241CEC" w14:paraId="085E5BF7" w14:textId="77777777" w:rsidTr="009C53D2">
        <w:tc>
          <w:tcPr>
            <w:tcW w:w="3052" w:type="dxa"/>
            <w:shd w:val="clear" w:color="auto" w:fill="FFFFFF" w:themeFill="background1"/>
          </w:tcPr>
          <w:p w14:paraId="74007AA6" w14:textId="77777777" w:rsidR="00241CEC" w:rsidRDefault="0096702C">
            <w:pPr>
              <w:spacing w:after="0" w:line="240" w:lineRule="auto"/>
              <w:jc w:val="center"/>
              <w:rPr>
                <w:rFonts w:eastAsia="Times New Roman"/>
                <w:sz w:val="24"/>
                <w:szCs w:val="24"/>
              </w:rPr>
            </w:pPr>
            <w:r>
              <w:rPr>
                <w:rFonts w:eastAsia="Times New Roman"/>
                <w:sz w:val="24"/>
                <w:szCs w:val="24"/>
              </w:rPr>
              <w:t>Найменування проєкту</w:t>
            </w:r>
          </w:p>
        </w:tc>
        <w:tc>
          <w:tcPr>
            <w:tcW w:w="6839" w:type="dxa"/>
            <w:gridSpan w:val="5"/>
            <w:shd w:val="clear" w:color="auto" w:fill="FFFFFF" w:themeFill="background1"/>
          </w:tcPr>
          <w:p w14:paraId="516E1D14" w14:textId="77777777" w:rsidR="00241CEC" w:rsidRDefault="0096702C">
            <w:pPr>
              <w:spacing w:after="0"/>
              <w:jc w:val="center"/>
              <w:rPr>
                <w:rFonts w:eastAsia="Times New Roman"/>
                <w:b/>
                <w:sz w:val="24"/>
                <w:szCs w:val="24"/>
              </w:rPr>
            </w:pPr>
            <w:r>
              <w:rPr>
                <w:rFonts w:eastAsia="Times New Roman"/>
                <w:b/>
                <w:sz w:val="24"/>
                <w:szCs w:val="24"/>
              </w:rPr>
              <w:t>Поліпшення функціональності</w:t>
            </w:r>
            <w:r>
              <w:rPr>
                <w:b/>
                <w:sz w:val="24"/>
                <w:szCs w:val="24"/>
              </w:rPr>
              <w:t xml:space="preserve"> та оснащення найпростіших </w:t>
            </w:r>
            <w:r>
              <w:rPr>
                <w:rFonts w:eastAsia="Times New Roman"/>
                <w:b/>
                <w:sz w:val="24"/>
                <w:szCs w:val="24"/>
              </w:rPr>
              <w:t>укритт</w:t>
            </w:r>
            <w:r>
              <w:rPr>
                <w:b/>
                <w:sz w:val="24"/>
                <w:szCs w:val="24"/>
              </w:rPr>
              <w:t>ів</w:t>
            </w:r>
            <w:r>
              <w:rPr>
                <w:rFonts w:eastAsia="Times New Roman"/>
                <w:b/>
                <w:sz w:val="24"/>
                <w:szCs w:val="24"/>
              </w:rPr>
              <w:t xml:space="preserve"> для учасників освітнього процесу </w:t>
            </w:r>
            <w:r>
              <w:rPr>
                <w:b/>
                <w:sz w:val="24"/>
                <w:szCs w:val="24"/>
              </w:rPr>
              <w:t>в закладах освіти громади</w:t>
            </w:r>
          </w:p>
        </w:tc>
      </w:tr>
      <w:tr w:rsidR="00241CEC" w14:paraId="4E798D80" w14:textId="77777777" w:rsidTr="009C53D2">
        <w:tc>
          <w:tcPr>
            <w:tcW w:w="3052" w:type="dxa"/>
            <w:shd w:val="clear" w:color="auto" w:fill="FFFFFF" w:themeFill="background1"/>
          </w:tcPr>
          <w:p w14:paraId="26FAC216" w14:textId="77777777" w:rsidR="00241CEC" w:rsidRDefault="0096702C">
            <w:pPr>
              <w:spacing w:after="0" w:line="240" w:lineRule="auto"/>
              <w:jc w:val="center"/>
              <w:rPr>
                <w:rFonts w:eastAsia="Times New Roman"/>
                <w:sz w:val="24"/>
                <w:szCs w:val="24"/>
              </w:rPr>
            </w:pPr>
            <w:r>
              <w:rPr>
                <w:rFonts w:eastAsia="Times New Roman"/>
                <w:sz w:val="24"/>
                <w:szCs w:val="24"/>
              </w:rPr>
              <w:t>Цілі проєкту</w:t>
            </w:r>
          </w:p>
        </w:tc>
        <w:tc>
          <w:tcPr>
            <w:tcW w:w="6839" w:type="dxa"/>
            <w:gridSpan w:val="5"/>
            <w:shd w:val="clear" w:color="auto" w:fill="FFFFFF" w:themeFill="background1"/>
          </w:tcPr>
          <w:p w14:paraId="7CF49809" w14:textId="77777777" w:rsidR="00241CEC" w:rsidRDefault="0096702C">
            <w:pPr>
              <w:spacing w:after="0"/>
              <w:rPr>
                <w:rFonts w:eastAsia="Times New Roman"/>
                <w:sz w:val="24"/>
                <w:szCs w:val="24"/>
              </w:rPr>
            </w:pPr>
            <w:r>
              <w:rPr>
                <w:rFonts w:eastAsia="Times New Roman"/>
                <w:sz w:val="24"/>
                <w:szCs w:val="24"/>
              </w:rPr>
              <w:t>Створити умови здобувачам освіти для забезпечення безперебійного освітнього  процесу</w:t>
            </w:r>
          </w:p>
        </w:tc>
      </w:tr>
      <w:tr w:rsidR="00241CEC" w14:paraId="18AED400" w14:textId="77777777" w:rsidTr="009C53D2">
        <w:tc>
          <w:tcPr>
            <w:tcW w:w="3052" w:type="dxa"/>
            <w:shd w:val="clear" w:color="auto" w:fill="FFFFFF" w:themeFill="background1"/>
          </w:tcPr>
          <w:p w14:paraId="283647A3" w14:textId="77777777" w:rsidR="00241CEC" w:rsidRDefault="0096702C">
            <w:pPr>
              <w:spacing w:after="0" w:line="240" w:lineRule="auto"/>
              <w:jc w:val="center"/>
              <w:rPr>
                <w:rFonts w:eastAsia="Times New Roman"/>
                <w:sz w:val="24"/>
                <w:szCs w:val="24"/>
              </w:rPr>
            </w:pPr>
            <w:r>
              <w:rPr>
                <w:rFonts w:eastAsia="Times New Roman"/>
                <w:sz w:val="24"/>
                <w:szCs w:val="24"/>
              </w:rPr>
              <w:t>Територія, на яку проект матиме вплив</w:t>
            </w:r>
          </w:p>
        </w:tc>
        <w:tc>
          <w:tcPr>
            <w:tcW w:w="6839" w:type="dxa"/>
            <w:gridSpan w:val="5"/>
            <w:shd w:val="clear" w:color="auto" w:fill="FFFFFF" w:themeFill="background1"/>
          </w:tcPr>
          <w:p w14:paraId="4566ED6A" w14:textId="77777777" w:rsidR="00241CEC" w:rsidRDefault="0096702C">
            <w:pPr>
              <w:spacing w:after="0"/>
              <w:rPr>
                <w:rFonts w:eastAsia="Times New Roman"/>
                <w:sz w:val="24"/>
                <w:szCs w:val="24"/>
              </w:rPr>
            </w:pPr>
            <w:r>
              <w:rPr>
                <w:rFonts w:eastAsia="Times New Roman"/>
                <w:sz w:val="24"/>
                <w:szCs w:val="24"/>
              </w:rPr>
              <w:t>Покровська селищна територіальна громада</w:t>
            </w:r>
          </w:p>
        </w:tc>
      </w:tr>
      <w:tr w:rsidR="00241CEC" w14:paraId="573826DD" w14:textId="77777777" w:rsidTr="009C53D2">
        <w:tc>
          <w:tcPr>
            <w:tcW w:w="3052" w:type="dxa"/>
            <w:shd w:val="clear" w:color="auto" w:fill="FFFFFF" w:themeFill="background1"/>
          </w:tcPr>
          <w:p w14:paraId="0607CB56" w14:textId="77777777" w:rsidR="00241CEC" w:rsidRDefault="0096702C">
            <w:pPr>
              <w:spacing w:after="0" w:line="240" w:lineRule="auto"/>
              <w:jc w:val="center"/>
              <w:rPr>
                <w:rFonts w:eastAsia="Times New Roman"/>
                <w:sz w:val="24"/>
                <w:szCs w:val="24"/>
              </w:rPr>
            </w:pPr>
            <w:r>
              <w:rPr>
                <w:rFonts w:eastAsia="Times New Roman"/>
                <w:sz w:val="24"/>
                <w:szCs w:val="24"/>
              </w:rPr>
              <w:lastRenderedPageBreak/>
              <w:t xml:space="preserve">Орієнтовна кількість отримувачів </w:t>
            </w:r>
            <w:proofErr w:type="spellStart"/>
            <w:r>
              <w:rPr>
                <w:rFonts w:eastAsia="Times New Roman"/>
                <w:sz w:val="24"/>
                <w:szCs w:val="24"/>
              </w:rPr>
              <w:t>вигод</w:t>
            </w:r>
            <w:proofErr w:type="spellEnd"/>
          </w:p>
        </w:tc>
        <w:tc>
          <w:tcPr>
            <w:tcW w:w="6839" w:type="dxa"/>
            <w:gridSpan w:val="5"/>
            <w:shd w:val="clear" w:color="auto" w:fill="FFFFFF" w:themeFill="background1"/>
          </w:tcPr>
          <w:p w14:paraId="741052B8" w14:textId="77777777" w:rsidR="00241CEC" w:rsidRDefault="0096702C">
            <w:pPr>
              <w:spacing w:after="0"/>
              <w:rPr>
                <w:rFonts w:eastAsia="Times New Roman"/>
                <w:color w:val="000000"/>
                <w:sz w:val="24"/>
                <w:szCs w:val="24"/>
              </w:rPr>
            </w:pPr>
            <w:r>
              <w:rPr>
                <w:sz w:val="24"/>
                <w:szCs w:val="24"/>
              </w:rPr>
              <w:t>2000</w:t>
            </w:r>
            <w:r>
              <w:rPr>
                <w:rFonts w:eastAsia="Times New Roman"/>
                <w:color w:val="000000"/>
                <w:sz w:val="24"/>
                <w:szCs w:val="24"/>
              </w:rPr>
              <w:t xml:space="preserve"> дітей, </w:t>
            </w:r>
            <w:r>
              <w:rPr>
                <w:sz w:val="24"/>
                <w:szCs w:val="24"/>
              </w:rPr>
              <w:t>150</w:t>
            </w:r>
            <w:r>
              <w:rPr>
                <w:rFonts w:eastAsia="Times New Roman"/>
                <w:color w:val="000000"/>
                <w:sz w:val="24"/>
                <w:szCs w:val="24"/>
              </w:rPr>
              <w:t xml:space="preserve"> штатних працівників</w:t>
            </w:r>
          </w:p>
          <w:p w14:paraId="31424AB1" w14:textId="77777777" w:rsidR="00241CEC" w:rsidRDefault="0096702C">
            <w:pPr>
              <w:spacing w:after="0"/>
              <w:rPr>
                <w:rFonts w:eastAsia="Times New Roman"/>
                <w:sz w:val="24"/>
                <w:szCs w:val="24"/>
              </w:rPr>
            </w:pPr>
            <w:r>
              <w:rPr>
                <w:rFonts w:eastAsia="Times New Roman"/>
                <w:color w:val="000000"/>
                <w:sz w:val="24"/>
                <w:szCs w:val="24"/>
              </w:rPr>
              <w:t xml:space="preserve">Кінцеві бенефіціари – </w:t>
            </w:r>
            <w:r>
              <w:rPr>
                <w:sz w:val="24"/>
                <w:szCs w:val="24"/>
              </w:rPr>
              <w:t>2500</w:t>
            </w:r>
            <w:r>
              <w:rPr>
                <w:rFonts w:eastAsia="Times New Roman"/>
                <w:color w:val="000000"/>
                <w:sz w:val="24"/>
                <w:szCs w:val="24"/>
              </w:rPr>
              <w:t xml:space="preserve"> дітей, вчителі закладу, батьки</w:t>
            </w:r>
          </w:p>
        </w:tc>
      </w:tr>
      <w:tr w:rsidR="00241CEC" w14:paraId="011C9C80" w14:textId="77777777" w:rsidTr="009C53D2">
        <w:trPr>
          <w:trHeight w:val="462"/>
        </w:trPr>
        <w:tc>
          <w:tcPr>
            <w:tcW w:w="3052" w:type="dxa"/>
            <w:shd w:val="clear" w:color="auto" w:fill="FFFFFF" w:themeFill="background1"/>
          </w:tcPr>
          <w:p w14:paraId="2037DFD4" w14:textId="77777777" w:rsidR="00241CEC" w:rsidRDefault="0096702C">
            <w:pPr>
              <w:spacing w:after="0" w:line="240" w:lineRule="auto"/>
              <w:jc w:val="center"/>
              <w:rPr>
                <w:rFonts w:eastAsia="Times New Roman"/>
                <w:sz w:val="24"/>
                <w:szCs w:val="24"/>
              </w:rPr>
            </w:pPr>
            <w:r>
              <w:rPr>
                <w:rFonts w:eastAsia="Times New Roman"/>
                <w:sz w:val="24"/>
                <w:szCs w:val="24"/>
              </w:rPr>
              <w:t>Стислий опис проекту</w:t>
            </w:r>
          </w:p>
        </w:tc>
        <w:tc>
          <w:tcPr>
            <w:tcW w:w="6839" w:type="dxa"/>
            <w:gridSpan w:val="5"/>
            <w:shd w:val="clear" w:color="auto" w:fill="FFFFFF" w:themeFill="background1"/>
          </w:tcPr>
          <w:p w14:paraId="1A927EF1" w14:textId="77777777" w:rsidR="00241CEC" w:rsidRDefault="0096702C">
            <w:pPr>
              <w:spacing w:after="0"/>
              <w:rPr>
                <w:rFonts w:eastAsia="Times New Roman"/>
                <w:sz w:val="24"/>
                <w:szCs w:val="24"/>
              </w:rPr>
            </w:pPr>
            <w:r>
              <w:rPr>
                <w:rFonts w:eastAsia="Times New Roman"/>
                <w:color w:val="000000"/>
                <w:sz w:val="24"/>
                <w:szCs w:val="24"/>
              </w:rPr>
              <w:t>В заклад</w:t>
            </w:r>
            <w:r>
              <w:rPr>
                <w:sz w:val="24"/>
                <w:szCs w:val="24"/>
              </w:rPr>
              <w:t>ах</w:t>
            </w:r>
            <w:r>
              <w:rPr>
                <w:rFonts w:eastAsia="Times New Roman"/>
                <w:color w:val="000000"/>
                <w:sz w:val="24"/>
                <w:szCs w:val="24"/>
              </w:rPr>
              <w:t xml:space="preserve"> освіти не </w:t>
            </w:r>
            <w:r>
              <w:rPr>
                <w:sz w:val="24"/>
                <w:szCs w:val="24"/>
              </w:rPr>
              <w:t>у всіх</w:t>
            </w:r>
            <w:r>
              <w:rPr>
                <w:rFonts w:eastAsia="Times New Roman"/>
                <w:color w:val="000000"/>
                <w:sz w:val="24"/>
                <w:szCs w:val="24"/>
              </w:rPr>
              <w:t xml:space="preserve"> укритт</w:t>
            </w:r>
            <w:r>
              <w:rPr>
                <w:sz w:val="24"/>
                <w:szCs w:val="24"/>
              </w:rPr>
              <w:t>ях є</w:t>
            </w:r>
            <w:r>
              <w:rPr>
                <w:rFonts w:eastAsia="Times New Roman"/>
                <w:color w:val="000000"/>
                <w:sz w:val="24"/>
                <w:szCs w:val="24"/>
              </w:rPr>
              <w:t xml:space="preserve"> доступ до інтернету, створено</w:t>
            </w:r>
            <w:r>
              <w:rPr>
                <w:sz w:val="24"/>
                <w:szCs w:val="24"/>
              </w:rPr>
              <w:t xml:space="preserve"> комфортні умови для навчання та відпочинку,</w:t>
            </w:r>
            <w:r>
              <w:rPr>
                <w:rFonts w:eastAsia="Times New Roman"/>
                <w:color w:val="000000"/>
                <w:sz w:val="24"/>
                <w:szCs w:val="24"/>
              </w:rPr>
              <w:t xml:space="preserve"> в якому б враховувались всі їх потреби. Створення інтернет-простору  – це створення комфортного простору для організації процесу навчання і виховання дітей. Цей простір допоможе забезпечити доступні умови для здобуття освіти дітьми, сприяти їхньому всебічному розвитку, гармонізації психоемоційного стану та психологічному розвантаженню.</w:t>
            </w:r>
          </w:p>
        </w:tc>
      </w:tr>
      <w:tr w:rsidR="00241CEC" w14:paraId="71419100" w14:textId="77777777" w:rsidTr="009C53D2">
        <w:tc>
          <w:tcPr>
            <w:tcW w:w="3052" w:type="dxa"/>
            <w:shd w:val="clear" w:color="auto" w:fill="FFFFFF" w:themeFill="background1"/>
          </w:tcPr>
          <w:p w14:paraId="41AC8FC6" w14:textId="77777777" w:rsidR="00241CEC" w:rsidRDefault="0096702C">
            <w:pPr>
              <w:spacing w:after="0" w:line="240" w:lineRule="auto"/>
              <w:jc w:val="center"/>
              <w:rPr>
                <w:rFonts w:eastAsia="Times New Roman"/>
                <w:sz w:val="24"/>
                <w:szCs w:val="24"/>
              </w:rPr>
            </w:pPr>
            <w:r>
              <w:rPr>
                <w:rFonts w:eastAsia="Times New Roman"/>
                <w:sz w:val="24"/>
                <w:szCs w:val="24"/>
              </w:rPr>
              <w:t>Очікувані результати (продукти проекту)</w:t>
            </w:r>
          </w:p>
        </w:tc>
        <w:tc>
          <w:tcPr>
            <w:tcW w:w="6839" w:type="dxa"/>
            <w:gridSpan w:val="5"/>
            <w:shd w:val="clear" w:color="auto" w:fill="FFFFFF" w:themeFill="background1"/>
          </w:tcPr>
          <w:p w14:paraId="14147E64" w14:textId="5C6B198B" w:rsidR="00241CEC" w:rsidRDefault="0096702C" w:rsidP="009C53D2">
            <w:pPr>
              <w:spacing w:after="0"/>
              <w:jc w:val="both"/>
              <w:rPr>
                <w:rFonts w:eastAsia="Times New Roman"/>
                <w:sz w:val="24"/>
                <w:szCs w:val="24"/>
              </w:rPr>
            </w:pPr>
            <w:r>
              <w:rPr>
                <w:rFonts w:eastAsia="Times New Roman"/>
                <w:color w:val="000000"/>
                <w:sz w:val="24"/>
                <w:szCs w:val="24"/>
              </w:rPr>
              <w:t>Доступ до інтернету, оновлено меблі, техніку, приведено приміщення до вимог законо</w:t>
            </w:r>
            <w:r w:rsidR="009C53D2">
              <w:rPr>
                <w:rFonts w:eastAsia="Times New Roman"/>
                <w:color w:val="000000"/>
                <w:sz w:val="24"/>
                <w:szCs w:val="24"/>
              </w:rPr>
              <w:t>да</w:t>
            </w:r>
            <w:r>
              <w:rPr>
                <w:rFonts w:eastAsia="Times New Roman"/>
                <w:color w:val="000000"/>
                <w:sz w:val="24"/>
                <w:szCs w:val="24"/>
              </w:rPr>
              <w:t>вства щодо забезпечення безпекових умов та створення простор</w:t>
            </w:r>
            <w:r>
              <w:rPr>
                <w:sz w:val="24"/>
                <w:szCs w:val="24"/>
              </w:rPr>
              <w:t>ів</w:t>
            </w:r>
            <w:r>
              <w:rPr>
                <w:rFonts w:eastAsia="Times New Roman"/>
                <w:color w:val="000000"/>
                <w:sz w:val="24"/>
                <w:szCs w:val="24"/>
              </w:rPr>
              <w:t xml:space="preserve"> для гармонійного навчання та відпочинку </w:t>
            </w:r>
            <w:r>
              <w:rPr>
                <w:sz w:val="24"/>
                <w:szCs w:val="24"/>
              </w:rPr>
              <w:t>учасників освітнього процесу</w:t>
            </w:r>
            <w:r w:rsidR="00427C5B">
              <w:rPr>
                <w:sz w:val="24"/>
                <w:szCs w:val="24"/>
              </w:rPr>
              <w:t xml:space="preserve">. </w:t>
            </w:r>
            <w:r w:rsidR="00427C5B" w:rsidRPr="00427C5B">
              <w:rPr>
                <w:sz w:val="24"/>
                <w:szCs w:val="24"/>
              </w:rPr>
              <w:t>С</w:t>
            </w:r>
            <w:r w:rsidR="00427C5B" w:rsidRPr="00427C5B">
              <w:rPr>
                <w:color w:val="000000"/>
                <w:sz w:val="24"/>
                <w:szCs w:val="24"/>
              </w:rPr>
              <w:t>творення безпечних  простор</w:t>
            </w:r>
            <w:r w:rsidR="00427C5B" w:rsidRPr="00427C5B">
              <w:rPr>
                <w:sz w:val="24"/>
                <w:szCs w:val="24"/>
              </w:rPr>
              <w:t>ів</w:t>
            </w:r>
            <w:r w:rsidR="00427C5B" w:rsidRPr="00427C5B">
              <w:rPr>
                <w:color w:val="000000"/>
                <w:sz w:val="24"/>
                <w:szCs w:val="24"/>
              </w:rPr>
              <w:t xml:space="preserve"> для якісного навчання та гармонійного відпочинку 2000 </w:t>
            </w:r>
            <w:r w:rsidR="00427C5B" w:rsidRPr="00427C5B">
              <w:rPr>
                <w:sz w:val="24"/>
                <w:szCs w:val="24"/>
              </w:rPr>
              <w:t>учасників освітнього процесу в 5 закладах загальної середньої освіти та 2 закладах дошкільної освіти</w:t>
            </w:r>
          </w:p>
        </w:tc>
      </w:tr>
      <w:tr w:rsidR="00241CEC" w14:paraId="403087EA" w14:textId="77777777" w:rsidTr="009C53D2">
        <w:trPr>
          <w:trHeight w:val="3976"/>
        </w:trPr>
        <w:tc>
          <w:tcPr>
            <w:tcW w:w="3052" w:type="dxa"/>
            <w:shd w:val="clear" w:color="auto" w:fill="FFFFFF" w:themeFill="background1"/>
          </w:tcPr>
          <w:p w14:paraId="7B64A28F" w14:textId="77777777" w:rsidR="00241CEC" w:rsidRDefault="0096702C">
            <w:pPr>
              <w:spacing w:after="0" w:line="240" w:lineRule="auto"/>
              <w:jc w:val="center"/>
              <w:rPr>
                <w:rFonts w:eastAsia="Times New Roman"/>
                <w:sz w:val="24"/>
                <w:szCs w:val="24"/>
              </w:rPr>
            </w:pPr>
            <w:r>
              <w:rPr>
                <w:rFonts w:eastAsia="Times New Roman"/>
                <w:sz w:val="24"/>
                <w:szCs w:val="24"/>
              </w:rPr>
              <w:t>Ключові заходи проекту</w:t>
            </w:r>
          </w:p>
        </w:tc>
        <w:tc>
          <w:tcPr>
            <w:tcW w:w="6839" w:type="dxa"/>
            <w:gridSpan w:val="5"/>
            <w:shd w:val="clear" w:color="auto" w:fill="FFFFFF" w:themeFill="background1"/>
          </w:tcPr>
          <w:p w14:paraId="5EBD4800" w14:textId="77777777" w:rsidR="00241CEC" w:rsidRDefault="0096702C" w:rsidP="009C53D2">
            <w:pPr>
              <w:numPr>
                <w:ilvl w:val="0"/>
                <w:numId w:val="13"/>
              </w:numPr>
              <w:tabs>
                <w:tab w:val="left" w:pos="0"/>
                <w:tab w:val="left" w:pos="241"/>
              </w:tabs>
              <w:spacing w:after="0"/>
              <w:ind w:left="2" w:hanging="2"/>
              <w:rPr>
                <w:rFonts w:eastAsia="Times New Roman"/>
                <w:color w:val="000000"/>
                <w:sz w:val="24"/>
                <w:szCs w:val="24"/>
                <w:highlight w:val="white"/>
              </w:rPr>
            </w:pPr>
            <w:r>
              <w:rPr>
                <w:rFonts w:eastAsia="Times New Roman"/>
                <w:color w:val="000000"/>
                <w:sz w:val="24"/>
                <w:szCs w:val="24"/>
                <w:highlight w:val="white"/>
              </w:rPr>
              <w:t xml:space="preserve">Створення робочої групи проєкту, визначення сфер відповідальності </w:t>
            </w:r>
          </w:p>
          <w:p w14:paraId="1E80122D" w14:textId="77777777" w:rsidR="00241CEC" w:rsidRDefault="0096702C" w:rsidP="009C53D2">
            <w:pPr>
              <w:numPr>
                <w:ilvl w:val="0"/>
                <w:numId w:val="13"/>
              </w:numPr>
              <w:tabs>
                <w:tab w:val="left" w:pos="0"/>
                <w:tab w:val="left" w:pos="241"/>
              </w:tabs>
              <w:spacing w:after="0"/>
              <w:ind w:left="2" w:hanging="2"/>
              <w:rPr>
                <w:rFonts w:eastAsia="Times New Roman"/>
                <w:color w:val="000000"/>
                <w:sz w:val="24"/>
                <w:szCs w:val="24"/>
                <w:highlight w:val="white"/>
              </w:rPr>
            </w:pPr>
            <w:r>
              <w:rPr>
                <w:rFonts w:eastAsia="Times New Roman"/>
                <w:color w:val="000000"/>
                <w:sz w:val="24"/>
                <w:szCs w:val="24"/>
                <w:highlight w:val="white"/>
              </w:rPr>
              <w:t>Інформування зацікавлених сторін, насамперед, батьків та штатних працівників про цілі, завдання та терміни виконання проєкту</w:t>
            </w:r>
          </w:p>
          <w:p w14:paraId="32460A96" w14:textId="77777777" w:rsidR="00241CEC" w:rsidRDefault="0096702C" w:rsidP="009C53D2">
            <w:pPr>
              <w:numPr>
                <w:ilvl w:val="0"/>
                <w:numId w:val="13"/>
              </w:numPr>
              <w:tabs>
                <w:tab w:val="left" w:pos="0"/>
                <w:tab w:val="left" w:pos="241"/>
              </w:tabs>
              <w:spacing w:after="0"/>
              <w:ind w:left="2" w:hanging="2"/>
              <w:rPr>
                <w:rFonts w:eastAsia="Times New Roman"/>
                <w:color w:val="000000"/>
                <w:sz w:val="24"/>
                <w:szCs w:val="24"/>
                <w:highlight w:val="white"/>
              </w:rPr>
            </w:pPr>
            <w:r>
              <w:rPr>
                <w:rFonts w:eastAsia="Times New Roman"/>
                <w:color w:val="000000"/>
                <w:sz w:val="24"/>
                <w:szCs w:val="24"/>
                <w:highlight w:val="white"/>
              </w:rPr>
              <w:t xml:space="preserve">Проведення процедури публічних закупівель, визначення переможців, укладання договорів </w:t>
            </w:r>
          </w:p>
          <w:p w14:paraId="4410E5D9" w14:textId="77777777" w:rsidR="00241CEC" w:rsidRDefault="0096702C" w:rsidP="009C53D2">
            <w:pPr>
              <w:numPr>
                <w:ilvl w:val="0"/>
                <w:numId w:val="13"/>
              </w:numPr>
              <w:tabs>
                <w:tab w:val="left" w:pos="241"/>
              </w:tabs>
              <w:spacing w:after="0"/>
              <w:ind w:left="2" w:hanging="2"/>
              <w:rPr>
                <w:rFonts w:eastAsia="Times New Roman"/>
                <w:color w:val="000000"/>
                <w:sz w:val="24"/>
                <w:szCs w:val="24"/>
              </w:rPr>
            </w:pPr>
            <w:r>
              <w:rPr>
                <w:rFonts w:eastAsia="Times New Roman"/>
                <w:color w:val="000000"/>
                <w:sz w:val="24"/>
                <w:szCs w:val="24"/>
              </w:rPr>
              <w:t>Переобладнання вільного простору під гармонійний відпочинок.</w:t>
            </w:r>
          </w:p>
          <w:p w14:paraId="574E8900" w14:textId="77777777" w:rsidR="00241CEC" w:rsidRDefault="0096702C" w:rsidP="009C53D2">
            <w:pPr>
              <w:numPr>
                <w:ilvl w:val="0"/>
                <w:numId w:val="13"/>
              </w:numPr>
              <w:tabs>
                <w:tab w:val="left" w:pos="241"/>
              </w:tabs>
              <w:spacing w:after="0"/>
              <w:ind w:left="2" w:hanging="2"/>
              <w:rPr>
                <w:rFonts w:eastAsia="Times New Roman"/>
                <w:color w:val="000000"/>
                <w:sz w:val="24"/>
                <w:szCs w:val="24"/>
              </w:rPr>
            </w:pPr>
            <w:r>
              <w:rPr>
                <w:rFonts w:eastAsia="Times New Roman"/>
                <w:color w:val="000000"/>
                <w:sz w:val="24"/>
                <w:szCs w:val="24"/>
              </w:rPr>
              <w:t>Ремонт та закупівля спеціального/ колекційного обладнання.</w:t>
            </w:r>
          </w:p>
          <w:p w14:paraId="7AEAB6AA" w14:textId="77777777" w:rsidR="00241CEC" w:rsidRDefault="0096702C" w:rsidP="009C53D2">
            <w:pPr>
              <w:numPr>
                <w:ilvl w:val="0"/>
                <w:numId w:val="13"/>
              </w:numPr>
              <w:tabs>
                <w:tab w:val="left" w:pos="0"/>
                <w:tab w:val="left" w:pos="241"/>
              </w:tabs>
              <w:spacing w:after="0"/>
              <w:ind w:left="2" w:hanging="2"/>
              <w:rPr>
                <w:rFonts w:eastAsia="Times New Roman"/>
                <w:color w:val="000000"/>
                <w:sz w:val="24"/>
                <w:szCs w:val="24"/>
                <w:highlight w:val="white"/>
              </w:rPr>
            </w:pPr>
            <w:r>
              <w:rPr>
                <w:rFonts w:eastAsia="Times New Roman"/>
                <w:color w:val="000000"/>
                <w:sz w:val="24"/>
                <w:szCs w:val="24"/>
                <w:highlight w:val="white"/>
              </w:rPr>
              <w:t xml:space="preserve">Введення об’єкта до експлуатації. </w:t>
            </w:r>
          </w:p>
          <w:p w14:paraId="196E86A8" w14:textId="77777777" w:rsidR="00241CEC" w:rsidRDefault="0096702C" w:rsidP="009C53D2">
            <w:pPr>
              <w:numPr>
                <w:ilvl w:val="0"/>
                <w:numId w:val="13"/>
              </w:numPr>
              <w:tabs>
                <w:tab w:val="left" w:pos="241"/>
              </w:tabs>
              <w:spacing w:after="0"/>
              <w:ind w:left="0" w:hanging="2"/>
              <w:rPr>
                <w:rFonts w:eastAsia="Times New Roman"/>
                <w:color w:val="000000"/>
                <w:sz w:val="24"/>
                <w:szCs w:val="24"/>
              </w:rPr>
            </w:pPr>
            <w:r>
              <w:rPr>
                <w:rFonts w:eastAsia="Times New Roman"/>
                <w:color w:val="000000"/>
                <w:sz w:val="24"/>
                <w:szCs w:val="24"/>
                <w:highlight w:val="white"/>
              </w:rPr>
              <w:t>Підготовка, розміщення та поширення інформації про результати проєкту в медіа</w:t>
            </w:r>
          </w:p>
        </w:tc>
      </w:tr>
      <w:tr w:rsidR="00241CEC" w14:paraId="7160024B" w14:textId="77777777" w:rsidTr="009C53D2">
        <w:tc>
          <w:tcPr>
            <w:tcW w:w="3052" w:type="dxa"/>
            <w:shd w:val="clear" w:color="auto" w:fill="FFFFFF" w:themeFill="background1"/>
          </w:tcPr>
          <w:p w14:paraId="20DAEE48" w14:textId="77777777" w:rsidR="00241CEC" w:rsidRDefault="0096702C">
            <w:pPr>
              <w:spacing w:after="0" w:line="240" w:lineRule="auto"/>
              <w:jc w:val="center"/>
              <w:rPr>
                <w:rFonts w:eastAsia="Times New Roman"/>
                <w:sz w:val="24"/>
                <w:szCs w:val="24"/>
              </w:rPr>
            </w:pPr>
            <w:r>
              <w:rPr>
                <w:rFonts w:eastAsia="Times New Roman"/>
                <w:sz w:val="24"/>
                <w:szCs w:val="24"/>
              </w:rPr>
              <w:t>Період здійснення</w:t>
            </w:r>
          </w:p>
        </w:tc>
        <w:tc>
          <w:tcPr>
            <w:tcW w:w="6839" w:type="dxa"/>
            <w:gridSpan w:val="5"/>
            <w:shd w:val="clear" w:color="auto" w:fill="FFFFFF" w:themeFill="background1"/>
          </w:tcPr>
          <w:p w14:paraId="09F40492" w14:textId="77777777" w:rsidR="00241CEC" w:rsidRDefault="0096702C">
            <w:pPr>
              <w:spacing w:after="0" w:line="240" w:lineRule="auto"/>
              <w:jc w:val="center"/>
              <w:rPr>
                <w:rFonts w:eastAsia="Times New Roman"/>
                <w:sz w:val="24"/>
                <w:szCs w:val="24"/>
              </w:rPr>
            </w:pPr>
            <w:r>
              <w:rPr>
                <w:rFonts w:eastAsia="Times New Roman"/>
                <w:sz w:val="24"/>
                <w:szCs w:val="24"/>
              </w:rPr>
              <w:t>2025 рік</w:t>
            </w:r>
          </w:p>
        </w:tc>
      </w:tr>
      <w:tr w:rsidR="00241CEC" w14:paraId="285B6EEE" w14:textId="77777777" w:rsidTr="009C53D2">
        <w:tc>
          <w:tcPr>
            <w:tcW w:w="3052" w:type="dxa"/>
            <w:vMerge w:val="restart"/>
            <w:shd w:val="clear" w:color="auto" w:fill="FFFFFF" w:themeFill="background1"/>
          </w:tcPr>
          <w:p w14:paraId="0B44EC5D" w14:textId="77777777" w:rsidR="00241CEC" w:rsidRDefault="0096702C">
            <w:pPr>
              <w:spacing w:after="0" w:line="240" w:lineRule="auto"/>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2020" w:type="dxa"/>
            <w:shd w:val="clear" w:color="auto" w:fill="FFFFFF" w:themeFill="background1"/>
          </w:tcPr>
          <w:p w14:paraId="6E2C5BA9" w14:textId="77777777" w:rsidR="00241CEC" w:rsidRDefault="00241CEC">
            <w:pPr>
              <w:spacing w:after="0" w:line="240" w:lineRule="auto"/>
              <w:jc w:val="center"/>
              <w:rPr>
                <w:rFonts w:eastAsia="Times New Roman"/>
                <w:sz w:val="24"/>
                <w:szCs w:val="24"/>
              </w:rPr>
            </w:pPr>
          </w:p>
        </w:tc>
        <w:tc>
          <w:tcPr>
            <w:tcW w:w="1167" w:type="dxa"/>
            <w:shd w:val="clear" w:color="auto" w:fill="FFFFFF" w:themeFill="background1"/>
          </w:tcPr>
          <w:p w14:paraId="36C56538" w14:textId="77777777" w:rsidR="00241CEC" w:rsidRDefault="0096702C">
            <w:pPr>
              <w:spacing w:after="0" w:line="240" w:lineRule="auto"/>
              <w:jc w:val="center"/>
              <w:rPr>
                <w:rFonts w:eastAsia="Times New Roman"/>
                <w:sz w:val="24"/>
                <w:szCs w:val="24"/>
              </w:rPr>
            </w:pPr>
            <w:r>
              <w:rPr>
                <w:rFonts w:eastAsia="Times New Roman"/>
                <w:sz w:val="24"/>
                <w:szCs w:val="24"/>
              </w:rPr>
              <w:t>2025 рік</w:t>
            </w:r>
          </w:p>
        </w:tc>
        <w:tc>
          <w:tcPr>
            <w:tcW w:w="1227" w:type="dxa"/>
            <w:shd w:val="clear" w:color="auto" w:fill="FFFFFF" w:themeFill="background1"/>
          </w:tcPr>
          <w:p w14:paraId="4DC8F4E0" w14:textId="77777777" w:rsidR="00241CEC" w:rsidRDefault="0096702C">
            <w:pPr>
              <w:spacing w:after="0" w:line="240" w:lineRule="auto"/>
              <w:jc w:val="center"/>
              <w:rPr>
                <w:rFonts w:eastAsia="Times New Roman"/>
                <w:sz w:val="24"/>
                <w:szCs w:val="24"/>
              </w:rPr>
            </w:pPr>
            <w:r>
              <w:rPr>
                <w:rFonts w:eastAsia="Times New Roman"/>
                <w:sz w:val="24"/>
                <w:szCs w:val="24"/>
              </w:rPr>
              <w:t>2026 рік</w:t>
            </w:r>
          </w:p>
        </w:tc>
        <w:tc>
          <w:tcPr>
            <w:tcW w:w="1115" w:type="dxa"/>
            <w:shd w:val="clear" w:color="auto" w:fill="FFFFFF" w:themeFill="background1"/>
          </w:tcPr>
          <w:p w14:paraId="316725EB" w14:textId="77777777" w:rsidR="00241CEC" w:rsidRDefault="0096702C">
            <w:pPr>
              <w:spacing w:after="0" w:line="240" w:lineRule="auto"/>
              <w:jc w:val="center"/>
              <w:rPr>
                <w:rFonts w:eastAsia="Times New Roman"/>
                <w:sz w:val="24"/>
                <w:szCs w:val="24"/>
              </w:rPr>
            </w:pPr>
            <w:r>
              <w:rPr>
                <w:rFonts w:eastAsia="Times New Roman"/>
                <w:sz w:val="24"/>
                <w:szCs w:val="24"/>
              </w:rPr>
              <w:t>2027 рік</w:t>
            </w:r>
          </w:p>
        </w:tc>
        <w:tc>
          <w:tcPr>
            <w:tcW w:w="1310" w:type="dxa"/>
            <w:shd w:val="clear" w:color="auto" w:fill="FFFFFF" w:themeFill="background1"/>
          </w:tcPr>
          <w:p w14:paraId="5D267B77" w14:textId="77777777" w:rsidR="00241CEC" w:rsidRDefault="0096702C">
            <w:pPr>
              <w:spacing w:after="0" w:line="240" w:lineRule="auto"/>
              <w:jc w:val="center"/>
              <w:rPr>
                <w:rFonts w:eastAsia="Times New Roman"/>
                <w:sz w:val="24"/>
                <w:szCs w:val="24"/>
              </w:rPr>
            </w:pPr>
            <w:r>
              <w:rPr>
                <w:rFonts w:eastAsia="Times New Roman"/>
                <w:sz w:val="24"/>
                <w:szCs w:val="24"/>
              </w:rPr>
              <w:t>разом</w:t>
            </w:r>
          </w:p>
        </w:tc>
      </w:tr>
      <w:tr w:rsidR="00241CEC" w14:paraId="4289BEDC" w14:textId="77777777" w:rsidTr="009C53D2">
        <w:tc>
          <w:tcPr>
            <w:tcW w:w="3052" w:type="dxa"/>
            <w:vMerge/>
            <w:shd w:val="clear" w:color="auto" w:fill="FFFFFF" w:themeFill="background1"/>
          </w:tcPr>
          <w:p w14:paraId="56BB6D1D"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2020" w:type="dxa"/>
            <w:shd w:val="clear" w:color="auto" w:fill="FFFFFF" w:themeFill="background1"/>
          </w:tcPr>
          <w:p w14:paraId="6F55C467" w14:textId="77777777" w:rsidR="00241CEC" w:rsidRDefault="0096702C">
            <w:pPr>
              <w:spacing w:after="0" w:line="240" w:lineRule="auto"/>
              <w:jc w:val="center"/>
              <w:rPr>
                <w:rFonts w:eastAsia="Times New Roman"/>
                <w:sz w:val="24"/>
                <w:szCs w:val="24"/>
              </w:rPr>
            </w:pPr>
            <w:r>
              <w:rPr>
                <w:rFonts w:eastAsia="Times New Roman"/>
                <w:sz w:val="24"/>
                <w:szCs w:val="24"/>
              </w:rPr>
              <w:t>Всього</w:t>
            </w:r>
          </w:p>
        </w:tc>
        <w:tc>
          <w:tcPr>
            <w:tcW w:w="1167" w:type="dxa"/>
            <w:shd w:val="clear" w:color="auto" w:fill="FFFFFF" w:themeFill="background1"/>
          </w:tcPr>
          <w:p w14:paraId="485C9F93" w14:textId="77777777" w:rsidR="00241CEC" w:rsidRDefault="0096702C">
            <w:pPr>
              <w:spacing w:after="0" w:line="240" w:lineRule="auto"/>
              <w:jc w:val="center"/>
              <w:rPr>
                <w:rFonts w:eastAsia="Times New Roman"/>
                <w:sz w:val="24"/>
                <w:szCs w:val="24"/>
              </w:rPr>
            </w:pPr>
            <w:r>
              <w:rPr>
                <w:sz w:val="24"/>
                <w:szCs w:val="24"/>
              </w:rPr>
              <w:t>15000,5</w:t>
            </w:r>
            <w:r>
              <w:rPr>
                <w:rFonts w:eastAsia="Times New Roman"/>
                <w:sz w:val="24"/>
                <w:szCs w:val="24"/>
              </w:rPr>
              <w:t xml:space="preserve"> </w:t>
            </w:r>
          </w:p>
        </w:tc>
        <w:tc>
          <w:tcPr>
            <w:tcW w:w="1227" w:type="dxa"/>
            <w:shd w:val="clear" w:color="auto" w:fill="FFFFFF" w:themeFill="background1"/>
          </w:tcPr>
          <w:p w14:paraId="2462A37E" w14:textId="77777777" w:rsidR="00241CEC" w:rsidRDefault="00241CEC">
            <w:pPr>
              <w:spacing w:after="0" w:line="240" w:lineRule="auto"/>
              <w:jc w:val="center"/>
              <w:rPr>
                <w:rFonts w:eastAsia="Times New Roman"/>
                <w:sz w:val="24"/>
                <w:szCs w:val="24"/>
              </w:rPr>
            </w:pPr>
          </w:p>
        </w:tc>
        <w:tc>
          <w:tcPr>
            <w:tcW w:w="1115" w:type="dxa"/>
            <w:shd w:val="clear" w:color="auto" w:fill="FFFFFF" w:themeFill="background1"/>
          </w:tcPr>
          <w:p w14:paraId="7726F17C" w14:textId="77777777" w:rsidR="00241CEC" w:rsidRDefault="00241CEC">
            <w:pPr>
              <w:spacing w:after="0" w:line="240" w:lineRule="auto"/>
              <w:jc w:val="center"/>
              <w:rPr>
                <w:rFonts w:eastAsia="Times New Roman"/>
                <w:sz w:val="24"/>
                <w:szCs w:val="24"/>
              </w:rPr>
            </w:pPr>
          </w:p>
        </w:tc>
        <w:tc>
          <w:tcPr>
            <w:tcW w:w="1310" w:type="dxa"/>
            <w:shd w:val="clear" w:color="auto" w:fill="FFFFFF" w:themeFill="background1"/>
          </w:tcPr>
          <w:p w14:paraId="2C0B24A6" w14:textId="69035D22" w:rsidR="00241CEC" w:rsidRDefault="0096702C">
            <w:pPr>
              <w:spacing w:after="0" w:line="240" w:lineRule="auto"/>
              <w:jc w:val="center"/>
              <w:rPr>
                <w:rFonts w:eastAsia="Times New Roman"/>
                <w:sz w:val="24"/>
                <w:szCs w:val="24"/>
              </w:rPr>
            </w:pPr>
            <w:r>
              <w:rPr>
                <w:sz w:val="24"/>
                <w:szCs w:val="24"/>
              </w:rPr>
              <w:t>15</w:t>
            </w:r>
            <w:r w:rsidR="001B2D16">
              <w:rPr>
                <w:sz w:val="24"/>
                <w:szCs w:val="24"/>
              </w:rPr>
              <w:t>5</w:t>
            </w:r>
            <w:r>
              <w:rPr>
                <w:sz w:val="24"/>
                <w:szCs w:val="24"/>
              </w:rPr>
              <w:t>00,5</w:t>
            </w:r>
          </w:p>
        </w:tc>
      </w:tr>
      <w:tr w:rsidR="00241CEC" w14:paraId="04E374F3" w14:textId="77777777" w:rsidTr="009C53D2">
        <w:tc>
          <w:tcPr>
            <w:tcW w:w="3052" w:type="dxa"/>
            <w:vMerge/>
            <w:shd w:val="clear" w:color="auto" w:fill="FFFFFF" w:themeFill="background1"/>
          </w:tcPr>
          <w:p w14:paraId="396BCD7F"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2020" w:type="dxa"/>
            <w:shd w:val="clear" w:color="auto" w:fill="FFFFFF" w:themeFill="background1"/>
          </w:tcPr>
          <w:p w14:paraId="77B7573A" w14:textId="77777777" w:rsidR="00241CEC" w:rsidRDefault="0096702C">
            <w:pPr>
              <w:spacing w:after="0" w:line="240" w:lineRule="auto"/>
              <w:jc w:val="center"/>
              <w:rPr>
                <w:rFonts w:eastAsia="Times New Roman"/>
                <w:sz w:val="24"/>
                <w:szCs w:val="24"/>
              </w:rPr>
            </w:pPr>
            <w:r>
              <w:rPr>
                <w:rFonts w:eastAsia="Times New Roman"/>
                <w:sz w:val="24"/>
                <w:szCs w:val="24"/>
              </w:rPr>
              <w:t>Державний бюджет</w:t>
            </w:r>
          </w:p>
        </w:tc>
        <w:tc>
          <w:tcPr>
            <w:tcW w:w="1167" w:type="dxa"/>
            <w:shd w:val="clear" w:color="auto" w:fill="FFFFFF" w:themeFill="background1"/>
          </w:tcPr>
          <w:p w14:paraId="4F9A40F5" w14:textId="77777777" w:rsidR="00241CEC" w:rsidRDefault="0096702C">
            <w:pPr>
              <w:spacing w:after="0" w:line="240" w:lineRule="auto"/>
              <w:jc w:val="center"/>
              <w:rPr>
                <w:rFonts w:eastAsia="Times New Roman"/>
                <w:sz w:val="24"/>
                <w:szCs w:val="24"/>
              </w:rPr>
            </w:pPr>
            <w:r>
              <w:rPr>
                <w:rFonts w:eastAsia="Times New Roman"/>
                <w:sz w:val="24"/>
                <w:szCs w:val="24"/>
              </w:rPr>
              <w:t>-</w:t>
            </w:r>
          </w:p>
        </w:tc>
        <w:tc>
          <w:tcPr>
            <w:tcW w:w="1227" w:type="dxa"/>
            <w:shd w:val="clear" w:color="auto" w:fill="FFFFFF" w:themeFill="background1"/>
          </w:tcPr>
          <w:p w14:paraId="6BBADEA1" w14:textId="77777777" w:rsidR="00241CEC" w:rsidRDefault="00241CEC">
            <w:pPr>
              <w:spacing w:after="0" w:line="240" w:lineRule="auto"/>
              <w:jc w:val="center"/>
              <w:rPr>
                <w:rFonts w:eastAsia="Times New Roman"/>
                <w:sz w:val="24"/>
                <w:szCs w:val="24"/>
              </w:rPr>
            </w:pPr>
          </w:p>
        </w:tc>
        <w:tc>
          <w:tcPr>
            <w:tcW w:w="1115" w:type="dxa"/>
            <w:shd w:val="clear" w:color="auto" w:fill="FFFFFF" w:themeFill="background1"/>
          </w:tcPr>
          <w:p w14:paraId="7AFBA857" w14:textId="77777777" w:rsidR="00241CEC" w:rsidRDefault="00241CEC">
            <w:pPr>
              <w:spacing w:after="0" w:line="240" w:lineRule="auto"/>
              <w:jc w:val="center"/>
              <w:rPr>
                <w:rFonts w:eastAsia="Times New Roman"/>
                <w:sz w:val="24"/>
                <w:szCs w:val="24"/>
              </w:rPr>
            </w:pPr>
          </w:p>
        </w:tc>
        <w:tc>
          <w:tcPr>
            <w:tcW w:w="1310" w:type="dxa"/>
            <w:shd w:val="clear" w:color="auto" w:fill="FFFFFF" w:themeFill="background1"/>
          </w:tcPr>
          <w:p w14:paraId="23761A80" w14:textId="77777777" w:rsidR="00241CEC" w:rsidRDefault="00241CEC">
            <w:pPr>
              <w:spacing w:after="0" w:line="240" w:lineRule="auto"/>
              <w:jc w:val="center"/>
              <w:rPr>
                <w:rFonts w:eastAsia="Times New Roman"/>
                <w:sz w:val="24"/>
                <w:szCs w:val="24"/>
              </w:rPr>
            </w:pPr>
          </w:p>
        </w:tc>
      </w:tr>
      <w:tr w:rsidR="00241CEC" w14:paraId="71716D14" w14:textId="77777777" w:rsidTr="009C53D2">
        <w:tc>
          <w:tcPr>
            <w:tcW w:w="3052" w:type="dxa"/>
            <w:vMerge/>
            <w:shd w:val="clear" w:color="auto" w:fill="FFFFFF" w:themeFill="background1"/>
          </w:tcPr>
          <w:p w14:paraId="250A369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2020" w:type="dxa"/>
            <w:shd w:val="clear" w:color="auto" w:fill="FFFFFF" w:themeFill="background1"/>
          </w:tcPr>
          <w:p w14:paraId="13DD0E0F" w14:textId="77777777" w:rsidR="00241CEC" w:rsidRDefault="0096702C">
            <w:pPr>
              <w:spacing w:after="0" w:line="240" w:lineRule="auto"/>
              <w:jc w:val="center"/>
              <w:rPr>
                <w:rFonts w:eastAsia="Times New Roman"/>
                <w:sz w:val="24"/>
                <w:szCs w:val="24"/>
              </w:rPr>
            </w:pPr>
            <w:r>
              <w:rPr>
                <w:rFonts w:eastAsia="Times New Roman"/>
                <w:sz w:val="24"/>
                <w:szCs w:val="24"/>
              </w:rPr>
              <w:t>Бюджет області</w:t>
            </w:r>
          </w:p>
        </w:tc>
        <w:tc>
          <w:tcPr>
            <w:tcW w:w="1167" w:type="dxa"/>
            <w:shd w:val="clear" w:color="auto" w:fill="FFFFFF" w:themeFill="background1"/>
          </w:tcPr>
          <w:p w14:paraId="227108B4" w14:textId="77777777" w:rsidR="00241CEC" w:rsidRDefault="0096702C">
            <w:pPr>
              <w:spacing w:after="0" w:line="240" w:lineRule="auto"/>
              <w:jc w:val="center"/>
              <w:rPr>
                <w:rFonts w:eastAsia="Times New Roman"/>
                <w:sz w:val="24"/>
                <w:szCs w:val="24"/>
              </w:rPr>
            </w:pPr>
            <w:r>
              <w:rPr>
                <w:rFonts w:eastAsia="Times New Roman"/>
                <w:sz w:val="24"/>
                <w:szCs w:val="24"/>
              </w:rPr>
              <w:t>-</w:t>
            </w:r>
          </w:p>
        </w:tc>
        <w:tc>
          <w:tcPr>
            <w:tcW w:w="1227" w:type="dxa"/>
            <w:shd w:val="clear" w:color="auto" w:fill="FFFFFF" w:themeFill="background1"/>
          </w:tcPr>
          <w:p w14:paraId="65679E28" w14:textId="77777777" w:rsidR="00241CEC" w:rsidRDefault="00241CEC">
            <w:pPr>
              <w:spacing w:after="0" w:line="240" w:lineRule="auto"/>
              <w:jc w:val="center"/>
              <w:rPr>
                <w:rFonts w:eastAsia="Times New Roman"/>
                <w:sz w:val="24"/>
                <w:szCs w:val="24"/>
              </w:rPr>
            </w:pPr>
          </w:p>
        </w:tc>
        <w:tc>
          <w:tcPr>
            <w:tcW w:w="1115" w:type="dxa"/>
            <w:shd w:val="clear" w:color="auto" w:fill="FFFFFF" w:themeFill="background1"/>
          </w:tcPr>
          <w:p w14:paraId="532B4A48" w14:textId="77777777" w:rsidR="00241CEC" w:rsidRDefault="00241CEC">
            <w:pPr>
              <w:spacing w:after="0" w:line="240" w:lineRule="auto"/>
              <w:jc w:val="center"/>
              <w:rPr>
                <w:rFonts w:eastAsia="Times New Roman"/>
                <w:sz w:val="24"/>
                <w:szCs w:val="24"/>
              </w:rPr>
            </w:pPr>
          </w:p>
        </w:tc>
        <w:tc>
          <w:tcPr>
            <w:tcW w:w="1310" w:type="dxa"/>
            <w:shd w:val="clear" w:color="auto" w:fill="FFFFFF" w:themeFill="background1"/>
          </w:tcPr>
          <w:p w14:paraId="3ECD9F9F" w14:textId="77777777" w:rsidR="00241CEC" w:rsidRDefault="00241CEC">
            <w:pPr>
              <w:spacing w:after="0" w:line="240" w:lineRule="auto"/>
              <w:jc w:val="center"/>
              <w:rPr>
                <w:rFonts w:eastAsia="Times New Roman"/>
                <w:sz w:val="24"/>
                <w:szCs w:val="24"/>
              </w:rPr>
            </w:pPr>
          </w:p>
        </w:tc>
      </w:tr>
      <w:tr w:rsidR="00241CEC" w14:paraId="281C13F7" w14:textId="77777777" w:rsidTr="009C53D2">
        <w:tc>
          <w:tcPr>
            <w:tcW w:w="3052" w:type="dxa"/>
            <w:vMerge/>
            <w:shd w:val="clear" w:color="auto" w:fill="FFFFFF" w:themeFill="background1"/>
          </w:tcPr>
          <w:p w14:paraId="27727BB3"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2020" w:type="dxa"/>
            <w:shd w:val="clear" w:color="auto" w:fill="FFFFFF" w:themeFill="background1"/>
          </w:tcPr>
          <w:p w14:paraId="6E003700" w14:textId="77777777" w:rsidR="00241CEC" w:rsidRDefault="0096702C">
            <w:pPr>
              <w:spacing w:after="0" w:line="240" w:lineRule="auto"/>
              <w:jc w:val="center"/>
              <w:rPr>
                <w:rFonts w:eastAsia="Times New Roman"/>
                <w:sz w:val="24"/>
                <w:szCs w:val="24"/>
              </w:rPr>
            </w:pPr>
            <w:r>
              <w:rPr>
                <w:rFonts w:eastAsia="Times New Roman"/>
                <w:sz w:val="24"/>
                <w:szCs w:val="24"/>
              </w:rPr>
              <w:t>Бюджет громади</w:t>
            </w:r>
          </w:p>
        </w:tc>
        <w:tc>
          <w:tcPr>
            <w:tcW w:w="1167" w:type="dxa"/>
            <w:shd w:val="clear" w:color="auto" w:fill="FFFFFF" w:themeFill="background1"/>
          </w:tcPr>
          <w:p w14:paraId="194AE4F4" w14:textId="77777777" w:rsidR="00241CEC" w:rsidRDefault="0096702C">
            <w:pPr>
              <w:spacing w:after="0" w:line="240" w:lineRule="auto"/>
              <w:jc w:val="center"/>
              <w:rPr>
                <w:rFonts w:eastAsia="Times New Roman"/>
                <w:sz w:val="24"/>
                <w:szCs w:val="24"/>
              </w:rPr>
            </w:pPr>
            <w:r>
              <w:rPr>
                <w:sz w:val="24"/>
                <w:szCs w:val="24"/>
              </w:rPr>
              <w:t>15000,5</w:t>
            </w:r>
          </w:p>
        </w:tc>
        <w:tc>
          <w:tcPr>
            <w:tcW w:w="1227" w:type="dxa"/>
            <w:shd w:val="clear" w:color="auto" w:fill="FFFFFF" w:themeFill="background1"/>
          </w:tcPr>
          <w:p w14:paraId="693E121F" w14:textId="77777777" w:rsidR="00241CEC" w:rsidRDefault="00241CEC">
            <w:pPr>
              <w:spacing w:after="0" w:line="240" w:lineRule="auto"/>
              <w:jc w:val="center"/>
              <w:rPr>
                <w:rFonts w:eastAsia="Times New Roman"/>
                <w:sz w:val="24"/>
                <w:szCs w:val="24"/>
              </w:rPr>
            </w:pPr>
          </w:p>
        </w:tc>
        <w:tc>
          <w:tcPr>
            <w:tcW w:w="1115" w:type="dxa"/>
            <w:shd w:val="clear" w:color="auto" w:fill="FFFFFF" w:themeFill="background1"/>
          </w:tcPr>
          <w:p w14:paraId="0D4A12EB" w14:textId="77777777" w:rsidR="00241CEC" w:rsidRDefault="00241CEC">
            <w:pPr>
              <w:spacing w:after="0" w:line="240" w:lineRule="auto"/>
              <w:jc w:val="center"/>
              <w:rPr>
                <w:rFonts w:eastAsia="Times New Roman"/>
                <w:sz w:val="24"/>
                <w:szCs w:val="24"/>
              </w:rPr>
            </w:pPr>
          </w:p>
        </w:tc>
        <w:tc>
          <w:tcPr>
            <w:tcW w:w="1310" w:type="dxa"/>
            <w:shd w:val="clear" w:color="auto" w:fill="FFFFFF" w:themeFill="background1"/>
          </w:tcPr>
          <w:p w14:paraId="6DC48B2C" w14:textId="77777777" w:rsidR="00241CEC" w:rsidRDefault="0096702C">
            <w:pPr>
              <w:spacing w:after="0" w:line="240" w:lineRule="auto"/>
              <w:jc w:val="center"/>
              <w:rPr>
                <w:rFonts w:eastAsia="Times New Roman"/>
                <w:sz w:val="24"/>
                <w:szCs w:val="24"/>
              </w:rPr>
            </w:pPr>
            <w:r>
              <w:rPr>
                <w:sz w:val="24"/>
                <w:szCs w:val="24"/>
              </w:rPr>
              <w:t>15000,5</w:t>
            </w:r>
          </w:p>
        </w:tc>
      </w:tr>
      <w:tr w:rsidR="00241CEC" w14:paraId="5F95B6D1" w14:textId="77777777" w:rsidTr="009C53D2">
        <w:tc>
          <w:tcPr>
            <w:tcW w:w="3052" w:type="dxa"/>
            <w:shd w:val="clear" w:color="auto" w:fill="FFFFFF" w:themeFill="background1"/>
          </w:tcPr>
          <w:p w14:paraId="5836C3AB" w14:textId="77777777" w:rsidR="00241CEC" w:rsidRDefault="0096702C" w:rsidP="009C53D2">
            <w:pPr>
              <w:spacing w:after="0"/>
              <w:jc w:val="center"/>
              <w:rPr>
                <w:rFonts w:eastAsia="Times New Roman"/>
                <w:sz w:val="24"/>
                <w:szCs w:val="24"/>
              </w:rPr>
            </w:pPr>
            <w:r>
              <w:rPr>
                <w:rFonts w:eastAsia="Times New Roman"/>
                <w:sz w:val="24"/>
                <w:szCs w:val="24"/>
              </w:rPr>
              <w:t>Джерела фінансування</w:t>
            </w:r>
          </w:p>
        </w:tc>
        <w:tc>
          <w:tcPr>
            <w:tcW w:w="6839" w:type="dxa"/>
            <w:gridSpan w:val="5"/>
            <w:shd w:val="clear" w:color="auto" w:fill="FFFFFF" w:themeFill="background1"/>
          </w:tcPr>
          <w:p w14:paraId="47FD6843" w14:textId="77777777" w:rsidR="00241CEC" w:rsidRDefault="0096702C" w:rsidP="009C53D2">
            <w:pPr>
              <w:spacing w:after="0" w:line="240" w:lineRule="auto"/>
              <w:jc w:val="center"/>
              <w:rPr>
                <w:rFonts w:eastAsia="Times New Roman"/>
                <w:sz w:val="24"/>
                <w:szCs w:val="24"/>
              </w:rPr>
            </w:pPr>
            <w:r>
              <w:rPr>
                <w:rFonts w:eastAsia="Times New Roman"/>
                <w:sz w:val="24"/>
                <w:szCs w:val="24"/>
              </w:rPr>
              <w:t>Місцевий бюджет</w:t>
            </w:r>
          </w:p>
        </w:tc>
      </w:tr>
      <w:tr w:rsidR="00241CEC" w14:paraId="08DC054C" w14:textId="77777777" w:rsidTr="009C53D2">
        <w:tc>
          <w:tcPr>
            <w:tcW w:w="3052" w:type="dxa"/>
            <w:shd w:val="clear" w:color="auto" w:fill="FFFFFF" w:themeFill="background1"/>
          </w:tcPr>
          <w:p w14:paraId="0D936006" w14:textId="77777777" w:rsidR="00241CEC" w:rsidRDefault="0096702C" w:rsidP="009C53D2">
            <w:pPr>
              <w:spacing w:after="0"/>
              <w:jc w:val="center"/>
              <w:rPr>
                <w:rFonts w:eastAsia="Times New Roman"/>
                <w:sz w:val="24"/>
                <w:szCs w:val="24"/>
              </w:rPr>
            </w:pPr>
            <w:r>
              <w:rPr>
                <w:rFonts w:eastAsia="Times New Roman"/>
                <w:sz w:val="24"/>
                <w:szCs w:val="24"/>
              </w:rPr>
              <w:t>Відповідальний за реалізацію</w:t>
            </w:r>
          </w:p>
        </w:tc>
        <w:tc>
          <w:tcPr>
            <w:tcW w:w="6839" w:type="dxa"/>
            <w:gridSpan w:val="5"/>
            <w:shd w:val="clear" w:color="auto" w:fill="FFFFFF" w:themeFill="background1"/>
          </w:tcPr>
          <w:p w14:paraId="69D76F77" w14:textId="77777777" w:rsidR="00241CEC" w:rsidRDefault="0096702C" w:rsidP="009C53D2">
            <w:pPr>
              <w:spacing w:after="0" w:line="240" w:lineRule="auto"/>
              <w:rPr>
                <w:rFonts w:eastAsia="Times New Roman"/>
                <w:sz w:val="24"/>
                <w:szCs w:val="24"/>
              </w:rPr>
            </w:pPr>
            <w:r>
              <w:rPr>
                <w:rFonts w:eastAsia="Times New Roman"/>
                <w:sz w:val="24"/>
                <w:szCs w:val="24"/>
              </w:rPr>
              <w:t xml:space="preserve">Комунальний заклади освіти </w:t>
            </w:r>
          </w:p>
        </w:tc>
      </w:tr>
      <w:tr w:rsidR="00241CEC" w14:paraId="7EBECEAB" w14:textId="77777777" w:rsidTr="009C53D2">
        <w:tc>
          <w:tcPr>
            <w:tcW w:w="3052" w:type="dxa"/>
            <w:shd w:val="clear" w:color="auto" w:fill="FFFFFF" w:themeFill="background1"/>
          </w:tcPr>
          <w:p w14:paraId="7BC3D8A6" w14:textId="77777777" w:rsidR="00241CEC" w:rsidRDefault="0096702C" w:rsidP="009C53D2">
            <w:pPr>
              <w:spacing w:after="0"/>
              <w:jc w:val="center"/>
              <w:rPr>
                <w:rFonts w:eastAsia="Times New Roman"/>
                <w:sz w:val="24"/>
                <w:szCs w:val="24"/>
              </w:rPr>
            </w:pPr>
            <w:r>
              <w:rPr>
                <w:rFonts w:eastAsia="Times New Roman"/>
                <w:sz w:val="24"/>
                <w:szCs w:val="24"/>
              </w:rPr>
              <w:lastRenderedPageBreak/>
              <w:t>Ключові потенційні учасники реалізації проекту</w:t>
            </w:r>
          </w:p>
        </w:tc>
        <w:tc>
          <w:tcPr>
            <w:tcW w:w="6839" w:type="dxa"/>
            <w:gridSpan w:val="5"/>
            <w:shd w:val="clear" w:color="auto" w:fill="FFFFFF" w:themeFill="background1"/>
          </w:tcPr>
          <w:p w14:paraId="235B404F" w14:textId="77777777" w:rsidR="00241CEC" w:rsidRDefault="0096702C" w:rsidP="009C53D2">
            <w:pPr>
              <w:spacing w:after="0" w:line="240" w:lineRule="auto"/>
              <w:jc w:val="center"/>
              <w:rPr>
                <w:rFonts w:eastAsia="Times New Roman"/>
                <w:sz w:val="24"/>
                <w:szCs w:val="24"/>
              </w:rPr>
            </w:pPr>
            <w:r>
              <w:rPr>
                <w:rFonts w:eastAsia="Times New Roman"/>
                <w:sz w:val="24"/>
                <w:szCs w:val="24"/>
              </w:rPr>
              <w:t>Учасники освітнього процесу</w:t>
            </w:r>
          </w:p>
        </w:tc>
      </w:tr>
      <w:tr w:rsidR="00241CEC" w14:paraId="62D9E276" w14:textId="77777777" w:rsidTr="009C53D2">
        <w:tc>
          <w:tcPr>
            <w:tcW w:w="3052" w:type="dxa"/>
            <w:shd w:val="clear" w:color="auto" w:fill="FFFFFF" w:themeFill="background1"/>
          </w:tcPr>
          <w:p w14:paraId="790B6A42" w14:textId="77777777" w:rsidR="00241CEC" w:rsidRDefault="0096702C">
            <w:pPr>
              <w:jc w:val="center"/>
              <w:rPr>
                <w:rFonts w:eastAsia="Times New Roman"/>
                <w:sz w:val="24"/>
                <w:szCs w:val="24"/>
              </w:rPr>
            </w:pPr>
            <w:r>
              <w:rPr>
                <w:rFonts w:eastAsia="Times New Roman"/>
                <w:sz w:val="24"/>
                <w:szCs w:val="24"/>
              </w:rPr>
              <w:t>Інше</w:t>
            </w:r>
          </w:p>
        </w:tc>
        <w:tc>
          <w:tcPr>
            <w:tcW w:w="6839" w:type="dxa"/>
            <w:gridSpan w:val="5"/>
            <w:shd w:val="clear" w:color="auto" w:fill="FFFFFF" w:themeFill="background1"/>
          </w:tcPr>
          <w:p w14:paraId="45F854CC" w14:textId="77777777" w:rsidR="00241CEC" w:rsidRDefault="00241CEC">
            <w:pPr>
              <w:spacing w:after="0" w:line="240" w:lineRule="auto"/>
              <w:jc w:val="center"/>
              <w:rPr>
                <w:rFonts w:eastAsia="Times New Roman"/>
                <w:sz w:val="24"/>
                <w:szCs w:val="24"/>
              </w:rPr>
            </w:pPr>
          </w:p>
        </w:tc>
      </w:tr>
    </w:tbl>
    <w:p w14:paraId="0EE89686" w14:textId="77777777" w:rsidR="00427C5B" w:rsidRDefault="00427C5B"/>
    <w:p w14:paraId="5BD1A63A" w14:textId="0BE33AB2" w:rsidR="00241CEC" w:rsidRDefault="00241CEC"/>
    <w:tbl>
      <w:tblPr>
        <w:tblStyle w:val="aff6"/>
        <w:tblW w:w="96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6"/>
        <w:gridCol w:w="2331"/>
        <w:gridCol w:w="1228"/>
        <w:gridCol w:w="1258"/>
        <w:gridCol w:w="1133"/>
        <w:gridCol w:w="1032"/>
      </w:tblGrid>
      <w:tr w:rsidR="00241CEC" w14:paraId="33F5B022" w14:textId="77777777" w:rsidTr="00D002CC">
        <w:tc>
          <w:tcPr>
            <w:tcW w:w="26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C35EFB"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1F6F18" w14:textId="77777777" w:rsidR="00241CEC" w:rsidRDefault="0096702C">
            <w:pPr>
              <w:spacing w:after="0" w:line="240" w:lineRule="auto"/>
              <w:rPr>
                <w:rFonts w:eastAsia="Times New Roman"/>
                <w:b/>
                <w:sz w:val="24"/>
                <w:szCs w:val="24"/>
              </w:rPr>
            </w:pPr>
            <w:r>
              <w:rPr>
                <w:rFonts w:eastAsia="Times New Roman"/>
                <w:b/>
                <w:sz w:val="24"/>
                <w:szCs w:val="24"/>
              </w:rPr>
              <w:t>2.1.2.1 Обладнання осередків для вивчення старшокласниками дисципліни «Захист України»</w:t>
            </w:r>
          </w:p>
        </w:tc>
      </w:tr>
      <w:tr w:rsidR="00241CEC" w14:paraId="785B395C" w14:textId="77777777" w:rsidTr="00D002CC">
        <w:tc>
          <w:tcPr>
            <w:tcW w:w="2646" w:type="dxa"/>
            <w:shd w:val="clear" w:color="auto" w:fill="FFFFFF" w:themeFill="background1"/>
          </w:tcPr>
          <w:p w14:paraId="7372CC9C"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shd w:val="clear" w:color="auto" w:fill="FFFFFF" w:themeFill="background1"/>
          </w:tcPr>
          <w:p w14:paraId="162068B9" w14:textId="77777777" w:rsidR="00241CEC" w:rsidRDefault="0096702C">
            <w:pPr>
              <w:spacing w:after="0" w:line="240" w:lineRule="auto"/>
              <w:jc w:val="both"/>
              <w:rPr>
                <w:rFonts w:eastAsia="Times New Roman"/>
                <w:sz w:val="24"/>
                <w:szCs w:val="24"/>
              </w:rPr>
            </w:pPr>
            <w:r>
              <w:rPr>
                <w:rFonts w:eastAsia="Times New Roman"/>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745E31FC" w14:textId="77777777" w:rsidR="00241CEC" w:rsidRDefault="0096702C">
            <w:pPr>
              <w:shd w:val="clear" w:color="auto" w:fill="FFFFFF"/>
              <w:spacing w:after="0" w:line="240" w:lineRule="auto"/>
              <w:rPr>
                <w:rFonts w:eastAsia="Times New Roman"/>
                <w:sz w:val="24"/>
                <w:szCs w:val="24"/>
              </w:rPr>
            </w:pPr>
            <w:r>
              <w:rPr>
                <w:rFonts w:eastAsia="Times New Roman"/>
                <w:sz w:val="24"/>
                <w:szCs w:val="24"/>
              </w:rPr>
              <w:t xml:space="preserve"> 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5CB073E6" w14:textId="77777777" w:rsidR="00241CEC" w:rsidRDefault="0096702C">
            <w:pPr>
              <w:shd w:val="clear" w:color="auto" w:fill="FFFFFF"/>
              <w:spacing w:after="0" w:line="240" w:lineRule="auto"/>
              <w:rPr>
                <w:rFonts w:eastAsia="Times New Roman"/>
                <w:sz w:val="24"/>
                <w:szCs w:val="24"/>
              </w:rPr>
            </w:pPr>
            <w:r>
              <w:rPr>
                <w:rFonts w:eastAsia="Times New Roman"/>
                <w:sz w:val="24"/>
                <w:szCs w:val="24"/>
              </w:rPr>
              <w:t>2.1.2. Заклади загальної середньої та позашкільної забезпечені обладнанням і приладдям для здійснення ефективного навчального процесу, тому числі, профільного навчання, та розширення переліку навчальних напрямків.</w:t>
            </w:r>
          </w:p>
        </w:tc>
      </w:tr>
      <w:tr w:rsidR="00241CEC" w14:paraId="5D723688" w14:textId="77777777" w:rsidTr="00427C5B">
        <w:trPr>
          <w:trHeight w:val="494"/>
        </w:trPr>
        <w:tc>
          <w:tcPr>
            <w:tcW w:w="2646" w:type="dxa"/>
          </w:tcPr>
          <w:p w14:paraId="5EB47375" w14:textId="77777777" w:rsidR="00241CEC" w:rsidRDefault="0096702C">
            <w:pPr>
              <w:spacing w:after="0" w:line="240" w:lineRule="auto"/>
              <w:jc w:val="center"/>
              <w:rPr>
                <w:rFonts w:eastAsia="Times New Roman"/>
                <w:sz w:val="24"/>
                <w:szCs w:val="24"/>
              </w:rPr>
            </w:pPr>
            <w:r>
              <w:rPr>
                <w:rFonts w:eastAsia="Times New Roman"/>
                <w:sz w:val="24"/>
                <w:szCs w:val="24"/>
              </w:rPr>
              <w:t>Найменування проєкту</w:t>
            </w:r>
          </w:p>
        </w:tc>
        <w:tc>
          <w:tcPr>
            <w:tcW w:w="6982" w:type="dxa"/>
            <w:gridSpan w:val="5"/>
          </w:tcPr>
          <w:p w14:paraId="4BBE4537" w14:textId="77777777" w:rsidR="00241CEC" w:rsidRDefault="0096702C">
            <w:pPr>
              <w:spacing w:after="0" w:line="240" w:lineRule="auto"/>
              <w:jc w:val="center"/>
              <w:rPr>
                <w:rFonts w:eastAsia="Times New Roman"/>
                <w:b/>
                <w:sz w:val="24"/>
                <w:szCs w:val="24"/>
              </w:rPr>
            </w:pPr>
            <w:r>
              <w:rPr>
                <w:rFonts w:eastAsia="Times New Roman"/>
                <w:b/>
                <w:sz w:val="24"/>
                <w:szCs w:val="24"/>
              </w:rPr>
              <w:t>Обладнання осередків для вивчення старшокласниками дисципліни «Захист України»</w:t>
            </w:r>
          </w:p>
        </w:tc>
      </w:tr>
      <w:tr w:rsidR="00241CEC" w14:paraId="09939784" w14:textId="77777777" w:rsidTr="00427C5B">
        <w:tc>
          <w:tcPr>
            <w:tcW w:w="2646" w:type="dxa"/>
          </w:tcPr>
          <w:p w14:paraId="01A2DA4C" w14:textId="77777777" w:rsidR="00241CEC" w:rsidRDefault="0096702C">
            <w:pPr>
              <w:jc w:val="center"/>
              <w:rPr>
                <w:rFonts w:eastAsia="Times New Roman"/>
                <w:sz w:val="24"/>
                <w:szCs w:val="24"/>
              </w:rPr>
            </w:pPr>
            <w:r>
              <w:rPr>
                <w:rFonts w:eastAsia="Times New Roman"/>
                <w:sz w:val="24"/>
                <w:szCs w:val="24"/>
              </w:rPr>
              <w:t>Цілі проєкту</w:t>
            </w:r>
          </w:p>
        </w:tc>
        <w:tc>
          <w:tcPr>
            <w:tcW w:w="6982" w:type="dxa"/>
            <w:gridSpan w:val="5"/>
          </w:tcPr>
          <w:p w14:paraId="5F9D55BF" w14:textId="77777777" w:rsidR="00241CEC" w:rsidRDefault="0096702C">
            <w:pPr>
              <w:spacing w:after="0"/>
              <w:rPr>
                <w:rFonts w:eastAsia="Times New Roman"/>
                <w:sz w:val="24"/>
                <w:szCs w:val="24"/>
              </w:rPr>
            </w:pPr>
            <w:r>
              <w:rPr>
                <w:rFonts w:eastAsia="Times New Roman"/>
                <w:sz w:val="24"/>
                <w:szCs w:val="24"/>
              </w:rPr>
              <w:t>формування в учнів знань пожежної, мінної безпеки, цивільного захисту, алгоритму дій у разі виникнення надзвичайних ситуацій, оборонної свідомості, формування національної та громадянської ідентичності;</w:t>
            </w:r>
          </w:p>
          <w:p w14:paraId="31EF6CCF" w14:textId="77777777" w:rsidR="00241CEC" w:rsidRDefault="0096702C">
            <w:pPr>
              <w:spacing w:after="0"/>
              <w:rPr>
                <w:rFonts w:eastAsia="Times New Roman"/>
                <w:sz w:val="24"/>
                <w:szCs w:val="24"/>
              </w:rPr>
            </w:pPr>
            <w:r>
              <w:rPr>
                <w:rFonts w:eastAsia="Times New Roman"/>
                <w:sz w:val="24"/>
                <w:szCs w:val="24"/>
              </w:rPr>
              <w:t xml:space="preserve">створення в закладі мультимедійного Кабінету Безпеки </w:t>
            </w:r>
          </w:p>
          <w:p w14:paraId="492E2022" w14:textId="77777777" w:rsidR="00241CEC" w:rsidRDefault="0096702C">
            <w:pPr>
              <w:spacing w:after="0"/>
              <w:rPr>
                <w:rFonts w:eastAsia="Times New Roman"/>
                <w:sz w:val="24"/>
                <w:szCs w:val="24"/>
              </w:rPr>
            </w:pPr>
            <w:r>
              <w:rPr>
                <w:rFonts w:eastAsia="Times New Roman"/>
                <w:sz w:val="24"/>
                <w:szCs w:val="24"/>
              </w:rPr>
              <w:t>популяризація електронних освітніх ресурсів (освітніх платформ), як одного із способів забезпечення рівного доступу до освіти, безперервності якісного освітнього процесу та подолання освітніх втрат.</w:t>
            </w:r>
          </w:p>
        </w:tc>
      </w:tr>
      <w:tr w:rsidR="00241CEC" w14:paraId="04D29CF5" w14:textId="77777777" w:rsidTr="00427C5B">
        <w:tc>
          <w:tcPr>
            <w:tcW w:w="2646" w:type="dxa"/>
          </w:tcPr>
          <w:p w14:paraId="7E284A49"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6AB6E095" w14:textId="77777777" w:rsidR="00241CEC" w:rsidRDefault="0096702C">
            <w:pPr>
              <w:spacing w:after="0"/>
              <w:rPr>
                <w:rFonts w:eastAsia="Times New Roman"/>
                <w:sz w:val="24"/>
                <w:szCs w:val="24"/>
              </w:rPr>
            </w:pPr>
            <w:r>
              <w:rPr>
                <w:rFonts w:eastAsia="Times New Roman"/>
                <w:sz w:val="24"/>
                <w:szCs w:val="24"/>
              </w:rPr>
              <w:t>Покровська територіальна громада</w:t>
            </w:r>
          </w:p>
        </w:tc>
      </w:tr>
      <w:tr w:rsidR="00241CEC" w14:paraId="243A6A00" w14:textId="77777777" w:rsidTr="00427C5B">
        <w:tc>
          <w:tcPr>
            <w:tcW w:w="2646" w:type="dxa"/>
          </w:tcPr>
          <w:p w14:paraId="1EDC1AE7"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7D00D6B9" w14:textId="77777777" w:rsidR="00241CEC" w:rsidRDefault="0096702C">
            <w:pPr>
              <w:rPr>
                <w:rFonts w:eastAsia="Times New Roman"/>
                <w:sz w:val="24"/>
                <w:szCs w:val="24"/>
              </w:rPr>
            </w:pPr>
            <w:r>
              <w:rPr>
                <w:rFonts w:eastAsia="Times New Roman"/>
                <w:sz w:val="24"/>
                <w:szCs w:val="24"/>
              </w:rPr>
              <w:t>1500 здобувачів освіти громади учнів</w:t>
            </w:r>
          </w:p>
        </w:tc>
      </w:tr>
      <w:tr w:rsidR="00241CEC" w14:paraId="41CA8481" w14:textId="77777777" w:rsidTr="00427C5B">
        <w:trPr>
          <w:trHeight w:val="462"/>
        </w:trPr>
        <w:tc>
          <w:tcPr>
            <w:tcW w:w="2646" w:type="dxa"/>
          </w:tcPr>
          <w:p w14:paraId="70013FF7"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2" w:type="dxa"/>
            <w:gridSpan w:val="5"/>
          </w:tcPr>
          <w:p w14:paraId="7AFFC8E2" w14:textId="77777777" w:rsidR="00241CEC" w:rsidRDefault="0096702C">
            <w:pPr>
              <w:spacing w:after="0"/>
              <w:rPr>
                <w:rFonts w:eastAsia="Times New Roman"/>
                <w:sz w:val="24"/>
                <w:szCs w:val="24"/>
              </w:rPr>
            </w:pPr>
            <w:r>
              <w:rPr>
                <w:rFonts w:eastAsia="Times New Roman"/>
                <w:sz w:val="24"/>
                <w:szCs w:val="24"/>
              </w:rPr>
              <w:t xml:space="preserve">Суть проекту полягає в інтеграції інноваційних підходів до створення навчального матеріалу з формування навичок та </w:t>
            </w:r>
            <w:proofErr w:type="spellStart"/>
            <w:r>
              <w:rPr>
                <w:rFonts w:eastAsia="Times New Roman"/>
                <w:sz w:val="24"/>
                <w:szCs w:val="24"/>
              </w:rPr>
              <w:t>компетентностей</w:t>
            </w:r>
            <w:proofErr w:type="spellEnd"/>
            <w:r>
              <w:rPr>
                <w:rFonts w:eastAsia="Times New Roman"/>
                <w:sz w:val="24"/>
                <w:szCs w:val="24"/>
              </w:rPr>
              <w:t xml:space="preserve"> безпечної поведінки у різних ситуаціях повсякденного життя. В умовах сьогодення дуже важливо створити такі навчальні та тренувальні осередки, які забезпечать належний рівень знань і навичок дітей та молоді з питань </w:t>
            </w:r>
            <w:r>
              <w:rPr>
                <w:rFonts w:eastAsia="Times New Roman"/>
                <w:sz w:val="24"/>
                <w:szCs w:val="24"/>
              </w:rPr>
              <w:lastRenderedPageBreak/>
              <w:t xml:space="preserve">безпеки, </w:t>
            </w:r>
            <w:proofErr w:type="spellStart"/>
            <w:r>
              <w:rPr>
                <w:rFonts w:eastAsia="Times New Roman"/>
                <w:sz w:val="24"/>
                <w:szCs w:val="24"/>
              </w:rPr>
              <w:t>домедичної</w:t>
            </w:r>
            <w:proofErr w:type="spellEnd"/>
            <w:r>
              <w:rPr>
                <w:rFonts w:eastAsia="Times New Roman"/>
                <w:sz w:val="24"/>
                <w:szCs w:val="24"/>
              </w:rPr>
              <w:t xml:space="preserve"> допомоги, мінної безпеки та алгоритму дій у надзвичайних ситуаціях. Проєкт  передбачає єдиний зміст для всього учнівства, незалежно від статі, що сприяє рівним можливостям у набутті важливих навичок. Цей проєкт може бути реалізований в умовах очної, дистанційної та змішаної форм навчання.  </w:t>
            </w:r>
          </w:p>
        </w:tc>
      </w:tr>
      <w:tr w:rsidR="00241CEC" w14:paraId="52B3C523" w14:textId="77777777" w:rsidTr="00427C5B">
        <w:tc>
          <w:tcPr>
            <w:tcW w:w="2646" w:type="dxa"/>
          </w:tcPr>
          <w:p w14:paraId="114A3331"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6982" w:type="dxa"/>
            <w:gridSpan w:val="5"/>
          </w:tcPr>
          <w:p w14:paraId="669A889C" w14:textId="77777777" w:rsidR="00241CEC" w:rsidRDefault="0096702C">
            <w:pPr>
              <w:spacing w:after="0"/>
              <w:jc w:val="both"/>
              <w:rPr>
                <w:rFonts w:eastAsia="Times New Roman"/>
                <w:sz w:val="24"/>
                <w:szCs w:val="24"/>
              </w:rPr>
            </w:pPr>
            <w:r>
              <w:rPr>
                <w:rFonts w:eastAsia="Times New Roman"/>
                <w:sz w:val="24"/>
                <w:szCs w:val="24"/>
              </w:rPr>
              <w:t xml:space="preserve">Дидактичний матеріал у формі мультимедійного контенту (відеоролики, зображення, тести тощо), що відповідає віковим та психологічним особливостям здобувачів освіти.    </w:t>
            </w:r>
          </w:p>
          <w:p w14:paraId="5177B026" w14:textId="77777777" w:rsidR="00241CEC" w:rsidRDefault="0096702C">
            <w:pPr>
              <w:spacing w:after="0"/>
              <w:rPr>
                <w:rFonts w:eastAsia="Times New Roman"/>
                <w:sz w:val="24"/>
                <w:szCs w:val="24"/>
              </w:rPr>
            </w:pPr>
            <w:r>
              <w:rPr>
                <w:rFonts w:eastAsia="Times New Roman"/>
                <w:sz w:val="24"/>
                <w:szCs w:val="24"/>
              </w:rPr>
              <w:t>Мультимедійний тир із  сучасним обладнанням.</w:t>
            </w:r>
          </w:p>
          <w:p w14:paraId="77AD75B9" w14:textId="77777777" w:rsidR="00241CEC" w:rsidRDefault="0096702C">
            <w:pPr>
              <w:spacing w:after="0"/>
              <w:jc w:val="both"/>
              <w:rPr>
                <w:rFonts w:eastAsia="Times New Roman"/>
                <w:sz w:val="24"/>
                <w:szCs w:val="24"/>
              </w:rPr>
            </w:pPr>
            <w:r>
              <w:rPr>
                <w:rFonts w:eastAsia="Times New Roman"/>
                <w:sz w:val="24"/>
                <w:szCs w:val="24"/>
              </w:rPr>
              <w:t xml:space="preserve">Осередки будуть оснащені комп'ютерними симуляторами управління </w:t>
            </w:r>
            <w:proofErr w:type="spellStart"/>
            <w:r>
              <w:rPr>
                <w:rFonts w:eastAsia="Times New Roman"/>
                <w:sz w:val="24"/>
                <w:szCs w:val="24"/>
              </w:rPr>
              <w:t>дронами</w:t>
            </w:r>
            <w:proofErr w:type="spellEnd"/>
            <w:r>
              <w:rPr>
                <w:rFonts w:eastAsia="Times New Roman"/>
                <w:sz w:val="24"/>
                <w:szCs w:val="24"/>
              </w:rPr>
              <w:t xml:space="preserve">, інтерактивними лазерними стрілецькими тренажерами та інструментами для опанування правил </w:t>
            </w:r>
            <w:proofErr w:type="spellStart"/>
            <w:r>
              <w:rPr>
                <w:rFonts w:eastAsia="Times New Roman"/>
                <w:sz w:val="24"/>
                <w:szCs w:val="24"/>
              </w:rPr>
              <w:t>домедичної</w:t>
            </w:r>
            <w:proofErr w:type="spellEnd"/>
            <w:r>
              <w:rPr>
                <w:rFonts w:eastAsia="Times New Roman"/>
                <w:sz w:val="24"/>
                <w:szCs w:val="24"/>
              </w:rPr>
              <w:t xml:space="preserve"> допомоги.</w:t>
            </w:r>
          </w:p>
          <w:p w14:paraId="548A24D4" w14:textId="645D7878" w:rsidR="00D002CC" w:rsidRDefault="0096702C" w:rsidP="00D002CC">
            <w:pPr>
              <w:spacing w:after="0"/>
              <w:jc w:val="both"/>
              <w:rPr>
                <w:rFonts w:eastAsia="Times New Roman"/>
                <w:sz w:val="24"/>
                <w:szCs w:val="24"/>
              </w:rPr>
            </w:pPr>
            <w:r>
              <w:rPr>
                <w:rFonts w:eastAsia="Times New Roman"/>
                <w:sz w:val="24"/>
                <w:szCs w:val="24"/>
              </w:rPr>
              <w:t>Спеціалізований майданчик для занять з військової підготовки.</w:t>
            </w:r>
          </w:p>
        </w:tc>
      </w:tr>
      <w:tr w:rsidR="00241CEC" w14:paraId="7BA50ED3" w14:textId="77777777" w:rsidTr="00427C5B">
        <w:tc>
          <w:tcPr>
            <w:tcW w:w="2646" w:type="dxa"/>
          </w:tcPr>
          <w:p w14:paraId="559EADAD"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982" w:type="dxa"/>
            <w:gridSpan w:val="5"/>
          </w:tcPr>
          <w:p w14:paraId="43799725" w14:textId="77777777" w:rsidR="00241CEC" w:rsidRDefault="0096702C">
            <w:pPr>
              <w:spacing w:after="0"/>
              <w:rPr>
                <w:rFonts w:eastAsia="Times New Roman"/>
                <w:sz w:val="24"/>
                <w:szCs w:val="24"/>
              </w:rPr>
            </w:pPr>
            <w:r>
              <w:rPr>
                <w:rFonts w:eastAsia="Times New Roman"/>
                <w:sz w:val="24"/>
                <w:szCs w:val="24"/>
              </w:rPr>
              <w:t xml:space="preserve">Створення робочої групи проєкту, визначення сфер відповідальності </w:t>
            </w:r>
          </w:p>
          <w:p w14:paraId="2AA8435B" w14:textId="77777777" w:rsidR="00241CEC" w:rsidRDefault="0096702C">
            <w:pPr>
              <w:spacing w:after="0"/>
              <w:rPr>
                <w:rFonts w:eastAsia="Times New Roman"/>
                <w:sz w:val="24"/>
                <w:szCs w:val="24"/>
              </w:rPr>
            </w:pPr>
            <w:r>
              <w:rPr>
                <w:rFonts w:eastAsia="Times New Roman"/>
                <w:sz w:val="24"/>
                <w:szCs w:val="24"/>
              </w:rPr>
              <w:t>Інформування зацікавлених сторін, насамперед, батьків та штатних працівників про цілі, завдання та терміни виконання проєкту</w:t>
            </w:r>
          </w:p>
          <w:p w14:paraId="142CB687" w14:textId="77777777" w:rsidR="00241CEC" w:rsidRDefault="0096702C">
            <w:pPr>
              <w:spacing w:after="0"/>
              <w:rPr>
                <w:rFonts w:eastAsia="Times New Roman"/>
                <w:sz w:val="24"/>
                <w:szCs w:val="24"/>
              </w:rPr>
            </w:pPr>
            <w:r>
              <w:rPr>
                <w:rFonts w:eastAsia="Times New Roman"/>
                <w:sz w:val="24"/>
                <w:szCs w:val="24"/>
              </w:rPr>
              <w:t xml:space="preserve">Проведення процедури публічних закупівель, визначення переможців, укладання договорів </w:t>
            </w:r>
          </w:p>
          <w:p w14:paraId="126322ED" w14:textId="77777777" w:rsidR="00241CEC" w:rsidRDefault="0096702C">
            <w:pPr>
              <w:spacing w:after="0"/>
              <w:rPr>
                <w:rFonts w:eastAsia="Times New Roman"/>
                <w:sz w:val="24"/>
                <w:szCs w:val="24"/>
              </w:rPr>
            </w:pPr>
            <w:r>
              <w:rPr>
                <w:rFonts w:eastAsia="Times New Roman"/>
                <w:sz w:val="24"/>
                <w:szCs w:val="24"/>
              </w:rPr>
              <w:t>Ремонт та закупівля спеціального  обладнання.</w:t>
            </w:r>
          </w:p>
          <w:p w14:paraId="003F9553" w14:textId="77777777" w:rsidR="00241CEC" w:rsidRDefault="0096702C">
            <w:pPr>
              <w:spacing w:after="0"/>
              <w:rPr>
                <w:rFonts w:eastAsia="Times New Roman"/>
                <w:sz w:val="24"/>
                <w:szCs w:val="24"/>
              </w:rPr>
            </w:pPr>
            <w:r>
              <w:rPr>
                <w:rFonts w:eastAsia="Times New Roman"/>
                <w:sz w:val="24"/>
                <w:szCs w:val="24"/>
              </w:rPr>
              <w:t xml:space="preserve">Введення об’єкта до експлуатації. </w:t>
            </w:r>
          </w:p>
          <w:p w14:paraId="22503F9C" w14:textId="77777777" w:rsidR="00241CEC" w:rsidRDefault="0096702C">
            <w:pPr>
              <w:spacing w:after="0"/>
              <w:rPr>
                <w:rFonts w:eastAsia="Times New Roman"/>
                <w:sz w:val="24"/>
                <w:szCs w:val="24"/>
              </w:rPr>
            </w:pPr>
            <w:r>
              <w:rPr>
                <w:rFonts w:eastAsia="Times New Roman"/>
                <w:sz w:val="24"/>
                <w:szCs w:val="24"/>
              </w:rPr>
              <w:t>Підготовка, розміщення та поширення інформації про результати проєкту в медіа</w:t>
            </w:r>
          </w:p>
        </w:tc>
      </w:tr>
      <w:tr w:rsidR="00241CEC" w14:paraId="64D5EA2A" w14:textId="77777777" w:rsidTr="00427C5B">
        <w:tc>
          <w:tcPr>
            <w:tcW w:w="2646" w:type="dxa"/>
          </w:tcPr>
          <w:p w14:paraId="0636A400"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982" w:type="dxa"/>
            <w:gridSpan w:val="5"/>
          </w:tcPr>
          <w:p w14:paraId="793E447A" w14:textId="77777777" w:rsidR="00241CEC" w:rsidRDefault="0096702C">
            <w:pPr>
              <w:jc w:val="center"/>
              <w:rPr>
                <w:rFonts w:eastAsia="Times New Roman"/>
                <w:sz w:val="24"/>
                <w:szCs w:val="24"/>
              </w:rPr>
            </w:pPr>
            <w:r>
              <w:rPr>
                <w:rFonts w:eastAsia="Times New Roman"/>
                <w:sz w:val="24"/>
                <w:szCs w:val="24"/>
              </w:rPr>
              <w:t xml:space="preserve">2025 </w:t>
            </w:r>
          </w:p>
        </w:tc>
      </w:tr>
      <w:tr w:rsidR="00241CEC" w14:paraId="12223F7E" w14:textId="77777777" w:rsidTr="00427C5B">
        <w:tc>
          <w:tcPr>
            <w:tcW w:w="2646" w:type="dxa"/>
            <w:vMerge w:val="restart"/>
          </w:tcPr>
          <w:p w14:paraId="7D85322F"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2331" w:type="dxa"/>
          </w:tcPr>
          <w:p w14:paraId="79E3289C" w14:textId="77777777" w:rsidR="00241CEC" w:rsidRDefault="00241CEC">
            <w:pPr>
              <w:jc w:val="center"/>
              <w:rPr>
                <w:rFonts w:eastAsia="Times New Roman"/>
                <w:sz w:val="24"/>
                <w:szCs w:val="24"/>
              </w:rPr>
            </w:pPr>
          </w:p>
        </w:tc>
        <w:tc>
          <w:tcPr>
            <w:tcW w:w="1228" w:type="dxa"/>
          </w:tcPr>
          <w:p w14:paraId="1A99EC79" w14:textId="77777777" w:rsidR="00241CEC" w:rsidRDefault="0096702C">
            <w:pPr>
              <w:jc w:val="center"/>
              <w:rPr>
                <w:rFonts w:eastAsia="Times New Roman"/>
                <w:sz w:val="24"/>
                <w:szCs w:val="24"/>
              </w:rPr>
            </w:pPr>
            <w:r>
              <w:rPr>
                <w:rFonts w:eastAsia="Times New Roman"/>
                <w:sz w:val="24"/>
                <w:szCs w:val="24"/>
              </w:rPr>
              <w:t>2025 рік</w:t>
            </w:r>
          </w:p>
        </w:tc>
        <w:tc>
          <w:tcPr>
            <w:tcW w:w="1258" w:type="dxa"/>
          </w:tcPr>
          <w:p w14:paraId="1E11A4EB" w14:textId="77777777" w:rsidR="00241CEC" w:rsidRDefault="0096702C">
            <w:pPr>
              <w:jc w:val="center"/>
              <w:rPr>
                <w:rFonts w:eastAsia="Times New Roman"/>
                <w:sz w:val="24"/>
                <w:szCs w:val="24"/>
              </w:rPr>
            </w:pPr>
            <w:r>
              <w:rPr>
                <w:rFonts w:eastAsia="Times New Roman"/>
                <w:sz w:val="24"/>
                <w:szCs w:val="24"/>
              </w:rPr>
              <w:t>2026 рік</w:t>
            </w:r>
          </w:p>
        </w:tc>
        <w:tc>
          <w:tcPr>
            <w:tcW w:w="1133" w:type="dxa"/>
          </w:tcPr>
          <w:p w14:paraId="25F07F60" w14:textId="77777777" w:rsidR="00241CEC" w:rsidRDefault="0096702C">
            <w:pPr>
              <w:jc w:val="center"/>
              <w:rPr>
                <w:rFonts w:eastAsia="Times New Roman"/>
                <w:sz w:val="24"/>
                <w:szCs w:val="24"/>
              </w:rPr>
            </w:pPr>
            <w:r>
              <w:rPr>
                <w:rFonts w:eastAsia="Times New Roman"/>
                <w:sz w:val="24"/>
                <w:szCs w:val="24"/>
              </w:rPr>
              <w:t>2027 рік</w:t>
            </w:r>
          </w:p>
        </w:tc>
        <w:tc>
          <w:tcPr>
            <w:tcW w:w="1032" w:type="dxa"/>
          </w:tcPr>
          <w:p w14:paraId="16533B9A" w14:textId="77777777" w:rsidR="00241CEC" w:rsidRDefault="0096702C">
            <w:pPr>
              <w:jc w:val="center"/>
              <w:rPr>
                <w:rFonts w:eastAsia="Times New Roman"/>
                <w:sz w:val="24"/>
                <w:szCs w:val="24"/>
              </w:rPr>
            </w:pPr>
            <w:r>
              <w:rPr>
                <w:rFonts w:eastAsia="Times New Roman"/>
                <w:sz w:val="24"/>
                <w:szCs w:val="24"/>
              </w:rPr>
              <w:t>разом</w:t>
            </w:r>
          </w:p>
        </w:tc>
      </w:tr>
      <w:tr w:rsidR="00241CEC" w14:paraId="61F593D4" w14:textId="77777777" w:rsidTr="00427C5B">
        <w:tc>
          <w:tcPr>
            <w:tcW w:w="2646" w:type="dxa"/>
            <w:vMerge/>
          </w:tcPr>
          <w:p w14:paraId="46EA6F4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2331" w:type="dxa"/>
          </w:tcPr>
          <w:p w14:paraId="2ABB1071"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228" w:type="dxa"/>
          </w:tcPr>
          <w:p w14:paraId="6572943E" w14:textId="77777777" w:rsidR="00241CEC" w:rsidRDefault="00241CEC">
            <w:pPr>
              <w:jc w:val="center"/>
              <w:rPr>
                <w:rFonts w:eastAsia="Times New Roman"/>
                <w:sz w:val="24"/>
                <w:szCs w:val="24"/>
              </w:rPr>
            </w:pPr>
          </w:p>
        </w:tc>
        <w:tc>
          <w:tcPr>
            <w:tcW w:w="1258" w:type="dxa"/>
          </w:tcPr>
          <w:p w14:paraId="77ADFC84" w14:textId="77777777" w:rsidR="00241CEC" w:rsidRDefault="00241CEC">
            <w:pPr>
              <w:jc w:val="center"/>
              <w:rPr>
                <w:rFonts w:eastAsia="Times New Roman"/>
                <w:sz w:val="24"/>
                <w:szCs w:val="24"/>
              </w:rPr>
            </w:pPr>
          </w:p>
        </w:tc>
        <w:tc>
          <w:tcPr>
            <w:tcW w:w="1133" w:type="dxa"/>
          </w:tcPr>
          <w:p w14:paraId="68BD46AB" w14:textId="77777777" w:rsidR="00241CEC" w:rsidRDefault="00241CEC">
            <w:pPr>
              <w:jc w:val="center"/>
              <w:rPr>
                <w:rFonts w:eastAsia="Times New Roman"/>
                <w:sz w:val="24"/>
                <w:szCs w:val="24"/>
              </w:rPr>
            </w:pPr>
          </w:p>
        </w:tc>
        <w:tc>
          <w:tcPr>
            <w:tcW w:w="1032" w:type="dxa"/>
          </w:tcPr>
          <w:p w14:paraId="404CEB8F" w14:textId="77777777" w:rsidR="00241CEC" w:rsidRDefault="00241CEC">
            <w:pPr>
              <w:jc w:val="center"/>
              <w:rPr>
                <w:rFonts w:eastAsia="Times New Roman"/>
                <w:sz w:val="24"/>
                <w:szCs w:val="24"/>
              </w:rPr>
            </w:pPr>
          </w:p>
        </w:tc>
      </w:tr>
      <w:tr w:rsidR="00241CEC" w14:paraId="008248DE" w14:textId="77777777" w:rsidTr="00427C5B">
        <w:tc>
          <w:tcPr>
            <w:tcW w:w="2646" w:type="dxa"/>
            <w:vMerge/>
          </w:tcPr>
          <w:p w14:paraId="253525C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2331" w:type="dxa"/>
          </w:tcPr>
          <w:p w14:paraId="02F6FD24"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228" w:type="dxa"/>
          </w:tcPr>
          <w:p w14:paraId="585A0A3F" w14:textId="77777777" w:rsidR="00241CEC" w:rsidRDefault="00241CEC">
            <w:pPr>
              <w:jc w:val="center"/>
              <w:rPr>
                <w:rFonts w:eastAsia="Times New Roman"/>
                <w:sz w:val="24"/>
                <w:szCs w:val="24"/>
              </w:rPr>
            </w:pPr>
          </w:p>
        </w:tc>
        <w:tc>
          <w:tcPr>
            <w:tcW w:w="1258" w:type="dxa"/>
          </w:tcPr>
          <w:p w14:paraId="1147E743" w14:textId="77777777" w:rsidR="00241CEC" w:rsidRDefault="00241CEC">
            <w:pPr>
              <w:jc w:val="center"/>
              <w:rPr>
                <w:rFonts w:eastAsia="Times New Roman"/>
                <w:sz w:val="24"/>
                <w:szCs w:val="24"/>
              </w:rPr>
            </w:pPr>
          </w:p>
        </w:tc>
        <w:tc>
          <w:tcPr>
            <w:tcW w:w="1133" w:type="dxa"/>
          </w:tcPr>
          <w:p w14:paraId="0E7FADB0" w14:textId="77777777" w:rsidR="00241CEC" w:rsidRDefault="00241CEC">
            <w:pPr>
              <w:jc w:val="center"/>
              <w:rPr>
                <w:rFonts w:eastAsia="Times New Roman"/>
                <w:sz w:val="24"/>
                <w:szCs w:val="24"/>
              </w:rPr>
            </w:pPr>
          </w:p>
        </w:tc>
        <w:tc>
          <w:tcPr>
            <w:tcW w:w="1032" w:type="dxa"/>
          </w:tcPr>
          <w:p w14:paraId="53370331" w14:textId="77777777" w:rsidR="00241CEC" w:rsidRDefault="00241CEC">
            <w:pPr>
              <w:jc w:val="center"/>
              <w:rPr>
                <w:rFonts w:eastAsia="Times New Roman"/>
                <w:sz w:val="24"/>
                <w:szCs w:val="24"/>
              </w:rPr>
            </w:pPr>
          </w:p>
        </w:tc>
      </w:tr>
      <w:tr w:rsidR="00241CEC" w14:paraId="5287B3E6" w14:textId="77777777" w:rsidTr="00427C5B">
        <w:tc>
          <w:tcPr>
            <w:tcW w:w="2646" w:type="dxa"/>
            <w:vMerge/>
          </w:tcPr>
          <w:p w14:paraId="21322CDD"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2331" w:type="dxa"/>
          </w:tcPr>
          <w:p w14:paraId="1CEFE751"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228" w:type="dxa"/>
          </w:tcPr>
          <w:p w14:paraId="3A89C2EA" w14:textId="77777777" w:rsidR="00241CEC" w:rsidRDefault="00241CEC">
            <w:pPr>
              <w:jc w:val="center"/>
              <w:rPr>
                <w:rFonts w:eastAsia="Times New Roman"/>
                <w:sz w:val="24"/>
                <w:szCs w:val="24"/>
              </w:rPr>
            </w:pPr>
          </w:p>
        </w:tc>
        <w:tc>
          <w:tcPr>
            <w:tcW w:w="1258" w:type="dxa"/>
          </w:tcPr>
          <w:p w14:paraId="52075AD8" w14:textId="77777777" w:rsidR="00241CEC" w:rsidRDefault="00241CEC">
            <w:pPr>
              <w:jc w:val="center"/>
              <w:rPr>
                <w:rFonts w:eastAsia="Times New Roman"/>
                <w:sz w:val="24"/>
                <w:szCs w:val="24"/>
              </w:rPr>
            </w:pPr>
          </w:p>
        </w:tc>
        <w:tc>
          <w:tcPr>
            <w:tcW w:w="1133" w:type="dxa"/>
          </w:tcPr>
          <w:p w14:paraId="7F34EBBA" w14:textId="77777777" w:rsidR="00241CEC" w:rsidRDefault="00241CEC">
            <w:pPr>
              <w:jc w:val="center"/>
              <w:rPr>
                <w:rFonts w:eastAsia="Times New Roman"/>
                <w:sz w:val="24"/>
                <w:szCs w:val="24"/>
              </w:rPr>
            </w:pPr>
          </w:p>
        </w:tc>
        <w:tc>
          <w:tcPr>
            <w:tcW w:w="1032" w:type="dxa"/>
          </w:tcPr>
          <w:p w14:paraId="2C4447EA" w14:textId="77777777" w:rsidR="00241CEC" w:rsidRDefault="00241CEC">
            <w:pPr>
              <w:jc w:val="center"/>
              <w:rPr>
                <w:rFonts w:eastAsia="Times New Roman"/>
                <w:sz w:val="24"/>
                <w:szCs w:val="24"/>
              </w:rPr>
            </w:pPr>
          </w:p>
        </w:tc>
      </w:tr>
      <w:tr w:rsidR="00241CEC" w14:paraId="0E187F36" w14:textId="77777777" w:rsidTr="00427C5B">
        <w:tc>
          <w:tcPr>
            <w:tcW w:w="2646" w:type="dxa"/>
            <w:vMerge/>
          </w:tcPr>
          <w:p w14:paraId="3B0D5AD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2331" w:type="dxa"/>
          </w:tcPr>
          <w:p w14:paraId="0A63C819"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228" w:type="dxa"/>
          </w:tcPr>
          <w:p w14:paraId="31002B91" w14:textId="77777777" w:rsidR="00241CEC" w:rsidRDefault="0096702C">
            <w:pPr>
              <w:jc w:val="center"/>
              <w:rPr>
                <w:rFonts w:eastAsia="Times New Roman"/>
                <w:sz w:val="24"/>
                <w:szCs w:val="24"/>
              </w:rPr>
            </w:pPr>
            <w:r>
              <w:rPr>
                <w:rFonts w:eastAsia="Times New Roman"/>
                <w:sz w:val="24"/>
                <w:szCs w:val="24"/>
              </w:rPr>
              <w:t>-</w:t>
            </w:r>
          </w:p>
        </w:tc>
        <w:tc>
          <w:tcPr>
            <w:tcW w:w="1258" w:type="dxa"/>
          </w:tcPr>
          <w:p w14:paraId="6E943443" w14:textId="77777777" w:rsidR="00241CEC" w:rsidRDefault="0096702C">
            <w:pPr>
              <w:jc w:val="center"/>
              <w:rPr>
                <w:rFonts w:eastAsia="Times New Roman"/>
                <w:sz w:val="24"/>
                <w:szCs w:val="24"/>
              </w:rPr>
            </w:pPr>
            <w:r>
              <w:rPr>
                <w:rFonts w:eastAsia="Times New Roman"/>
                <w:sz w:val="24"/>
                <w:szCs w:val="24"/>
              </w:rPr>
              <w:t>500.  00</w:t>
            </w:r>
          </w:p>
        </w:tc>
        <w:tc>
          <w:tcPr>
            <w:tcW w:w="1133" w:type="dxa"/>
          </w:tcPr>
          <w:p w14:paraId="46A5DF55" w14:textId="77777777" w:rsidR="00241CEC" w:rsidRDefault="00241CEC">
            <w:pPr>
              <w:jc w:val="center"/>
              <w:rPr>
                <w:rFonts w:eastAsia="Times New Roman"/>
                <w:sz w:val="24"/>
                <w:szCs w:val="24"/>
              </w:rPr>
            </w:pPr>
          </w:p>
        </w:tc>
        <w:tc>
          <w:tcPr>
            <w:tcW w:w="1032" w:type="dxa"/>
          </w:tcPr>
          <w:p w14:paraId="6475966B" w14:textId="77777777" w:rsidR="00241CEC" w:rsidRDefault="0096702C">
            <w:pPr>
              <w:jc w:val="center"/>
              <w:rPr>
                <w:rFonts w:eastAsia="Times New Roman"/>
                <w:sz w:val="24"/>
                <w:szCs w:val="24"/>
              </w:rPr>
            </w:pPr>
            <w:r>
              <w:rPr>
                <w:rFonts w:eastAsia="Times New Roman"/>
                <w:sz w:val="24"/>
                <w:szCs w:val="24"/>
              </w:rPr>
              <w:t>500 .00</w:t>
            </w:r>
          </w:p>
        </w:tc>
      </w:tr>
      <w:tr w:rsidR="00241CEC" w14:paraId="248AD1AF" w14:textId="77777777" w:rsidTr="00427C5B">
        <w:tc>
          <w:tcPr>
            <w:tcW w:w="2646" w:type="dxa"/>
          </w:tcPr>
          <w:p w14:paraId="5CD4E327"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2" w:type="dxa"/>
            <w:gridSpan w:val="5"/>
          </w:tcPr>
          <w:p w14:paraId="6E1B3345" w14:textId="77777777" w:rsidR="00241CEC" w:rsidRDefault="0096702C">
            <w:pPr>
              <w:rPr>
                <w:rFonts w:eastAsia="Times New Roman"/>
                <w:sz w:val="24"/>
                <w:szCs w:val="24"/>
              </w:rPr>
            </w:pPr>
            <w:r>
              <w:rPr>
                <w:rFonts w:eastAsia="Times New Roman"/>
                <w:sz w:val="24"/>
                <w:szCs w:val="24"/>
              </w:rPr>
              <w:t>Бюджет громади або залучені кошти регіональних, національних, міжнародних грантових програм.</w:t>
            </w:r>
          </w:p>
        </w:tc>
      </w:tr>
      <w:tr w:rsidR="00241CEC" w14:paraId="3D9A42ED" w14:textId="77777777" w:rsidTr="00D002CC">
        <w:tc>
          <w:tcPr>
            <w:tcW w:w="2646" w:type="dxa"/>
          </w:tcPr>
          <w:p w14:paraId="7C9AE489"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982" w:type="dxa"/>
            <w:gridSpan w:val="5"/>
            <w:shd w:val="clear" w:color="auto" w:fill="FFFFFF" w:themeFill="background1"/>
          </w:tcPr>
          <w:p w14:paraId="5D3E644A" w14:textId="77777777" w:rsidR="00241CEC" w:rsidRDefault="0096702C">
            <w:pPr>
              <w:jc w:val="center"/>
              <w:rPr>
                <w:sz w:val="24"/>
                <w:szCs w:val="24"/>
              </w:rPr>
            </w:pPr>
            <w:r>
              <w:rPr>
                <w:sz w:val="24"/>
                <w:szCs w:val="24"/>
              </w:rPr>
              <w:t>Комунальний заклад освіти «Покровський ліцей»</w:t>
            </w:r>
          </w:p>
        </w:tc>
      </w:tr>
      <w:tr w:rsidR="00241CEC" w14:paraId="1134965A" w14:textId="77777777" w:rsidTr="00427C5B">
        <w:tc>
          <w:tcPr>
            <w:tcW w:w="2646" w:type="dxa"/>
          </w:tcPr>
          <w:p w14:paraId="620641FB" w14:textId="77777777" w:rsidR="00241CEC" w:rsidRDefault="0096702C">
            <w:pPr>
              <w:jc w:val="center"/>
              <w:rPr>
                <w:rFonts w:eastAsia="Times New Roman"/>
                <w:sz w:val="24"/>
                <w:szCs w:val="24"/>
              </w:rPr>
            </w:pPr>
            <w:r>
              <w:rPr>
                <w:rFonts w:eastAsia="Times New Roman"/>
                <w:sz w:val="24"/>
                <w:szCs w:val="24"/>
              </w:rPr>
              <w:lastRenderedPageBreak/>
              <w:t>Ключові потенційні учасники реалізації проекту</w:t>
            </w:r>
          </w:p>
        </w:tc>
        <w:tc>
          <w:tcPr>
            <w:tcW w:w="6982" w:type="dxa"/>
            <w:gridSpan w:val="5"/>
          </w:tcPr>
          <w:p w14:paraId="251E29C1" w14:textId="77777777" w:rsidR="00241CEC" w:rsidRDefault="0096702C">
            <w:pPr>
              <w:jc w:val="center"/>
              <w:rPr>
                <w:rFonts w:eastAsia="Times New Roman"/>
                <w:sz w:val="24"/>
                <w:szCs w:val="24"/>
              </w:rPr>
            </w:pPr>
            <w:r>
              <w:rPr>
                <w:rFonts w:eastAsia="Times New Roman"/>
                <w:sz w:val="24"/>
                <w:szCs w:val="24"/>
              </w:rPr>
              <w:t>Комунальний заклад освіти «Покровський ліцей»</w:t>
            </w:r>
          </w:p>
        </w:tc>
      </w:tr>
      <w:tr w:rsidR="00241CEC" w14:paraId="1DE50A9B" w14:textId="77777777" w:rsidTr="00427C5B">
        <w:tc>
          <w:tcPr>
            <w:tcW w:w="2646" w:type="dxa"/>
          </w:tcPr>
          <w:p w14:paraId="2978A7E1" w14:textId="77777777" w:rsidR="00241CEC" w:rsidRDefault="0096702C">
            <w:pPr>
              <w:jc w:val="center"/>
              <w:rPr>
                <w:rFonts w:eastAsia="Times New Roman"/>
                <w:sz w:val="24"/>
                <w:szCs w:val="24"/>
              </w:rPr>
            </w:pPr>
            <w:r>
              <w:rPr>
                <w:rFonts w:eastAsia="Times New Roman"/>
                <w:sz w:val="24"/>
                <w:szCs w:val="24"/>
              </w:rPr>
              <w:t>Інше</w:t>
            </w:r>
          </w:p>
        </w:tc>
        <w:tc>
          <w:tcPr>
            <w:tcW w:w="6982" w:type="dxa"/>
            <w:gridSpan w:val="5"/>
          </w:tcPr>
          <w:p w14:paraId="14CD2A86" w14:textId="77777777" w:rsidR="00241CEC" w:rsidRDefault="00241CEC">
            <w:pPr>
              <w:jc w:val="center"/>
              <w:rPr>
                <w:rFonts w:eastAsia="Times New Roman"/>
                <w:sz w:val="24"/>
                <w:szCs w:val="24"/>
              </w:rPr>
            </w:pPr>
          </w:p>
        </w:tc>
      </w:tr>
    </w:tbl>
    <w:p w14:paraId="76D4B16D" w14:textId="77777777" w:rsidR="00241CEC" w:rsidRDefault="00241CEC"/>
    <w:tbl>
      <w:tblPr>
        <w:tblStyle w:val="aff7"/>
        <w:tblW w:w="96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6"/>
        <w:gridCol w:w="1938"/>
        <w:gridCol w:w="1349"/>
        <w:gridCol w:w="1387"/>
        <w:gridCol w:w="1230"/>
        <w:gridCol w:w="1078"/>
      </w:tblGrid>
      <w:tr w:rsidR="00241CEC" w14:paraId="702F9D70" w14:textId="77777777" w:rsidTr="00D002CC">
        <w:tc>
          <w:tcPr>
            <w:tcW w:w="264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8A7899F"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E578FAD" w14:textId="77777777" w:rsidR="00241CEC" w:rsidRDefault="0096702C">
            <w:pPr>
              <w:spacing w:after="0" w:line="240" w:lineRule="auto"/>
              <w:jc w:val="both"/>
              <w:rPr>
                <w:rFonts w:eastAsia="Times New Roman"/>
                <w:b/>
                <w:sz w:val="24"/>
                <w:szCs w:val="24"/>
              </w:rPr>
            </w:pPr>
            <w:r>
              <w:rPr>
                <w:rFonts w:eastAsia="Times New Roman"/>
                <w:b/>
                <w:sz w:val="24"/>
                <w:szCs w:val="24"/>
              </w:rPr>
              <w:t>2.1.3.1 Створення ресурсн</w:t>
            </w:r>
            <w:r>
              <w:rPr>
                <w:b/>
                <w:sz w:val="24"/>
                <w:szCs w:val="24"/>
              </w:rPr>
              <w:t xml:space="preserve">их </w:t>
            </w:r>
            <w:r>
              <w:rPr>
                <w:rFonts w:eastAsia="Times New Roman"/>
                <w:b/>
                <w:sz w:val="24"/>
                <w:szCs w:val="24"/>
              </w:rPr>
              <w:t xml:space="preserve">кімнат для учнів з особливими освітніми потребами в </w:t>
            </w:r>
            <w:r>
              <w:rPr>
                <w:b/>
                <w:sz w:val="24"/>
                <w:szCs w:val="24"/>
              </w:rPr>
              <w:t>закладах загальної середньої освіти громади</w:t>
            </w:r>
          </w:p>
        </w:tc>
      </w:tr>
      <w:tr w:rsidR="00241CEC" w14:paraId="7E824F4E" w14:textId="77777777" w:rsidTr="00D002CC">
        <w:tc>
          <w:tcPr>
            <w:tcW w:w="2647" w:type="dxa"/>
            <w:shd w:val="clear" w:color="auto" w:fill="auto"/>
          </w:tcPr>
          <w:p w14:paraId="6DB7B75D" w14:textId="77777777" w:rsidR="00241CEC" w:rsidRDefault="0096702C">
            <w:pP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shd w:val="clear" w:color="auto" w:fill="auto"/>
          </w:tcPr>
          <w:p w14:paraId="3C02575B" w14:textId="77777777" w:rsidR="00241CEC" w:rsidRDefault="0096702C">
            <w:pPr>
              <w:spacing w:after="0" w:line="240" w:lineRule="auto"/>
              <w:jc w:val="both"/>
              <w:rPr>
                <w:rFonts w:eastAsia="Times New Roman"/>
                <w:sz w:val="24"/>
                <w:szCs w:val="24"/>
              </w:rPr>
            </w:pPr>
            <w:r>
              <w:rPr>
                <w:rFonts w:eastAsia="Times New Roman"/>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40DE1F8A" w14:textId="77777777" w:rsidR="00241CEC" w:rsidRDefault="0096702C">
            <w:pPr>
              <w:shd w:val="clear" w:color="auto" w:fill="FFFFFF"/>
              <w:spacing w:after="0" w:line="240" w:lineRule="auto"/>
              <w:rPr>
                <w:rFonts w:eastAsia="Times New Roman"/>
                <w:sz w:val="24"/>
                <w:szCs w:val="24"/>
              </w:rPr>
            </w:pPr>
            <w:r>
              <w:rPr>
                <w:rFonts w:eastAsia="Times New Roman"/>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246CD70A" w14:textId="77777777" w:rsidR="00241CEC" w:rsidRDefault="0096702C">
            <w:pPr>
              <w:shd w:val="clear" w:color="auto" w:fill="FFFFFF"/>
              <w:spacing w:after="0" w:line="240" w:lineRule="auto"/>
              <w:rPr>
                <w:rFonts w:eastAsia="Times New Roman"/>
                <w:sz w:val="24"/>
                <w:szCs w:val="24"/>
              </w:rPr>
            </w:pPr>
            <w:r>
              <w:rPr>
                <w:rFonts w:eastAsia="Times New Roman"/>
                <w:sz w:val="24"/>
                <w:szCs w:val="24"/>
              </w:rPr>
              <w:t>2.1.3. Учні і учениці з особливими освітніми потребами забезпечені інклюзивним навчанням та допомогою фахівців для отримання освітніх послуг</w:t>
            </w:r>
          </w:p>
        </w:tc>
      </w:tr>
      <w:tr w:rsidR="00241CEC" w14:paraId="019D6523" w14:textId="77777777" w:rsidTr="00D002CC">
        <w:trPr>
          <w:trHeight w:val="514"/>
        </w:trPr>
        <w:tc>
          <w:tcPr>
            <w:tcW w:w="2647" w:type="dxa"/>
            <w:shd w:val="clear" w:color="auto" w:fill="auto"/>
          </w:tcPr>
          <w:p w14:paraId="682957C6" w14:textId="77777777" w:rsidR="00241CEC" w:rsidRDefault="0096702C">
            <w:pPr>
              <w:spacing w:after="0"/>
              <w:jc w:val="center"/>
              <w:rPr>
                <w:rFonts w:eastAsia="Times New Roman"/>
                <w:sz w:val="24"/>
                <w:szCs w:val="24"/>
              </w:rPr>
            </w:pPr>
            <w:r>
              <w:rPr>
                <w:rFonts w:eastAsia="Times New Roman"/>
                <w:sz w:val="24"/>
                <w:szCs w:val="24"/>
              </w:rPr>
              <w:t>Найменування проєкту</w:t>
            </w:r>
          </w:p>
        </w:tc>
        <w:tc>
          <w:tcPr>
            <w:tcW w:w="6982" w:type="dxa"/>
            <w:gridSpan w:val="5"/>
            <w:shd w:val="clear" w:color="auto" w:fill="auto"/>
          </w:tcPr>
          <w:p w14:paraId="15192B43" w14:textId="77777777" w:rsidR="00241CEC" w:rsidRDefault="0096702C">
            <w:pPr>
              <w:spacing w:after="0"/>
              <w:jc w:val="center"/>
              <w:rPr>
                <w:rFonts w:eastAsia="Times New Roman"/>
                <w:b/>
                <w:sz w:val="24"/>
                <w:szCs w:val="24"/>
              </w:rPr>
            </w:pPr>
            <w:r>
              <w:rPr>
                <w:rFonts w:eastAsia="Times New Roman"/>
                <w:b/>
                <w:sz w:val="24"/>
                <w:szCs w:val="24"/>
              </w:rPr>
              <w:t>Створення ресурсн</w:t>
            </w:r>
            <w:r>
              <w:rPr>
                <w:b/>
                <w:sz w:val="24"/>
                <w:szCs w:val="24"/>
              </w:rPr>
              <w:t>их</w:t>
            </w:r>
            <w:r>
              <w:rPr>
                <w:rFonts w:eastAsia="Times New Roman"/>
                <w:b/>
                <w:sz w:val="24"/>
                <w:szCs w:val="24"/>
              </w:rPr>
              <w:t xml:space="preserve"> кімнат для учнів з особливими освітніми потребами в </w:t>
            </w:r>
            <w:r>
              <w:rPr>
                <w:b/>
                <w:sz w:val="24"/>
                <w:szCs w:val="24"/>
              </w:rPr>
              <w:t>закладах загальної середньої освіти громади</w:t>
            </w:r>
          </w:p>
        </w:tc>
      </w:tr>
      <w:tr w:rsidR="00241CEC" w14:paraId="372CDF76" w14:textId="77777777" w:rsidTr="00D002CC">
        <w:tc>
          <w:tcPr>
            <w:tcW w:w="2647" w:type="dxa"/>
            <w:shd w:val="clear" w:color="auto" w:fill="auto"/>
          </w:tcPr>
          <w:p w14:paraId="0E3DA13F" w14:textId="77777777" w:rsidR="00241CEC" w:rsidRDefault="0096702C">
            <w:pPr>
              <w:jc w:val="center"/>
              <w:rPr>
                <w:rFonts w:eastAsia="Times New Roman"/>
                <w:sz w:val="24"/>
                <w:szCs w:val="24"/>
              </w:rPr>
            </w:pPr>
            <w:r>
              <w:rPr>
                <w:rFonts w:eastAsia="Times New Roman"/>
                <w:sz w:val="24"/>
                <w:szCs w:val="24"/>
              </w:rPr>
              <w:t>Цілі проєкту</w:t>
            </w:r>
          </w:p>
        </w:tc>
        <w:tc>
          <w:tcPr>
            <w:tcW w:w="6982" w:type="dxa"/>
            <w:gridSpan w:val="5"/>
            <w:shd w:val="clear" w:color="auto" w:fill="auto"/>
          </w:tcPr>
          <w:p w14:paraId="6D5FA3D5" w14:textId="77777777" w:rsidR="00241CEC" w:rsidRDefault="0096702C">
            <w:pPr>
              <w:numPr>
                <w:ilvl w:val="0"/>
                <w:numId w:val="14"/>
              </w:numPr>
              <w:pBdr>
                <w:top w:val="nil"/>
                <w:left w:val="nil"/>
                <w:bottom w:val="nil"/>
                <w:right w:val="nil"/>
                <w:between w:val="nil"/>
              </w:pBdr>
              <w:spacing w:after="0" w:line="240" w:lineRule="auto"/>
              <w:ind w:left="359" w:hanging="284"/>
              <w:rPr>
                <w:rFonts w:eastAsia="Times New Roman"/>
                <w:color w:val="000000"/>
                <w:sz w:val="24"/>
                <w:szCs w:val="24"/>
              </w:rPr>
            </w:pPr>
            <w:r>
              <w:rPr>
                <w:rFonts w:eastAsia="Times New Roman"/>
                <w:color w:val="000000"/>
                <w:sz w:val="24"/>
                <w:szCs w:val="24"/>
              </w:rPr>
              <w:t>Створити безпечний та комфортний освітній простір, адаптований для учнів з особливими освітніми потребами.</w:t>
            </w:r>
          </w:p>
          <w:p w14:paraId="091D25B2" w14:textId="77777777" w:rsidR="00241CEC" w:rsidRDefault="0096702C">
            <w:pPr>
              <w:numPr>
                <w:ilvl w:val="0"/>
                <w:numId w:val="14"/>
              </w:numPr>
              <w:pBdr>
                <w:top w:val="nil"/>
                <w:left w:val="nil"/>
                <w:bottom w:val="nil"/>
                <w:right w:val="nil"/>
                <w:between w:val="nil"/>
              </w:pBdr>
              <w:spacing w:after="0" w:line="240" w:lineRule="auto"/>
              <w:ind w:left="359" w:hanging="284"/>
              <w:rPr>
                <w:rFonts w:eastAsia="Times New Roman"/>
                <w:color w:val="000000"/>
                <w:sz w:val="24"/>
                <w:szCs w:val="24"/>
              </w:rPr>
            </w:pPr>
            <w:r>
              <w:rPr>
                <w:rFonts w:eastAsia="Times New Roman"/>
                <w:color w:val="000000"/>
                <w:sz w:val="24"/>
                <w:szCs w:val="24"/>
              </w:rPr>
              <w:t>Забезпечити учнів необхідними ресурсами та обладнанням для розвитку їхніх когнітивних, сенсорних, соціальних та комунікаційних навичок.</w:t>
            </w:r>
          </w:p>
          <w:p w14:paraId="3E3BCA8C" w14:textId="77777777" w:rsidR="00241CEC" w:rsidRDefault="0096702C">
            <w:pPr>
              <w:numPr>
                <w:ilvl w:val="0"/>
                <w:numId w:val="14"/>
              </w:numPr>
              <w:pBdr>
                <w:top w:val="nil"/>
                <w:left w:val="nil"/>
                <w:bottom w:val="nil"/>
                <w:right w:val="nil"/>
                <w:between w:val="nil"/>
              </w:pBdr>
              <w:spacing w:after="0" w:line="240" w:lineRule="auto"/>
              <w:ind w:left="359" w:hanging="284"/>
              <w:rPr>
                <w:rFonts w:eastAsia="Times New Roman"/>
                <w:color w:val="000000"/>
                <w:sz w:val="24"/>
                <w:szCs w:val="24"/>
              </w:rPr>
            </w:pPr>
            <w:r>
              <w:rPr>
                <w:rFonts w:eastAsia="Times New Roman"/>
                <w:color w:val="000000"/>
                <w:sz w:val="24"/>
                <w:szCs w:val="24"/>
              </w:rPr>
              <w:t>Підвищити рівень доступності освіти для дітей з особливими освітніми потребами шляхом інтеграції сучасних технологій та спеціалізованих навчальних матеріалів.</w:t>
            </w:r>
          </w:p>
          <w:p w14:paraId="16D62F22" w14:textId="77777777" w:rsidR="00241CEC" w:rsidRDefault="0096702C">
            <w:pPr>
              <w:numPr>
                <w:ilvl w:val="0"/>
                <w:numId w:val="14"/>
              </w:numPr>
              <w:pBdr>
                <w:top w:val="nil"/>
                <w:left w:val="nil"/>
                <w:bottom w:val="nil"/>
                <w:right w:val="nil"/>
                <w:between w:val="nil"/>
              </w:pBdr>
              <w:spacing w:after="0" w:line="240" w:lineRule="auto"/>
              <w:ind w:left="359" w:hanging="284"/>
              <w:rPr>
                <w:rFonts w:eastAsia="Times New Roman"/>
                <w:color w:val="000000"/>
                <w:sz w:val="24"/>
                <w:szCs w:val="24"/>
              </w:rPr>
            </w:pPr>
            <w:r>
              <w:rPr>
                <w:rFonts w:eastAsia="Times New Roman"/>
                <w:color w:val="000000"/>
                <w:sz w:val="24"/>
                <w:szCs w:val="24"/>
              </w:rPr>
              <w:t>Сприяти соціальній адаптації та інтеграції учнів у шкільне середовище, допомагаючи їм бути активними учасниками навчального процесу.</w:t>
            </w:r>
          </w:p>
          <w:p w14:paraId="31DAEFC3" w14:textId="77777777" w:rsidR="00241CEC" w:rsidRDefault="0096702C">
            <w:pPr>
              <w:numPr>
                <w:ilvl w:val="0"/>
                <w:numId w:val="14"/>
              </w:numPr>
              <w:pBdr>
                <w:top w:val="nil"/>
                <w:left w:val="nil"/>
                <w:bottom w:val="nil"/>
                <w:right w:val="nil"/>
                <w:between w:val="nil"/>
              </w:pBdr>
              <w:spacing w:after="0"/>
              <w:ind w:left="359" w:hanging="284"/>
              <w:rPr>
                <w:rFonts w:eastAsia="Times New Roman"/>
                <w:b/>
                <w:color w:val="000000"/>
                <w:sz w:val="24"/>
                <w:szCs w:val="24"/>
              </w:rPr>
            </w:pPr>
            <w:r>
              <w:rPr>
                <w:rFonts w:eastAsia="Times New Roman"/>
                <w:color w:val="000000"/>
                <w:sz w:val="24"/>
                <w:szCs w:val="24"/>
              </w:rPr>
              <w:t>Створити умови для індивідуальної та групової роботи, що забезпечують інклюзивну підтримку та розвиток особистісних здібностей кожного учня.</w:t>
            </w:r>
          </w:p>
        </w:tc>
      </w:tr>
      <w:tr w:rsidR="00241CEC" w14:paraId="72FF0020" w14:textId="77777777" w:rsidTr="00D002CC">
        <w:tc>
          <w:tcPr>
            <w:tcW w:w="2647" w:type="dxa"/>
            <w:shd w:val="clear" w:color="auto" w:fill="auto"/>
          </w:tcPr>
          <w:p w14:paraId="4F85809E"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shd w:val="clear" w:color="auto" w:fill="auto"/>
          </w:tcPr>
          <w:p w14:paraId="4FA40391" w14:textId="77777777" w:rsidR="00241CEC" w:rsidRDefault="0096702C">
            <w:pPr>
              <w:spacing w:after="0" w:line="240" w:lineRule="auto"/>
              <w:rPr>
                <w:rFonts w:eastAsia="Times New Roman"/>
                <w:sz w:val="24"/>
                <w:szCs w:val="24"/>
              </w:rPr>
            </w:pPr>
            <w:r>
              <w:rPr>
                <w:rFonts w:eastAsia="Times New Roman"/>
                <w:sz w:val="24"/>
                <w:szCs w:val="24"/>
              </w:rPr>
              <w:t>Покровськ</w:t>
            </w:r>
            <w:r>
              <w:rPr>
                <w:sz w:val="24"/>
                <w:szCs w:val="24"/>
              </w:rPr>
              <w:t>а</w:t>
            </w:r>
            <w:r>
              <w:rPr>
                <w:rFonts w:eastAsia="Times New Roman"/>
                <w:sz w:val="24"/>
                <w:szCs w:val="24"/>
              </w:rPr>
              <w:t xml:space="preserve"> селищ</w:t>
            </w:r>
            <w:r>
              <w:rPr>
                <w:sz w:val="24"/>
                <w:szCs w:val="24"/>
              </w:rPr>
              <w:t>на територіальна громада</w:t>
            </w:r>
            <w:r>
              <w:rPr>
                <w:rFonts w:eastAsia="Times New Roman"/>
                <w:sz w:val="24"/>
                <w:szCs w:val="24"/>
              </w:rPr>
              <w:t xml:space="preserve"> </w:t>
            </w:r>
          </w:p>
          <w:p w14:paraId="6229A72B" w14:textId="77777777" w:rsidR="00241CEC" w:rsidRDefault="00241CEC">
            <w:pPr>
              <w:spacing w:after="0" w:line="240" w:lineRule="auto"/>
              <w:rPr>
                <w:rFonts w:eastAsia="Times New Roman"/>
                <w:b/>
                <w:sz w:val="24"/>
                <w:szCs w:val="24"/>
              </w:rPr>
            </w:pPr>
          </w:p>
        </w:tc>
      </w:tr>
      <w:tr w:rsidR="00241CEC" w14:paraId="1A6D85EF" w14:textId="77777777" w:rsidTr="00D002CC">
        <w:trPr>
          <w:trHeight w:val="394"/>
        </w:trPr>
        <w:tc>
          <w:tcPr>
            <w:tcW w:w="2647" w:type="dxa"/>
            <w:shd w:val="clear" w:color="auto" w:fill="auto"/>
          </w:tcPr>
          <w:p w14:paraId="3BB4ADDB" w14:textId="77777777" w:rsidR="00241CEC" w:rsidRDefault="0096702C">
            <w:pPr>
              <w:spacing w:after="0"/>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shd w:val="clear" w:color="auto" w:fill="auto"/>
          </w:tcPr>
          <w:p w14:paraId="1D7E897F" w14:textId="77777777" w:rsidR="00241CEC" w:rsidRDefault="0096702C">
            <w:pPr>
              <w:rPr>
                <w:rFonts w:eastAsia="Times New Roman"/>
                <w:sz w:val="24"/>
                <w:szCs w:val="24"/>
              </w:rPr>
            </w:pPr>
            <w:r>
              <w:rPr>
                <w:sz w:val="24"/>
                <w:szCs w:val="24"/>
              </w:rPr>
              <w:t>30</w:t>
            </w:r>
            <w:r>
              <w:rPr>
                <w:rFonts w:eastAsia="Times New Roman"/>
                <w:color w:val="000000"/>
                <w:sz w:val="24"/>
                <w:szCs w:val="24"/>
              </w:rPr>
              <w:t xml:space="preserve"> </w:t>
            </w:r>
            <w:r>
              <w:rPr>
                <w:sz w:val="24"/>
                <w:szCs w:val="24"/>
              </w:rPr>
              <w:t>учнів</w:t>
            </w:r>
            <w:r>
              <w:rPr>
                <w:rFonts w:eastAsia="Times New Roman"/>
                <w:color w:val="000000"/>
                <w:sz w:val="24"/>
                <w:szCs w:val="24"/>
              </w:rPr>
              <w:t xml:space="preserve"> з особливими освітніми потребами,</w:t>
            </w:r>
            <w:r>
              <w:rPr>
                <w:rFonts w:eastAsia="Times New Roman"/>
                <w:sz w:val="24"/>
                <w:szCs w:val="24"/>
              </w:rPr>
              <w:t xml:space="preserve"> </w:t>
            </w:r>
            <w:r>
              <w:rPr>
                <w:sz w:val="24"/>
                <w:szCs w:val="24"/>
              </w:rPr>
              <w:t>23</w:t>
            </w:r>
            <w:r>
              <w:rPr>
                <w:rFonts w:eastAsia="Times New Roman"/>
                <w:sz w:val="24"/>
                <w:szCs w:val="24"/>
              </w:rPr>
              <w:t xml:space="preserve"> вчителі  та батьки здобувачів освіти.</w:t>
            </w:r>
          </w:p>
        </w:tc>
      </w:tr>
      <w:tr w:rsidR="00241CEC" w14:paraId="2E5CA510" w14:textId="77777777" w:rsidTr="00D002CC">
        <w:trPr>
          <w:trHeight w:val="462"/>
        </w:trPr>
        <w:tc>
          <w:tcPr>
            <w:tcW w:w="2647" w:type="dxa"/>
            <w:shd w:val="clear" w:color="auto" w:fill="auto"/>
          </w:tcPr>
          <w:p w14:paraId="76B7EF86"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2" w:type="dxa"/>
            <w:gridSpan w:val="5"/>
            <w:shd w:val="clear" w:color="auto" w:fill="auto"/>
          </w:tcPr>
          <w:p w14:paraId="096CCF62" w14:textId="77777777" w:rsidR="00241CEC" w:rsidRDefault="0096702C">
            <w:pPr>
              <w:spacing w:after="0"/>
              <w:rPr>
                <w:rFonts w:eastAsia="Times New Roman"/>
                <w:sz w:val="24"/>
                <w:szCs w:val="24"/>
              </w:rPr>
            </w:pPr>
            <w:r>
              <w:rPr>
                <w:rFonts w:eastAsia="Times New Roman"/>
                <w:sz w:val="24"/>
                <w:szCs w:val="24"/>
              </w:rPr>
              <w:t xml:space="preserve">Проєкт передбачає створення простору для індивідуальної та групової роботи з учнями з особливими освітніми потребами, що </w:t>
            </w:r>
            <w:r>
              <w:rPr>
                <w:rFonts w:eastAsia="Times New Roman"/>
                <w:sz w:val="24"/>
                <w:szCs w:val="24"/>
              </w:rPr>
              <w:lastRenderedPageBreak/>
              <w:t xml:space="preserve">сприятиме їхньому розвитку, соціальній адаптації та інтеграції в шкільне середовище. Здобувачі освіти зможуть спілкуватися, грати та навчатися разом. Ресурсна кімната буде обладнана іграми, розвиваючими матеріалами та іншими засобами, які сприяють соціальній взаємодії. Ми прагнемо створити атмосферу прийняття та розуміння, де кожен учень почуватиметься </w:t>
            </w:r>
            <w:proofErr w:type="spellStart"/>
            <w:r>
              <w:rPr>
                <w:rFonts w:eastAsia="Times New Roman"/>
                <w:sz w:val="24"/>
                <w:szCs w:val="24"/>
              </w:rPr>
              <w:t>комфортно</w:t>
            </w:r>
            <w:proofErr w:type="spellEnd"/>
            <w:r>
              <w:rPr>
                <w:rFonts w:eastAsia="Times New Roman"/>
                <w:sz w:val="24"/>
                <w:szCs w:val="24"/>
              </w:rPr>
              <w:t xml:space="preserve"> та безпечно.</w:t>
            </w:r>
          </w:p>
        </w:tc>
      </w:tr>
      <w:tr w:rsidR="00241CEC" w14:paraId="7D680F16" w14:textId="77777777" w:rsidTr="00D002CC">
        <w:tc>
          <w:tcPr>
            <w:tcW w:w="2647" w:type="dxa"/>
            <w:shd w:val="clear" w:color="auto" w:fill="auto"/>
          </w:tcPr>
          <w:p w14:paraId="33353513"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6982" w:type="dxa"/>
            <w:gridSpan w:val="5"/>
            <w:shd w:val="clear" w:color="auto" w:fill="auto"/>
          </w:tcPr>
          <w:p w14:paraId="1B41E0B6" w14:textId="196659FC" w:rsidR="00241CEC" w:rsidRDefault="0096702C">
            <w:pPr>
              <w:numPr>
                <w:ilvl w:val="0"/>
                <w:numId w:val="44"/>
              </w:numPr>
              <w:pBdr>
                <w:top w:val="nil"/>
                <w:left w:val="nil"/>
                <w:bottom w:val="nil"/>
                <w:right w:val="nil"/>
                <w:between w:val="nil"/>
              </w:pBdr>
              <w:spacing w:after="0" w:line="240" w:lineRule="auto"/>
              <w:ind w:left="501" w:hanging="426"/>
              <w:rPr>
                <w:rFonts w:eastAsia="Times New Roman"/>
                <w:color w:val="000000"/>
                <w:sz w:val="24"/>
                <w:szCs w:val="24"/>
                <w:highlight w:val="white"/>
              </w:rPr>
            </w:pPr>
            <w:r>
              <w:rPr>
                <w:rFonts w:eastAsia="Times New Roman"/>
                <w:color w:val="000000"/>
                <w:sz w:val="24"/>
                <w:szCs w:val="24"/>
                <w:highlight w:val="white"/>
              </w:rPr>
              <w:t>Обладнан</w:t>
            </w:r>
            <w:r w:rsidR="00D002CC">
              <w:rPr>
                <w:rFonts w:eastAsia="Times New Roman"/>
                <w:color w:val="000000"/>
                <w:sz w:val="24"/>
                <w:szCs w:val="24"/>
                <w:highlight w:val="white"/>
              </w:rPr>
              <w:t>і 3</w:t>
            </w:r>
            <w:r>
              <w:rPr>
                <w:rFonts w:eastAsia="Times New Roman"/>
                <w:color w:val="000000"/>
                <w:sz w:val="24"/>
                <w:szCs w:val="24"/>
                <w:highlight w:val="white"/>
              </w:rPr>
              <w:t xml:space="preserve"> ресурсн</w:t>
            </w:r>
            <w:r w:rsidR="00D002CC">
              <w:rPr>
                <w:rFonts w:eastAsia="Times New Roman"/>
                <w:color w:val="000000"/>
                <w:sz w:val="24"/>
                <w:szCs w:val="24"/>
                <w:highlight w:val="white"/>
              </w:rPr>
              <w:t>і</w:t>
            </w:r>
            <w:r>
              <w:rPr>
                <w:rFonts w:eastAsia="Times New Roman"/>
                <w:color w:val="000000"/>
                <w:sz w:val="24"/>
                <w:szCs w:val="24"/>
                <w:highlight w:val="white"/>
              </w:rPr>
              <w:t xml:space="preserve"> кімнат</w:t>
            </w:r>
            <w:r w:rsidR="00D002CC">
              <w:rPr>
                <w:rFonts w:eastAsia="Times New Roman"/>
                <w:color w:val="000000"/>
                <w:sz w:val="24"/>
                <w:szCs w:val="24"/>
                <w:highlight w:val="white"/>
              </w:rPr>
              <w:t>и</w:t>
            </w:r>
            <w:r>
              <w:rPr>
                <w:rFonts w:eastAsia="Times New Roman"/>
                <w:color w:val="000000"/>
                <w:sz w:val="24"/>
                <w:szCs w:val="24"/>
                <w:highlight w:val="white"/>
              </w:rPr>
              <w:t xml:space="preserve"> </w:t>
            </w:r>
          </w:p>
          <w:p w14:paraId="4956728B" w14:textId="77777777" w:rsidR="00241CEC" w:rsidRDefault="0096702C">
            <w:pPr>
              <w:numPr>
                <w:ilvl w:val="0"/>
                <w:numId w:val="44"/>
              </w:numPr>
              <w:pBdr>
                <w:top w:val="nil"/>
                <w:left w:val="nil"/>
                <w:bottom w:val="nil"/>
                <w:right w:val="nil"/>
                <w:between w:val="nil"/>
              </w:pBdr>
              <w:spacing w:after="0" w:line="240" w:lineRule="auto"/>
              <w:ind w:left="501" w:hanging="426"/>
              <w:rPr>
                <w:rFonts w:eastAsia="Times New Roman"/>
                <w:color w:val="000000"/>
                <w:sz w:val="24"/>
                <w:szCs w:val="24"/>
                <w:highlight w:val="white"/>
              </w:rPr>
            </w:pPr>
            <w:r>
              <w:rPr>
                <w:rFonts w:eastAsia="Times New Roman"/>
                <w:color w:val="000000"/>
                <w:sz w:val="24"/>
                <w:szCs w:val="24"/>
                <w:highlight w:val="white"/>
              </w:rPr>
              <w:t>Комплекти дидактичних матеріалів та обладнання для корекційної роботи</w:t>
            </w:r>
          </w:p>
          <w:p w14:paraId="147522D4" w14:textId="77777777" w:rsidR="00241CEC" w:rsidRDefault="0096702C">
            <w:pPr>
              <w:numPr>
                <w:ilvl w:val="0"/>
                <w:numId w:val="44"/>
              </w:numPr>
              <w:pBdr>
                <w:top w:val="nil"/>
                <w:left w:val="nil"/>
                <w:bottom w:val="nil"/>
                <w:right w:val="nil"/>
                <w:between w:val="nil"/>
              </w:pBdr>
              <w:spacing w:after="0" w:line="240" w:lineRule="auto"/>
              <w:ind w:left="501" w:hanging="426"/>
              <w:rPr>
                <w:rFonts w:eastAsia="Times New Roman"/>
                <w:color w:val="000000"/>
                <w:sz w:val="24"/>
                <w:szCs w:val="24"/>
                <w:highlight w:val="white"/>
              </w:rPr>
            </w:pPr>
            <w:r>
              <w:rPr>
                <w:rFonts w:eastAsia="Times New Roman"/>
                <w:color w:val="000000"/>
                <w:sz w:val="24"/>
                <w:szCs w:val="24"/>
                <w:highlight w:val="white"/>
              </w:rPr>
              <w:t>Розроблена програма індивідуальних занять для кожного учня</w:t>
            </w:r>
          </w:p>
          <w:p w14:paraId="60F73DD8" w14:textId="77777777" w:rsidR="00241CEC" w:rsidRDefault="0096702C">
            <w:pPr>
              <w:numPr>
                <w:ilvl w:val="0"/>
                <w:numId w:val="44"/>
              </w:numPr>
              <w:pBdr>
                <w:top w:val="nil"/>
                <w:left w:val="nil"/>
                <w:bottom w:val="nil"/>
                <w:right w:val="nil"/>
                <w:between w:val="nil"/>
              </w:pBdr>
              <w:spacing w:after="0" w:line="240" w:lineRule="auto"/>
              <w:ind w:left="501" w:hanging="426"/>
              <w:rPr>
                <w:rFonts w:eastAsia="Times New Roman"/>
                <w:color w:val="000000"/>
                <w:sz w:val="24"/>
                <w:szCs w:val="24"/>
              </w:rPr>
            </w:pPr>
            <w:r>
              <w:rPr>
                <w:rFonts w:eastAsia="Times New Roman"/>
                <w:color w:val="000000"/>
                <w:sz w:val="24"/>
                <w:szCs w:val="24"/>
                <w:highlight w:val="white"/>
              </w:rPr>
              <w:t>Позитивна динаміка в навчальних досягненнях учнів</w:t>
            </w:r>
          </w:p>
          <w:p w14:paraId="6CC5DACE" w14:textId="0696E43A" w:rsidR="00D002CC" w:rsidRDefault="00D002CC" w:rsidP="00D002CC">
            <w:pPr>
              <w:pBdr>
                <w:top w:val="nil"/>
                <w:left w:val="nil"/>
                <w:bottom w:val="nil"/>
                <w:right w:val="nil"/>
                <w:between w:val="nil"/>
              </w:pBdr>
              <w:spacing w:after="0" w:line="240" w:lineRule="auto"/>
              <w:ind w:left="501"/>
              <w:rPr>
                <w:rFonts w:eastAsia="Times New Roman"/>
                <w:color w:val="000000"/>
                <w:sz w:val="24"/>
                <w:szCs w:val="24"/>
              </w:rPr>
            </w:pPr>
          </w:p>
        </w:tc>
      </w:tr>
      <w:tr w:rsidR="00241CEC" w14:paraId="19F2687C" w14:textId="77777777" w:rsidTr="00D002CC">
        <w:tc>
          <w:tcPr>
            <w:tcW w:w="2647" w:type="dxa"/>
            <w:shd w:val="clear" w:color="auto" w:fill="auto"/>
          </w:tcPr>
          <w:p w14:paraId="1C17C1BF"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982" w:type="dxa"/>
            <w:gridSpan w:val="5"/>
            <w:shd w:val="clear" w:color="auto" w:fill="auto"/>
          </w:tcPr>
          <w:p w14:paraId="56706E83" w14:textId="77777777" w:rsidR="00241CEC" w:rsidRDefault="0096702C">
            <w:pPr>
              <w:numPr>
                <w:ilvl w:val="0"/>
                <w:numId w:val="44"/>
              </w:numPr>
              <w:pBdr>
                <w:top w:val="nil"/>
                <w:left w:val="nil"/>
                <w:bottom w:val="nil"/>
                <w:right w:val="nil"/>
                <w:between w:val="nil"/>
              </w:pBdr>
              <w:spacing w:after="0" w:line="240" w:lineRule="auto"/>
              <w:ind w:left="501" w:hanging="426"/>
              <w:rPr>
                <w:rFonts w:eastAsia="Times New Roman"/>
                <w:color w:val="000000"/>
                <w:sz w:val="24"/>
                <w:szCs w:val="24"/>
                <w:highlight w:val="white"/>
              </w:rPr>
            </w:pPr>
            <w:r>
              <w:rPr>
                <w:rFonts w:eastAsia="Times New Roman"/>
                <w:color w:val="000000"/>
                <w:sz w:val="24"/>
                <w:szCs w:val="24"/>
                <w:highlight w:val="white"/>
              </w:rPr>
              <w:t>Розробка дизайн-проєкту кімнати</w:t>
            </w:r>
          </w:p>
          <w:p w14:paraId="324C8549" w14:textId="77777777" w:rsidR="00241CEC" w:rsidRDefault="0096702C">
            <w:pPr>
              <w:numPr>
                <w:ilvl w:val="0"/>
                <w:numId w:val="44"/>
              </w:numPr>
              <w:pBdr>
                <w:top w:val="nil"/>
                <w:left w:val="nil"/>
                <w:bottom w:val="nil"/>
                <w:right w:val="nil"/>
                <w:between w:val="nil"/>
              </w:pBdr>
              <w:spacing w:after="0" w:line="240" w:lineRule="auto"/>
              <w:ind w:left="501" w:hanging="426"/>
              <w:rPr>
                <w:rFonts w:eastAsia="Times New Roman"/>
                <w:color w:val="000000"/>
                <w:sz w:val="24"/>
                <w:szCs w:val="24"/>
                <w:highlight w:val="white"/>
              </w:rPr>
            </w:pPr>
            <w:r>
              <w:rPr>
                <w:rFonts w:eastAsia="Times New Roman"/>
                <w:color w:val="000000"/>
                <w:sz w:val="24"/>
                <w:szCs w:val="24"/>
                <w:highlight w:val="white"/>
              </w:rPr>
              <w:t>Ремонт приміщення</w:t>
            </w:r>
          </w:p>
          <w:p w14:paraId="3CA2185D" w14:textId="77777777" w:rsidR="00241CEC" w:rsidRDefault="0096702C">
            <w:pPr>
              <w:numPr>
                <w:ilvl w:val="0"/>
                <w:numId w:val="44"/>
              </w:numPr>
              <w:pBdr>
                <w:top w:val="nil"/>
                <w:left w:val="nil"/>
                <w:bottom w:val="nil"/>
                <w:right w:val="nil"/>
                <w:between w:val="nil"/>
              </w:pBdr>
              <w:spacing w:after="0" w:line="240" w:lineRule="auto"/>
              <w:ind w:left="501" w:hanging="426"/>
              <w:rPr>
                <w:rFonts w:eastAsia="Times New Roman"/>
                <w:color w:val="000000"/>
                <w:sz w:val="24"/>
                <w:szCs w:val="24"/>
                <w:highlight w:val="white"/>
              </w:rPr>
            </w:pPr>
            <w:r>
              <w:rPr>
                <w:rFonts w:eastAsia="Times New Roman"/>
                <w:color w:val="000000"/>
                <w:sz w:val="24"/>
                <w:szCs w:val="24"/>
                <w:highlight w:val="white"/>
              </w:rPr>
              <w:t>Закупівля меблів, обладнання та дидактичних матеріалів</w:t>
            </w:r>
          </w:p>
          <w:p w14:paraId="318D6F45" w14:textId="77777777" w:rsidR="00241CEC" w:rsidRDefault="0096702C">
            <w:pPr>
              <w:numPr>
                <w:ilvl w:val="0"/>
                <w:numId w:val="44"/>
              </w:numPr>
              <w:pBdr>
                <w:top w:val="nil"/>
                <w:left w:val="nil"/>
                <w:bottom w:val="nil"/>
                <w:right w:val="nil"/>
                <w:between w:val="nil"/>
              </w:pBdr>
              <w:spacing w:after="0" w:line="240" w:lineRule="auto"/>
              <w:ind w:left="501" w:hanging="426"/>
              <w:rPr>
                <w:rFonts w:eastAsia="Times New Roman"/>
                <w:color w:val="000000"/>
                <w:sz w:val="24"/>
                <w:szCs w:val="24"/>
              </w:rPr>
            </w:pPr>
            <w:r>
              <w:rPr>
                <w:rFonts w:eastAsia="Times New Roman"/>
                <w:color w:val="000000"/>
                <w:sz w:val="24"/>
                <w:szCs w:val="24"/>
                <w:highlight w:val="white"/>
              </w:rPr>
              <w:t>Проведення тренінгів для вчителів</w:t>
            </w:r>
          </w:p>
        </w:tc>
      </w:tr>
      <w:tr w:rsidR="00241CEC" w14:paraId="301464EC" w14:textId="77777777" w:rsidTr="00D002CC">
        <w:tc>
          <w:tcPr>
            <w:tcW w:w="2647" w:type="dxa"/>
            <w:shd w:val="clear" w:color="auto" w:fill="auto"/>
          </w:tcPr>
          <w:p w14:paraId="039F1C4A"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982" w:type="dxa"/>
            <w:gridSpan w:val="5"/>
            <w:shd w:val="clear" w:color="auto" w:fill="auto"/>
          </w:tcPr>
          <w:p w14:paraId="0A0D020D" w14:textId="77777777" w:rsidR="00241CEC" w:rsidRDefault="0096702C">
            <w:pPr>
              <w:jc w:val="center"/>
              <w:rPr>
                <w:rFonts w:eastAsia="Times New Roman"/>
                <w:sz w:val="24"/>
                <w:szCs w:val="24"/>
              </w:rPr>
            </w:pPr>
            <w:r>
              <w:rPr>
                <w:rFonts w:eastAsia="Times New Roman"/>
                <w:sz w:val="24"/>
                <w:szCs w:val="24"/>
              </w:rPr>
              <w:t>2025-2026 роки</w:t>
            </w:r>
          </w:p>
        </w:tc>
      </w:tr>
      <w:tr w:rsidR="00241CEC" w14:paraId="52A75CBE" w14:textId="77777777" w:rsidTr="00D002CC">
        <w:tc>
          <w:tcPr>
            <w:tcW w:w="2647" w:type="dxa"/>
            <w:vMerge w:val="restart"/>
            <w:shd w:val="clear" w:color="auto" w:fill="auto"/>
          </w:tcPr>
          <w:p w14:paraId="19706E0E"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38" w:type="dxa"/>
            <w:shd w:val="clear" w:color="auto" w:fill="auto"/>
          </w:tcPr>
          <w:p w14:paraId="093ACB08" w14:textId="77777777" w:rsidR="00241CEC" w:rsidRDefault="00241CEC">
            <w:pPr>
              <w:jc w:val="center"/>
              <w:rPr>
                <w:rFonts w:eastAsia="Times New Roman"/>
                <w:sz w:val="24"/>
                <w:szCs w:val="24"/>
              </w:rPr>
            </w:pPr>
          </w:p>
        </w:tc>
        <w:tc>
          <w:tcPr>
            <w:tcW w:w="1349" w:type="dxa"/>
            <w:shd w:val="clear" w:color="auto" w:fill="auto"/>
          </w:tcPr>
          <w:p w14:paraId="2F8BB15F" w14:textId="77777777" w:rsidR="00241CEC" w:rsidRDefault="0096702C">
            <w:pPr>
              <w:jc w:val="center"/>
              <w:rPr>
                <w:rFonts w:eastAsia="Times New Roman"/>
                <w:sz w:val="24"/>
                <w:szCs w:val="24"/>
              </w:rPr>
            </w:pPr>
            <w:r>
              <w:rPr>
                <w:rFonts w:eastAsia="Times New Roman"/>
                <w:sz w:val="24"/>
                <w:szCs w:val="24"/>
              </w:rPr>
              <w:t>2025 рік</w:t>
            </w:r>
          </w:p>
        </w:tc>
        <w:tc>
          <w:tcPr>
            <w:tcW w:w="1387" w:type="dxa"/>
            <w:shd w:val="clear" w:color="auto" w:fill="auto"/>
          </w:tcPr>
          <w:p w14:paraId="1D205D95" w14:textId="77777777" w:rsidR="00241CEC" w:rsidRDefault="0096702C">
            <w:pPr>
              <w:jc w:val="center"/>
              <w:rPr>
                <w:rFonts w:eastAsia="Times New Roman"/>
                <w:sz w:val="24"/>
                <w:szCs w:val="24"/>
              </w:rPr>
            </w:pPr>
            <w:r>
              <w:rPr>
                <w:rFonts w:eastAsia="Times New Roman"/>
                <w:sz w:val="24"/>
                <w:szCs w:val="24"/>
              </w:rPr>
              <w:t>2026 рік</w:t>
            </w:r>
          </w:p>
        </w:tc>
        <w:tc>
          <w:tcPr>
            <w:tcW w:w="1230" w:type="dxa"/>
            <w:shd w:val="clear" w:color="auto" w:fill="auto"/>
          </w:tcPr>
          <w:p w14:paraId="7DB2EF52" w14:textId="77777777" w:rsidR="00241CEC" w:rsidRDefault="0096702C">
            <w:pPr>
              <w:jc w:val="center"/>
              <w:rPr>
                <w:rFonts w:eastAsia="Times New Roman"/>
                <w:sz w:val="24"/>
                <w:szCs w:val="24"/>
              </w:rPr>
            </w:pPr>
            <w:r>
              <w:rPr>
                <w:rFonts w:eastAsia="Times New Roman"/>
                <w:sz w:val="24"/>
                <w:szCs w:val="24"/>
              </w:rPr>
              <w:t>2027 рік</w:t>
            </w:r>
          </w:p>
        </w:tc>
        <w:tc>
          <w:tcPr>
            <w:tcW w:w="1078" w:type="dxa"/>
            <w:shd w:val="clear" w:color="auto" w:fill="auto"/>
          </w:tcPr>
          <w:p w14:paraId="549426F5" w14:textId="77777777" w:rsidR="00241CEC" w:rsidRDefault="0096702C">
            <w:pPr>
              <w:jc w:val="center"/>
              <w:rPr>
                <w:rFonts w:eastAsia="Times New Roman"/>
                <w:sz w:val="24"/>
                <w:szCs w:val="24"/>
              </w:rPr>
            </w:pPr>
            <w:r>
              <w:rPr>
                <w:rFonts w:eastAsia="Times New Roman"/>
                <w:sz w:val="24"/>
                <w:szCs w:val="24"/>
              </w:rPr>
              <w:t>разом</w:t>
            </w:r>
          </w:p>
        </w:tc>
      </w:tr>
      <w:tr w:rsidR="00241CEC" w14:paraId="1CD98AA6" w14:textId="77777777" w:rsidTr="00D002CC">
        <w:tc>
          <w:tcPr>
            <w:tcW w:w="2647" w:type="dxa"/>
            <w:vMerge/>
            <w:shd w:val="clear" w:color="auto" w:fill="auto"/>
          </w:tcPr>
          <w:p w14:paraId="799DD9C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8" w:type="dxa"/>
            <w:shd w:val="clear" w:color="auto" w:fill="auto"/>
          </w:tcPr>
          <w:p w14:paraId="37B7E788"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49" w:type="dxa"/>
            <w:shd w:val="clear" w:color="auto" w:fill="auto"/>
          </w:tcPr>
          <w:p w14:paraId="253A1038" w14:textId="77777777" w:rsidR="00241CEC" w:rsidRDefault="0096702C">
            <w:pPr>
              <w:jc w:val="center"/>
              <w:rPr>
                <w:rFonts w:eastAsia="Times New Roman"/>
                <w:sz w:val="24"/>
                <w:szCs w:val="24"/>
              </w:rPr>
            </w:pPr>
            <w:r>
              <w:rPr>
                <w:rFonts w:eastAsia="Times New Roman"/>
                <w:sz w:val="24"/>
                <w:szCs w:val="24"/>
              </w:rPr>
              <w:t>250</w:t>
            </w:r>
          </w:p>
        </w:tc>
        <w:tc>
          <w:tcPr>
            <w:tcW w:w="1387" w:type="dxa"/>
            <w:shd w:val="clear" w:color="auto" w:fill="auto"/>
          </w:tcPr>
          <w:p w14:paraId="3F8CF695" w14:textId="77777777" w:rsidR="00241CEC" w:rsidRDefault="0096702C">
            <w:pPr>
              <w:jc w:val="center"/>
              <w:rPr>
                <w:rFonts w:eastAsia="Times New Roman"/>
                <w:sz w:val="24"/>
                <w:szCs w:val="24"/>
              </w:rPr>
            </w:pPr>
            <w:r>
              <w:rPr>
                <w:rFonts w:eastAsia="Times New Roman"/>
                <w:sz w:val="24"/>
                <w:szCs w:val="24"/>
              </w:rPr>
              <w:t>250</w:t>
            </w:r>
          </w:p>
        </w:tc>
        <w:tc>
          <w:tcPr>
            <w:tcW w:w="1230" w:type="dxa"/>
            <w:shd w:val="clear" w:color="auto" w:fill="auto"/>
          </w:tcPr>
          <w:p w14:paraId="1DDC7B7C" w14:textId="77777777" w:rsidR="00241CEC" w:rsidRDefault="0096702C">
            <w:pPr>
              <w:jc w:val="center"/>
              <w:rPr>
                <w:rFonts w:eastAsia="Times New Roman"/>
                <w:sz w:val="24"/>
                <w:szCs w:val="24"/>
              </w:rPr>
            </w:pPr>
            <w:r>
              <w:rPr>
                <w:rFonts w:eastAsia="Times New Roman"/>
                <w:sz w:val="24"/>
                <w:szCs w:val="24"/>
              </w:rPr>
              <w:t>-</w:t>
            </w:r>
          </w:p>
        </w:tc>
        <w:tc>
          <w:tcPr>
            <w:tcW w:w="1078" w:type="dxa"/>
            <w:shd w:val="clear" w:color="auto" w:fill="auto"/>
          </w:tcPr>
          <w:p w14:paraId="2E7A1738" w14:textId="77777777" w:rsidR="00241CEC" w:rsidRDefault="0096702C">
            <w:pPr>
              <w:jc w:val="center"/>
              <w:rPr>
                <w:rFonts w:eastAsia="Times New Roman"/>
                <w:sz w:val="24"/>
                <w:szCs w:val="24"/>
              </w:rPr>
            </w:pPr>
            <w:r>
              <w:rPr>
                <w:rFonts w:eastAsia="Times New Roman"/>
                <w:sz w:val="24"/>
                <w:szCs w:val="24"/>
              </w:rPr>
              <w:t>500</w:t>
            </w:r>
          </w:p>
        </w:tc>
      </w:tr>
      <w:tr w:rsidR="00241CEC" w14:paraId="1AAE342F" w14:textId="77777777" w:rsidTr="00D002CC">
        <w:tc>
          <w:tcPr>
            <w:tcW w:w="2647" w:type="dxa"/>
            <w:vMerge/>
            <w:shd w:val="clear" w:color="auto" w:fill="auto"/>
          </w:tcPr>
          <w:p w14:paraId="60A8CAD5"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8" w:type="dxa"/>
            <w:shd w:val="clear" w:color="auto" w:fill="auto"/>
          </w:tcPr>
          <w:p w14:paraId="467A46FD"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49" w:type="dxa"/>
            <w:shd w:val="clear" w:color="auto" w:fill="auto"/>
          </w:tcPr>
          <w:p w14:paraId="5C022A2E" w14:textId="77777777" w:rsidR="00241CEC" w:rsidRDefault="00241CEC">
            <w:pPr>
              <w:jc w:val="center"/>
              <w:rPr>
                <w:rFonts w:eastAsia="Times New Roman"/>
                <w:sz w:val="24"/>
                <w:szCs w:val="24"/>
              </w:rPr>
            </w:pPr>
          </w:p>
        </w:tc>
        <w:tc>
          <w:tcPr>
            <w:tcW w:w="1387" w:type="dxa"/>
            <w:shd w:val="clear" w:color="auto" w:fill="auto"/>
          </w:tcPr>
          <w:p w14:paraId="5A19117C" w14:textId="77777777" w:rsidR="00241CEC" w:rsidRDefault="00241CEC">
            <w:pPr>
              <w:jc w:val="center"/>
              <w:rPr>
                <w:rFonts w:eastAsia="Times New Roman"/>
                <w:sz w:val="24"/>
                <w:szCs w:val="24"/>
              </w:rPr>
            </w:pPr>
          </w:p>
        </w:tc>
        <w:tc>
          <w:tcPr>
            <w:tcW w:w="1230" w:type="dxa"/>
            <w:shd w:val="clear" w:color="auto" w:fill="auto"/>
          </w:tcPr>
          <w:p w14:paraId="0EC095AC" w14:textId="77777777" w:rsidR="00241CEC" w:rsidRDefault="00241CEC">
            <w:pPr>
              <w:jc w:val="center"/>
              <w:rPr>
                <w:rFonts w:eastAsia="Times New Roman"/>
                <w:sz w:val="24"/>
                <w:szCs w:val="24"/>
              </w:rPr>
            </w:pPr>
          </w:p>
        </w:tc>
        <w:tc>
          <w:tcPr>
            <w:tcW w:w="1078" w:type="dxa"/>
            <w:shd w:val="clear" w:color="auto" w:fill="auto"/>
          </w:tcPr>
          <w:p w14:paraId="0D3A8FE0" w14:textId="77777777" w:rsidR="00241CEC" w:rsidRDefault="00241CEC">
            <w:pPr>
              <w:jc w:val="center"/>
              <w:rPr>
                <w:rFonts w:eastAsia="Times New Roman"/>
                <w:sz w:val="24"/>
                <w:szCs w:val="24"/>
              </w:rPr>
            </w:pPr>
          </w:p>
        </w:tc>
      </w:tr>
      <w:tr w:rsidR="00241CEC" w14:paraId="4676EF0E" w14:textId="77777777" w:rsidTr="00D002CC">
        <w:tc>
          <w:tcPr>
            <w:tcW w:w="2647" w:type="dxa"/>
            <w:vMerge/>
            <w:shd w:val="clear" w:color="auto" w:fill="auto"/>
          </w:tcPr>
          <w:p w14:paraId="28149E35"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8" w:type="dxa"/>
            <w:shd w:val="clear" w:color="auto" w:fill="auto"/>
          </w:tcPr>
          <w:p w14:paraId="3A061465"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49" w:type="dxa"/>
            <w:shd w:val="clear" w:color="auto" w:fill="auto"/>
          </w:tcPr>
          <w:p w14:paraId="164948ED" w14:textId="77777777" w:rsidR="00241CEC" w:rsidRDefault="00241CEC">
            <w:pPr>
              <w:jc w:val="center"/>
              <w:rPr>
                <w:rFonts w:eastAsia="Times New Roman"/>
                <w:sz w:val="24"/>
                <w:szCs w:val="24"/>
              </w:rPr>
            </w:pPr>
          </w:p>
        </w:tc>
        <w:tc>
          <w:tcPr>
            <w:tcW w:w="1387" w:type="dxa"/>
            <w:shd w:val="clear" w:color="auto" w:fill="auto"/>
          </w:tcPr>
          <w:p w14:paraId="147F6499" w14:textId="77777777" w:rsidR="00241CEC" w:rsidRDefault="00241CEC">
            <w:pPr>
              <w:jc w:val="center"/>
              <w:rPr>
                <w:rFonts w:eastAsia="Times New Roman"/>
                <w:sz w:val="24"/>
                <w:szCs w:val="24"/>
              </w:rPr>
            </w:pPr>
          </w:p>
        </w:tc>
        <w:tc>
          <w:tcPr>
            <w:tcW w:w="1230" w:type="dxa"/>
            <w:shd w:val="clear" w:color="auto" w:fill="auto"/>
          </w:tcPr>
          <w:p w14:paraId="7642F368" w14:textId="77777777" w:rsidR="00241CEC" w:rsidRDefault="00241CEC">
            <w:pPr>
              <w:jc w:val="center"/>
              <w:rPr>
                <w:rFonts w:eastAsia="Times New Roman"/>
                <w:sz w:val="24"/>
                <w:szCs w:val="24"/>
              </w:rPr>
            </w:pPr>
          </w:p>
        </w:tc>
        <w:tc>
          <w:tcPr>
            <w:tcW w:w="1078" w:type="dxa"/>
            <w:shd w:val="clear" w:color="auto" w:fill="auto"/>
          </w:tcPr>
          <w:p w14:paraId="0180D4F8" w14:textId="77777777" w:rsidR="00241CEC" w:rsidRDefault="00241CEC">
            <w:pPr>
              <w:jc w:val="center"/>
              <w:rPr>
                <w:rFonts w:eastAsia="Times New Roman"/>
                <w:sz w:val="24"/>
                <w:szCs w:val="24"/>
              </w:rPr>
            </w:pPr>
          </w:p>
        </w:tc>
      </w:tr>
      <w:tr w:rsidR="00241CEC" w14:paraId="08704F3B" w14:textId="77777777" w:rsidTr="00D002CC">
        <w:tc>
          <w:tcPr>
            <w:tcW w:w="2647" w:type="dxa"/>
            <w:vMerge/>
            <w:shd w:val="clear" w:color="auto" w:fill="auto"/>
          </w:tcPr>
          <w:p w14:paraId="5BBDD86F"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8" w:type="dxa"/>
            <w:shd w:val="clear" w:color="auto" w:fill="auto"/>
          </w:tcPr>
          <w:p w14:paraId="1D24F24B"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49" w:type="dxa"/>
            <w:shd w:val="clear" w:color="auto" w:fill="auto"/>
          </w:tcPr>
          <w:p w14:paraId="2D6FE42A" w14:textId="77777777" w:rsidR="00241CEC" w:rsidRDefault="0096702C">
            <w:pPr>
              <w:jc w:val="center"/>
              <w:rPr>
                <w:rFonts w:eastAsia="Times New Roman"/>
                <w:sz w:val="24"/>
                <w:szCs w:val="24"/>
              </w:rPr>
            </w:pPr>
            <w:r>
              <w:rPr>
                <w:rFonts w:eastAsia="Times New Roman"/>
                <w:sz w:val="24"/>
                <w:szCs w:val="24"/>
              </w:rPr>
              <w:t>250</w:t>
            </w:r>
          </w:p>
        </w:tc>
        <w:tc>
          <w:tcPr>
            <w:tcW w:w="1387" w:type="dxa"/>
            <w:shd w:val="clear" w:color="auto" w:fill="auto"/>
          </w:tcPr>
          <w:p w14:paraId="3890EC96" w14:textId="77777777" w:rsidR="00241CEC" w:rsidRDefault="0096702C">
            <w:pPr>
              <w:jc w:val="center"/>
              <w:rPr>
                <w:rFonts w:eastAsia="Times New Roman"/>
                <w:sz w:val="24"/>
                <w:szCs w:val="24"/>
              </w:rPr>
            </w:pPr>
            <w:r>
              <w:rPr>
                <w:rFonts w:eastAsia="Times New Roman"/>
                <w:sz w:val="24"/>
                <w:szCs w:val="24"/>
              </w:rPr>
              <w:t>250</w:t>
            </w:r>
          </w:p>
        </w:tc>
        <w:tc>
          <w:tcPr>
            <w:tcW w:w="1230" w:type="dxa"/>
            <w:shd w:val="clear" w:color="auto" w:fill="auto"/>
          </w:tcPr>
          <w:p w14:paraId="2AD0FB5A" w14:textId="77777777" w:rsidR="00241CEC" w:rsidRDefault="0096702C">
            <w:pPr>
              <w:jc w:val="center"/>
              <w:rPr>
                <w:rFonts w:eastAsia="Times New Roman"/>
                <w:sz w:val="24"/>
                <w:szCs w:val="24"/>
              </w:rPr>
            </w:pPr>
            <w:r>
              <w:rPr>
                <w:rFonts w:eastAsia="Times New Roman"/>
                <w:sz w:val="24"/>
                <w:szCs w:val="24"/>
              </w:rPr>
              <w:t>-</w:t>
            </w:r>
          </w:p>
        </w:tc>
        <w:tc>
          <w:tcPr>
            <w:tcW w:w="1078" w:type="dxa"/>
            <w:shd w:val="clear" w:color="auto" w:fill="auto"/>
          </w:tcPr>
          <w:p w14:paraId="2E4782C3" w14:textId="77777777" w:rsidR="00241CEC" w:rsidRDefault="0096702C">
            <w:pPr>
              <w:jc w:val="center"/>
              <w:rPr>
                <w:rFonts w:eastAsia="Times New Roman"/>
                <w:sz w:val="24"/>
                <w:szCs w:val="24"/>
              </w:rPr>
            </w:pPr>
            <w:r>
              <w:rPr>
                <w:rFonts w:eastAsia="Times New Roman"/>
                <w:sz w:val="24"/>
                <w:szCs w:val="24"/>
              </w:rPr>
              <w:t>500</w:t>
            </w:r>
          </w:p>
        </w:tc>
      </w:tr>
      <w:tr w:rsidR="00241CEC" w14:paraId="07D351E5" w14:textId="77777777" w:rsidTr="00D002CC">
        <w:tc>
          <w:tcPr>
            <w:tcW w:w="2647" w:type="dxa"/>
            <w:shd w:val="clear" w:color="auto" w:fill="auto"/>
          </w:tcPr>
          <w:p w14:paraId="579C3C7C"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2" w:type="dxa"/>
            <w:gridSpan w:val="5"/>
            <w:shd w:val="clear" w:color="auto" w:fill="auto"/>
          </w:tcPr>
          <w:p w14:paraId="1FC947C7" w14:textId="77777777" w:rsidR="00241CEC" w:rsidRDefault="00241CEC">
            <w:pPr>
              <w:jc w:val="center"/>
              <w:rPr>
                <w:rFonts w:eastAsia="Times New Roman"/>
                <w:sz w:val="24"/>
                <w:szCs w:val="24"/>
              </w:rPr>
            </w:pPr>
          </w:p>
        </w:tc>
      </w:tr>
      <w:tr w:rsidR="00241CEC" w14:paraId="143F6A7E" w14:textId="77777777" w:rsidTr="00D002CC">
        <w:tc>
          <w:tcPr>
            <w:tcW w:w="2647" w:type="dxa"/>
            <w:shd w:val="clear" w:color="auto" w:fill="auto"/>
          </w:tcPr>
          <w:p w14:paraId="50F9854C" w14:textId="77777777" w:rsidR="00241CEC" w:rsidRDefault="0096702C">
            <w:pPr>
              <w:spacing w:after="0"/>
              <w:jc w:val="center"/>
              <w:rPr>
                <w:rFonts w:eastAsia="Times New Roman"/>
                <w:sz w:val="24"/>
                <w:szCs w:val="24"/>
              </w:rPr>
            </w:pPr>
            <w:r>
              <w:rPr>
                <w:rFonts w:eastAsia="Times New Roman"/>
                <w:sz w:val="24"/>
                <w:szCs w:val="24"/>
              </w:rPr>
              <w:t>Відповідальний за реалізацію</w:t>
            </w:r>
          </w:p>
        </w:tc>
        <w:tc>
          <w:tcPr>
            <w:tcW w:w="6982" w:type="dxa"/>
            <w:gridSpan w:val="5"/>
            <w:shd w:val="clear" w:color="auto" w:fill="auto"/>
          </w:tcPr>
          <w:p w14:paraId="0F7B9CEA" w14:textId="77777777" w:rsidR="00241CEC" w:rsidRDefault="0096702C">
            <w:pPr>
              <w:jc w:val="center"/>
              <w:rPr>
                <w:rFonts w:eastAsia="Times New Roman"/>
                <w:sz w:val="24"/>
                <w:szCs w:val="24"/>
              </w:rPr>
            </w:pPr>
            <w:r>
              <w:rPr>
                <w:rFonts w:eastAsia="Times New Roman"/>
                <w:sz w:val="24"/>
                <w:szCs w:val="24"/>
              </w:rPr>
              <w:t xml:space="preserve">КЗО </w:t>
            </w:r>
            <w:r>
              <w:rPr>
                <w:sz w:val="24"/>
                <w:szCs w:val="24"/>
              </w:rPr>
              <w:t xml:space="preserve">“Вишнівська </w:t>
            </w:r>
            <w:proofErr w:type="spellStart"/>
            <w:r>
              <w:rPr>
                <w:rFonts w:eastAsia="Times New Roman"/>
                <w:sz w:val="24"/>
                <w:szCs w:val="24"/>
              </w:rPr>
              <w:t>гімназія</w:t>
            </w:r>
            <w:r>
              <w:rPr>
                <w:sz w:val="24"/>
                <w:szCs w:val="24"/>
              </w:rPr>
              <w:t>”</w:t>
            </w:r>
            <w:r>
              <w:rPr>
                <w:rFonts w:eastAsia="Times New Roman"/>
                <w:sz w:val="24"/>
                <w:szCs w:val="24"/>
              </w:rPr>
              <w:t>,</w:t>
            </w:r>
            <w:r>
              <w:rPr>
                <w:sz w:val="24"/>
                <w:szCs w:val="24"/>
              </w:rPr>
              <w:t>”Катеринівська</w:t>
            </w:r>
            <w:proofErr w:type="spellEnd"/>
            <w:r>
              <w:rPr>
                <w:sz w:val="24"/>
                <w:szCs w:val="24"/>
              </w:rPr>
              <w:t xml:space="preserve"> гімназія”, “</w:t>
            </w:r>
            <w:proofErr w:type="spellStart"/>
            <w:r>
              <w:rPr>
                <w:sz w:val="24"/>
                <w:szCs w:val="24"/>
              </w:rPr>
              <w:t>Коломіцівська</w:t>
            </w:r>
            <w:proofErr w:type="spellEnd"/>
            <w:r>
              <w:rPr>
                <w:sz w:val="24"/>
                <w:szCs w:val="24"/>
              </w:rPr>
              <w:t xml:space="preserve"> гімназія”</w:t>
            </w:r>
          </w:p>
        </w:tc>
      </w:tr>
      <w:tr w:rsidR="00241CEC" w14:paraId="49A63DCD" w14:textId="77777777" w:rsidTr="00D002CC">
        <w:tc>
          <w:tcPr>
            <w:tcW w:w="2647" w:type="dxa"/>
            <w:shd w:val="clear" w:color="auto" w:fill="auto"/>
          </w:tcPr>
          <w:p w14:paraId="5FE52110" w14:textId="77777777" w:rsidR="00241CEC" w:rsidRDefault="0096702C">
            <w:pPr>
              <w:spacing w:after="0"/>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shd w:val="clear" w:color="auto" w:fill="auto"/>
          </w:tcPr>
          <w:p w14:paraId="743252FA" w14:textId="77777777" w:rsidR="00241CEC" w:rsidRDefault="0096702C">
            <w:pPr>
              <w:spacing w:after="0"/>
              <w:rPr>
                <w:rFonts w:eastAsia="Times New Roman"/>
                <w:sz w:val="24"/>
                <w:szCs w:val="24"/>
              </w:rPr>
            </w:pPr>
            <w:r>
              <w:rPr>
                <w:rFonts w:eastAsia="Times New Roman"/>
                <w:color w:val="000000"/>
                <w:sz w:val="24"/>
                <w:szCs w:val="24"/>
                <w:highlight w:val="white"/>
              </w:rPr>
              <w:t>Вчителі, батьки учнів, адміністраці</w:t>
            </w:r>
            <w:r>
              <w:rPr>
                <w:sz w:val="24"/>
                <w:szCs w:val="24"/>
                <w:highlight w:val="white"/>
              </w:rPr>
              <w:t>ї</w:t>
            </w:r>
            <w:r>
              <w:rPr>
                <w:rFonts w:eastAsia="Times New Roman"/>
                <w:color w:val="000000"/>
                <w:sz w:val="24"/>
                <w:szCs w:val="24"/>
                <w:highlight w:val="white"/>
              </w:rPr>
              <w:t xml:space="preserve"> гімназі</w:t>
            </w:r>
            <w:r>
              <w:rPr>
                <w:sz w:val="24"/>
                <w:szCs w:val="24"/>
                <w:highlight w:val="white"/>
              </w:rPr>
              <w:t>й</w:t>
            </w:r>
          </w:p>
        </w:tc>
      </w:tr>
      <w:tr w:rsidR="00241CEC" w14:paraId="7B59B7FF" w14:textId="77777777" w:rsidTr="00D002CC">
        <w:tc>
          <w:tcPr>
            <w:tcW w:w="2647" w:type="dxa"/>
            <w:shd w:val="clear" w:color="auto" w:fill="auto"/>
          </w:tcPr>
          <w:p w14:paraId="099DBA6B" w14:textId="77777777" w:rsidR="00241CEC" w:rsidRDefault="0096702C">
            <w:pPr>
              <w:spacing w:after="0"/>
              <w:jc w:val="center"/>
              <w:rPr>
                <w:rFonts w:eastAsia="Times New Roman"/>
                <w:sz w:val="24"/>
                <w:szCs w:val="24"/>
              </w:rPr>
            </w:pPr>
            <w:r>
              <w:rPr>
                <w:rFonts w:eastAsia="Times New Roman"/>
                <w:sz w:val="24"/>
                <w:szCs w:val="24"/>
              </w:rPr>
              <w:t>Інше</w:t>
            </w:r>
          </w:p>
        </w:tc>
        <w:tc>
          <w:tcPr>
            <w:tcW w:w="6982" w:type="dxa"/>
            <w:gridSpan w:val="5"/>
            <w:shd w:val="clear" w:color="auto" w:fill="auto"/>
          </w:tcPr>
          <w:p w14:paraId="03053F4A" w14:textId="77777777" w:rsidR="00241CEC" w:rsidRDefault="00241CEC">
            <w:pPr>
              <w:spacing w:after="0"/>
              <w:jc w:val="center"/>
              <w:rPr>
                <w:rFonts w:eastAsia="Times New Roman"/>
                <w:sz w:val="24"/>
                <w:szCs w:val="24"/>
              </w:rPr>
            </w:pPr>
          </w:p>
        </w:tc>
      </w:tr>
    </w:tbl>
    <w:p w14:paraId="3BF4A1BB" w14:textId="77777777" w:rsidR="00241CEC" w:rsidRDefault="00241CEC">
      <w:pPr>
        <w:rPr>
          <w:rFonts w:eastAsia="Times New Roman"/>
          <w:i/>
          <w:sz w:val="24"/>
          <w:szCs w:val="24"/>
        </w:rPr>
      </w:pPr>
    </w:p>
    <w:p w14:paraId="53CBB476" w14:textId="77777777" w:rsidR="00D002CC" w:rsidRDefault="00D002CC">
      <w:pPr>
        <w:rPr>
          <w:rFonts w:eastAsia="Times New Roman"/>
          <w:i/>
          <w:sz w:val="24"/>
          <w:szCs w:val="24"/>
        </w:rPr>
      </w:pPr>
    </w:p>
    <w:p w14:paraId="7A1B1837" w14:textId="77777777" w:rsidR="00D002CC" w:rsidRDefault="00D002CC">
      <w:pPr>
        <w:rPr>
          <w:rFonts w:eastAsia="Times New Roman"/>
          <w:i/>
          <w:sz w:val="24"/>
          <w:szCs w:val="24"/>
        </w:rPr>
      </w:pPr>
    </w:p>
    <w:tbl>
      <w:tblPr>
        <w:tblStyle w:val="aff8"/>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79"/>
        <w:gridCol w:w="1400"/>
        <w:gridCol w:w="1439"/>
        <w:gridCol w:w="1286"/>
        <w:gridCol w:w="1104"/>
      </w:tblGrid>
      <w:tr w:rsidR="00241CEC" w14:paraId="3CB9B788"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32ED69A9" w14:textId="77777777" w:rsidR="00241CEC" w:rsidRDefault="0096702C">
            <w:pPr>
              <w:rPr>
                <w:rFonts w:eastAsia="Times New Roman"/>
                <w:b/>
                <w:sz w:val="24"/>
                <w:szCs w:val="24"/>
              </w:rPr>
            </w:pPr>
            <w:r>
              <w:rPr>
                <w:rFonts w:eastAsia="Times New Roman"/>
                <w:b/>
                <w:sz w:val="24"/>
                <w:szCs w:val="24"/>
              </w:rPr>
              <w:lastRenderedPageBreak/>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58FB535B" w14:textId="77777777"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2.1.6.1 «Бібліотека рівних можливостей»</w:t>
            </w:r>
          </w:p>
        </w:tc>
      </w:tr>
      <w:tr w:rsidR="00241CEC" w14:paraId="54D9922C" w14:textId="77777777">
        <w:tc>
          <w:tcPr>
            <w:tcW w:w="2647" w:type="dxa"/>
          </w:tcPr>
          <w:p w14:paraId="3BC29E58"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344169D1"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4C853437"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2D311226"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4E92126C"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6E693089" w14:textId="77777777">
        <w:tc>
          <w:tcPr>
            <w:tcW w:w="2647" w:type="dxa"/>
          </w:tcPr>
          <w:p w14:paraId="39C99320"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08" w:type="dxa"/>
            <w:gridSpan w:val="5"/>
          </w:tcPr>
          <w:p w14:paraId="051E171C" w14:textId="77777777" w:rsidR="00241CEC" w:rsidRDefault="0096702C">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t>«Бібліотека рівних можливостей»</w:t>
            </w:r>
          </w:p>
        </w:tc>
      </w:tr>
      <w:tr w:rsidR="00241CEC" w14:paraId="047AB31F" w14:textId="77777777">
        <w:tc>
          <w:tcPr>
            <w:tcW w:w="2647" w:type="dxa"/>
          </w:tcPr>
          <w:p w14:paraId="5477EDC8"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17E9EECB"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Мета – створення умов для людей поважного віку, людей з інвалідністю, мам з маленькими дітьми у наданні вільного комфортного доступу до приміщення бібліотеки.</w:t>
            </w:r>
          </w:p>
        </w:tc>
      </w:tr>
      <w:tr w:rsidR="00241CEC" w14:paraId="7F12AE9D" w14:textId="77777777">
        <w:tc>
          <w:tcPr>
            <w:tcW w:w="2647" w:type="dxa"/>
          </w:tcPr>
          <w:p w14:paraId="723669C6"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2C84D601"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Територія Покровської селищної територіальної громади</w:t>
            </w:r>
          </w:p>
        </w:tc>
      </w:tr>
      <w:tr w:rsidR="00241CEC" w14:paraId="7D04282E" w14:textId="77777777">
        <w:tc>
          <w:tcPr>
            <w:tcW w:w="2647" w:type="dxa"/>
          </w:tcPr>
          <w:p w14:paraId="0AC1BD77"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458E3E98" w14:textId="77777777" w:rsidR="00241CEC" w:rsidRDefault="0096702C">
            <w:pPr>
              <w:rPr>
                <w:rFonts w:eastAsia="Times New Roman"/>
                <w:sz w:val="24"/>
                <w:szCs w:val="24"/>
              </w:rPr>
            </w:pPr>
            <w:r>
              <w:rPr>
                <w:rFonts w:eastAsia="Times New Roman"/>
                <w:sz w:val="24"/>
                <w:szCs w:val="24"/>
              </w:rPr>
              <w:t>Близько 3000 осіб</w:t>
            </w:r>
          </w:p>
        </w:tc>
      </w:tr>
      <w:tr w:rsidR="00241CEC" w14:paraId="3C9A228C" w14:textId="77777777">
        <w:trPr>
          <w:trHeight w:val="462"/>
        </w:trPr>
        <w:tc>
          <w:tcPr>
            <w:tcW w:w="2647" w:type="dxa"/>
          </w:tcPr>
          <w:p w14:paraId="23865A2F"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743E7F15"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Встановлення пандусу, що відповідає європейським стандартам перед входом до бібліотеки.</w:t>
            </w:r>
          </w:p>
          <w:p w14:paraId="1C9E49CF"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Облаштування місця для </w:t>
            </w:r>
            <w:proofErr w:type="spellStart"/>
            <w:r>
              <w:rPr>
                <w:rFonts w:eastAsia="Times New Roman"/>
                <w:color w:val="000000"/>
                <w:sz w:val="24"/>
                <w:szCs w:val="24"/>
              </w:rPr>
              <w:t>велопаркування</w:t>
            </w:r>
            <w:proofErr w:type="spellEnd"/>
            <w:r>
              <w:rPr>
                <w:rFonts w:eastAsia="Times New Roman"/>
                <w:color w:val="000000"/>
                <w:sz w:val="24"/>
                <w:szCs w:val="24"/>
              </w:rPr>
              <w:t>, що актуально для наших користувачів.</w:t>
            </w:r>
          </w:p>
          <w:p w14:paraId="7F82435E" w14:textId="77777777" w:rsidR="00241CEC" w:rsidRDefault="0096702C">
            <w:pPr>
              <w:pBdr>
                <w:top w:val="nil"/>
                <w:left w:val="nil"/>
                <w:bottom w:val="nil"/>
                <w:right w:val="nil"/>
                <w:between w:val="nil"/>
              </w:pBdr>
              <w:spacing w:after="0" w:line="240" w:lineRule="auto"/>
              <w:ind w:firstLine="131"/>
              <w:jc w:val="both"/>
              <w:rPr>
                <w:rFonts w:eastAsia="Times New Roman"/>
                <w:color w:val="000000"/>
                <w:sz w:val="24"/>
                <w:szCs w:val="24"/>
              </w:rPr>
            </w:pPr>
            <w:r>
              <w:rPr>
                <w:rFonts w:eastAsia="Times New Roman"/>
                <w:color w:val="000000"/>
                <w:sz w:val="24"/>
                <w:szCs w:val="24"/>
              </w:rPr>
              <w:t xml:space="preserve">Установлення  зовнішнього скляного панорамного  ліфту з торця будівлі, де знаходиться вхід до бібліотеки. Це створить </w:t>
            </w:r>
            <w:proofErr w:type="spellStart"/>
            <w:r>
              <w:rPr>
                <w:rFonts w:eastAsia="Times New Roman"/>
                <w:color w:val="000000"/>
                <w:sz w:val="24"/>
                <w:szCs w:val="24"/>
              </w:rPr>
              <w:t>безбар’єрний</w:t>
            </w:r>
            <w:proofErr w:type="spellEnd"/>
            <w:r>
              <w:rPr>
                <w:rFonts w:eastAsia="Times New Roman"/>
                <w:color w:val="000000"/>
                <w:sz w:val="24"/>
                <w:szCs w:val="24"/>
              </w:rPr>
              <w:t xml:space="preserve"> доступ до бібліотеки, що відповідає сучасним стандартам, надасть красивого та елегантного зовнішнього вигляду будівлі та дозволить пасажирам насолоджуватися комфортною поїздкою, милуватися краєвидами за межами ліфта, які відкриваються під час плавної поїздки.</w:t>
            </w:r>
          </w:p>
          <w:p w14:paraId="435F5DB1" w14:textId="77777777" w:rsidR="00241CEC" w:rsidRDefault="00241CEC">
            <w:pPr>
              <w:pBdr>
                <w:top w:val="nil"/>
                <w:left w:val="nil"/>
                <w:bottom w:val="nil"/>
                <w:right w:val="nil"/>
                <w:between w:val="nil"/>
              </w:pBdr>
              <w:spacing w:after="0" w:line="240" w:lineRule="auto"/>
              <w:ind w:firstLine="131"/>
              <w:rPr>
                <w:rFonts w:eastAsia="Times New Roman"/>
                <w:color w:val="000000"/>
                <w:sz w:val="24"/>
                <w:szCs w:val="24"/>
              </w:rPr>
            </w:pPr>
          </w:p>
        </w:tc>
      </w:tr>
      <w:tr w:rsidR="00241CEC" w14:paraId="67C362CF" w14:textId="77777777">
        <w:tc>
          <w:tcPr>
            <w:tcW w:w="2647" w:type="dxa"/>
          </w:tcPr>
          <w:p w14:paraId="002C2723"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208" w:type="dxa"/>
            <w:gridSpan w:val="5"/>
          </w:tcPr>
          <w:p w14:paraId="38E607C3"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зростання кількості користувачів і відвідувань бібліотеки;</w:t>
            </w:r>
          </w:p>
          <w:p w14:paraId="6BC49775"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збільшення попиту на книжкову літературу;</w:t>
            </w:r>
          </w:p>
          <w:p w14:paraId="6FF36700"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збільшення кількості заходів для категорії осіб «елегантного» віку;</w:t>
            </w:r>
          </w:p>
        </w:tc>
      </w:tr>
      <w:tr w:rsidR="00241CEC" w14:paraId="59CCF63E" w14:textId="77777777">
        <w:tc>
          <w:tcPr>
            <w:tcW w:w="2647" w:type="dxa"/>
          </w:tcPr>
          <w:p w14:paraId="4DB28A1F" w14:textId="77777777" w:rsidR="00241CEC" w:rsidRDefault="0096702C">
            <w:pPr>
              <w:jc w:val="center"/>
              <w:rPr>
                <w:rFonts w:eastAsia="Times New Roman"/>
                <w:sz w:val="24"/>
                <w:szCs w:val="24"/>
              </w:rPr>
            </w:pPr>
            <w:r>
              <w:rPr>
                <w:rFonts w:eastAsia="Times New Roman"/>
                <w:sz w:val="24"/>
                <w:szCs w:val="24"/>
              </w:rPr>
              <w:t xml:space="preserve"> Ключові заходи проекту</w:t>
            </w:r>
          </w:p>
        </w:tc>
        <w:tc>
          <w:tcPr>
            <w:tcW w:w="7208" w:type="dxa"/>
            <w:gridSpan w:val="5"/>
          </w:tcPr>
          <w:p w14:paraId="5569A8D1"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робочої групи проекту;</w:t>
            </w:r>
          </w:p>
          <w:p w14:paraId="517E46CC"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моніторинг наявних на ринку пропозицій стосовно необхідного обладнання;</w:t>
            </w:r>
          </w:p>
          <w:p w14:paraId="746ED706"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інформування зацікавлених сторін про цілі, завдання та терміни виконання проєкту;</w:t>
            </w:r>
          </w:p>
          <w:p w14:paraId="5B3BF5FE"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lastRenderedPageBreak/>
              <w:t xml:space="preserve">проведення процедур публічних закупівель, визначення виконавців робіт та постачальників товарів </w:t>
            </w:r>
          </w:p>
          <w:p w14:paraId="2658F202"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упорядкування території, на якій розташовано «Бібліотечну альтанку»; </w:t>
            </w:r>
          </w:p>
          <w:p w14:paraId="3D48FD4F"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придбання необхідних матеріалів і обладнання;</w:t>
            </w:r>
          </w:p>
          <w:p w14:paraId="342A9D96"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інформування мешканців та мешканок громади про перебіг та результати проєкту;</w:t>
            </w:r>
          </w:p>
          <w:p w14:paraId="61EC4DD2"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проведення заходів.</w:t>
            </w:r>
          </w:p>
          <w:p w14:paraId="41725252" w14:textId="77777777" w:rsidR="00241CEC" w:rsidRDefault="00241CEC">
            <w:pPr>
              <w:pBdr>
                <w:top w:val="nil"/>
                <w:left w:val="nil"/>
                <w:bottom w:val="nil"/>
                <w:right w:val="nil"/>
                <w:between w:val="nil"/>
              </w:pBdr>
              <w:spacing w:after="0" w:line="240" w:lineRule="auto"/>
              <w:ind w:left="720"/>
              <w:rPr>
                <w:rFonts w:eastAsia="Times New Roman"/>
                <w:color w:val="000000"/>
                <w:sz w:val="24"/>
                <w:szCs w:val="24"/>
              </w:rPr>
            </w:pPr>
          </w:p>
        </w:tc>
      </w:tr>
      <w:tr w:rsidR="00241CEC" w14:paraId="13CEAF11" w14:textId="77777777">
        <w:tc>
          <w:tcPr>
            <w:tcW w:w="2647" w:type="dxa"/>
          </w:tcPr>
          <w:p w14:paraId="270F9C4A" w14:textId="77777777" w:rsidR="00241CEC" w:rsidRDefault="0096702C">
            <w:pPr>
              <w:jc w:val="center"/>
              <w:rPr>
                <w:rFonts w:eastAsia="Times New Roman"/>
                <w:sz w:val="24"/>
                <w:szCs w:val="24"/>
              </w:rPr>
            </w:pPr>
            <w:r>
              <w:rPr>
                <w:rFonts w:eastAsia="Times New Roman"/>
                <w:sz w:val="24"/>
                <w:szCs w:val="24"/>
              </w:rPr>
              <w:lastRenderedPageBreak/>
              <w:t>Період здійснення</w:t>
            </w:r>
          </w:p>
        </w:tc>
        <w:tc>
          <w:tcPr>
            <w:tcW w:w="7208" w:type="dxa"/>
            <w:gridSpan w:val="5"/>
          </w:tcPr>
          <w:p w14:paraId="1CEB8EB6" w14:textId="77777777" w:rsidR="00241CEC" w:rsidRDefault="0096702C">
            <w:pPr>
              <w:jc w:val="center"/>
              <w:rPr>
                <w:rFonts w:eastAsia="Times New Roman"/>
                <w:sz w:val="24"/>
                <w:szCs w:val="24"/>
              </w:rPr>
            </w:pPr>
            <w:r>
              <w:rPr>
                <w:rFonts w:eastAsia="Times New Roman"/>
                <w:sz w:val="24"/>
                <w:szCs w:val="24"/>
              </w:rPr>
              <w:t>2027 рік</w:t>
            </w:r>
          </w:p>
        </w:tc>
      </w:tr>
      <w:tr w:rsidR="00241CEC" w14:paraId="088A67F3" w14:textId="77777777">
        <w:tc>
          <w:tcPr>
            <w:tcW w:w="2647" w:type="dxa"/>
            <w:vMerge w:val="restart"/>
          </w:tcPr>
          <w:p w14:paraId="7B1ED592"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79" w:type="dxa"/>
          </w:tcPr>
          <w:p w14:paraId="68F43D4B" w14:textId="77777777" w:rsidR="00241CEC" w:rsidRDefault="00241CEC">
            <w:pPr>
              <w:jc w:val="center"/>
              <w:rPr>
                <w:rFonts w:eastAsia="Times New Roman"/>
                <w:sz w:val="24"/>
                <w:szCs w:val="24"/>
              </w:rPr>
            </w:pPr>
          </w:p>
        </w:tc>
        <w:tc>
          <w:tcPr>
            <w:tcW w:w="1400" w:type="dxa"/>
          </w:tcPr>
          <w:p w14:paraId="7CE05ECD" w14:textId="77777777" w:rsidR="00241CEC" w:rsidRDefault="0096702C">
            <w:pPr>
              <w:jc w:val="center"/>
              <w:rPr>
                <w:rFonts w:eastAsia="Times New Roman"/>
                <w:sz w:val="24"/>
                <w:szCs w:val="24"/>
              </w:rPr>
            </w:pPr>
            <w:r>
              <w:rPr>
                <w:rFonts w:eastAsia="Times New Roman"/>
                <w:sz w:val="24"/>
                <w:szCs w:val="24"/>
              </w:rPr>
              <w:t>2025 рік</w:t>
            </w:r>
          </w:p>
        </w:tc>
        <w:tc>
          <w:tcPr>
            <w:tcW w:w="1439" w:type="dxa"/>
          </w:tcPr>
          <w:p w14:paraId="46A1E8A4" w14:textId="77777777" w:rsidR="00241CEC" w:rsidRDefault="0096702C">
            <w:pPr>
              <w:jc w:val="center"/>
              <w:rPr>
                <w:rFonts w:eastAsia="Times New Roman"/>
                <w:sz w:val="24"/>
                <w:szCs w:val="24"/>
              </w:rPr>
            </w:pPr>
            <w:r>
              <w:rPr>
                <w:rFonts w:eastAsia="Times New Roman"/>
                <w:sz w:val="24"/>
                <w:szCs w:val="24"/>
              </w:rPr>
              <w:t>2026 рік</w:t>
            </w:r>
          </w:p>
        </w:tc>
        <w:tc>
          <w:tcPr>
            <w:tcW w:w="1286" w:type="dxa"/>
          </w:tcPr>
          <w:p w14:paraId="4C66B352" w14:textId="77777777" w:rsidR="00241CEC" w:rsidRDefault="0096702C">
            <w:pPr>
              <w:jc w:val="center"/>
              <w:rPr>
                <w:rFonts w:eastAsia="Times New Roman"/>
                <w:sz w:val="24"/>
                <w:szCs w:val="24"/>
              </w:rPr>
            </w:pPr>
            <w:r>
              <w:rPr>
                <w:rFonts w:eastAsia="Times New Roman"/>
                <w:sz w:val="24"/>
                <w:szCs w:val="24"/>
              </w:rPr>
              <w:t>2027 рік</w:t>
            </w:r>
          </w:p>
        </w:tc>
        <w:tc>
          <w:tcPr>
            <w:tcW w:w="1104" w:type="dxa"/>
          </w:tcPr>
          <w:p w14:paraId="1AFA1F2B" w14:textId="77777777" w:rsidR="00241CEC" w:rsidRDefault="0096702C">
            <w:pPr>
              <w:jc w:val="center"/>
              <w:rPr>
                <w:rFonts w:eastAsia="Times New Roman"/>
                <w:sz w:val="24"/>
                <w:szCs w:val="24"/>
              </w:rPr>
            </w:pPr>
            <w:r>
              <w:rPr>
                <w:rFonts w:eastAsia="Times New Roman"/>
                <w:sz w:val="24"/>
                <w:szCs w:val="24"/>
              </w:rPr>
              <w:t>Разом</w:t>
            </w:r>
          </w:p>
        </w:tc>
      </w:tr>
      <w:tr w:rsidR="00241CEC" w14:paraId="3ACB14B0" w14:textId="77777777">
        <w:tc>
          <w:tcPr>
            <w:tcW w:w="2647" w:type="dxa"/>
            <w:vMerge/>
          </w:tcPr>
          <w:p w14:paraId="40C29903"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9" w:type="dxa"/>
          </w:tcPr>
          <w:p w14:paraId="0474E9BA"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400" w:type="dxa"/>
          </w:tcPr>
          <w:p w14:paraId="14372BB0" w14:textId="77777777" w:rsidR="00241CEC" w:rsidRDefault="00241CEC">
            <w:pPr>
              <w:jc w:val="center"/>
              <w:rPr>
                <w:rFonts w:eastAsia="Times New Roman"/>
                <w:sz w:val="24"/>
                <w:szCs w:val="24"/>
              </w:rPr>
            </w:pPr>
          </w:p>
        </w:tc>
        <w:tc>
          <w:tcPr>
            <w:tcW w:w="1439" w:type="dxa"/>
          </w:tcPr>
          <w:p w14:paraId="2393AB5F" w14:textId="77777777" w:rsidR="00241CEC" w:rsidRDefault="00241CEC">
            <w:pPr>
              <w:jc w:val="center"/>
              <w:rPr>
                <w:rFonts w:eastAsia="Times New Roman"/>
                <w:sz w:val="24"/>
                <w:szCs w:val="24"/>
              </w:rPr>
            </w:pPr>
          </w:p>
        </w:tc>
        <w:tc>
          <w:tcPr>
            <w:tcW w:w="1286" w:type="dxa"/>
          </w:tcPr>
          <w:p w14:paraId="73222A55" w14:textId="77777777" w:rsidR="00241CEC" w:rsidRDefault="0096702C">
            <w:pPr>
              <w:jc w:val="center"/>
              <w:rPr>
                <w:rFonts w:eastAsia="Times New Roman"/>
                <w:sz w:val="24"/>
                <w:szCs w:val="24"/>
              </w:rPr>
            </w:pPr>
            <w:r>
              <w:rPr>
                <w:rFonts w:eastAsia="Times New Roman"/>
                <w:sz w:val="24"/>
                <w:szCs w:val="24"/>
              </w:rPr>
              <w:t>1700,0</w:t>
            </w:r>
          </w:p>
        </w:tc>
        <w:tc>
          <w:tcPr>
            <w:tcW w:w="1104" w:type="dxa"/>
          </w:tcPr>
          <w:p w14:paraId="00BF0262" w14:textId="77777777" w:rsidR="00241CEC" w:rsidRDefault="0096702C">
            <w:pPr>
              <w:jc w:val="center"/>
              <w:rPr>
                <w:rFonts w:eastAsia="Times New Roman"/>
                <w:sz w:val="24"/>
                <w:szCs w:val="24"/>
              </w:rPr>
            </w:pPr>
            <w:r>
              <w:rPr>
                <w:rFonts w:eastAsia="Times New Roman"/>
                <w:sz w:val="24"/>
                <w:szCs w:val="24"/>
              </w:rPr>
              <w:t>1700,0</w:t>
            </w:r>
          </w:p>
        </w:tc>
      </w:tr>
      <w:tr w:rsidR="00241CEC" w14:paraId="06D51159" w14:textId="77777777">
        <w:tc>
          <w:tcPr>
            <w:tcW w:w="2647" w:type="dxa"/>
            <w:vMerge/>
          </w:tcPr>
          <w:p w14:paraId="1BE5686D"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9" w:type="dxa"/>
          </w:tcPr>
          <w:p w14:paraId="4AE3DD49"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400" w:type="dxa"/>
          </w:tcPr>
          <w:p w14:paraId="22AD227F" w14:textId="77777777" w:rsidR="00241CEC" w:rsidRDefault="00241CEC">
            <w:pPr>
              <w:jc w:val="center"/>
              <w:rPr>
                <w:rFonts w:eastAsia="Times New Roman"/>
                <w:sz w:val="24"/>
                <w:szCs w:val="24"/>
              </w:rPr>
            </w:pPr>
          </w:p>
        </w:tc>
        <w:tc>
          <w:tcPr>
            <w:tcW w:w="1439" w:type="dxa"/>
          </w:tcPr>
          <w:p w14:paraId="671127F8" w14:textId="77777777" w:rsidR="00241CEC" w:rsidRDefault="00241CEC">
            <w:pPr>
              <w:jc w:val="center"/>
              <w:rPr>
                <w:rFonts w:eastAsia="Times New Roman"/>
                <w:sz w:val="24"/>
                <w:szCs w:val="24"/>
              </w:rPr>
            </w:pPr>
          </w:p>
        </w:tc>
        <w:tc>
          <w:tcPr>
            <w:tcW w:w="1286" w:type="dxa"/>
          </w:tcPr>
          <w:p w14:paraId="18373A06" w14:textId="77777777" w:rsidR="00241CEC" w:rsidRDefault="00241CEC">
            <w:pPr>
              <w:jc w:val="center"/>
              <w:rPr>
                <w:rFonts w:eastAsia="Times New Roman"/>
                <w:sz w:val="24"/>
                <w:szCs w:val="24"/>
              </w:rPr>
            </w:pPr>
          </w:p>
        </w:tc>
        <w:tc>
          <w:tcPr>
            <w:tcW w:w="1104" w:type="dxa"/>
          </w:tcPr>
          <w:p w14:paraId="19B9C55C" w14:textId="77777777" w:rsidR="00241CEC" w:rsidRDefault="00241CEC">
            <w:pPr>
              <w:jc w:val="center"/>
              <w:rPr>
                <w:rFonts w:eastAsia="Times New Roman"/>
                <w:sz w:val="24"/>
                <w:szCs w:val="24"/>
              </w:rPr>
            </w:pPr>
          </w:p>
        </w:tc>
      </w:tr>
      <w:tr w:rsidR="00241CEC" w14:paraId="6E855DBC" w14:textId="77777777">
        <w:tc>
          <w:tcPr>
            <w:tcW w:w="2647" w:type="dxa"/>
            <w:vMerge/>
          </w:tcPr>
          <w:p w14:paraId="37073C4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9" w:type="dxa"/>
          </w:tcPr>
          <w:p w14:paraId="2BA04B6F"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400" w:type="dxa"/>
          </w:tcPr>
          <w:p w14:paraId="3F7A9A6C" w14:textId="77777777" w:rsidR="00241CEC" w:rsidRDefault="00241CEC">
            <w:pPr>
              <w:jc w:val="center"/>
              <w:rPr>
                <w:rFonts w:eastAsia="Times New Roman"/>
                <w:sz w:val="24"/>
                <w:szCs w:val="24"/>
              </w:rPr>
            </w:pPr>
          </w:p>
        </w:tc>
        <w:tc>
          <w:tcPr>
            <w:tcW w:w="1439" w:type="dxa"/>
          </w:tcPr>
          <w:p w14:paraId="5D82E472" w14:textId="77777777" w:rsidR="00241CEC" w:rsidRDefault="00241CEC">
            <w:pPr>
              <w:jc w:val="center"/>
              <w:rPr>
                <w:rFonts w:eastAsia="Times New Roman"/>
                <w:sz w:val="24"/>
                <w:szCs w:val="24"/>
              </w:rPr>
            </w:pPr>
          </w:p>
        </w:tc>
        <w:tc>
          <w:tcPr>
            <w:tcW w:w="1286" w:type="dxa"/>
          </w:tcPr>
          <w:p w14:paraId="0182C0A2" w14:textId="77777777" w:rsidR="00241CEC" w:rsidRDefault="00241CEC">
            <w:pPr>
              <w:jc w:val="center"/>
              <w:rPr>
                <w:rFonts w:eastAsia="Times New Roman"/>
                <w:sz w:val="24"/>
                <w:szCs w:val="24"/>
              </w:rPr>
            </w:pPr>
          </w:p>
        </w:tc>
        <w:tc>
          <w:tcPr>
            <w:tcW w:w="1104" w:type="dxa"/>
          </w:tcPr>
          <w:p w14:paraId="1024CAD1" w14:textId="77777777" w:rsidR="00241CEC" w:rsidRDefault="00241CEC">
            <w:pPr>
              <w:jc w:val="center"/>
              <w:rPr>
                <w:rFonts w:eastAsia="Times New Roman"/>
                <w:sz w:val="24"/>
                <w:szCs w:val="24"/>
              </w:rPr>
            </w:pPr>
          </w:p>
        </w:tc>
      </w:tr>
      <w:tr w:rsidR="00241CEC" w14:paraId="2EEEEAD8" w14:textId="77777777">
        <w:tc>
          <w:tcPr>
            <w:tcW w:w="2647" w:type="dxa"/>
            <w:vMerge/>
          </w:tcPr>
          <w:p w14:paraId="0D69E84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9" w:type="dxa"/>
          </w:tcPr>
          <w:p w14:paraId="3300A81D"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00" w:type="dxa"/>
          </w:tcPr>
          <w:p w14:paraId="3B3E1C7A" w14:textId="77777777" w:rsidR="00241CEC" w:rsidRDefault="00241CEC">
            <w:pPr>
              <w:jc w:val="center"/>
              <w:rPr>
                <w:rFonts w:eastAsia="Times New Roman"/>
                <w:sz w:val="24"/>
                <w:szCs w:val="24"/>
              </w:rPr>
            </w:pPr>
          </w:p>
        </w:tc>
        <w:tc>
          <w:tcPr>
            <w:tcW w:w="1439" w:type="dxa"/>
          </w:tcPr>
          <w:p w14:paraId="58D75A26" w14:textId="77777777" w:rsidR="00241CEC" w:rsidRDefault="00241CEC">
            <w:pPr>
              <w:jc w:val="center"/>
              <w:rPr>
                <w:rFonts w:eastAsia="Times New Roman"/>
                <w:sz w:val="24"/>
                <w:szCs w:val="24"/>
              </w:rPr>
            </w:pPr>
          </w:p>
        </w:tc>
        <w:tc>
          <w:tcPr>
            <w:tcW w:w="1286" w:type="dxa"/>
          </w:tcPr>
          <w:p w14:paraId="58AA37E0" w14:textId="77777777" w:rsidR="00241CEC" w:rsidRDefault="00241CEC">
            <w:pPr>
              <w:jc w:val="center"/>
              <w:rPr>
                <w:rFonts w:eastAsia="Times New Roman"/>
                <w:sz w:val="24"/>
                <w:szCs w:val="24"/>
              </w:rPr>
            </w:pPr>
          </w:p>
        </w:tc>
        <w:tc>
          <w:tcPr>
            <w:tcW w:w="1104" w:type="dxa"/>
          </w:tcPr>
          <w:p w14:paraId="152E5E93" w14:textId="77777777" w:rsidR="00241CEC" w:rsidRDefault="00241CEC">
            <w:pPr>
              <w:jc w:val="center"/>
              <w:rPr>
                <w:rFonts w:eastAsia="Times New Roman"/>
                <w:sz w:val="24"/>
                <w:szCs w:val="24"/>
              </w:rPr>
            </w:pPr>
          </w:p>
        </w:tc>
      </w:tr>
      <w:tr w:rsidR="00241CEC" w14:paraId="7CA012F6" w14:textId="77777777">
        <w:trPr>
          <w:trHeight w:val="488"/>
        </w:trPr>
        <w:tc>
          <w:tcPr>
            <w:tcW w:w="2647" w:type="dxa"/>
          </w:tcPr>
          <w:p w14:paraId="1EB43836"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7208" w:type="dxa"/>
            <w:gridSpan w:val="5"/>
          </w:tcPr>
          <w:p w14:paraId="02DD3DFF"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Залучені кошти за рахунок регіональних, національних та міжнародних програм</w:t>
            </w:r>
          </w:p>
        </w:tc>
      </w:tr>
      <w:tr w:rsidR="00241CEC" w14:paraId="6DFFFAED" w14:textId="77777777">
        <w:tc>
          <w:tcPr>
            <w:tcW w:w="2647" w:type="dxa"/>
          </w:tcPr>
          <w:p w14:paraId="24045178"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54B63AF0"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Відділ культури, туризму, національностей і релігій виконавчого комітету Покровської селищної ради,  КЗК «Покровська бібліотека»</w:t>
            </w:r>
          </w:p>
        </w:tc>
      </w:tr>
      <w:tr w:rsidR="00241CEC" w14:paraId="7469F34A" w14:textId="77777777">
        <w:tc>
          <w:tcPr>
            <w:tcW w:w="2647" w:type="dxa"/>
          </w:tcPr>
          <w:p w14:paraId="104A4BF7"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0D50EB92" w14:textId="77777777" w:rsidR="00241CEC" w:rsidRDefault="0096702C">
            <w:pPr>
              <w:rPr>
                <w:rFonts w:eastAsia="Times New Roman"/>
                <w:sz w:val="24"/>
                <w:szCs w:val="24"/>
              </w:rPr>
            </w:pPr>
            <w:r>
              <w:rPr>
                <w:rFonts w:eastAsia="Times New Roman"/>
                <w:sz w:val="24"/>
                <w:szCs w:val="24"/>
              </w:rPr>
              <w:t>працівники КЗК «Покровська бібліотека», користувачі бібліотеки</w:t>
            </w:r>
          </w:p>
        </w:tc>
      </w:tr>
      <w:tr w:rsidR="00241CEC" w14:paraId="3E680C71" w14:textId="77777777">
        <w:tc>
          <w:tcPr>
            <w:tcW w:w="2647" w:type="dxa"/>
          </w:tcPr>
          <w:p w14:paraId="1FA74104"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6E75F5EA" w14:textId="77777777" w:rsidR="00241CEC" w:rsidRDefault="00241CEC">
            <w:pPr>
              <w:jc w:val="center"/>
              <w:rPr>
                <w:rFonts w:eastAsia="Times New Roman"/>
                <w:sz w:val="24"/>
                <w:szCs w:val="24"/>
              </w:rPr>
            </w:pPr>
          </w:p>
        </w:tc>
      </w:tr>
    </w:tbl>
    <w:p w14:paraId="38B21D66" w14:textId="77777777" w:rsidR="00241CEC" w:rsidRDefault="00241CEC">
      <w:pPr>
        <w:rPr>
          <w:rFonts w:eastAsia="Times New Roman"/>
          <w:i/>
          <w:sz w:val="24"/>
          <w:szCs w:val="24"/>
        </w:rPr>
      </w:pPr>
    </w:p>
    <w:p w14:paraId="241E9D6F" w14:textId="77777777" w:rsidR="00241CEC" w:rsidRDefault="00241CEC">
      <w:pPr>
        <w:rPr>
          <w:rFonts w:eastAsia="Times New Roman"/>
          <w:i/>
          <w:sz w:val="24"/>
          <w:szCs w:val="24"/>
        </w:rPr>
      </w:pPr>
    </w:p>
    <w:tbl>
      <w:tblPr>
        <w:tblStyle w:val="aff9"/>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79"/>
        <w:gridCol w:w="1400"/>
        <w:gridCol w:w="1439"/>
        <w:gridCol w:w="1286"/>
        <w:gridCol w:w="1104"/>
      </w:tblGrid>
      <w:tr w:rsidR="00241CEC" w14:paraId="5C656983"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458A7AD3"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6C96BFC6" w14:textId="77777777"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2.1.6.2 Створення інноваційного мультимедійного театрального залу для занять та показів вистав у Покровській школі мистецтв</w:t>
            </w:r>
          </w:p>
          <w:p w14:paraId="6E4807F0" w14:textId="77777777" w:rsidR="00241CEC" w:rsidRDefault="00241CEC">
            <w:pPr>
              <w:pBdr>
                <w:top w:val="nil"/>
                <w:left w:val="nil"/>
                <w:bottom w:val="nil"/>
                <w:right w:val="nil"/>
                <w:between w:val="nil"/>
              </w:pBdr>
              <w:spacing w:after="0" w:line="240" w:lineRule="auto"/>
              <w:rPr>
                <w:rFonts w:eastAsia="Times New Roman"/>
                <w:b/>
                <w:color w:val="000000"/>
                <w:sz w:val="24"/>
                <w:szCs w:val="24"/>
              </w:rPr>
            </w:pPr>
          </w:p>
        </w:tc>
      </w:tr>
      <w:tr w:rsidR="00241CEC" w14:paraId="431F13A3" w14:textId="77777777">
        <w:tc>
          <w:tcPr>
            <w:tcW w:w="2647" w:type="dxa"/>
          </w:tcPr>
          <w:p w14:paraId="398DB303"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0C194D90"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41C14E20"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2FDF0009"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lastRenderedPageBreak/>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19112E04"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51AF104A" w14:textId="77777777">
        <w:tc>
          <w:tcPr>
            <w:tcW w:w="2647" w:type="dxa"/>
          </w:tcPr>
          <w:p w14:paraId="1A41394C" w14:textId="77777777" w:rsidR="00241CEC" w:rsidRDefault="0096702C">
            <w:pPr>
              <w:jc w:val="center"/>
              <w:rPr>
                <w:rFonts w:eastAsia="Times New Roman"/>
                <w:sz w:val="24"/>
                <w:szCs w:val="24"/>
              </w:rPr>
            </w:pPr>
            <w:r>
              <w:rPr>
                <w:rFonts w:eastAsia="Times New Roman"/>
                <w:sz w:val="24"/>
                <w:szCs w:val="24"/>
              </w:rPr>
              <w:lastRenderedPageBreak/>
              <w:t>Найменування проєкту</w:t>
            </w:r>
          </w:p>
        </w:tc>
        <w:tc>
          <w:tcPr>
            <w:tcW w:w="7208" w:type="dxa"/>
            <w:gridSpan w:val="5"/>
          </w:tcPr>
          <w:p w14:paraId="533FCD5C" w14:textId="77777777" w:rsidR="00241CEC" w:rsidRDefault="0096702C">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t>Створення інноваційного мультимедійного театрального залу для занять та показів вистав у Покровській школі мистецтв</w:t>
            </w:r>
          </w:p>
          <w:p w14:paraId="51B61777" w14:textId="77777777" w:rsidR="00241CEC" w:rsidRDefault="00241CEC">
            <w:pPr>
              <w:pBdr>
                <w:top w:val="nil"/>
                <w:left w:val="nil"/>
                <w:bottom w:val="nil"/>
                <w:right w:val="nil"/>
                <w:between w:val="nil"/>
              </w:pBdr>
              <w:spacing w:after="0" w:line="240" w:lineRule="auto"/>
              <w:rPr>
                <w:rFonts w:eastAsia="Times New Roman"/>
                <w:b/>
                <w:color w:val="000000"/>
                <w:sz w:val="24"/>
                <w:szCs w:val="24"/>
              </w:rPr>
            </w:pPr>
          </w:p>
        </w:tc>
      </w:tr>
      <w:tr w:rsidR="00241CEC" w14:paraId="5EAE9905" w14:textId="77777777">
        <w:tc>
          <w:tcPr>
            <w:tcW w:w="2647" w:type="dxa"/>
          </w:tcPr>
          <w:p w14:paraId="4410BB7A"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50F513EE"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Популяризація </w:t>
            </w:r>
            <w:proofErr w:type="spellStart"/>
            <w:r>
              <w:rPr>
                <w:rFonts w:eastAsia="Times New Roman"/>
                <w:color w:val="000000"/>
                <w:sz w:val="24"/>
                <w:szCs w:val="24"/>
              </w:rPr>
              <w:t>кроссекторального</w:t>
            </w:r>
            <w:proofErr w:type="spellEnd"/>
            <w:r>
              <w:rPr>
                <w:rFonts w:eastAsia="Times New Roman"/>
                <w:color w:val="000000"/>
                <w:sz w:val="24"/>
                <w:szCs w:val="24"/>
              </w:rPr>
              <w:t xml:space="preserve"> театрального мистецтва та сучасної української драматургії шляхом створення доступних якісних мультимедійних 3D вистав для сільського населення і виховання ціннісного ставлення до мистецтва театру можлива через використання сучасного обладнання: </w:t>
            </w:r>
            <w:proofErr w:type="spellStart"/>
            <w:r>
              <w:rPr>
                <w:rFonts w:eastAsia="Times New Roman"/>
                <w:color w:val="000000"/>
                <w:sz w:val="24"/>
                <w:szCs w:val="24"/>
              </w:rPr>
              <w:t>Led</w:t>
            </w:r>
            <w:proofErr w:type="spellEnd"/>
            <w:r>
              <w:rPr>
                <w:rFonts w:eastAsia="Times New Roman"/>
                <w:color w:val="000000"/>
                <w:sz w:val="24"/>
                <w:szCs w:val="24"/>
              </w:rPr>
              <w:t xml:space="preserve"> екранів, які змонтовані з окремих модулів та стаціонарно закріплені на заднику та портальній арці малої сцени, акустичної системи , сценічних моніторів, </w:t>
            </w:r>
            <w:proofErr w:type="spellStart"/>
            <w:r>
              <w:rPr>
                <w:rFonts w:eastAsia="Times New Roman"/>
                <w:color w:val="000000"/>
                <w:sz w:val="24"/>
                <w:szCs w:val="24"/>
              </w:rPr>
              <w:t>мікшерних</w:t>
            </w:r>
            <w:proofErr w:type="spellEnd"/>
            <w:r>
              <w:rPr>
                <w:rFonts w:eastAsia="Times New Roman"/>
                <w:color w:val="000000"/>
                <w:sz w:val="24"/>
                <w:szCs w:val="24"/>
              </w:rPr>
              <w:t xml:space="preserve"> пультів світлової апаратури , генераторів туману та диму, </w:t>
            </w:r>
            <w:proofErr w:type="spellStart"/>
            <w:r>
              <w:rPr>
                <w:rFonts w:eastAsia="Times New Roman"/>
                <w:color w:val="000000"/>
                <w:sz w:val="24"/>
                <w:szCs w:val="24"/>
              </w:rPr>
              <w:t>конфеттімашин</w:t>
            </w:r>
            <w:proofErr w:type="spellEnd"/>
            <w:r>
              <w:rPr>
                <w:rFonts w:eastAsia="Times New Roman"/>
                <w:color w:val="000000"/>
                <w:sz w:val="24"/>
                <w:szCs w:val="24"/>
              </w:rPr>
              <w:t xml:space="preserve">. Це дасть змогу поєднувати в виставі гру живих акторів та персонажів створених за допомогою комп'ютерної графіки, з використанням анімованих мультимедійних декорацій, світлового шоу, спецефектів та об'ємного звуку. </w:t>
            </w:r>
          </w:p>
          <w:p w14:paraId="650A7EC8" w14:textId="77777777" w:rsidR="00241CEC" w:rsidRDefault="00241CEC">
            <w:pPr>
              <w:pBdr>
                <w:top w:val="nil"/>
                <w:left w:val="nil"/>
                <w:bottom w:val="nil"/>
                <w:right w:val="nil"/>
                <w:between w:val="nil"/>
              </w:pBdr>
              <w:spacing w:after="0" w:line="240" w:lineRule="auto"/>
              <w:jc w:val="both"/>
              <w:rPr>
                <w:rFonts w:eastAsia="Times New Roman"/>
                <w:color w:val="000000"/>
                <w:sz w:val="24"/>
                <w:szCs w:val="24"/>
              </w:rPr>
            </w:pPr>
          </w:p>
        </w:tc>
      </w:tr>
      <w:tr w:rsidR="00241CEC" w14:paraId="527C9F80" w14:textId="77777777">
        <w:tc>
          <w:tcPr>
            <w:tcW w:w="2647" w:type="dxa"/>
          </w:tcPr>
          <w:p w14:paraId="6B3130E7"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592DF0D2"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Територія Покровської селищної територіальної громади</w:t>
            </w:r>
          </w:p>
        </w:tc>
      </w:tr>
      <w:tr w:rsidR="00241CEC" w14:paraId="12535DBB" w14:textId="77777777">
        <w:tc>
          <w:tcPr>
            <w:tcW w:w="2647" w:type="dxa"/>
          </w:tcPr>
          <w:p w14:paraId="11FFCAF8"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1D1A3AED" w14:textId="77777777" w:rsidR="00241CEC" w:rsidRDefault="0096702C">
            <w:pPr>
              <w:rPr>
                <w:rFonts w:eastAsia="Times New Roman"/>
                <w:sz w:val="24"/>
                <w:szCs w:val="24"/>
              </w:rPr>
            </w:pPr>
            <w:r>
              <w:rPr>
                <w:rFonts w:eastAsia="Times New Roman"/>
                <w:sz w:val="24"/>
                <w:szCs w:val="24"/>
              </w:rPr>
              <w:t>Близько 20 000 осіб</w:t>
            </w:r>
          </w:p>
        </w:tc>
      </w:tr>
      <w:tr w:rsidR="00241CEC" w14:paraId="53E99126" w14:textId="77777777">
        <w:trPr>
          <w:trHeight w:val="462"/>
        </w:trPr>
        <w:tc>
          <w:tcPr>
            <w:tcW w:w="2647" w:type="dxa"/>
          </w:tcPr>
          <w:p w14:paraId="233F9B4A"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5A351CE1"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Популяризація </w:t>
            </w:r>
            <w:proofErr w:type="spellStart"/>
            <w:r>
              <w:rPr>
                <w:rFonts w:eastAsia="Times New Roman"/>
                <w:color w:val="000000"/>
                <w:sz w:val="24"/>
                <w:szCs w:val="24"/>
              </w:rPr>
              <w:t>кроссекторального</w:t>
            </w:r>
            <w:proofErr w:type="spellEnd"/>
            <w:r>
              <w:rPr>
                <w:rFonts w:eastAsia="Times New Roman"/>
                <w:color w:val="000000"/>
                <w:sz w:val="24"/>
                <w:szCs w:val="24"/>
              </w:rPr>
              <w:t xml:space="preserve"> театрального мистецтва та сучасної української драматургії шляхом створення доступних якісних мультимедійних 3D вистав для сільського населення і виховання ціннісного ставлення до мистецтва театру можлива через використання сучасного обладнання: </w:t>
            </w:r>
            <w:proofErr w:type="spellStart"/>
            <w:r>
              <w:rPr>
                <w:rFonts w:eastAsia="Times New Roman"/>
                <w:color w:val="000000"/>
                <w:sz w:val="24"/>
                <w:szCs w:val="24"/>
              </w:rPr>
              <w:t>Led</w:t>
            </w:r>
            <w:proofErr w:type="spellEnd"/>
            <w:r>
              <w:rPr>
                <w:rFonts w:eastAsia="Times New Roman"/>
                <w:color w:val="000000"/>
                <w:sz w:val="24"/>
                <w:szCs w:val="24"/>
              </w:rPr>
              <w:t xml:space="preserve"> екранів, які змонтовані з окремих модулів та стаціонарно закріплені на заднику та портальній арці малої сцени, акустичної системи, сценічних моніторів , </w:t>
            </w:r>
            <w:proofErr w:type="spellStart"/>
            <w:r>
              <w:rPr>
                <w:rFonts w:eastAsia="Times New Roman"/>
                <w:color w:val="000000"/>
                <w:sz w:val="24"/>
                <w:szCs w:val="24"/>
              </w:rPr>
              <w:t>мікшерних</w:t>
            </w:r>
            <w:proofErr w:type="spellEnd"/>
            <w:r>
              <w:rPr>
                <w:rFonts w:eastAsia="Times New Roman"/>
                <w:color w:val="000000"/>
                <w:sz w:val="24"/>
                <w:szCs w:val="24"/>
              </w:rPr>
              <w:t xml:space="preserve"> пультів світлової апаратури, генераторів туману та диму, </w:t>
            </w:r>
            <w:proofErr w:type="spellStart"/>
            <w:r>
              <w:rPr>
                <w:rFonts w:eastAsia="Times New Roman"/>
                <w:color w:val="000000"/>
                <w:sz w:val="24"/>
                <w:szCs w:val="24"/>
              </w:rPr>
              <w:t>конфетімашин</w:t>
            </w:r>
            <w:proofErr w:type="spellEnd"/>
            <w:r>
              <w:rPr>
                <w:rFonts w:eastAsia="Times New Roman"/>
                <w:color w:val="000000"/>
                <w:sz w:val="24"/>
                <w:szCs w:val="24"/>
              </w:rPr>
              <w:t xml:space="preserve">. Це дасть змогу поєднувати в виставі гру живих акторів та персонажів створених за допомогою комп'ютерної графіки, з використанням анімованих мультимедійних декорацій, світлового шоу, спецефектів та об'ємного звуку. </w:t>
            </w:r>
          </w:p>
          <w:p w14:paraId="42A1CA04"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Театральне мистецтво - мистецтво колективне, тому основний вид занять, це групові заняття. З урахуванням безпекової ситуації навчання проходить дистанційно, та за згодою батьків в змішаній формі в приміщення, де є тимчасове укриття. Проте багато учнів після початку повномасштабного вторгнення виїхали з сім'ями в більш безпечні регіони України та за кордон. Поєднувати дії акторів наживо та через телефон чи комп’ютер практично неможливо. </w:t>
            </w:r>
            <w:r>
              <w:rPr>
                <w:rFonts w:eastAsia="Times New Roman"/>
                <w:color w:val="000000"/>
                <w:sz w:val="24"/>
                <w:szCs w:val="24"/>
              </w:rPr>
              <w:lastRenderedPageBreak/>
              <w:t xml:space="preserve">Наявність великих </w:t>
            </w:r>
            <w:proofErr w:type="spellStart"/>
            <w:r>
              <w:rPr>
                <w:rFonts w:eastAsia="Times New Roman"/>
                <w:color w:val="000000"/>
                <w:sz w:val="24"/>
                <w:szCs w:val="24"/>
              </w:rPr>
              <w:t>ЛЕДекранів</w:t>
            </w:r>
            <w:proofErr w:type="spellEnd"/>
            <w:r>
              <w:rPr>
                <w:rFonts w:eastAsia="Times New Roman"/>
                <w:color w:val="000000"/>
                <w:sz w:val="24"/>
                <w:szCs w:val="24"/>
              </w:rPr>
              <w:t xml:space="preserve"> дозволить за допомогою інтернету </w:t>
            </w:r>
            <w:proofErr w:type="spellStart"/>
            <w:r>
              <w:rPr>
                <w:rFonts w:eastAsia="Times New Roman"/>
                <w:color w:val="000000"/>
                <w:sz w:val="24"/>
                <w:szCs w:val="24"/>
              </w:rPr>
              <w:t>доєднувати</w:t>
            </w:r>
            <w:proofErr w:type="spellEnd"/>
            <w:r>
              <w:rPr>
                <w:rFonts w:eastAsia="Times New Roman"/>
                <w:color w:val="000000"/>
                <w:sz w:val="24"/>
                <w:szCs w:val="24"/>
              </w:rPr>
              <w:t xml:space="preserve"> тих учнів, що вимушено переміщені до групових занять з ефектом безпосередньої присутності. Це також дасть можливість створювати та показувати вистави з акторами, які знаходяться в інших містах чи країнах.</w:t>
            </w:r>
          </w:p>
          <w:p w14:paraId="53CFD2F8"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Навчання в умовах війни показало, що діти складно переживають свій вимушений переїзд і часто он-лайн заняття стають для них психологічним розвантаженням, ниточкою, що пов'язує їх з батьківщиною, колективом. Обладнання, яке надасть змогу створити ефект присутності їх під час занять та вистав безпосередньо з колективом стане ще одним методом збереження ментального здоров'я підростаючого покоління.</w:t>
            </w:r>
          </w:p>
          <w:p w14:paraId="66DD53ED" w14:textId="77777777" w:rsidR="00241CEC" w:rsidRDefault="00241CEC">
            <w:pPr>
              <w:pBdr>
                <w:top w:val="nil"/>
                <w:left w:val="nil"/>
                <w:bottom w:val="nil"/>
                <w:right w:val="nil"/>
                <w:between w:val="nil"/>
              </w:pBdr>
              <w:spacing w:after="0" w:line="240" w:lineRule="auto"/>
              <w:jc w:val="both"/>
              <w:rPr>
                <w:rFonts w:eastAsia="Times New Roman"/>
                <w:color w:val="000000"/>
                <w:sz w:val="24"/>
                <w:szCs w:val="24"/>
              </w:rPr>
            </w:pPr>
          </w:p>
        </w:tc>
      </w:tr>
      <w:tr w:rsidR="00241CEC" w14:paraId="694A34AF" w14:textId="77777777">
        <w:tc>
          <w:tcPr>
            <w:tcW w:w="2647" w:type="dxa"/>
          </w:tcPr>
          <w:p w14:paraId="427247C8"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7208" w:type="dxa"/>
            <w:gridSpan w:val="5"/>
          </w:tcPr>
          <w:p w14:paraId="3538897E" w14:textId="77777777" w:rsidR="00241CEC" w:rsidRDefault="0096702C">
            <w:pPr>
              <w:numPr>
                <w:ilvl w:val="0"/>
                <w:numId w:val="17"/>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можливість залучення учнів, що вимушено переміщені, до групових занять з ефектом безпосередньої присутності;</w:t>
            </w:r>
          </w:p>
          <w:p w14:paraId="54FF6556" w14:textId="77777777" w:rsidR="00241CEC" w:rsidRDefault="0096702C">
            <w:pPr>
              <w:numPr>
                <w:ilvl w:val="0"/>
                <w:numId w:val="17"/>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можливість створювати та показувати вистави з акторами, які знаходяться в інших містах чи країнах;</w:t>
            </w:r>
          </w:p>
          <w:p w14:paraId="64DF87C8" w14:textId="77777777" w:rsidR="00241CEC" w:rsidRDefault="0096702C">
            <w:pPr>
              <w:numPr>
                <w:ilvl w:val="0"/>
                <w:numId w:val="17"/>
              </w:num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підвищення рівня зацікавленості місцевого населення театральним мистецтвом;</w:t>
            </w:r>
          </w:p>
          <w:p w14:paraId="6E68E0F1" w14:textId="77777777" w:rsidR="00241CEC" w:rsidRDefault="0096702C">
            <w:pPr>
              <w:numPr>
                <w:ilvl w:val="0"/>
                <w:numId w:val="17"/>
              </w:num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можливість запрошення на гастролі професійних театральних колективів;</w:t>
            </w:r>
          </w:p>
          <w:p w14:paraId="488A5CDC" w14:textId="77777777" w:rsidR="00241CEC" w:rsidRDefault="0096702C">
            <w:pPr>
              <w:numPr>
                <w:ilvl w:val="0"/>
                <w:numId w:val="17"/>
              </w:num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 xml:space="preserve">зростання зацікавленості та мотивації навчання учнів театрального класу, </w:t>
            </w:r>
          </w:p>
          <w:p w14:paraId="7F193F8E" w14:textId="77777777" w:rsidR="00241CEC" w:rsidRDefault="0096702C">
            <w:pPr>
              <w:numPr>
                <w:ilvl w:val="0"/>
                <w:numId w:val="17"/>
              </w:num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збільшення контингенту учнів школи;</w:t>
            </w:r>
          </w:p>
          <w:p w14:paraId="06A83069" w14:textId="77777777" w:rsidR="00241CEC" w:rsidRDefault="0096702C">
            <w:pPr>
              <w:numPr>
                <w:ilvl w:val="0"/>
                <w:numId w:val="17"/>
              </w:num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покращення ментального здоров’я як учнів театрального класу, так і відвідувачів вистав;</w:t>
            </w:r>
          </w:p>
          <w:p w14:paraId="7D55EF80" w14:textId="77777777" w:rsidR="00241CEC" w:rsidRDefault="0096702C">
            <w:pPr>
              <w:numPr>
                <w:ilvl w:val="0"/>
                <w:numId w:val="17"/>
              </w:num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 xml:space="preserve"> можливість підвищення професійного рівня місцевих театральних колективів (оренда сцени);</w:t>
            </w:r>
          </w:p>
          <w:p w14:paraId="64D20D04" w14:textId="77777777" w:rsidR="00241CEC" w:rsidRDefault="0096702C">
            <w:pPr>
              <w:numPr>
                <w:ilvl w:val="0"/>
                <w:numId w:val="17"/>
              </w:numPr>
              <w:pBdr>
                <w:top w:val="nil"/>
                <w:left w:val="nil"/>
                <w:bottom w:val="nil"/>
                <w:right w:val="nil"/>
                <w:between w:val="nil"/>
              </w:pBdr>
              <w:spacing w:after="0"/>
            </w:pPr>
            <w:r>
              <w:rPr>
                <w:rFonts w:eastAsia="Times New Roman"/>
                <w:color w:val="000000"/>
                <w:sz w:val="24"/>
                <w:szCs w:val="24"/>
              </w:rPr>
              <w:t>можливість розширення переліку платних послуг, що надає заклад (надання сцени в оренду творчим колективам тощо)</w:t>
            </w:r>
            <w:r>
              <w:rPr>
                <w:rFonts w:eastAsia="Times New Roman"/>
                <w:b/>
                <w:color w:val="000000"/>
                <w:sz w:val="24"/>
                <w:szCs w:val="24"/>
              </w:rPr>
              <w:t xml:space="preserve"> </w:t>
            </w:r>
          </w:p>
        </w:tc>
      </w:tr>
      <w:tr w:rsidR="00241CEC" w14:paraId="0419974A" w14:textId="77777777">
        <w:tc>
          <w:tcPr>
            <w:tcW w:w="2647" w:type="dxa"/>
          </w:tcPr>
          <w:p w14:paraId="5ED3FC6F"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05880685"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робочої групи проекту</w:t>
            </w:r>
          </w:p>
          <w:p w14:paraId="4E6EC7C6"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моніторинг наявних на ринку пропозицій стосовно необхідного обладнання  (</w:t>
            </w:r>
            <w:proofErr w:type="spellStart"/>
            <w:r>
              <w:rPr>
                <w:rFonts w:eastAsia="Times New Roman"/>
                <w:color w:val="000000"/>
                <w:sz w:val="24"/>
                <w:szCs w:val="24"/>
              </w:rPr>
              <w:t>Led</w:t>
            </w:r>
            <w:proofErr w:type="spellEnd"/>
            <w:r>
              <w:rPr>
                <w:rFonts w:eastAsia="Times New Roman"/>
                <w:color w:val="000000"/>
                <w:sz w:val="24"/>
                <w:szCs w:val="24"/>
              </w:rPr>
              <w:t xml:space="preserve"> екранів, які змонтовані з окремих модулів та стаціонарно закріплені на заднику та портальній арці малої сцени, акустичної системи , сценічних моніторів, </w:t>
            </w:r>
            <w:proofErr w:type="spellStart"/>
            <w:r>
              <w:rPr>
                <w:rFonts w:eastAsia="Times New Roman"/>
                <w:color w:val="000000"/>
                <w:sz w:val="24"/>
                <w:szCs w:val="24"/>
              </w:rPr>
              <w:t>мікшерних</w:t>
            </w:r>
            <w:proofErr w:type="spellEnd"/>
            <w:r>
              <w:rPr>
                <w:rFonts w:eastAsia="Times New Roman"/>
                <w:color w:val="000000"/>
                <w:sz w:val="24"/>
                <w:szCs w:val="24"/>
              </w:rPr>
              <w:t xml:space="preserve"> пультів світлової апаратури, генераторів туману та диму, </w:t>
            </w:r>
            <w:proofErr w:type="spellStart"/>
            <w:r>
              <w:rPr>
                <w:rFonts w:eastAsia="Times New Roman"/>
                <w:color w:val="000000"/>
                <w:sz w:val="24"/>
                <w:szCs w:val="24"/>
              </w:rPr>
              <w:t>конфетімашин</w:t>
            </w:r>
            <w:proofErr w:type="spellEnd"/>
            <w:r>
              <w:rPr>
                <w:rFonts w:eastAsia="Times New Roman"/>
                <w:color w:val="000000"/>
                <w:sz w:val="24"/>
                <w:szCs w:val="24"/>
              </w:rPr>
              <w:t xml:space="preserve"> тощо).</w:t>
            </w:r>
          </w:p>
          <w:p w14:paraId="0AF2DE42"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інформування зацікавлених сторін про цілі, завдання та терміни виконання проєкту </w:t>
            </w:r>
          </w:p>
          <w:p w14:paraId="22454FF6"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виготовлення ПКД (за необхідності);</w:t>
            </w:r>
          </w:p>
          <w:p w14:paraId="58195CDE"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процедур публічних закупівель, визначення виконавців робіт та постачальників товарів </w:t>
            </w:r>
          </w:p>
          <w:p w14:paraId="600C9BF2"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проведення ремонтних робіт та робіт з установки технічного облаштування сцени</w:t>
            </w:r>
          </w:p>
          <w:p w14:paraId="5EC770F3"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lastRenderedPageBreak/>
              <w:t xml:space="preserve">інформування мешканців та мешканок громади про перебіг та результати проєкту </w:t>
            </w:r>
          </w:p>
          <w:p w14:paraId="2444F28B" w14:textId="77777777" w:rsidR="00241CEC" w:rsidRDefault="00241CEC">
            <w:pPr>
              <w:pBdr>
                <w:top w:val="nil"/>
                <w:left w:val="nil"/>
                <w:bottom w:val="nil"/>
                <w:right w:val="nil"/>
                <w:between w:val="nil"/>
              </w:pBdr>
              <w:spacing w:after="0" w:line="240" w:lineRule="auto"/>
              <w:ind w:left="720"/>
              <w:rPr>
                <w:rFonts w:eastAsia="Times New Roman"/>
                <w:color w:val="000000"/>
                <w:sz w:val="24"/>
                <w:szCs w:val="24"/>
              </w:rPr>
            </w:pPr>
          </w:p>
        </w:tc>
      </w:tr>
      <w:tr w:rsidR="00241CEC" w14:paraId="52660271" w14:textId="77777777">
        <w:tc>
          <w:tcPr>
            <w:tcW w:w="2647" w:type="dxa"/>
          </w:tcPr>
          <w:p w14:paraId="64CDAEB9" w14:textId="77777777" w:rsidR="00241CEC" w:rsidRDefault="0096702C">
            <w:pPr>
              <w:jc w:val="center"/>
              <w:rPr>
                <w:rFonts w:eastAsia="Times New Roman"/>
                <w:sz w:val="24"/>
                <w:szCs w:val="24"/>
              </w:rPr>
            </w:pPr>
            <w:r>
              <w:rPr>
                <w:rFonts w:eastAsia="Times New Roman"/>
                <w:sz w:val="24"/>
                <w:szCs w:val="24"/>
              </w:rPr>
              <w:lastRenderedPageBreak/>
              <w:t>Період здійснення</w:t>
            </w:r>
          </w:p>
        </w:tc>
        <w:tc>
          <w:tcPr>
            <w:tcW w:w="7208" w:type="dxa"/>
            <w:gridSpan w:val="5"/>
          </w:tcPr>
          <w:p w14:paraId="41B4DBEE" w14:textId="77777777" w:rsidR="00241CEC" w:rsidRDefault="0096702C">
            <w:pPr>
              <w:jc w:val="center"/>
              <w:rPr>
                <w:rFonts w:eastAsia="Times New Roman"/>
                <w:sz w:val="24"/>
                <w:szCs w:val="24"/>
              </w:rPr>
            </w:pPr>
            <w:r>
              <w:rPr>
                <w:rFonts w:eastAsia="Times New Roman"/>
                <w:sz w:val="24"/>
                <w:szCs w:val="24"/>
              </w:rPr>
              <w:t>2027 рік</w:t>
            </w:r>
          </w:p>
        </w:tc>
      </w:tr>
      <w:tr w:rsidR="00241CEC" w14:paraId="1F0069E6" w14:textId="77777777">
        <w:tc>
          <w:tcPr>
            <w:tcW w:w="2647" w:type="dxa"/>
            <w:vMerge w:val="restart"/>
          </w:tcPr>
          <w:p w14:paraId="2E787FBF"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79" w:type="dxa"/>
          </w:tcPr>
          <w:p w14:paraId="5FC97BEE" w14:textId="77777777" w:rsidR="00241CEC" w:rsidRDefault="00241CEC">
            <w:pPr>
              <w:jc w:val="center"/>
              <w:rPr>
                <w:rFonts w:eastAsia="Times New Roman"/>
                <w:sz w:val="24"/>
                <w:szCs w:val="24"/>
              </w:rPr>
            </w:pPr>
          </w:p>
        </w:tc>
        <w:tc>
          <w:tcPr>
            <w:tcW w:w="1400" w:type="dxa"/>
          </w:tcPr>
          <w:p w14:paraId="4FA4467B" w14:textId="77777777" w:rsidR="00241CEC" w:rsidRDefault="0096702C">
            <w:pPr>
              <w:jc w:val="center"/>
              <w:rPr>
                <w:rFonts w:eastAsia="Times New Roman"/>
                <w:sz w:val="24"/>
                <w:szCs w:val="24"/>
              </w:rPr>
            </w:pPr>
            <w:r>
              <w:rPr>
                <w:rFonts w:eastAsia="Times New Roman"/>
                <w:sz w:val="24"/>
                <w:szCs w:val="24"/>
              </w:rPr>
              <w:t>2025 рік</w:t>
            </w:r>
          </w:p>
        </w:tc>
        <w:tc>
          <w:tcPr>
            <w:tcW w:w="1439" w:type="dxa"/>
          </w:tcPr>
          <w:p w14:paraId="6C30C189" w14:textId="77777777" w:rsidR="00241CEC" w:rsidRDefault="0096702C">
            <w:pPr>
              <w:jc w:val="center"/>
              <w:rPr>
                <w:rFonts w:eastAsia="Times New Roman"/>
                <w:sz w:val="24"/>
                <w:szCs w:val="24"/>
              </w:rPr>
            </w:pPr>
            <w:r>
              <w:rPr>
                <w:rFonts w:eastAsia="Times New Roman"/>
                <w:sz w:val="24"/>
                <w:szCs w:val="24"/>
              </w:rPr>
              <w:t>2026 рік</w:t>
            </w:r>
          </w:p>
        </w:tc>
        <w:tc>
          <w:tcPr>
            <w:tcW w:w="1286" w:type="dxa"/>
          </w:tcPr>
          <w:p w14:paraId="257D9158" w14:textId="77777777" w:rsidR="00241CEC" w:rsidRDefault="0096702C">
            <w:pPr>
              <w:jc w:val="center"/>
              <w:rPr>
                <w:rFonts w:eastAsia="Times New Roman"/>
                <w:sz w:val="24"/>
                <w:szCs w:val="24"/>
              </w:rPr>
            </w:pPr>
            <w:r>
              <w:rPr>
                <w:rFonts w:eastAsia="Times New Roman"/>
                <w:sz w:val="24"/>
                <w:szCs w:val="24"/>
              </w:rPr>
              <w:t>2027 рік</w:t>
            </w:r>
          </w:p>
        </w:tc>
        <w:tc>
          <w:tcPr>
            <w:tcW w:w="1104" w:type="dxa"/>
          </w:tcPr>
          <w:p w14:paraId="5D3D9816" w14:textId="77777777" w:rsidR="00241CEC" w:rsidRDefault="0096702C">
            <w:pPr>
              <w:jc w:val="center"/>
              <w:rPr>
                <w:rFonts w:eastAsia="Times New Roman"/>
                <w:sz w:val="24"/>
                <w:szCs w:val="24"/>
              </w:rPr>
            </w:pPr>
            <w:r>
              <w:rPr>
                <w:rFonts w:eastAsia="Times New Roman"/>
                <w:sz w:val="24"/>
                <w:szCs w:val="24"/>
              </w:rPr>
              <w:t>разом</w:t>
            </w:r>
          </w:p>
        </w:tc>
      </w:tr>
      <w:tr w:rsidR="00241CEC" w14:paraId="4ED65A70" w14:textId="77777777">
        <w:tc>
          <w:tcPr>
            <w:tcW w:w="2647" w:type="dxa"/>
            <w:vMerge/>
          </w:tcPr>
          <w:p w14:paraId="6DEB513A"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9" w:type="dxa"/>
          </w:tcPr>
          <w:p w14:paraId="77981281"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400" w:type="dxa"/>
          </w:tcPr>
          <w:p w14:paraId="200AE98F" w14:textId="77777777" w:rsidR="00241CEC" w:rsidRDefault="00241CEC">
            <w:pPr>
              <w:jc w:val="center"/>
              <w:rPr>
                <w:rFonts w:eastAsia="Times New Roman"/>
                <w:sz w:val="24"/>
                <w:szCs w:val="24"/>
              </w:rPr>
            </w:pPr>
          </w:p>
        </w:tc>
        <w:tc>
          <w:tcPr>
            <w:tcW w:w="1439" w:type="dxa"/>
          </w:tcPr>
          <w:p w14:paraId="5DAECED1" w14:textId="77777777" w:rsidR="00241CEC" w:rsidRDefault="00241CEC">
            <w:pPr>
              <w:jc w:val="center"/>
              <w:rPr>
                <w:rFonts w:eastAsia="Times New Roman"/>
                <w:sz w:val="24"/>
                <w:szCs w:val="24"/>
              </w:rPr>
            </w:pPr>
          </w:p>
        </w:tc>
        <w:tc>
          <w:tcPr>
            <w:tcW w:w="1286" w:type="dxa"/>
          </w:tcPr>
          <w:p w14:paraId="164106CA" w14:textId="77777777" w:rsidR="00241CEC" w:rsidRDefault="0096702C">
            <w:pPr>
              <w:jc w:val="center"/>
              <w:rPr>
                <w:rFonts w:eastAsia="Times New Roman"/>
                <w:sz w:val="24"/>
                <w:szCs w:val="24"/>
              </w:rPr>
            </w:pPr>
            <w:r>
              <w:rPr>
                <w:rFonts w:eastAsia="Times New Roman"/>
                <w:sz w:val="24"/>
                <w:szCs w:val="24"/>
              </w:rPr>
              <w:t>1500,0</w:t>
            </w:r>
          </w:p>
        </w:tc>
        <w:tc>
          <w:tcPr>
            <w:tcW w:w="1104" w:type="dxa"/>
          </w:tcPr>
          <w:p w14:paraId="57AE2536" w14:textId="77777777" w:rsidR="00241CEC" w:rsidRDefault="0096702C">
            <w:pPr>
              <w:jc w:val="center"/>
              <w:rPr>
                <w:rFonts w:eastAsia="Times New Roman"/>
                <w:sz w:val="24"/>
                <w:szCs w:val="24"/>
              </w:rPr>
            </w:pPr>
            <w:r>
              <w:rPr>
                <w:rFonts w:eastAsia="Times New Roman"/>
                <w:sz w:val="24"/>
                <w:szCs w:val="24"/>
              </w:rPr>
              <w:t>1500,0</w:t>
            </w:r>
          </w:p>
        </w:tc>
      </w:tr>
      <w:tr w:rsidR="00241CEC" w14:paraId="11DDF51B" w14:textId="77777777">
        <w:tc>
          <w:tcPr>
            <w:tcW w:w="2647" w:type="dxa"/>
            <w:vMerge/>
          </w:tcPr>
          <w:p w14:paraId="10586204"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9" w:type="dxa"/>
          </w:tcPr>
          <w:p w14:paraId="29B4F970"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400" w:type="dxa"/>
          </w:tcPr>
          <w:p w14:paraId="1ED20A31" w14:textId="77777777" w:rsidR="00241CEC" w:rsidRDefault="00241CEC">
            <w:pPr>
              <w:jc w:val="center"/>
              <w:rPr>
                <w:rFonts w:eastAsia="Times New Roman"/>
                <w:sz w:val="24"/>
                <w:szCs w:val="24"/>
              </w:rPr>
            </w:pPr>
          </w:p>
        </w:tc>
        <w:tc>
          <w:tcPr>
            <w:tcW w:w="1439" w:type="dxa"/>
          </w:tcPr>
          <w:p w14:paraId="7ADDBEBB" w14:textId="77777777" w:rsidR="00241CEC" w:rsidRDefault="00241CEC">
            <w:pPr>
              <w:jc w:val="center"/>
              <w:rPr>
                <w:rFonts w:eastAsia="Times New Roman"/>
                <w:sz w:val="24"/>
                <w:szCs w:val="24"/>
              </w:rPr>
            </w:pPr>
          </w:p>
        </w:tc>
        <w:tc>
          <w:tcPr>
            <w:tcW w:w="1286" w:type="dxa"/>
          </w:tcPr>
          <w:p w14:paraId="27EB1055" w14:textId="77777777" w:rsidR="00241CEC" w:rsidRDefault="00241CEC">
            <w:pPr>
              <w:jc w:val="center"/>
              <w:rPr>
                <w:rFonts w:eastAsia="Times New Roman"/>
                <w:sz w:val="24"/>
                <w:szCs w:val="24"/>
              </w:rPr>
            </w:pPr>
          </w:p>
        </w:tc>
        <w:tc>
          <w:tcPr>
            <w:tcW w:w="1104" w:type="dxa"/>
          </w:tcPr>
          <w:p w14:paraId="7FDE6537" w14:textId="77777777" w:rsidR="00241CEC" w:rsidRDefault="00241CEC">
            <w:pPr>
              <w:jc w:val="center"/>
              <w:rPr>
                <w:rFonts w:eastAsia="Times New Roman"/>
                <w:sz w:val="24"/>
                <w:szCs w:val="24"/>
              </w:rPr>
            </w:pPr>
          </w:p>
        </w:tc>
      </w:tr>
      <w:tr w:rsidR="00241CEC" w14:paraId="0C770A5F" w14:textId="77777777">
        <w:tc>
          <w:tcPr>
            <w:tcW w:w="2647" w:type="dxa"/>
            <w:vMerge/>
          </w:tcPr>
          <w:p w14:paraId="0B10C5AF"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9" w:type="dxa"/>
          </w:tcPr>
          <w:p w14:paraId="1D7C78E2"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400" w:type="dxa"/>
          </w:tcPr>
          <w:p w14:paraId="4B363351" w14:textId="77777777" w:rsidR="00241CEC" w:rsidRDefault="00241CEC">
            <w:pPr>
              <w:jc w:val="center"/>
              <w:rPr>
                <w:rFonts w:eastAsia="Times New Roman"/>
                <w:sz w:val="24"/>
                <w:szCs w:val="24"/>
              </w:rPr>
            </w:pPr>
          </w:p>
        </w:tc>
        <w:tc>
          <w:tcPr>
            <w:tcW w:w="1439" w:type="dxa"/>
          </w:tcPr>
          <w:p w14:paraId="795B939F" w14:textId="77777777" w:rsidR="00241CEC" w:rsidRDefault="00241CEC">
            <w:pPr>
              <w:jc w:val="center"/>
              <w:rPr>
                <w:rFonts w:eastAsia="Times New Roman"/>
                <w:sz w:val="24"/>
                <w:szCs w:val="24"/>
              </w:rPr>
            </w:pPr>
          </w:p>
        </w:tc>
        <w:tc>
          <w:tcPr>
            <w:tcW w:w="1286" w:type="dxa"/>
          </w:tcPr>
          <w:p w14:paraId="493B3BDD" w14:textId="77777777" w:rsidR="00241CEC" w:rsidRDefault="00241CEC">
            <w:pPr>
              <w:jc w:val="center"/>
              <w:rPr>
                <w:rFonts w:eastAsia="Times New Roman"/>
                <w:sz w:val="24"/>
                <w:szCs w:val="24"/>
              </w:rPr>
            </w:pPr>
          </w:p>
        </w:tc>
        <w:tc>
          <w:tcPr>
            <w:tcW w:w="1104" w:type="dxa"/>
          </w:tcPr>
          <w:p w14:paraId="007465EE" w14:textId="77777777" w:rsidR="00241CEC" w:rsidRDefault="00241CEC">
            <w:pPr>
              <w:jc w:val="center"/>
              <w:rPr>
                <w:rFonts w:eastAsia="Times New Roman"/>
                <w:sz w:val="24"/>
                <w:szCs w:val="24"/>
              </w:rPr>
            </w:pPr>
          </w:p>
        </w:tc>
      </w:tr>
      <w:tr w:rsidR="00241CEC" w14:paraId="0894F53E" w14:textId="77777777">
        <w:tc>
          <w:tcPr>
            <w:tcW w:w="2647" w:type="dxa"/>
            <w:vMerge/>
          </w:tcPr>
          <w:p w14:paraId="4DD586C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9" w:type="dxa"/>
          </w:tcPr>
          <w:p w14:paraId="139F477C"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00" w:type="dxa"/>
          </w:tcPr>
          <w:p w14:paraId="60862607" w14:textId="77777777" w:rsidR="00241CEC" w:rsidRDefault="00241CEC">
            <w:pPr>
              <w:jc w:val="center"/>
              <w:rPr>
                <w:rFonts w:eastAsia="Times New Roman"/>
                <w:sz w:val="24"/>
                <w:szCs w:val="24"/>
              </w:rPr>
            </w:pPr>
          </w:p>
        </w:tc>
        <w:tc>
          <w:tcPr>
            <w:tcW w:w="1439" w:type="dxa"/>
          </w:tcPr>
          <w:p w14:paraId="156DCD69" w14:textId="77777777" w:rsidR="00241CEC" w:rsidRDefault="00241CEC">
            <w:pPr>
              <w:jc w:val="center"/>
              <w:rPr>
                <w:rFonts w:eastAsia="Times New Roman"/>
                <w:sz w:val="24"/>
                <w:szCs w:val="24"/>
              </w:rPr>
            </w:pPr>
          </w:p>
        </w:tc>
        <w:tc>
          <w:tcPr>
            <w:tcW w:w="1286" w:type="dxa"/>
          </w:tcPr>
          <w:p w14:paraId="306DFA14" w14:textId="77777777" w:rsidR="00241CEC" w:rsidRDefault="0096702C">
            <w:pPr>
              <w:jc w:val="center"/>
              <w:rPr>
                <w:rFonts w:eastAsia="Times New Roman"/>
                <w:sz w:val="24"/>
                <w:szCs w:val="24"/>
              </w:rPr>
            </w:pPr>
            <w:r>
              <w:rPr>
                <w:rFonts w:eastAsia="Times New Roman"/>
                <w:sz w:val="24"/>
                <w:szCs w:val="24"/>
              </w:rPr>
              <w:t>199,0</w:t>
            </w:r>
          </w:p>
        </w:tc>
        <w:tc>
          <w:tcPr>
            <w:tcW w:w="1104" w:type="dxa"/>
          </w:tcPr>
          <w:p w14:paraId="061FAF4E" w14:textId="77777777" w:rsidR="00241CEC" w:rsidRDefault="0096702C">
            <w:pPr>
              <w:jc w:val="center"/>
              <w:rPr>
                <w:rFonts w:eastAsia="Times New Roman"/>
                <w:sz w:val="24"/>
                <w:szCs w:val="24"/>
              </w:rPr>
            </w:pPr>
            <w:r>
              <w:rPr>
                <w:rFonts w:eastAsia="Times New Roman"/>
                <w:sz w:val="24"/>
                <w:szCs w:val="24"/>
              </w:rPr>
              <w:t>199,0</w:t>
            </w:r>
          </w:p>
        </w:tc>
      </w:tr>
      <w:tr w:rsidR="00241CEC" w14:paraId="4A15F967" w14:textId="77777777">
        <w:tc>
          <w:tcPr>
            <w:tcW w:w="2647" w:type="dxa"/>
          </w:tcPr>
          <w:p w14:paraId="5590FDF3"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7208" w:type="dxa"/>
            <w:gridSpan w:val="5"/>
          </w:tcPr>
          <w:p w14:paraId="366B367C" w14:textId="77777777" w:rsidR="00241CEC" w:rsidRDefault="0096702C">
            <w:pPr>
              <w:jc w:val="center"/>
              <w:rPr>
                <w:rFonts w:eastAsia="Times New Roman"/>
                <w:sz w:val="24"/>
                <w:szCs w:val="24"/>
              </w:rPr>
            </w:pPr>
            <w:r>
              <w:rPr>
                <w:rFonts w:eastAsia="Times New Roman"/>
                <w:sz w:val="24"/>
                <w:szCs w:val="24"/>
              </w:rPr>
              <w:t>Кошти місцевого бюджету та/або залучені кошти за рахунок регіональних, національних та міжнародних програм</w:t>
            </w:r>
          </w:p>
        </w:tc>
      </w:tr>
      <w:tr w:rsidR="00241CEC" w14:paraId="6C445F50" w14:textId="77777777">
        <w:tc>
          <w:tcPr>
            <w:tcW w:w="2647" w:type="dxa"/>
          </w:tcPr>
          <w:p w14:paraId="480DD3C3"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5581B688" w14:textId="77777777" w:rsidR="00241CEC" w:rsidRDefault="0096702C">
            <w:pPr>
              <w:jc w:val="center"/>
              <w:rPr>
                <w:rFonts w:eastAsia="Times New Roman"/>
                <w:sz w:val="24"/>
                <w:szCs w:val="24"/>
              </w:rPr>
            </w:pPr>
            <w:r>
              <w:rPr>
                <w:rFonts w:eastAsia="Times New Roman"/>
                <w:sz w:val="24"/>
                <w:szCs w:val="24"/>
              </w:rPr>
              <w:t xml:space="preserve">Відділ культури, туризму, національностей і релігій виконавчого комітету Покровської селищної ради,  Покровська школа мистецтв </w:t>
            </w:r>
          </w:p>
        </w:tc>
      </w:tr>
      <w:tr w:rsidR="00241CEC" w14:paraId="67517220" w14:textId="77777777">
        <w:tc>
          <w:tcPr>
            <w:tcW w:w="2647" w:type="dxa"/>
          </w:tcPr>
          <w:p w14:paraId="16096D16"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02AAA390" w14:textId="77777777" w:rsidR="00241CEC" w:rsidRDefault="0096702C">
            <w:pPr>
              <w:rPr>
                <w:rFonts w:eastAsia="Times New Roman"/>
                <w:sz w:val="24"/>
                <w:szCs w:val="24"/>
              </w:rPr>
            </w:pPr>
            <w:r>
              <w:rPr>
                <w:rFonts w:eastAsia="Times New Roman"/>
                <w:sz w:val="24"/>
                <w:szCs w:val="24"/>
              </w:rPr>
              <w:t>Викладачі закладу, фахівці з монтажу обладнання, учні театрального класу, місцеве населення</w:t>
            </w:r>
          </w:p>
        </w:tc>
      </w:tr>
      <w:tr w:rsidR="00241CEC" w14:paraId="54620B93" w14:textId="77777777">
        <w:tc>
          <w:tcPr>
            <w:tcW w:w="2647" w:type="dxa"/>
          </w:tcPr>
          <w:p w14:paraId="3A9412EA"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5DA66AF4" w14:textId="77777777" w:rsidR="00241CEC" w:rsidRDefault="00241CEC">
            <w:pPr>
              <w:jc w:val="center"/>
              <w:rPr>
                <w:rFonts w:eastAsia="Times New Roman"/>
                <w:sz w:val="24"/>
                <w:szCs w:val="24"/>
              </w:rPr>
            </w:pPr>
          </w:p>
        </w:tc>
      </w:tr>
    </w:tbl>
    <w:p w14:paraId="5062E6AF" w14:textId="77777777" w:rsidR="00241CEC" w:rsidRDefault="0096702C">
      <w:pPr>
        <w:rPr>
          <w:rFonts w:eastAsia="Times New Roman"/>
          <w:i/>
          <w:sz w:val="24"/>
          <w:szCs w:val="24"/>
        </w:rPr>
      </w:pPr>
      <w:r>
        <w:rPr>
          <w:rFonts w:eastAsia="Times New Roman"/>
          <w:i/>
          <w:sz w:val="24"/>
          <w:szCs w:val="24"/>
        </w:rPr>
        <w:t xml:space="preserve">  </w:t>
      </w:r>
    </w:p>
    <w:tbl>
      <w:tblPr>
        <w:tblStyle w:val="affa"/>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89"/>
        <w:gridCol w:w="1406"/>
        <w:gridCol w:w="1438"/>
        <w:gridCol w:w="1272"/>
        <w:gridCol w:w="1103"/>
      </w:tblGrid>
      <w:tr w:rsidR="00241CEC" w14:paraId="7E08FE52"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7D38B112"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02EDF628" w14:textId="77777777"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 xml:space="preserve">2.1.6.3 Облаштування сучасної </w:t>
            </w:r>
            <w:proofErr w:type="spellStart"/>
            <w:r>
              <w:rPr>
                <w:rFonts w:eastAsia="Times New Roman"/>
                <w:b/>
                <w:color w:val="000000"/>
                <w:sz w:val="24"/>
                <w:szCs w:val="24"/>
              </w:rPr>
              <w:t>коворкінгової</w:t>
            </w:r>
            <w:proofErr w:type="spellEnd"/>
            <w:r>
              <w:rPr>
                <w:rFonts w:eastAsia="Times New Roman"/>
                <w:b/>
                <w:color w:val="000000"/>
                <w:sz w:val="24"/>
                <w:szCs w:val="24"/>
              </w:rPr>
              <w:t xml:space="preserve"> зони «Арт – простір» в Орлівському сільському будинку культури Покровської селищної ради Синельниківського району</w:t>
            </w:r>
          </w:p>
        </w:tc>
      </w:tr>
      <w:tr w:rsidR="00241CEC" w14:paraId="432331CA" w14:textId="77777777">
        <w:tc>
          <w:tcPr>
            <w:tcW w:w="2647" w:type="dxa"/>
          </w:tcPr>
          <w:p w14:paraId="3A118CEC"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4E581153"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239D83F5"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6CDC0992"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50680F63"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0476822E" w14:textId="77777777">
        <w:tc>
          <w:tcPr>
            <w:tcW w:w="2647" w:type="dxa"/>
          </w:tcPr>
          <w:p w14:paraId="3839F0A5"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08" w:type="dxa"/>
            <w:gridSpan w:val="5"/>
          </w:tcPr>
          <w:p w14:paraId="21D1B0C0" w14:textId="77777777" w:rsidR="00241CEC" w:rsidRDefault="0096702C">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t xml:space="preserve">Облаштування сучасної </w:t>
            </w:r>
            <w:proofErr w:type="spellStart"/>
            <w:r>
              <w:rPr>
                <w:rFonts w:eastAsia="Times New Roman"/>
                <w:b/>
                <w:color w:val="000000"/>
                <w:sz w:val="24"/>
                <w:szCs w:val="24"/>
              </w:rPr>
              <w:t>коворкінгової</w:t>
            </w:r>
            <w:proofErr w:type="spellEnd"/>
            <w:r>
              <w:rPr>
                <w:rFonts w:eastAsia="Times New Roman"/>
                <w:b/>
                <w:color w:val="000000"/>
                <w:sz w:val="24"/>
                <w:szCs w:val="24"/>
              </w:rPr>
              <w:t xml:space="preserve"> зони «Арт – простір» в Орлівському сільському будинку культури Покровської селищної ради Синельниківського району</w:t>
            </w:r>
          </w:p>
        </w:tc>
      </w:tr>
      <w:tr w:rsidR="00241CEC" w14:paraId="714CCC93" w14:textId="77777777">
        <w:tc>
          <w:tcPr>
            <w:tcW w:w="2647" w:type="dxa"/>
          </w:tcPr>
          <w:p w14:paraId="516CDCAD" w14:textId="77777777" w:rsidR="00241CEC" w:rsidRDefault="0096702C">
            <w:pPr>
              <w:jc w:val="center"/>
              <w:rPr>
                <w:rFonts w:eastAsia="Times New Roman"/>
                <w:sz w:val="24"/>
                <w:szCs w:val="24"/>
              </w:rPr>
            </w:pPr>
            <w:r>
              <w:rPr>
                <w:rFonts w:eastAsia="Times New Roman"/>
                <w:sz w:val="24"/>
                <w:szCs w:val="24"/>
              </w:rPr>
              <w:lastRenderedPageBreak/>
              <w:t>Цілі проєкту</w:t>
            </w:r>
          </w:p>
        </w:tc>
        <w:tc>
          <w:tcPr>
            <w:tcW w:w="7208" w:type="dxa"/>
            <w:gridSpan w:val="5"/>
          </w:tcPr>
          <w:p w14:paraId="585ABB01"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Створення простору для самореалізації мешканців Орлівського старостинського округу, що буде відкритим для будь-яких креативних ініціатив та зможе надавати широкий спектр послуг, організовувати цікаве дозвілля різних вікових груп мешканців, залучати до мистецтва та спілкування широкий загал відвідувачів.</w:t>
            </w:r>
          </w:p>
          <w:p w14:paraId="2BC4ED41"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proofErr w:type="spellStart"/>
            <w:r>
              <w:rPr>
                <w:rFonts w:eastAsia="Times New Roman"/>
                <w:color w:val="000000"/>
                <w:sz w:val="24"/>
                <w:szCs w:val="24"/>
              </w:rPr>
              <w:t>Старостинський</w:t>
            </w:r>
            <w:proofErr w:type="spellEnd"/>
            <w:r>
              <w:rPr>
                <w:rFonts w:eastAsia="Times New Roman"/>
                <w:color w:val="000000"/>
                <w:sz w:val="24"/>
                <w:szCs w:val="24"/>
              </w:rPr>
              <w:t xml:space="preserve"> округ має потребу у сучасному, технічно облаштованому АРТ-просторі на базі Орлівського СБК. </w:t>
            </w:r>
          </w:p>
          <w:p w14:paraId="3CCEB2ED"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Створення такої локації дасть змогу молодим людям генерувати та реалізовуватимуть на базі закладу культури різного роду музичні, візуальні та </w:t>
            </w:r>
            <w:proofErr w:type="spellStart"/>
            <w:r>
              <w:rPr>
                <w:rFonts w:eastAsia="Times New Roman"/>
                <w:color w:val="000000"/>
                <w:sz w:val="24"/>
                <w:szCs w:val="24"/>
              </w:rPr>
              <w:t>перформативні</w:t>
            </w:r>
            <w:proofErr w:type="spellEnd"/>
            <w:r>
              <w:rPr>
                <w:rFonts w:eastAsia="Times New Roman"/>
                <w:color w:val="000000"/>
                <w:sz w:val="24"/>
                <w:szCs w:val="24"/>
              </w:rPr>
              <w:t xml:space="preserve"> заходи, практикувати креативну та інтерактивну подачу творів мистецтва, організовувати тематичні виставки, проводити майстер-класи. Це дозволило б художникам-початківцям та вже досвідчені митцям, аматорам художньої творчості, початківцям- поетам, дітям  презентувати свої творчі роботи, проводити майстер-класи, арт-салони (перегляди та обговорення фільмів), мистецькі зустрічі, краєзнавчий </w:t>
            </w:r>
            <w:proofErr w:type="spellStart"/>
            <w:r>
              <w:rPr>
                <w:rFonts w:eastAsia="Times New Roman"/>
                <w:color w:val="000000"/>
                <w:sz w:val="24"/>
                <w:szCs w:val="24"/>
              </w:rPr>
              <w:t>відеоарт</w:t>
            </w:r>
            <w:proofErr w:type="spellEnd"/>
            <w:r>
              <w:rPr>
                <w:rFonts w:eastAsia="Times New Roman"/>
                <w:color w:val="000000"/>
                <w:sz w:val="24"/>
                <w:szCs w:val="24"/>
              </w:rPr>
              <w:t>, реалізувати мистецькі ініціативи з усіх напрямків. Крім того, відвідувачі АРТ-простору матимуть змогу спілкування, участі в клубних формуваннях закладу, активного життя за інтересами.</w:t>
            </w:r>
          </w:p>
          <w:p w14:paraId="60B2FF8B"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Для старшого покоління мешканців округу – Арт простір  може стати місцем для комфортного спілкування та навчання (за потребою) як онлайн так і оффлайн.</w:t>
            </w:r>
          </w:p>
          <w:p w14:paraId="4E026258" w14:textId="77777777" w:rsidR="00241CEC" w:rsidRDefault="00241CEC">
            <w:pPr>
              <w:pBdr>
                <w:top w:val="nil"/>
                <w:left w:val="nil"/>
                <w:bottom w:val="nil"/>
                <w:right w:val="nil"/>
                <w:between w:val="nil"/>
              </w:pBdr>
              <w:spacing w:after="0" w:line="240" w:lineRule="auto"/>
              <w:jc w:val="both"/>
              <w:rPr>
                <w:rFonts w:eastAsia="Times New Roman"/>
                <w:color w:val="000000"/>
                <w:sz w:val="24"/>
                <w:szCs w:val="24"/>
              </w:rPr>
            </w:pPr>
          </w:p>
          <w:p w14:paraId="4C83A48E" w14:textId="77777777" w:rsidR="00241CEC" w:rsidRDefault="00241CEC">
            <w:pPr>
              <w:pBdr>
                <w:top w:val="nil"/>
                <w:left w:val="nil"/>
                <w:bottom w:val="nil"/>
                <w:right w:val="nil"/>
                <w:between w:val="nil"/>
              </w:pBdr>
              <w:spacing w:after="0" w:line="240" w:lineRule="auto"/>
              <w:jc w:val="both"/>
              <w:rPr>
                <w:rFonts w:eastAsia="Times New Roman"/>
                <w:color w:val="000000"/>
                <w:sz w:val="24"/>
                <w:szCs w:val="24"/>
              </w:rPr>
            </w:pPr>
          </w:p>
        </w:tc>
      </w:tr>
      <w:tr w:rsidR="00241CEC" w14:paraId="1A609D42" w14:textId="77777777">
        <w:tc>
          <w:tcPr>
            <w:tcW w:w="2647" w:type="dxa"/>
          </w:tcPr>
          <w:p w14:paraId="2A51204F"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055148C0"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Територія Орлівського старостинського округу (села Орли, Малинівка, Діброва, </w:t>
            </w:r>
            <w:proofErr w:type="spellStart"/>
            <w:r>
              <w:rPr>
                <w:rFonts w:eastAsia="Times New Roman"/>
                <w:color w:val="000000"/>
                <w:sz w:val="24"/>
                <w:szCs w:val="24"/>
              </w:rPr>
              <w:t>Киричкове</w:t>
            </w:r>
            <w:proofErr w:type="spellEnd"/>
            <w:r>
              <w:rPr>
                <w:rFonts w:eastAsia="Times New Roman"/>
                <w:color w:val="000000"/>
                <w:sz w:val="24"/>
                <w:szCs w:val="24"/>
              </w:rPr>
              <w:t xml:space="preserve">, Мечетне, </w:t>
            </w:r>
            <w:proofErr w:type="spellStart"/>
            <w:r>
              <w:rPr>
                <w:rFonts w:eastAsia="Times New Roman"/>
                <w:color w:val="000000"/>
                <w:sz w:val="24"/>
                <w:szCs w:val="24"/>
              </w:rPr>
              <w:t>Кривобокове</w:t>
            </w:r>
            <w:proofErr w:type="spellEnd"/>
            <w:r>
              <w:rPr>
                <w:rFonts w:eastAsia="Times New Roman"/>
                <w:color w:val="000000"/>
                <w:sz w:val="24"/>
                <w:szCs w:val="24"/>
              </w:rPr>
              <w:t>, Маяк, Солоне)</w:t>
            </w:r>
          </w:p>
        </w:tc>
      </w:tr>
      <w:tr w:rsidR="00241CEC" w14:paraId="440716FD" w14:textId="77777777">
        <w:tc>
          <w:tcPr>
            <w:tcW w:w="2647" w:type="dxa"/>
          </w:tcPr>
          <w:p w14:paraId="077DA69A"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7A6D0934" w14:textId="77777777" w:rsidR="00241CEC" w:rsidRDefault="0096702C">
            <w:pPr>
              <w:rPr>
                <w:rFonts w:eastAsia="Times New Roman"/>
                <w:sz w:val="24"/>
                <w:szCs w:val="24"/>
              </w:rPr>
            </w:pPr>
            <w:r>
              <w:rPr>
                <w:rFonts w:eastAsia="Times New Roman"/>
                <w:sz w:val="24"/>
                <w:szCs w:val="24"/>
              </w:rPr>
              <w:t>870 осіб</w:t>
            </w:r>
          </w:p>
        </w:tc>
      </w:tr>
      <w:tr w:rsidR="00241CEC" w14:paraId="7532CC74" w14:textId="77777777">
        <w:trPr>
          <w:trHeight w:val="462"/>
        </w:trPr>
        <w:tc>
          <w:tcPr>
            <w:tcW w:w="2647" w:type="dxa"/>
          </w:tcPr>
          <w:p w14:paraId="5F09AE91"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117AD588" w14:textId="77777777" w:rsidR="00241CEC" w:rsidRDefault="0096702C">
            <w:pPr>
              <w:pBdr>
                <w:top w:val="nil"/>
                <w:left w:val="nil"/>
                <w:bottom w:val="nil"/>
                <w:right w:val="nil"/>
                <w:between w:val="nil"/>
              </w:pBdr>
              <w:spacing w:after="0" w:line="240" w:lineRule="auto"/>
              <w:ind w:firstLine="709"/>
              <w:jc w:val="both"/>
              <w:rPr>
                <w:rFonts w:eastAsia="Times New Roman"/>
                <w:color w:val="000000"/>
                <w:sz w:val="24"/>
                <w:szCs w:val="24"/>
              </w:rPr>
            </w:pPr>
            <w:r>
              <w:rPr>
                <w:rFonts w:eastAsia="Times New Roman"/>
                <w:color w:val="000000"/>
                <w:sz w:val="24"/>
                <w:szCs w:val="24"/>
              </w:rPr>
              <w:t xml:space="preserve">З метою розширення загальнодоступних упорядкованих місць для спілкування мешканців Орлівського старостинського округу,  планується облаштувати </w:t>
            </w:r>
            <w:proofErr w:type="spellStart"/>
            <w:r>
              <w:rPr>
                <w:rFonts w:eastAsia="Times New Roman"/>
                <w:color w:val="000000"/>
                <w:sz w:val="24"/>
                <w:szCs w:val="24"/>
              </w:rPr>
              <w:t>коворкінгову</w:t>
            </w:r>
            <w:proofErr w:type="spellEnd"/>
            <w:r>
              <w:rPr>
                <w:rFonts w:eastAsia="Times New Roman"/>
                <w:color w:val="000000"/>
                <w:sz w:val="24"/>
                <w:szCs w:val="24"/>
              </w:rPr>
              <w:t xml:space="preserve"> зону «Арт-простір» на базі  закладу культури клубного типу - Орлівського сільського будинку культури.</w:t>
            </w:r>
          </w:p>
          <w:p w14:paraId="305E889E" w14:textId="77777777" w:rsidR="00241CEC" w:rsidRDefault="0096702C">
            <w:pPr>
              <w:pBdr>
                <w:top w:val="nil"/>
                <w:left w:val="nil"/>
                <w:bottom w:val="nil"/>
                <w:right w:val="nil"/>
                <w:between w:val="nil"/>
              </w:pBdr>
              <w:spacing w:after="0" w:line="240" w:lineRule="auto"/>
              <w:ind w:firstLine="709"/>
              <w:jc w:val="both"/>
              <w:rPr>
                <w:rFonts w:eastAsia="Times New Roman"/>
                <w:color w:val="000000"/>
                <w:sz w:val="24"/>
                <w:szCs w:val="24"/>
              </w:rPr>
            </w:pPr>
            <w:r>
              <w:rPr>
                <w:rFonts w:eastAsia="Times New Roman"/>
                <w:color w:val="000000"/>
                <w:sz w:val="24"/>
                <w:szCs w:val="24"/>
              </w:rPr>
              <w:t xml:space="preserve">Будинок культури має зал  для втілення свого задуму. На балансі є мультимедійний проектор, екран для проектора. Гострою проблемою села є відсутність АРТ-простору, який був би естетично привабливим та забезпеченим сучасними технічними засобами та інвентарем. </w:t>
            </w:r>
          </w:p>
          <w:p w14:paraId="35ABD071" w14:textId="77777777" w:rsidR="00241CEC" w:rsidRDefault="0096702C">
            <w:pPr>
              <w:pBdr>
                <w:top w:val="nil"/>
                <w:left w:val="nil"/>
                <w:bottom w:val="nil"/>
                <w:right w:val="nil"/>
                <w:between w:val="nil"/>
              </w:pBdr>
              <w:spacing w:after="0" w:line="240" w:lineRule="auto"/>
              <w:ind w:firstLine="709"/>
              <w:jc w:val="both"/>
              <w:rPr>
                <w:rFonts w:eastAsia="Times New Roman"/>
                <w:color w:val="000000"/>
                <w:sz w:val="24"/>
                <w:szCs w:val="24"/>
              </w:rPr>
            </w:pPr>
            <w:proofErr w:type="spellStart"/>
            <w:r>
              <w:rPr>
                <w:rFonts w:eastAsia="Times New Roman"/>
                <w:color w:val="000000"/>
                <w:sz w:val="24"/>
                <w:szCs w:val="24"/>
              </w:rPr>
              <w:t>Орлівський</w:t>
            </w:r>
            <w:proofErr w:type="spellEnd"/>
            <w:r>
              <w:rPr>
                <w:rFonts w:eastAsia="Times New Roman"/>
                <w:color w:val="000000"/>
                <w:sz w:val="24"/>
                <w:szCs w:val="24"/>
              </w:rPr>
              <w:t xml:space="preserve"> сільський будинок культури є основним загальновизнаним простором старостинського округу для проведення заходів культурологічного, мистецького та громадського спрямування. Це єдиний в окрузі загальнодоступний заклад культури. Реалізація проєкту дозволить СБК організовувати літературно-мистецькі проєкти, навчати комп’ютерній грамотності людей поважного віку. Це і вільне самовираження творчої людини, </w:t>
            </w:r>
            <w:r>
              <w:rPr>
                <w:rFonts w:eastAsia="Times New Roman"/>
                <w:color w:val="000000"/>
                <w:sz w:val="24"/>
                <w:szCs w:val="24"/>
              </w:rPr>
              <w:lastRenderedPageBreak/>
              <w:t xml:space="preserve">креативна діяльність та взаємодії з іншими людьми на облаштованому АРТ-просторі та можливість трансляції їх онлайн, щоб це було і актуально, і цікаво, і </w:t>
            </w:r>
            <w:proofErr w:type="spellStart"/>
            <w:r>
              <w:rPr>
                <w:rFonts w:eastAsia="Times New Roman"/>
                <w:color w:val="000000"/>
                <w:sz w:val="24"/>
                <w:szCs w:val="24"/>
              </w:rPr>
              <w:t>пізнавально</w:t>
            </w:r>
            <w:proofErr w:type="spellEnd"/>
            <w:r>
              <w:rPr>
                <w:rFonts w:eastAsia="Times New Roman"/>
                <w:color w:val="000000"/>
                <w:sz w:val="24"/>
                <w:szCs w:val="24"/>
              </w:rPr>
              <w:t xml:space="preserve">, і </w:t>
            </w:r>
            <w:proofErr w:type="spellStart"/>
            <w:r>
              <w:rPr>
                <w:rFonts w:eastAsia="Times New Roman"/>
                <w:color w:val="000000"/>
                <w:sz w:val="24"/>
                <w:szCs w:val="24"/>
              </w:rPr>
              <w:t>емоційно</w:t>
            </w:r>
            <w:proofErr w:type="spellEnd"/>
            <w:r>
              <w:rPr>
                <w:rFonts w:eastAsia="Times New Roman"/>
                <w:color w:val="000000"/>
                <w:sz w:val="24"/>
                <w:szCs w:val="24"/>
              </w:rPr>
              <w:t xml:space="preserve">. </w:t>
            </w:r>
          </w:p>
          <w:p w14:paraId="1B685DFD" w14:textId="77777777" w:rsidR="00241CEC" w:rsidRDefault="0096702C">
            <w:pPr>
              <w:pBdr>
                <w:top w:val="nil"/>
                <w:left w:val="nil"/>
                <w:bottom w:val="nil"/>
                <w:right w:val="nil"/>
                <w:between w:val="nil"/>
              </w:pBdr>
              <w:spacing w:after="0" w:line="240" w:lineRule="auto"/>
              <w:ind w:firstLine="709"/>
              <w:jc w:val="both"/>
              <w:rPr>
                <w:rFonts w:eastAsia="Times New Roman"/>
                <w:color w:val="000000"/>
                <w:sz w:val="24"/>
                <w:szCs w:val="24"/>
              </w:rPr>
            </w:pPr>
            <w:r>
              <w:rPr>
                <w:rFonts w:eastAsia="Times New Roman"/>
                <w:color w:val="000000"/>
                <w:sz w:val="24"/>
                <w:szCs w:val="24"/>
              </w:rPr>
              <w:t xml:space="preserve">СБК не вистачає матеріальної бази для проведення даних заходів на якісному рівні, а постійна потреба в орендуванні необхідної техніки, відповідно може відобразитись на якості заходів з обмеженим бюджетом. Таким чином, на меті ставимо оновлення матеріально – технічної бази, щоб дати змогу культурним активістам більш широкий простір реалізації мистецьких ідей, адже мистецтво і сучасні технології можуть не просто існувати в гармонії одне з одним, але й створювати нові можливості їх сприйняття. </w:t>
            </w:r>
          </w:p>
          <w:p w14:paraId="0DEA6BB6" w14:textId="77777777" w:rsidR="00241CEC" w:rsidRDefault="00241CEC">
            <w:pPr>
              <w:pBdr>
                <w:top w:val="nil"/>
                <w:left w:val="nil"/>
                <w:bottom w:val="nil"/>
                <w:right w:val="nil"/>
                <w:between w:val="nil"/>
              </w:pBdr>
              <w:spacing w:after="0" w:line="240" w:lineRule="auto"/>
              <w:rPr>
                <w:rFonts w:eastAsia="Times New Roman"/>
                <w:color w:val="000000"/>
                <w:sz w:val="24"/>
                <w:szCs w:val="24"/>
              </w:rPr>
            </w:pPr>
          </w:p>
        </w:tc>
      </w:tr>
      <w:tr w:rsidR="00241CEC" w14:paraId="10B85F32" w14:textId="77777777">
        <w:tc>
          <w:tcPr>
            <w:tcW w:w="2647" w:type="dxa"/>
          </w:tcPr>
          <w:p w14:paraId="38DA65D8"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7208" w:type="dxa"/>
            <w:gridSpan w:val="5"/>
          </w:tcPr>
          <w:p w14:paraId="2D81D1EE"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Соціальним результатом реалізації проекту стане популяризація та розвиток мистецтва, знайомство з роботами початківців та вже досвідчених митців села, вихованців художніх гуртків; збільшення відвідування населенням культурних заходів та підвищення загальнокультурного та освітнього рівня мешканців Орлівського старостинського округу.</w:t>
            </w:r>
          </w:p>
          <w:p w14:paraId="685F75B8"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Задоволення потреби мешканців округу у спілкуванні та згуртованість; надання психологічної підтримки категоріям населення, які її потребують.</w:t>
            </w:r>
          </w:p>
          <w:p w14:paraId="31340104"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Облаштування на базі Орлівського СБК технічно облаштованого АРТ-простору передбачає придбання:</w:t>
            </w:r>
          </w:p>
          <w:p w14:paraId="3317C2E2" w14:textId="77777777" w:rsidR="00241CEC" w:rsidRDefault="0096702C">
            <w:pPr>
              <w:numPr>
                <w:ilvl w:val="0"/>
                <w:numId w:val="18"/>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матеріалів для ремонту приміщення під АРТ-простір власними силами (шпаклювання та фарбування стін);   </w:t>
            </w:r>
          </w:p>
          <w:p w14:paraId="319C1612" w14:textId="77777777" w:rsidR="00241CEC" w:rsidRDefault="0096702C">
            <w:pPr>
              <w:numPr>
                <w:ilvl w:val="0"/>
                <w:numId w:val="18"/>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сучасних технічних відео та аудіо засобів (інтерактивна дошка, настінний екран для проектора, ноутбуки, планшети, навушники до ноутбуків та планшетів; мікрофони, акустична система); </w:t>
            </w:r>
          </w:p>
          <w:p w14:paraId="4C076C55" w14:textId="77777777" w:rsidR="00241CEC" w:rsidRDefault="0096702C">
            <w:pPr>
              <w:numPr>
                <w:ilvl w:val="0"/>
                <w:numId w:val="18"/>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меблів </w:t>
            </w:r>
            <w:proofErr w:type="spellStart"/>
            <w:r>
              <w:rPr>
                <w:rFonts w:eastAsia="Times New Roman"/>
                <w:color w:val="000000"/>
                <w:sz w:val="24"/>
                <w:szCs w:val="24"/>
              </w:rPr>
              <w:t>трансформерів</w:t>
            </w:r>
            <w:proofErr w:type="spellEnd"/>
            <w:r>
              <w:rPr>
                <w:rFonts w:eastAsia="Times New Roman"/>
                <w:color w:val="000000"/>
                <w:sz w:val="24"/>
                <w:szCs w:val="24"/>
              </w:rPr>
              <w:t xml:space="preserve"> (шафи-пенали, стільці, столи, крісла-мішки, офісні дивани тощо), </w:t>
            </w:r>
            <w:proofErr w:type="spellStart"/>
            <w:r>
              <w:rPr>
                <w:rFonts w:eastAsia="Times New Roman"/>
                <w:color w:val="000000"/>
                <w:sz w:val="24"/>
                <w:szCs w:val="24"/>
              </w:rPr>
              <w:t>ролштор</w:t>
            </w:r>
            <w:proofErr w:type="spellEnd"/>
            <w:r>
              <w:rPr>
                <w:rFonts w:eastAsia="Times New Roman"/>
                <w:color w:val="000000"/>
                <w:sz w:val="24"/>
                <w:szCs w:val="24"/>
              </w:rPr>
              <w:t xml:space="preserve"> чи вертикальних жалюзі, </w:t>
            </w:r>
            <w:proofErr w:type="spellStart"/>
            <w:r>
              <w:rPr>
                <w:rFonts w:eastAsia="Times New Roman"/>
                <w:color w:val="000000"/>
                <w:sz w:val="24"/>
                <w:szCs w:val="24"/>
              </w:rPr>
              <w:t>коврових</w:t>
            </w:r>
            <w:proofErr w:type="spellEnd"/>
            <w:r>
              <w:rPr>
                <w:rFonts w:eastAsia="Times New Roman"/>
                <w:color w:val="000000"/>
                <w:sz w:val="24"/>
                <w:szCs w:val="24"/>
              </w:rPr>
              <w:t xml:space="preserve"> елементів  для вирішення </w:t>
            </w:r>
            <w:proofErr w:type="spellStart"/>
            <w:r>
              <w:rPr>
                <w:rFonts w:eastAsia="Times New Roman"/>
                <w:color w:val="000000"/>
                <w:sz w:val="24"/>
                <w:szCs w:val="24"/>
              </w:rPr>
              <w:t>інтер’єрних</w:t>
            </w:r>
            <w:proofErr w:type="spellEnd"/>
            <w:r>
              <w:rPr>
                <w:rFonts w:eastAsia="Times New Roman"/>
                <w:color w:val="000000"/>
                <w:sz w:val="24"/>
                <w:szCs w:val="24"/>
              </w:rPr>
              <w:t xml:space="preserve"> питань;</w:t>
            </w:r>
          </w:p>
          <w:p w14:paraId="53D3D0C5" w14:textId="77777777" w:rsidR="00241CEC" w:rsidRDefault="0096702C">
            <w:pPr>
              <w:numPr>
                <w:ilvl w:val="0"/>
                <w:numId w:val="18"/>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кліматичної техніки;</w:t>
            </w:r>
          </w:p>
          <w:p w14:paraId="7FFCF1E0" w14:textId="77777777" w:rsidR="00241CEC" w:rsidRDefault="0096702C">
            <w:pPr>
              <w:numPr>
                <w:ilvl w:val="0"/>
                <w:numId w:val="18"/>
              </w:numPr>
              <w:pBdr>
                <w:top w:val="nil"/>
                <w:left w:val="nil"/>
                <w:bottom w:val="nil"/>
                <w:right w:val="nil"/>
                <w:between w:val="nil"/>
              </w:pBdr>
              <w:spacing w:after="0" w:line="240" w:lineRule="auto"/>
              <w:jc w:val="both"/>
              <w:rPr>
                <w:rFonts w:eastAsia="Times New Roman"/>
                <w:color w:val="000000"/>
                <w:sz w:val="24"/>
                <w:szCs w:val="24"/>
              </w:rPr>
            </w:pPr>
            <w:proofErr w:type="spellStart"/>
            <w:r>
              <w:rPr>
                <w:rFonts w:eastAsia="Times New Roman"/>
                <w:color w:val="000000"/>
                <w:sz w:val="24"/>
                <w:szCs w:val="24"/>
              </w:rPr>
              <w:t>кулеру</w:t>
            </w:r>
            <w:proofErr w:type="spellEnd"/>
            <w:r>
              <w:rPr>
                <w:rFonts w:eastAsia="Times New Roman"/>
                <w:color w:val="000000"/>
                <w:sz w:val="24"/>
                <w:szCs w:val="24"/>
              </w:rPr>
              <w:t xml:space="preserve"> для питної води, </w:t>
            </w:r>
            <w:proofErr w:type="spellStart"/>
            <w:r>
              <w:rPr>
                <w:rFonts w:eastAsia="Times New Roman"/>
                <w:color w:val="000000"/>
                <w:sz w:val="24"/>
                <w:szCs w:val="24"/>
              </w:rPr>
              <w:t>кавомашини</w:t>
            </w:r>
            <w:proofErr w:type="spellEnd"/>
            <w:r>
              <w:rPr>
                <w:rFonts w:eastAsia="Times New Roman"/>
                <w:color w:val="000000"/>
                <w:sz w:val="24"/>
                <w:szCs w:val="24"/>
              </w:rPr>
              <w:t>;</w:t>
            </w:r>
          </w:p>
          <w:p w14:paraId="25D81630" w14:textId="77777777" w:rsidR="00241CEC" w:rsidRDefault="0096702C">
            <w:pPr>
              <w:numPr>
                <w:ilvl w:val="0"/>
                <w:numId w:val="18"/>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настільних </w:t>
            </w:r>
            <w:proofErr w:type="spellStart"/>
            <w:r>
              <w:rPr>
                <w:rFonts w:eastAsia="Times New Roman"/>
                <w:color w:val="000000"/>
                <w:sz w:val="24"/>
                <w:szCs w:val="24"/>
              </w:rPr>
              <w:t>ігр</w:t>
            </w:r>
            <w:proofErr w:type="spellEnd"/>
            <w:r>
              <w:rPr>
                <w:rFonts w:eastAsia="Times New Roman"/>
                <w:color w:val="000000"/>
                <w:sz w:val="24"/>
                <w:szCs w:val="24"/>
              </w:rPr>
              <w:t>, канцтоварів та матеріалів для проведення майстер-класів тощо.</w:t>
            </w:r>
          </w:p>
          <w:p w14:paraId="6DD7F3FF" w14:textId="77777777" w:rsidR="00241CEC" w:rsidRDefault="00241CEC">
            <w:pPr>
              <w:spacing w:after="0"/>
              <w:jc w:val="center"/>
              <w:rPr>
                <w:rFonts w:eastAsia="Times New Roman"/>
                <w:sz w:val="24"/>
                <w:szCs w:val="24"/>
              </w:rPr>
            </w:pPr>
          </w:p>
        </w:tc>
      </w:tr>
      <w:tr w:rsidR="00241CEC" w14:paraId="71F88BCE" w14:textId="77777777">
        <w:tc>
          <w:tcPr>
            <w:tcW w:w="2647" w:type="dxa"/>
          </w:tcPr>
          <w:p w14:paraId="0C28C7D3"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1386A825"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робочої групи проекту</w:t>
            </w:r>
          </w:p>
          <w:p w14:paraId="2FED59A7"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моніторинг наявних на ринку пропозицій стосовно обладнання  простору (меблі, м’який інвентар, кліматична, комп’ютерна, відео- та аудіо- техніка, оргтехніка, канцтовари та інші матеріали для проведення заходів.</w:t>
            </w:r>
          </w:p>
          <w:p w14:paraId="3F9516B6"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інформування зацікавлених сторін про цілі, завдання та терміни виконання проєкту </w:t>
            </w:r>
          </w:p>
          <w:p w14:paraId="5595230D"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процедур публічних закупівель, визначення виконавців робіт та постачальників товарів </w:t>
            </w:r>
          </w:p>
          <w:p w14:paraId="556E88E1"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lastRenderedPageBreak/>
              <w:t>проведення ремонтних робіт</w:t>
            </w:r>
          </w:p>
          <w:p w14:paraId="0C8613CE"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інформування мешканців та мешканок громади про перебіг та результати проєкту </w:t>
            </w:r>
          </w:p>
          <w:p w14:paraId="0EB2872D"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запрошення фахівців для проведення тренінгів,  терапій, </w:t>
            </w:r>
            <w:proofErr w:type="spellStart"/>
            <w:r>
              <w:rPr>
                <w:rFonts w:eastAsia="Times New Roman"/>
                <w:color w:val="000000"/>
                <w:sz w:val="24"/>
                <w:szCs w:val="24"/>
              </w:rPr>
              <w:t>майстеркласів</w:t>
            </w:r>
            <w:proofErr w:type="spellEnd"/>
            <w:r>
              <w:rPr>
                <w:rFonts w:eastAsia="Times New Roman"/>
                <w:color w:val="000000"/>
                <w:sz w:val="24"/>
                <w:szCs w:val="24"/>
              </w:rPr>
              <w:t xml:space="preserve"> тощо</w:t>
            </w:r>
          </w:p>
        </w:tc>
      </w:tr>
      <w:tr w:rsidR="00241CEC" w14:paraId="0B19EC05" w14:textId="77777777">
        <w:tc>
          <w:tcPr>
            <w:tcW w:w="2647" w:type="dxa"/>
          </w:tcPr>
          <w:p w14:paraId="67186275" w14:textId="77777777" w:rsidR="00241CEC" w:rsidRDefault="0096702C">
            <w:pPr>
              <w:jc w:val="center"/>
              <w:rPr>
                <w:rFonts w:eastAsia="Times New Roman"/>
                <w:sz w:val="24"/>
                <w:szCs w:val="24"/>
              </w:rPr>
            </w:pPr>
            <w:r>
              <w:rPr>
                <w:rFonts w:eastAsia="Times New Roman"/>
                <w:sz w:val="24"/>
                <w:szCs w:val="24"/>
              </w:rPr>
              <w:lastRenderedPageBreak/>
              <w:t>Період здійснення</w:t>
            </w:r>
          </w:p>
        </w:tc>
        <w:tc>
          <w:tcPr>
            <w:tcW w:w="7208" w:type="dxa"/>
            <w:gridSpan w:val="5"/>
          </w:tcPr>
          <w:p w14:paraId="2D860FD3" w14:textId="77777777" w:rsidR="00241CEC" w:rsidRDefault="0096702C">
            <w:pPr>
              <w:jc w:val="center"/>
              <w:rPr>
                <w:rFonts w:eastAsia="Times New Roman"/>
                <w:sz w:val="24"/>
                <w:szCs w:val="24"/>
              </w:rPr>
            </w:pPr>
            <w:r>
              <w:rPr>
                <w:rFonts w:eastAsia="Times New Roman"/>
                <w:sz w:val="24"/>
                <w:szCs w:val="24"/>
              </w:rPr>
              <w:t>2026 рік</w:t>
            </w:r>
          </w:p>
        </w:tc>
      </w:tr>
      <w:tr w:rsidR="00241CEC" w14:paraId="3D2A1B34" w14:textId="77777777">
        <w:tc>
          <w:tcPr>
            <w:tcW w:w="2647" w:type="dxa"/>
            <w:vMerge w:val="restart"/>
          </w:tcPr>
          <w:p w14:paraId="7C803189"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9" w:type="dxa"/>
          </w:tcPr>
          <w:p w14:paraId="5CF95E09" w14:textId="77777777" w:rsidR="00241CEC" w:rsidRDefault="00241CEC">
            <w:pPr>
              <w:jc w:val="center"/>
              <w:rPr>
                <w:rFonts w:eastAsia="Times New Roman"/>
                <w:sz w:val="24"/>
                <w:szCs w:val="24"/>
              </w:rPr>
            </w:pPr>
          </w:p>
        </w:tc>
        <w:tc>
          <w:tcPr>
            <w:tcW w:w="1406" w:type="dxa"/>
          </w:tcPr>
          <w:p w14:paraId="6599767A" w14:textId="77777777" w:rsidR="00241CEC" w:rsidRDefault="0096702C">
            <w:pPr>
              <w:jc w:val="center"/>
              <w:rPr>
                <w:rFonts w:eastAsia="Times New Roman"/>
                <w:sz w:val="24"/>
                <w:szCs w:val="24"/>
              </w:rPr>
            </w:pPr>
            <w:r>
              <w:rPr>
                <w:rFonts w:eastAsia="Times New Roman"/>
                <w:sz w:val="24"/>
                <w:szCs w:val="24"/>
              </w:rPr>
              <w:t>2025 рік</w:t>
            </w:r>
          </w:p>
        </w:tc>
        <w:tc>
          <w:tcPr>
            <w:tcW w:w="1438" w:type="dxa"/>
          </w:tcPr>
          <w:p w14:paraId="4B632626" w14:textId="77777777" w:rsidR="00241CEC" w:rsidRDefault="0096702C">
            <w:pPr>
              <w:jc w:val="center"/>
              <w:rPr>
                <w:rFonts w:eastAsia="Times New Roman"/>
                <w:sz w:val="24"/>
                <w:szCs w:val="24"/>
              </w:rPr>
            </w:pPr>
            <w:r>
              <w:rPr>
                <w:rFonts w:eastAsia="Times New Roman"/>
                <w:sz w:val="24"/>
                <w:szCs w:val="24"/>
              </w:rPr>
              <w:t>2026 рік</w:t>
            </w:r>
          </w:p>
        </w:tc>
        <w:tc>
          <w:tcPr>
            <w:tcW w:w="1272" w:type="dxa"/>
          </w:tcPr>
          <w:p w14:paraId="35BB5500" w14:textId="77777777" w:rsidR="00241CEC" w:rsidRDefault="0096702C">
            <w:pPr>
              <w:jc w:val="center"/>
              <w:rPr>
                <w:rFonts w:eastAsia="Times New Roman"/>
                <w:sz w:val="24"/>
                <w:szCs w:val="24"/>
              </w:rPr>
            </w:pPr>
            <w:r>
              <w:rPr>
                <w:rFonts w:eastAsia="Times New Roman"/>
                <w:sz w:val="24"/>
                <w:szCs w:val="24"/>
              </w:rPr>
              <w:t>2027 рік</w:t>
            </w:r>
          </w:p>
        </w:tc>
        <w:tc>
          <w:tcPr>
            <w:tcW w:w="1103" w:type="dxa"/>
          </w:tcPr>
          <w:p w14:paraId="6EB8A8A1" w14:textId="77777777" w:rsidR="00241CEC" w:rsidRDefault="0096702C">
            <w:pPr>
              <w:jc w:val="center"/>
              <w:rPr>
                <w:rFonts w:eastAsia="Times New Roman"/>
                <w:sz w:val="24"/>
                <w:szCs w:val="24"/>
              </w:rPr>
            </w:pPr>
            <w:r>
              <w:rPr>
                <w:rFonts w:eastAsia="Times New Roman"/>
                <w:sz w:val="24"/>
                <w:szCs w:val="24"/>
              </w:rPr>
              <w:t>разом</w:t>
            </w:r>
          </w:p>
        </w:tc>
      </w:tr>
      <w:tr w:rsidR="00241CEC" w14:paraId="46834CEC" w14:textId="77777777">
        <w:tc>
          <w:tcPr>
            <w:tcW w:w="2647" w:type="dxa"/>
            <w:vMerge/>
          </w:tcPr>
          <w:p w14:paraId="13627754"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9" w:type="dxa"/>
          </w:tcPr>
          <w:p w14:paraId="43889866"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406" w:type="dxa"/>
          </w:tcPr>
          <w:p w14:paraId="6A4B5473" w14:textId="77777777" w:rsidR="00241CEC" w:rsidRDefault="0096702C">
            <w:pPr>
              <w:jc w:val="center"/>
              <w:rPr>
                <w:rFonts w:eastAsia="Times New Roman"/>
                <w:sz w:val="24"/>
                <w:szCs w:val="24"/>
              </w:rPr>
            </w:pPr>
            <w:r>
              <w:rPr>
                <w:rFonts w:eastAsia="Times New Roman"/>
                <w:sz w:val="24"/>
                <w:szCs w:val="24"/>
              </w:rPr>
              <w:t>394,0</w:t>
            </w:r>
          </w:p>
        </w:tc>
        <w:tc>
          <w:tcPr>
            <w:tcW w:w="1438" w:type="dxa"/>
          </w:tcPr>
          <w:p w14:paraId="66F39FFC" w14:textId="77777777" w:rsidR="00241CEC" w:rsidRDefault="0096702C">
            <w:pPr>
              <w:jc w:val="center"/>
              <w:rPr>
                <w:rFonts w:eastAsia="Times New Roman"/>
                <w:sz w:val="24"/>
                <w:szCs w:val="24"/>
              </w:rPr>
            </w:pPr>
            <w:r>
              <w:rPr>
                <w:rFonts w:eastAsia="Times New Roman"/>
                <w:sz w:val="24"/>
                <w:szCs w:val="24"/>
              </w:rPr>
              <w:t>-</w:t>
            </w:r>
          </w:p>
        </w:tc>
        <w:tc>
          <w:tcPr>
            <w:tcW w:w="1272" w:type="dxa"/>
          </w:tcPr>
          <w:p w14:paraId="2B4D6914" w14:textId="77777777" w:rsidR="00241CEC" w:rsidRDefault="0096702C">
            <w:pPr>
              <w:jc w:val="center"/>
              <w:rPr>
                <w:rFonts w:eastAsia="Times New Roman"/>
                <w:sz w:val="24"/>
                <w:szCs w:val="24"/>
              </w:rPr>
            </w:pPr>
            <w:r>
              <w:rPr>
                <w:rFonts w:eastAsia="Times New Roman"/>
                <w:sz w:val="24"/>
                <w:szCs w:val="24"/>
              </w:rPr>
              <w:t>-</w:t>
            </w:r>
          </w:p>
        </w:tc>
        <w:tc>
          <w:tcPr>
            <w:tcW w:w="1103" w:type="dxa"/>
          </w:tcPr>
          <w:p w14:paraId="53C4F8A2" w14:textId="77777777" w:rsidR="00241CEC" w:rsidRDefault="0096702C">
            <w:pPr>
              <w:jc w:val="center"/>
              <w:rPr>
                <w:rFonts w:eastAsia="Times New Roman"/>
                <w:sz w:val="24"/>
                <w:szCs w:val="24"/>
              </w:rPr>
            </w:pPr>
            <w:r>
              <w:rPr>
                <w:rFonts w:eastAsia="Times New Roman"/>
                <w:sz w:val="24"/>
                <w:szCs w:val="24"/>
              </w:rPr>
              <w:t>394,0</w:t>
            </w:r>
          </w:p>
        </w:tc>
      </w:tr>
      <w:tr w:rsidR="00241CEC" w14:paraId="7D3ADFA0" w14:textId="77777777">
        <w:tc>
          <w:tcPr>
            <w:tcW w:w="2647" w:type="dxa"/>
            <w:vMerge/>
          </w:tcPr>
          <w:p w14:paraId="362ACD0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9" w:type="dxa"/>
          </w:tcPr>
          <w:p w14:paraId="23096B54"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406" w:type="dxa"/>
          </w:tcPr>
          <w:p w14:paraId="3B6735CE" w14:textId="77777777" w:rsidR="00241CEC" w:rsidRDefault="00241CEC">
            <w:pPr>
              <w:jc w:val="center"/>
              <w:rPr>
                <w:rFonts w:eastAsia="Times New Roman"/>
                <w:sz w:val="24"/>
                <w:szCs w:val="24"/>
              </w:rPr>
            </w:pPr>
          </w:p>
        </w:tc>
        <w:tc>
          <w:tcPr>
            <w:tcW w:w="1438" w:type="dxa"/>
          </w:tcPr>
          <w:p w14:paraId="0187F3D6" w14:textId="77777777" w:rsidR="00241CEC" w:rsidRDefault="00241CEC">
            <w:pPr>
              <w:jc w:val="center"/>
              <w:rPr>
                <w:rFonts w:eastAsia="Times New Roman"/>
                <w:sz w:val="24"/>
                <w:szCs w:val="24"/>
              </w:rPr>
            </w:pPr>
          </w:p>
        </w:tc>
        <w:tc>
          <w:tcPr>
            <w:tcW w:w="1272" w:type="dxa"/>
          </w:tcPr>
          <w:p w14:paraId="57A1FD9B" w14:textId="77777777" w:rsidR="00241CEC" w:rsidRDefault="00241CEC">
            <w:pPr>
              <w:jc w:val="center"/>
              <w:rPr>
                <w:rFonts w:eastAsia="Times New Roman"/>
                <w:sz w:val="24"/>
                <w:szCs w:val="24"/>
              </w:rPr>
            </w:pPr>
          </w:p>
        </w:tc>
        <w:tc>
          <w:tcPr>
            <w:tcW w:w="1103" w:type="dxa"/>
          </w:tcPr>
          <w:p w14:paraId="7C8B0B3B" w14:textId="77777777" w:rsidR="00241CEC" w:rsidRDefault="00241CEC">
            <w:pPr>
              <w:jc w:val="center"/>
              <w:rPr>
                <w:rFonts w:eastAsia="Times New Roman"/>
                <w:sz w:val="24"/>
                <w:szCs w:val="24"/>
              </w:rPr>
            </w:pPr>
          </w:p>
        </w:tc>
      </w:tr>
      <w:tr w:rsidR="00241CEC" w14:paraId="2754279D" w14:textId="77777777">
        <w:tc>
          <w:tcPr>
            <w:tcW w:w="2647" w:type="dxa"/>
            <w:vMerge/>
          </w:tcPr>
          <w:p w14:paraId="56A1ED71"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9" w:type="dxa"/>
          </w:tcPr>
          <w:p w14:paraId="1D1EECAF"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406" w:type="dxa"/>
          </w:tcPr>
          <w:p w14:paraId="466AA6E1" w14:textId="77777777" w:rsidR="00241CEC" w:rsidRDefault="00241CEC">
            <w:pPr>
              <w:jc w:val="center"/>
              <w:rPr>
                <w:rFonts w:eastAsia="Times New Roman"/>
                <w:sz w:val="24"/>
                <w:szCs w:val="24"/>
              </w:rPr>
            </w:pPr>
          </w:p>
        </w:tc>
        <w:tc>
          <w:tcPr>
            <w:tcW w:w="1438" w:type="dxa"/>
          </w:tcPr>
          <w:p w14:paraId="0490CD26" w14:textId="77777777" w:rsidR="00241CEC" w:rsidRDefault="00241CEC">
            <w:pPr>
              <w:jc w:val="center"/>
              <w:rPr>
                <w:rFonts w:eastAsia="Times New Roman"/>
                <w:sz w:val="24"/>
                <w:szCs w:val="24"/>
              </w:rPr>
            </w:pPr>
          </w:p>
        </w:tc>
        <w:tc>
          <w:tcPr>
            <w:tcW w:w="1272" w:type="dxa"/>
          </w:tcPr>
          <w:p w14:paraId="421AE240" w14:textId="77777777" w:rsidR="00241CEC" w:rsidRDefault="00241CEC">
            <w:pPr>
              <w:jc w:val="center"/>
              <w:rPr>
                <w:rFonts w:eastAsia="Times New Roman"/>
                <w:sz w:val="24"/>
                <w:szCs w:val="24"/>
              </w:rPr>
            </w:pPr>
          </w:p>
        </w:tc>
        <w:tc>
          <w:tcPr>
            <w:tcW w:w="1103" w:type="dxa"/>
          </w:tcPr>
          <w:p w14:paraId="1C669AFA" w14:textId="77777777" w:rsidR="00241CEC" w:rsidRDefault="00241CEC">
            <w:pPr>
              <w:jc w:val="center"/>
              <w:rPr>
                <w:rFonts w:eastAsia="Times New Roman"/>
                <w:sz w:val="24"/>
                <w:szCs w:val="24"/>
              </w:rPr>
            </w:pPr>
          </w:p>
        </w:tc>
      </w:tr>
      <w:tr w:rsidR="00241CEC" w14:paraId="241D433C" w14:textId="77777777">
        <w:tc>
          <w:tcPr>
            <w:tcW w:w="2647" w:type="dxa"/>
            <w:vMerge/>
          </w:tcPr>
          <w:p w14:paraId="62806DC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9" w:type="dxa"/>
          </w:tcPr>
          <w:p w14:paraId="73FF5608"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06" w:type="dxa"/>
          </w:tcPr>
          <w:p w14:paraId="259477B4" w14:textId="77777777" w:rsidR="00241CEC" w:rsidRDefault="0096702C">
            <w:pPr>
              <w:jc w:val="center"/>
              <w:rPr>
                <w:rFonts w:eastAsia="Times New Roman"/>
                <w:sz w:val="24"/>
                <w:szCs w:val="24"/>
              </w:rPr>
            </w:pPr>
            <w:r>
              <w:rPr>
                <w:rFonts w:eastAsia="Times New Roman"/>
                <w:sz w:val="24"/>
                <w:szCs w:val="24"/>
              </w:rPr>
              <w:t>100,0</w:t>
            </w:r>
          </w:p>
        </w:tc>
        <w:tc>
          <w:tcPr>
            <w:tcW w:w="1438" w:type="dxa"/>
          </w:tcPr>
          <w:p w14:paraId="4BC1058A" w14:textId="77777777" w:rsidR="00241CEC" w:rsidRDefault="0096702C">
            <w:pPr>
              <w:jc w:val="center"/>
              <w:rPr>
                <w:rFonts w:eastAsia="Times New Roman"/>
                <w:sz w:val="24"/>
                <w:szCs w:val="24"/>
              </w:rPr>
            </w:pPr>
            <w:r>
              <w:rPr>
                <w:rFonts w:eastAsia="Times New Roman"/>
                <w:sz w:val="24"/>
                <w:szCs w:val="24"/>
              </w:rPr>
              <w:t>-</w:t>
            </w:r>
          </w:p>
        </w:tc>
        <w:tc>
          <w:tcPr>
            <w:tcW w:w="1272" w:type="dxa"/>
          </w:tcPr>
          <w:p w14:paraId="46FE4E1B" w14:textId="77777777" w:rsidR="00241CEC" w:rsidRDefault="00241CEC">
            <w:pPr>
              <w:jc w:val="center"/>
              <w:rPr>
                <w:rFonts w:eastAsia="Times New Roman"/>
                <w:sz w:val="24"/>
                <w:szCs w:val="24"/>
              </w:rPr>
            </w:pPr>
          </w:p>
        </w:tc>
        <w:tc>
          <w:tcPr>
            <w:tcW w:w="1103" w:type="dxa"/>
          </w:tcPr>
          <w:p w14:paraId="25074CE2" w14:textId="77777777" w:rsidR="00241CEC" w:rsidRDefault="0096702C">
            <w:pPr>
              <w:jc w:val="center"/>
              <w:rPr>
                <w:rFonts w:eastAsia="Times New Roman"/>
                <w:sz w:val="24"/>
                <w:szCs w:val="24"/>
              </w:rPr>
            </w:pPr>
            <w:r>
              <w:rPr>
                <w:rFonts w:eastAsia="Times New Roman"/>
                <w:sz w:val="24"/>
                <w:szCs w:val="24"/>
              </w:rPr>
              <w:t>100,0</w:t>
            </w:r>
          </w:p>
        </w:tc>
      </w:tr>
      <w:tr w:rsidR="00241CEC" w14:paraId="107D4A18" w14:textId="77777777">
        <w:tc>
          <w:tcPr>
            <w:tcW w:w="2647" w:type="dxa"/>
          </w:tcPr>
          <w:p w14:paraId="11A91311"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7208" w:type="dxa"/>
            <w:gridSpan w:val="5"/>
          </w:tcPr>
          <w:p w14:paraId="1E4D247B" w14:textId="77777777" w:rsidR="00241CEC" w:rsidRDefault="0096702C">
            <w:pPr>
              <w:jc w:val="center"/>
              <w:rPr>
                <w:rFonts w:eastAsia="Times New Roman"/>
                <w:sz w:val="24"/>
                <w:szCs w:val="24"/>
              </w:rPr>
            </w:pPr>
            <w:r>
              <w:rPr>
                <w:rFonts w:eastAsia="Times New Roman"/>
                <w:sz w:val="24"/>
                <w:szCs w:val="24"/>
              </w:rPr>
              <w:t>Кошти місцевого бюджету та/або залучені кошти за рахунок регіональних, національних та міжнародних програм</w:t>
            </w:r>
          </w:p>
        </w:tc>
      </w:tr>
      <w:tr w:rsidR="00241CEC" w14:paraId="7805A855" w14:textId="77777777">
        <w:tc>
          <w:tcPr>
            <w:tcW w:w="2647" w:type="dxa"/>
          </w:tcPr>
          <w:p w14:paraId="3190322B"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03E15EFC" w14:textId="77777777" w:rsidR="00241CEC" w:rsidRDefault="0096702C">
            <w:pPr>
              <w:jc w:val="center"/>
              <w:rPr>
                <w:rFonts w:eastAsia="Times New Roman"/>
                <w:sz w:val="24"/>
                <w:szCs w:val="24"/>
              </w:rPr>
            </w:pPr>
            <w:r>
              <w:rPr>
                <w:rFonts w:eastAsia="Times New Roman"/>
                <w:sz w:val="24"/>
                <w:szCs w:val="24"/>
              </w:rPr>
              <w:t xml:space="preserve">Відділ культури, туризму, національностей і релігій виконавчого комітету Покровської селищної ради,  </w:t>
            </w:r>
            <w:proofErr w:type="spellStart"/>
            <w:r>
              <w:rPr>
                <w:rFonts w:eastAsia="Times New Roman"/>
                <w:sz w:val="24"/>
                <w:szCs w:val="24"/>
              </w:rPr>
              <w:t>Орлівський</w:t>
            </w:r>
            <w:proofErr w:type="spellEnd"/>
            <w:r>
              <w:rPr>
                <w:rFonts w:eastAsia="Times New Roman"/>
                <w:sz w:val="24"/>
                <w:szCs w:val="24"/>
              </w:rPr>
              <w:t xml:space="preserve"> сільський будинок культури </w:t>
            </w:r>
          </w:p>
        </w:tc>
      </w:tr>
      <w:tr w:rsidR="00241CEC" w14:paraId="36EE2B35" w14:textId="77777777">
        <w:tc>
          <w:tcPr>
            <w:tcW w:w="2647" w:type="dxa"/>
          </w:tcPr>
          <w:p w14:paraId="0C17CD54"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082CBA27" w14:textId="77777777" w:rsidR="00241CEC" w:rsidRDefault="0096702C">
            <w:pPr>
              <w:rPr>
                <w:rFonts w:eastAsia="Times New Roman"/>
                <w:sz w:val="24"/>
                <w:szCs w:val="24"/>
              </w:rPr>
            </w:pPr>
            <w:r>
              <w:rPr>
                <w:rFonts w:eastAsia="Times New Roman"/>
                <w:sz w:val="24"/>
                <w:szCs w:val="24"/>
              </w:rPr>
              <w:t>Працівники закладу культури, місцеві жителі, волонтери</w:t>
            </w:r>
          </w:p>
        </w:tc>
      </w:tr>
      <w:tr w:rsidR="00241CEC" w14:paraId="6FF06C85" w14:textId="77777777">
        <w:tc>
          <w:tcPr>
            <w:tcW w:w="2647" w:type="dxa"/>
          </w:tcPr>
          <w:p w14:paraId="69FC5D34"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119082A3" w14:textId="77777777" w:rsidR="00241CEC" w:rsidRDefault="00241CEC">
            <w:pPr>
              <w:jc w:val="center"/>
              <w:rPr>
                <w:rFonts w:eastAsia="Times New Roman"/>
                <w:sz w:val="24"/>
                <w:szCs w:val="24"/>
              </w:rPr>
            </w:pPr>
          </w:p>
        </w:tc>
      </w:tr>
    </w:tbl>
    <w:p w14:paraId="75802B31" w14:textId="77777777" w:rsidR="00241CEC" w:rsidRDefault="00241CEC">
      <w:pPr>
        <w:rPr>
          <w:rFonts w:eastAsia="Times New Roman"/>
          <w:i/>
          <w:sz w:val="24"/>
          <w:szCs w:val="24"/>
        </w:rPr>
      </w:pPr>
    </w:p>
    <w:tbl>
      <w:tblPr>
        <w:tblStyle w:val="affb"/>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6"/>
        <w:gridCol w:w="1983"/>
        <w:gridCol w:w="1409"/>
        <w:gridCol w:w="1442"/>
        <w:gridCol w:w="1273"/>
        <w:gridCol w:w="1101"/>
      </w:tblGrid>
      <w:tr w:rsidR="00241CEC" w14:paraId="2836A9E5"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5105E0D3"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698ED963" w14:textId="77777777"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2.1.6.4 «</w:t>
            </w:r>
            <w:proofErr w:type="spellStart"/>
            <w:r>
              <w:rPr>
                <w:rFonts w:eastAsia="Times New Roman"/>
                <w:b/>
                <w:color w:val="000000"/>
                <w:sz w:val="24"/>
                <w:szCs w:val="24"/>
              </w:rPr>
              <w:t>Dream</w:t>
            </w:r>
            <w:proofErr w:type="spellEnd"/>
            <w:r>
              <w:rPr>
                <w:rFonts w:eastAsia="Times New Roman"/>
                <w:b/>
                <w:color w:val="000000"/>
                <w:sz w:val="24"/>
                <w:szCs w:val="24"/>
              </w:rPr>
              <w:t xml:space="preserve"> </w:t>
            </w:r>
            <w:proofErr w:type="spellStart"/>
            <w:r>
              <w:rPr>
                <w:rFonts w:eastAsia="Times New Roman"/>
                <w:b/>
                <w:color w:val="000000"/>
                <w:sz w:val="24"/>
                <w:szCs w:val="24"/>
              </w:rPr>
              <w:t>Dance</w:t>
            </w:r>
            <w:proofErr w:type="spellEnd"/>
            <w:r>
              <w:rPr>
                <w:rFonts w:eastAsia="Times New Roman"/>
                <w:b/>
                <w:color w:val="000000"/>
                <w:sz w:val="24"/>
                <w:szCs w:val="24"/>
              </w:rPr>
              <w:t>» - територія творчості»</w:t>
            </w:r>
          </w:p>
        </w:tc>
      </w:tr>
      <w:tr w:rsidR="00241CEC" w14:paraId="777956B5" w14:textId="77777777">
        <w:tc>
          <w:tcPr>
            <w:tcW w:w="2647" w:type="dxa"/>
          </w:tcPr>
          <w:p w14:paraId="5420847E"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7E87A87E"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3557D7FE"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06060C9C"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311E6E47"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7B581F7E" w14:textId="77777777">
        <w:tc>
          <w:tcPr>
            <w:tcW w:w="2647" w:type="dxa"/>
          </w:tcPr>
          <w:p w14:paraId="05005172" w14:textId="77777777" w:rsidR="00241CEC" w:rsidRDefault="0096702C">
            <w:pPr>
              <w:jc w:val="center"/>
              <w:rPr>
                <w:rFonts w:eastAsia="Times New Roman"/>
                <w:sz w:val="24"/>
                <w:szCs w:val="24"/>
              </w:rPr>
            </w:pPr>
            <w:r>
              <w:rPr>
                <w:rFonts w:eastAsia="Times New Roman"/>
                <w:sz w:val="24"/>
                <w:szCs w:val="24"/>
              </w:rPr>
              <w:lastRenderedPageBreak/>
              <w:t>Найменування проєкту</w:t>
            </w:r>
          </w:p>
        </w:tc>
        <w:tc>
          <w:tcPr>
            <w:tcW w:w="7208" w:type="dxa"/>
            <w:gridSpan w:val="5"/>
          </w:tcPr>
          <w:p w14:paraId="78414745" w14:textId="77777777"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 xml:space="preserve"> «</w:t>
            </w:r>
            <w:proofErr w:type="spellStart"/>
            <w:r>
              <w:rPr>
                <w:rFonts w:eastAsia="Times New Roman"/>
                <w:b/>
                <w:color w:val="000000"/>
                <w:sz w:val="24"/>
                <w:szCs w:val="24"/>
              </w:rPr>
              <w:t>Dream</w:t>
            </w:r>
            <w:proofErr w:type="spellEnd"/>
            <w:r>
              <w:rPr>
                <w:rFonts w:eastAsia="Times New Roman"/>
                <w:b/>
                <w:color w:val="000000"/>
                <w:sz w:val="24"/>
                <w:szCs w:val="24"/>
              </w:rPr>
              <w:t xml:space="preserve"> </w:t>
            </w:r>
            <w:proofErr w:type="spellStart"/>
            <w:r>
              <w:rPr>
                <w:rFonts w:eastAsia="Times New Roman"/>
                <w:b/>
                <w:color w:val="000000"/>
                <w:sz w:val="24"/>
                <w:szCs w:val="24"/>
              </w:rPr>
              <w:t>Dance</w:t>
            </w:r>
            <w:proofErr w:type="spellEnd"/>
            <w:r>
              <w:rPr>
                <w:rFonts w:eastAsia="Times New Roman"/>
                <w:b/>
                <w:color w:val="000000"/>
                <w:sz w:val="24"/>
                <w:szCs w:val="24"/>
              </w:rPr>
              <w:t>» - територія творчості»</w:t>
            </w:r>
          </w:p>
        </w:tc>
      </w:tr>
      <w:tr w:rsidR="00241CEC" w14:paraId="7712EB2B" w14:textId="77777777">
        <w:tc>
          <w:tcPr>
            <w:tcW w:w="2647" w:type="dxa"/>
          </w:tcPr>
          <w:p w14:paraId="7EBD27AB"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39A7D7E9"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Облаштування сучасного простору «</w:t>
            </w:r>
            <w:proofErr w:type="spellStart"/>
            <w:r>
              <w:rPr>
                <w:rFonts w:eastAsia="Times New Roman"/>
                <w:color w:val="000000"/>
                <w:sz w:val="24"/>
                <w:szCs w:val="24"/>
              </w:rPr>
              <w:t>Dream</w:t>
            </w:r>
            <w:proofErr w:type="spellEnd"/>
            <w:r>
              <w:rPr>
                <w:rFonts w:eastAsia="Times New Roman"/>
                <w:color w:val="000000"/>
                <w:sz w:val="24"/>
                <w:szCs w:val="24"/>
              </w:rPr>
              <w:t xml:space="preserve"> </w:t>
            </w:r>
            <w:proofErr w:type="spellStart"/>
            <w:r>
              <w:rPr>
                <w:rFonts w:eastAsia="Times New Roman"/>
                <w:color w:val="000000"/>
                <w:sz w:val="24"/>
                <w:szCs w:val="24"/>
              </w:rPr>
              <w:t>Dance</w:t>
            </w:r>
            <w:proofErr w:type="spellEnd"/>
            <w:r>
              <w:rPr>
                <w:rFonts w:eastAsia="Times New Roman"/>
                <w:color w:val="000000"/>
                <w:sz w:val="24"/>
                <w:szCs w:val="24"/>
              </w:rPr>
              <w:t>» для занять хореографічного класу мистецької школи  та хореографічних колективів на базі КЗК «Покровський центр дозвілля»</w:t>
            </w:r>
          </w:p>
        </w:tc>
      </w:tr>
      <w:tr w:rsidR="00241CEC" w14:paraId="6DDF1864" w14:textId="77777777">
        <w:tc>
          <w:tcPr>
            <w:tcW w:w="2647" w:type="dxa"/>
          </w:tcPr>
          <w:p w14:paraId="2BD4D58C"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1F111854"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Територія Покровської селищної територіальної громади</w:t>
            </w:r>
          </w:p>
        </w:tc>
      </w:tr>
      <w:tr w:rsidR="00241CEC" w14:paraId="1B954210" w14:textId="77777777">
        <w:tc>
          <w:tcPr>
            <w:tcW w:w="2647" w:type="dxa"/>
          </w:tcPr>
          <w:p w14:paraId="22B7B847"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7D2550AF" w14:textId="77777777" w:rsidR="00241CEC" w:rsidRDefault="0096702C">
            <w:pPr>
              <w:rPr>
                <w:rFonts w:eastAsia="Times New Roman"/>
                <w:sz w:val="24"/>
                <w:szCs w:val="24"/>
              </w:rPr>
            </w:pPr>
            <w:r>
              <w:rPr>
                <w:rFonts w:eastAsia="Times New Roman"/>
                <w:sz w:val="24"/>
                <w:szCs w:val="24"/>
              </w:rPr>
              <w:t>Близько 200 осіб</w:t>
            </w:r>
          </w:p>
        </w:tc>
      </w:tr>
      <w:tr w:rsidR="00241CEC" w14:paraId="2EFC9D67" w14:textId="77777777">
        <w:trPr>
          <w:trHeight w:val="462"/>
        </w:trPr>
        <w:tc>
          <w:tcPr>
            <w:tcW w:w="2647" w:type="dxa"/>
          </w:tcPr>
          <w:p w14:paraId="48141649"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45A7CA62" w14:textId="77777777" w:rsidR="00241CEC" w:rsidRDefault="0096702C">
            <w:pPr>
              <w:pBdr>
                <w:top w:val="nil"/>
                <w:left w:val="nil"/>
                <w:bottom w:val="nil"/>
                <w:right w:val="nil"/>
                <w:between w:val="nil"/>
              </w:pBdr>
              <w:spacing w:after="0" w:line="240" w:lineRule="auto"/>
              <w:ind w:firstLine="272"/>
              <w:jc w:val="both"/>
              <w:rPr>
                <w:rFonts w:eastAsia="Times New Roman"/>
                <w:color w:val="000000"/>
                <w:sz w:val="24"/>
                <w:szCs w:val="24"/>
              </w:rPr>
            </w:pPr>
            <w:r>
              <w:rPr>
                <w:rFonts w:eastAsia="Times New Roman"/>
                <w:color w:val="000000"/>
                <w:sz w:val="24"/>
                <w:szCs w:val="24"/>
              </w:rPr>
              <w:t xml:space="preserve">Віднесення Покровської селищної громади до зони можливих бойових дій стало значною перешкодою для </w:t>
            </w:r>
            <w:proofErr w:type="spellStart"/>
            <w:r>
              <w:rPr>
                <w:rFonts w:eastAsia="Times New Roman"/>
                <w:color w:val="000000"/>
                <w:sz w:val="24"/>
                <w:szCs w:val="24"/>
              </w:rPr>
              <w:t>офф</w:t>
            </w:r>
            <w:proofErr w:type="spellEnd"/>
            <w:r>
              <w:rPr>
                <w:rFonts w:eastAsia="Times New Roman"/>
                <w:color w:val="000000"/>
                <w:sz w:val="24"/>
                <w:szCs w:val="24"/>
              </w:rPr>
              <w:t xml:space="preserve">-лайн спілкування дітей і підлітків у громаді, адже навчальний процес здійснюється у дистанційному форматі. </w:t>
            </w:r>
          </w:p>
          <w:p w14:paraId="510BDF9A" w14:textId="77777777" w:rsidR="00241CEC" w:rsidRDefault="0096702C">
            <w:pPr>
              <w:pBdr>
                <w:top w:val="nil"/>
                <w:left w:val="nil"/>
                <w:bottom w:val="nil"/>
                <w:right w:val="nil"/>
                <w:between w:val="nil"/>
              </w:pBdr>
              <w:spacing w:after="0" w:line="240" w:lineRule="auto"/>
              <w:ind w:firstLine="272"/>
              <w:jc w:val="both"/>
              <w:rPr>
                <w:rFonts w:eastAsia="Times New Roman"/>
                <w:color w:val="000000"/>
                <w:sz w:val="24"/>
                <w:szCs w:val="24"/>
              </w:rPr>
            </w:pPr>
            <w:r>
              <w:rPr>
                <w:rFonts w:eastAsia="Times New Roman"/>
                <w:color w:val="000000"/>
                <w:sz w:val="24"/>
                <w:szCs w:val="24"/>
              </w:rPr>
              <w:t xml:space="preserve">Два роки війни і попередні два роки </w:t>
            </w:r>
            <w:proofErr w:type="spellStart"/>
            <w:r>
              <w:rPr>
                <w:rFonts w:eastAsia="Times New Roman"/>
                <w:color w:val="000000"/>
                <w:sz w:val="24"/>
                <w:szCs w:val="24"/>
              </w:rPr>
              <w:t>ковідного</w:t>
            </w:r>
            <w:proofErr w:type="spellEnd"/>
            <w:r>
              <w:rPr>
                <w:rFonts w:eastAsia="Times New Roman"/>
                <w:color w:val="000000"/>
                <w:sz w:val="24"/>
                <w:szCs w:val="24"/>
              </w:rPr>
              <w:t xml:space="preserve"> карантину призвели до того, що діти почали втрачати навички «живої» комунікації, що спричинило потребу у їх соціалізації.</w:t>
            </w:r>
          </w:p>
          <w:p w14:paraId="4F8DF428" w14:textId="77777777" w:rsidR="00241CEC" w:rsidRDefault="0096702C">
            <w:pPr>
              <w:pBdr>
                <w:top w:val="nil"/>
                <w:left w:val="nil"/>
                <w:bottom w:val="nil"/>
                <w:right w:val="nil"/>
                <w:between w:val="nil"/>
              </w:pBdr>
              <w:spacing w:after="0" w:line="240" w:lineRule="auto"/>
              <w:ind w:firstLine="272"/>
              <w:jc w:val="both"/>
              <w:rPr>
                <w:rFonts w:eastAsia="Times New Roman"/>
                <w:color w:val="000000"/>
                <w:sz w:val="24"/>
                <w:szCs w:val="24"/>
              </w:rPr>
            </w:pPr>
            <w:r>
              <w:rPr>
                <w:rFonts w:eastAsia="Times New Roman"/>
                <w:color w:val="000000"/>
                <w:sz w:val="24"/>
                <w:szCs w:val="24"/>
              </w:rPr>
              <w:t>У 2023 році за фінансової підтримки громади у центральному закладі культури громади – Покровському центрі дозвілля, облаштовано найпростіші укриття, розраховані майже на 250 дітей.</w:t>
            </w:r>
          </w:p>
          <w:p w14:paraId="13DC7AE0" w14:textId="77777777" w:rsidR="00241CEC" w:rsidRDefault="0096702C">
            <w:pPr>
              <w:pBdr>
                <w:top w:val="nil"/>
                <w:left w:val="nil"/>
                <w:bottom w:val="nil"/>
                <w:right w:val="nil"/>
                <w:between w:val="nil"/>
              </w:pBdr>
              <w:spacing w:after="0" w:line="240" w:lineRule="auto"/>
              <w:ind w:firstLine="272"/>
              <w:jc w:val="both"/>
              <w:rPr>
                <w:rFonts w:eastAsia="Times New Roman"/>
                <w:color w:val="000000"/>
                <w:sz w:val="24"/>
                <w:szCs w:val="24"/>
              </w:rPr>
            </w:pPr>
            <w:r>
              <w:rPr>
                <w:rFonts w:eastAsia="Times New Roman"/>
                <w:color w:val="000000"/>
                <w:sz w:val="24"/>
                <w:szCs w:val="24"/>
              </w:rPr>
              <w:t xml:space="preserve">Цей крок дав можливість, відповідно до заяв батьків дітей, вивести заняття учнів хореографічного класу Покровської школи мистецтв та учасників хореографічних колективів громади з дистанційного формату у оффлайн-формат. Реалізація цього заходу показала, що учні та учасники колективів із задоволенням відвідують заняття, </w:t>
            </w:r>
            <w:proofErr w:type="spellStart"/>
            <w:r>
              <w:rPr>
                <w:rFonts w:eastAsia="Times New Roman"/>
                <w:color w:val="000000"/>
                <w:sz w:val="24"/>
                <w:szCs w:val="24"/>
              </w:rPr>
              <w:t>комунікують</w:t>
            </w:r>
            <w:proofErr w:type="spellEnd"/>
            <w:r>
              <w:rPr>
                <w:rFonts w:eastAsia="Times New Roman"/>
                <w:color w:val="000000"/>
                <w:sz w:val="24"/>
                <w:szCs w:val="24"/>
              </w:rPr>
              <w:t xml:space="preserve"> між собою, отримують можливість живого спілкування, творчого самовираження та позитивні емоції, які дуже важливі у ситуації, що склалася на сьогодні.</w:t>
            </w:r>
          </w:p>
          <w:p w14:paraId="0C629CC6" w14:textId="77777777" w:rsidR="00241CEC" w:rsidRDefault="0096702C">
            <w:pPr>
              <w:pBdr>
                <w:top w:val="nil"/>
                <w:left w:val="nil"/>
                <w:bottom w:val="nil"/>
                <w:right w:val="nil"/>
                <w:between w:val="nil"/>
              </w:pBdr>
              <w:spacing w:after="0" w:line="240" w:lineRule="auto"/>
              <w:ind w:firstLine="272"/>
              <w:jc w:val="both"/>
              <w:rPr>
                <w:rFonts w:eastAsia="Times New Roman"/>
                <w:color w:val="666666"/>
                <w:sz w:val="24"/>
                <w:szCs w:val="24"/>
                <w:highlight w:val="white"/>
              </w:rPr>
            </w:pPr>
            <w:r>
              <w:rPr>
                <w:rFonts w:eastAsia="Times New Roman"/>
                <w:color w:val="000000"/>
                <w:sz w:val="24"/>
                <w:szCs w:val="24"/>
              </w:rPr>
              <w:t xml:space="preserve">Моніторинг навчальних занять з хореографії показав, що збільшується попит на заняття хореографією, адже уроки хореографії та заняття танцювальних колективів є чудовою можливістю для дітей знайти нових друзів, вдосконалити свої комунікативні та соціальні навички </w:t>
            </w:r>
            <w:proofErr w:type="spellStart"/>
            <w:r>
              <w:rPr>
                <w:rFonts w:eastAsia="Times New Roman"/>
                <w:color w:val="000000"/>
                <w:sz w:val="24"/>
                <w:szCs w:val="24"/>
              </w:rPr>
              <w:t>взаємодіючи</w:t>
            </w:r>
            <w:proofErr w:type="spellEnd"/>
            <w:r>
              <w:rPr>
                <w:rFonts w:eastAsia="Times New Roman"/>
                <w:color w:val="000000"/>
                <w:sz w:val="24"/>
                <w:szCs w:val="24"/>
              </w:rPr>
              <w:t xml:space="preserve"> з іншими танцюристами у своєму класі, навчитися працювати разом, як команда та випустити накопичену енергію.</w:t>
            </w:r>
            <w:r>
              <w:rPr>
                <w:rFonts w:eastAsia="Times New Roman"/>
                <w:color w:val="666666"/>
                <w:sz w:val="24"/>
                <w:szCs w:val="24"/>
                <w:highlight w:val="white"/>
              </w:rPr>
              <w:t xml:space="preserve"> </w:t>
            </w:r>
          </w:p>
          <w:p w14:paraId="3E2510A7" w14:textId="77777777" w:rsidR="00241CEC" w:rsidRDefault="00241CEC">
            <w:pPr>
              <w:pBdr>
                <w:top w:val="nil"/>
                <w:left w:val="nil"/>
                <w:bottom w:val="nil"/>
                <w:right w:val="nil"/>
                <w:between w:val="nil"/>
              </w:pBdr>
              <w:spacing w:after="0" w:line="240" w:lineRule="auto"/>
              <w:ind w:firstLine="272"/>
              <w:rPr>
                <w:rFonts w:eastAsia="Times New Roman"/>
                <w:color w:val="000000"/>
                <w:sz w:val="24"/>
                <w:szCs w:val="24"/>
              </w:rPr>
            </w:pPr>
          </w:p>
        </w:tc>
      </w:tr>
      <w:tr w:rsidR="00241CEC" w14:paraId="7D8586AD" w14:textId="77777777">
        <w:tc>
          <w:tcPr>
            <w:tcW w:w="2647" w:type="dxa"/>
          </w:tcPr>
          <w:p w14:paraId="2C2F3DE1"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208" w:type="dxa"/>
            <w:gridSpan w:val="5"/>
          </w:tcPr>
          <w:p w14:paraId="2B65A2D4"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збільшення кількості дітей залучених до занять з хореографії;</w:t>
            </w:r>
          </w:p>
          <w:p w14:paraId="75245A6E"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відновлення та розвиток комунікативних та соціальних навичок  серед дітей і молоді;</w:t>
            </w:r>
          </w:p>
          <w:p w14:paraId="0EAE2FBD"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підвищення якості навчальних та репетиційних занять;</w:t>
            </w:r>
          </w:p>
          <w:p w14:paraId="4B6A3037"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розвиток творчих здібностей дітей та молоді;</w:t>
            </w:r>
          </w:p>
          <w:p w14:paraId="43C87D8E" w14:textId="77777777" w:rsidR="00241CEC" w:rsidRDefault="00241CEC">
            <w:pPr>
              <w:pBdr>
                <w:top w:val="nil"/>
                <w:left w:val="nil"/>
                <w:bottom w:val="nil"/>
                <w:right w:val="nil"/>
                <w:between w:val="nil"/>
              </w:pBdr>
              <w:spacing w:after="0" w:line="240" w:lineRule="auto"/>
              <w:ind w:left="360"/>
              <w:rPr>
                <w:rFonts w:eastAsia="Times New Roman"/>
                <w:color w:val="000000"/>
                <w:sz w:val="24"/>
                <w:szCs w:val="24"/>
              </w:rPr>
            </w:pPr>
          </w:p>
        </w:tc>
      </w:tr>
      <w:tr w:rsidR="00241CEC" w14:paraId="3EEABA3E" w14:textId="77777777">
        <w:tc>
          <w:tcPr>
            <w:tcW w:w="2647" w:type="dxa"/>
          </w:tcPr>
          <w:p w14:paraId="068C8FBD"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597306EC"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робочої групи проекту</w:t>
            </w:r>
          </w:p>
          <w:p w14:paraId="2CDD6D98"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моніторинг наявних на ринку пропозицій стосовно необхідного обладнання  (заміна дзеркал на стінах та </w:t>
            </w:r>
            <w:r>
              <w:rPr>
                <w:rFonts w:eastAsia="Times New Roman"/>
                <w:color w:val="000000"/>
                <w:sz w:val="24"/>
                <w:szCs w:val="24"/>
              </w:rPr>
              <w:lastRenderedPageBreak/>
              <w:t>підлогового покриття із морально застарілих на сучасні, встановлення мультимедійних засобів навчання, заміна віконних і дверних блоків на сучасні енергозберігаючі, придбання сучасного обладнання для кімнати- роздягальні тощо).</w:t>
            </w:r>
          </w:p>
          <w:p w14:paraId="45C21C3C"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інформування зацікавлених сторін про цілі, завдання та терміни виконання проєкту;</w:t>
            </w:r>
          </w:p>
          <w:p w14:paraId="42C21698"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процедур публічних закупівель, визначення виконавців робіт та постачальників товарів </w:t>
            </w:r>
          </w:p>
          <w:p w14:paraId="2AE9952B"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косметичного ремонту у приміщенні під клас; </w:t>
            </w:r>
          </w:p>
          <w:p w14:paraId="5E0C6531"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придбання сценічного лінолеуму, віконних та дверних блоків, кліматичної техніки, акустичної- та відеотехніки, дзеркал для стін, шаф та вішалок для роздягальні;</w:t>
            </w:r>
          </w:p>
          <w:p w14:paraId="1C92E916"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інформування мешканців та мешканок громади про перебіг та результати проєкту;</w:t>
            </w:r>
          </w:p>
          <w:p w14:paraId="4B04B421"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уроків хореографії та занять хореографічних колективів </w:t>
            </w:r>
          </w:p>
          <w:p w14:paraId="0E7F263D" w14:textId="77777777" w:rsidR="00241CEC" w:rsidRDefault="00241CEC">
            <w:pPr>
              <w:pBdr>
                <w:top w:val="nil"/>
                <w:left w:val="nil"/>
                <w:bottom w:val="nil"/>
                <w:right w:val="nil"/>
                <w:between w:val="nil"/>
              </w:pBdr>
              <w:spacing w:after="0" w:line="240" w:lineRule="auto"/>
              <w:ind w:left="720"/>
              <w:rPr>
                <w:rFonts w:eastAsia="Times New Roman"/>
                <w:color w:val="000000"/>
                <w:sz w:val="24"/>
                <w:szCs w:val="24"/>
              </w:rPr>
            </w:pPr>
          </w:p>
        </w:tc>
      </w:tr>
      <w:tr w:rsidR="00241CEC" w14:paraId="167CF78C" w14:textId="77777777">
        <w:tc>
          <w:tcPr>
            <w:tcW w:w="2647" w:type="dxa"/>
          </w:tcPr>
          <w:p w14:paraId="4DF7AC52" w14:textId="77777777" w:rsidR="00241CEC" w:rsidRDefault="0096702C">
            <w:pPr>
              <w:jc w:val="center"/>
              <w:rPr>
                <w:rFonts w:eastAsia="Times New Roman"/>
                <w:sz w:val="24"/>
                <w:szCs w:val="24"/>
              </w:rPr>
            </w:pPr>
            <w:r>
              <w:rPr>
                <w:rFonts w:eastAsia="Times New Roman"/>
                <w:sz w:val="24"/>
                <w:szCs w:val="24"/>
              </w:rPr>
              <w:lastRenderedPageBreak/>
              <w:t>Період здійснення</w:t>
            </w:r>
          </w:p>
        </w:tc>
        <w:tc>
          <w:tcPr>
            <w:tcW w:w="7208" w:type="dxa"/>
            <w:gridSpan w:val="5"/>
          </w:tcPr>
          <w:p w14:paraId="319AB0CA" w14:textId="77777777" w:rsidR="00241CEC" w:rsidRDefault="0096702C">
            <w:pPr>
              <w:jc w:val="center"/>
              <w:rPr>
                <w:rFonts w:eastAsia="Times New Roman"/>
                <w:sz w:val="24"/>
                <w:szCs w:val="24"/>
              </w:rPr>
            </w:pPr>
            <w:r>
              <w:rPr>
                <w:rFonts w:eastAsia="Times New Roman"/>
                <w:sz w:val="24"/>
                <w:szCs w:val="24"/>
              </w:rPr>
              <w:t>2025 рік</w:t>
            </w:r>
          </w:p>
        </w:tc>
      </w:tr>
      <w:tr w:rsidR="00241CEC" w14:paraId="60115032" w14:textId="77777777">
        <w:tc>
          <w:tcPr>
            <w:tcW w:w="2647" w:type="dxa"/>
            <w:vMerge w:val="restart"/>
          </w:tcPr>
          <w:p w14:paraId="5331783F"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3" w:type="dxa"/>
          </w:tcPr>
          <w:p w14:paraId="2BDEE02E" w14:textId="77777777" w:rsidR="00241CEC" w:rsidRDefault="00241CEC">
            <w:pPr>
              <w:jc w:val="center"/>
              <w:rPr>
                <w:rFonts w:eastAsia="Times New Roman"/>
                <w:sz w:val="24"/>
                <w:szCs w:val="24"/>
              </w:rPr>
            </w:pPr>
          </w:p>
        </w:tc>
        <w:tc>
          <w:tcPr>
            <w:tcW w:w="1409" w:type="dxa"/>
          </w:tcPr>
          <w:p w14:paraId="204B0FA4" w14:textId="77777777" w:rsidR="00241CEC" w:rsidRDefault="0096702C">
            <w:pPr>
              <w:jc w:val="center"/>
              <w:rPr>
                <w:rFonts w:eastAsia="Times New Roman"/>
                <w:sz w:val="24"/>
                <w:szCs w:val="24"/>
              </w:rPr>
            </w:pPr>
            <w:r>
              <w:rPr>
                <w:rFonts w:eastAsia="Times New Roman"/>
                <w:sz w:val="24"/>
                <w:szCs w:val="24"/>
              </w:rPr>
              <w:t>2025 рік</w:t>
            </w:r>
          </w:p>
        </w:tc>
        <w:tc>
          <w:tcPr>
            <w:tcW w:w="1442" w:type="dxa"/>
          </w:tcPr>
          <w:p w14:paraId="7AA3D2A1" w14:textId="77777777" w:rsidR="00241CEC" w:rsidRDefault="0096702C">
            <w:pPr>
              <w:jc w:val="center"/>
              <w:rPr>
                <w:rFonts w:eastAsia="Times New Roman"/>
                <w:sz w:val="24"/>
                <w:szCs w:val="24"/>
              </w:rPr>
            </w:pPr>
            <w:r>
              <w:rPr>
                <w:rFonts w:eastAsia="Times New Roman"/>
                <w:sz w:val="24"/>
                <w:szCs w:val="24"/>
              </w:rPr>
              <w:t>2026 рік</w:t>
            </w:r>
          </w:p>
        </w:tc>
        <w:tc>
          <w:tcPr>
            <w:tcW w:w="1273" w:type="dxa"/>
          </w:tcPr>
          <w:p w14:paraId="79D45256" w14:textId="77777777" w:rsidR="00241CEC" w:rsidRDefault="0096702C">
            <w:pPr>
              <w:jc w:val="center"/>
              <w:rPr>
                <w:rFonts w:eastAsia="Times New Roman"/>
                <w:sz w:val="24"/>
                <w:szCs w:val="24"/>
              </w:rPr>
            </w:pPr>
            <w:r>
              <w:rPr>
                <w:rFonts w:eastAsia="Times New Roman"/>
                <w:sz w:val="24"/>
                <w:szCs w:val="24"/>
              </w:rPr>
              <w:t>2027 рік</w:t>
            </w:r>
          </w:p>
        </w:tc>
        <w:tc>
          <w:tcPr>
            <w:tcW w:w="1101" w:type="dxa"/>
          </w:tcPr>
          <w:p w14:paraId="6167A427" w14:textId="77777777" w:rsidR="00241CEC" w:rsidRDefault="0096702C">
            <w:pPr>
              <w:jc w:val="center"/>
              <w:rPr>
                <w:rFonts w:eastAsia="Times New Roman"/>
                <w:sz w:val="24"/>
                <w:szCs w:val="24"/>
              </w:rPr>
            </w:pPr>
            <w:r>
              <w:rPr>
                <w:rFonts w:eastAsia="Times New Roman"/>
                <w:sz w:val="24"/>
                <w:szCs w:val="24"/>
              </w:rPr>
              <w:t>Разом</w:t>
            </w:r>
          </w:p>
        </w:tc>
      </w:tr>
      <w:tr w:rsidR="00241CEC" w14:paraId="434F26DA" w14:textId="77777777">
        <w:tc>
          <w:tcPr>
            <w:tcW w:w="2647" w:type="dxa"/>
            <w:vMerge/>
          </w:tcPr>
          <w:p w14:paraId="133E7AD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5EFA3F93"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409" w:type="dxa"/>
          </w:tcPr>
          <w:p w14:paraId="4165C537" w14:textId="77777777" w:rsidR="00241CEC" w:rsidRDefault="0096702C">
            <w:pPr>
              <w:jc w:val="center"/>
              <w:rPr>
                <w:rFonts w:eastAsia="Times New Roman"/>
                <w:sz w:val="24"/>
                <w:szCs w:val="24"/>
              </w:rPr>
            </w:pPr>
            <w:r>
              <w:rPr>
                <w:rFonts w:eastAsia="Times New Roman"/>
                <w:sz w:val="24"/>
                <w:szCs w:val="24"/>
              </w:rPr>
              <w:t>289,0</w:t>
            </w:r>
          </w:p>
        </w:tc>
        <w:tc>
          <w:tcPr>
            <w:tcW w:w="1442" w:type="dxa"/>
          </w:tcPr>
          <w:p w14:paraId="784BAE83" w14:textId="77777777" w:rsidR="00241CEC" w:rsidRDefault="00241CEC">
            <w:pPr>
              <w:jc w:val="center"/>
              <w:rPr>
                <w:rFonts w:eastAsia="Times New Roman"/>
                <w:sz w:val="24"/>
                <w:szCs w:val="24"/>
              </w:rPr>
            </w:pPr>
          </w:p>
        </w:tc>
        <w:tc>
          <w:tcPr>
            <w:tcW w:w="1273" w:type="dxa"/>
          </w:tcPr>
          <w:p w14:paraId="0A72C823" w14:textId="77777777" w:rsidR="00241CEC" w:rsidRDefault="0096702C">
            <w:pPr>
              <w:jc w:val="center"/>
              <w:rPr>
                <w:rFonts w:eastAsia="Times New Roman"/>
                <w:sz w:val="24"/>
                <w:szCs w:val="24"/>
              </w:rPr>
            </w:pPr>
            <w:r>
              <w:rPr>
                <w:rFonts w:eastAsia="Times New Roman"/>
                <w:sz w:val="24"/>
                <w:szCs w:val="24"/>
              </w:rPr>
              <w:t>-</w:t>
            </w:r>
          </w:p>
        </w:tc>
        <w:tc>
          <w:tcPr>
            <w:tcW w:w="1101" w:type="dxa"/>
          </w:tcPr>
          <w:p w14:paraId="70749398" w14:textId="77777777" w:rsidR="00241CEC" w:rsidRDefault="0096702C">
            <w:pPr>
              <w:jc w:val="center"/>
              <w:rPr>
                <w:rFonts w:eastAsia="Times New Roman"/>
                <w:sz w:val="24"/>
                <w:szCs w:val="24"/>
              </w:rPr>
            </w:pPr>
            <w:r>
              <w:rPr>
                <w:rFonts w:eastAsia="Times New Roman"/>
                <w:sz w:val="24"/>
                <w:szCs w:val="24"/>
              </w:rPr>
              <w:t>289,0</w:t>
            </w:r>
          </w:p>
        </w:tc>
      </w:tr>
      <w:tr w:rsidR="00241CEC" w14:paraId="29BF7737" w14:textId="77777777">
        <w:tc>
          <w:tcPr>
            <w:tcW w:w="2647" w:type="dxa"/>
            <w:vMerge/>
          </w:tcPr>
          <w:p w14:paraId="4E92641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6117B474"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409" w:type="dxa"/>
          </w:tcPr>
          <w:p w14:paraId="6572B302" w14:textId="77777777" w:rsidR="00241CEC" w:rsidRDefault="00241CEC">
            <w:pPr>
              <w:jc w:val="center"/>
              <w:rPr>
                <w:rFonts w:eastAsia="Times New Roman"/>
                <w:sz w:val="24"/>
                <w:szCs w:val="24"/>
              </w:rPr>
            </w:pPr>
          </w:p>
        </w:tc>
        <w:tc>
          <w:tcPr>
            <w:tcW w:w="1442" w:type="dxa"/>
          </w:tcPr>
          <w:p w14:paraId="7C4A5101" w14:textId="77777777" w:rsidR="00241CEC" w:rsidRDefault="00241CEC">
            <w:pPr>
              <w:jc w:val="center"/>
              <w:rPr>
                <w:rFonts w:eastAsia="Times New Roman"/>
                <w:sz w:val="24"/>
                <w:szCs w:val="24"/>
              </w:rPr>
            </w:pPr>
          </w:p>
        </w:tc>
        <w:tc>
          <w:tcPr>
            <w:tcW w:w="1273" w:type="dxa"/>
          </w:tcPr>
          <w:p w14:paraId="4A12882D" w14:textId="77777777" w:rsidR="00241CEC" w:rsidRDefault="00241CEC">
            <w:pPr>
              <w:jc w:val="center"/>
              <w:rPr>
                <w:rFonts w:eastAsia="Times New Roman"/>
                <w:sz w:val="24"/>
                <w:szCs w:val="24"/>
              </w:rPr>
            </w:pPr>
          </w:p>
        </w:tc>
        <w:tc>
          <w:tcPr>
            <w:tcW w:w="1101" w:type="dxa"/>
          </w:tcPr>
          <w:p w14:paraId="43FF0715" w14:textId="77777777" w:rsidR="00241CEC" w:rsidRDefault="00241CEC">
            <w:pPr>
              <w:jc w:val="center"/>
              <w:rPr>
                <w:rFonts w:eastAsia="Times New Roman"/>
                <w:sz w:val="24"/>
                <w:szCs w:val="24"/>
              </w:rPr>
            </w:pPr>
          </w:p>
        </w:tc>
      </w:tr>
      <w:tr w:rsidR="00241CEC" w14:paraId="7EF14836" w14:textId="77777777">
        <w:tc>
          <w:tcPr>
            <w:tcW w:w="2647" w:type="dxa"/>
            <w:vMerge/>
          </w:tcPr>
          <w:p w14:paraId="314D3081"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794A8F30"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409" w:type="dxa"/>
          </w:tcPr>
          <w:p w14:paraId="3C642BD5" w14:textId="77777777" w:rsidR="00241CEC" w:rsidRDefault="00241CEC">
            <w:pPr>
              <w:jc w:val="center"/>
              <w:rPr>
                <w:rFonts w:eastAsia="Times New Roman"/>
                <w:sz w:val="24"/>
                <w:szCs w:val="24"/>
              </w:rPr>
            </w:pPr>
          </w:p>
        </w:tc>
        <w:tc>
          <w:tcPr>
            <w:tcW w:w="1442" w:type="dxa"/>
          </w:tcPr>
          <w:p w14:paraId="69F26CE8" w14:textId="77777777" w:rsidR="00241CEC" w:rsidRDefault="00241CEC">
            <w:pPr>
              <w:jc w:val="center"/>
              <w:rPr>
                <w:rFonts w:eastAsia="Times New Roman"/>
                <w:sz w:val="24"/>
                <w:szCs w:val="24"/>
              </w:rPr>
            </w:pPr>
          </w:p>
        </w:tc>
        <w:tc>
          <w:tcPr>
            <w:tcW w:w="1273" w:type="dxa"/>
          </w:tcPr>
          <w:p w14:paraId="1448FB04" w14:textId="77777777" w:rsidR="00241CEC" w:rsidRDefault="00241CEC">
            <w:pPr>
              <w:jc w:val="center"/>
              <w:rPr>
                <w:rFonts w:eastAsia="Times New Roman"/>
                <w:sz w:val="24"/>
                <w:szCs w:val="24"/>
              </w:rPr>
            </w:pPr>
          </w:p>
        </w:tc>
        <w:tc>
          <w:tcPr>
            <w:tcW w:w="1101" w:type="dxa"/>
          </w:tcPr>
          <w:p w14:paraId="4ED29029" w14:textId="77777777" w:rsidR="00241CEC" w:rsidRDefault="00241CEC">
            <w:pPr>
              <w:jc w:val="center"/>
              <w:rPr>
                <w:rFonts w:eastAsia="Times New Roman"/>
                <w:sz w:val="24"/>
                <w:szCs w:val="24"/>
              </w:rPr>
            </w:pPr>
          </w:p>
        </w:tc>
      </w:tr>
      <w:tr w:rsidR="00241CEC" w14:paraId="69608F50" w14:textId="77777777">
        <w:tc>
          <w:tcPr>
            <w:tcW w:w="2647" w:type="dxa"/>
            <w:vMerge/>
          </w:tcPr>
          <w:p w14:paraId="096C3F3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18C22E13"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09" w:type="dxa"/>
          </w:tcPr>
          <w:p w14:paraId="6C6E4380" w14:textId="77777777" w:rsidR="00241CEC" w:rsidRDefault="0096702C">
            <w:pPr>
              <w:jc w:val="center"/>
              <w:rPr>
                <w:rFonts w:eastAsia="Times New Roman"/>
                <w:sz w:val="24"/>
                <w:szCs w:val="24"/>
              </w:rPr>
            </w:pPr>
            <w:r>
              <w:rPr>
                <w:rFonts w:eastAsia="Times New Roman"/>
                <w:sz w:val="24"/>
                <w:szCs w:val="24"/>
              </w:rPr>
              <w:t>99,0</w:t>
            </w:r>
          </w:p>
        </w:tc>
        <w:tc>
          <w:tcPr>
            <w:tcW w:w="1442" w:type="dxa"/>
          </w:tcPr>
          <w:p w14:paraId="5D2072F8" w14:textId="77777777" w:rsidR="00241CEC" w:rsidRDefault="00241CEC">
            <w:pPr>
              <w:jc w:val="center"/>
              <w:rPr>
                <w:rFonts w:eastAsia="Times New Roman"/>
                <w:sz w:val="24"/>
                <w:szCs w:val="24"/>
              </w:rPr>
            </w:pPr>
          </w:p>
        </w:tc>
        <w:tc>
          <w:tcPr>
            <w:tcW w:w="1273" w:type="dxa"/>
          </w:tcPr>
          <w:p w14:paraId="40E77C78" w14:textId="77777777" w:rsidR="00241CEC" w:rsidRDefault="00241CEC">
            <w:pPr>
              <w:jc w:val="center"/>
              <w:rPr>
                <w:rFonts w:eastAsia="Times New Roman"/>
                <w:sz w:val="24"/>
                <w:szCs w:val="24"/>
              </w:rPr>
            </w:pPr>
          </w:p>
        </w:tc>
        <w:tc>
          <w:tcPr>
            <w:tcW w:w="1101" w:type="dxa"/>
          </w:tcPr>
          <w:p w14:paraId="0B9EE269" w14:textId="77777777" w:rsidR="00241CEC" w:rsidRDefault="0096702C">
            <w:pPr>
              <w:jc w:val="center"/>
              <w:rPr>
                <w:rFonts w:eastAsia="Times New Roman"/>
                <w:sz w:val="24"/>
                <w:szCs w:val="24"/>
              </w:rPr>
            </w:pPr>
            <w:r>
              <w:rPr>
                <w:rFonts w:eastAsia="Times New Roman"/>
                <w:sz w:val="24"/>
                <w:szCs w:val="24"/>
              </w:rPr>
              <w:t>99,0</w:t>
            </w:r>
          </w:p>
        </w:tc>
      </w:tr>
      <w:tr w:rsidR="00241CEC" w14:paraId="2D48F31E" w14:textId="77777777">
        <w:tc>
          <w:tcPr>
            <w:tcW w:w="2647" w:type="dxa"/>
          </w:tcPr>
          <w:p w14:paraId="3866E09B"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7208" w:type="dxa"/>
            <w:gridSpan w:val="5"/>
          </w:tcPr>
          <w:p w14:paraId="5DC36D67" w14:textId="77777777" w:rsidR="00241CEC" w:rsidRDefault="0096702C">
            <w:pPr>
              <w:jc w:val="center"/>
              <w:rPr>
                <w:rFonts w:eastAsia="Times New Roman"/>
                <w:sz w:val="24"/>
                <w:szCs w:val="24"/>
              </w:rPr>
            </w:pPr>
            <w:r>
              <w:rPr>
                <w:rFonts w:eastAsia="Times New Roman"/>
                <w:sz w:val="24"/>
                <w:szCs w:val="24"/>
              </w:rPr>
              <w:t>Кошти місцевого бюджету та/або залучені кошти за рахунок регіональних, національних та міжнародних програм</w:t>
            </w:r>
          </w:p>
        </w:tc>
      </w:tr>
      <w:tr w:rsidR="00241CEC" w14:paraId="23D5B484" w14:textId="77777777">
        <w:tc>
          <w:tcPr>
            <w:tcW w:w="2647" w:type="dxa"/>
          </w:tcPr>
          <w:p w14:paraId="62A3928C"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3839FE18" w14:textId="77777777" w:rsidR="00241CEC" w:rsidRDefault="0096702C">
            <w:pPr>
              <w:jc w:val="center"/>
              <w:rPr>
                <w:rFonts w:eastAsia="Times New Roman"/>
                <w:sz w:val="24"/>
                <w:szCs w:val="24"/>
              </w:rPr>
            </w:pPr>
            <w:r>
              <w:rPr>
                <w:rFonts w:eastAsia="Times New Roman"/>
                <w:sz w:val="24"/>
                <w:szCs w:val="24"/>
              </w:rPr>
              <w:t xml:space="preserve">Відділ культури, туризму, національностей і релігій виконавчого комітету Покровської селищної ради,  Покровська школа мистецтв,  КЗК «Покровський центр дозвілля» </w:t>
            </w:r>
          </w:p>
        </w:tc>
      </w:tr>
      <w:tr w:rsidR="00241CEC" w14:paraId="214DA372" w14:textId="77777777">
        <w:tc>
          <w:tcPr>
            <w:tcW w:w="2647" w:type="dxa"/>
          </w:tcPr>
          <w:p w14:paraId="587ADE9A"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7CBAB20D" w14:textId="77777777" w:rsidR="00241CEC" w:rsidRDefault="0096702C">
            <w:pPr>
              <w:rPr>
                <w:rFonts w:eastAsia="Times New Roman"/>
                <w:sz w:val="24"/>
                <w:szCs w:val="24"/>
              </w:rPr>
            </w:pPr>
            <w:r>
              <w:rPr>
                <w:rFonts w:eastAsia="Times New Roman"/>
                <w:sz w:val="24"/>
                <w:szCs w:val="24"/>
              </w:rPr>
              <w:t>Викладачі та учні класу хореографії, керівник та учасники хореографічних колективів</w:t>
            </w:r>
          </w:p>
        </w:tc>
      </w:tr>
      <w:tr w:rsidR="00241CEC" w14:paraId="0E1D89A8" w14:textId="77777777">
        <w:tc>
          <w:tcPr>
            <w:tcW w:w="2647" w:type="dxa"/>
          </w:tcPr>
          <w:p w14:paraId="3A8416AB"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7866782F" w14:textId="77777777" w:rsidR="00241CEC" w:rsidRDefault="00241CEC">
            <w:pPr>
              <w:jc w:val="center"/>
              <w:rPr>
                <w:rFonts w:eastAsia="Times New Roman"/>
                <w:sz w:val="24"/>
                <w:szCs w:val="24"/>
              </w:rPr>
            </w:pPr>
          </w:p>
        </w:tc>
      </w:tr>
    </w:tbl>
    <w:p w14:paraId="1E3698C6" w14:textId="32EE79A5" w:rsidR="00241CEC" w:rsidRDefault="0096702C">
      <w:pPr>
        <w:rPr>
          <w:rFonts w:eastAsia="Times New Roman"/>
          <w:i/>
          <w:sz w:val="24"/>
          <w:szCs w:val="24"/>
        </w:rPr>
      </w:pPr>
      <w:r>
        <w:rPr>
          <w:rFonts w:eastAsia="Times New Roman"/>
          <w:i/>
          <w:sz w:val="24"/>
          <w:szCs w:val="24"/>
        </w:rPr>
        <w:t xml:space="preserve"> </w:t>
      </w:r>
    </w:p>
    <w:p w14:paraId="5FA82D27" w14:textId="77777777" w:rsidR="00E0171F" w:rsidRDefault="00E0171F">
      <w:pPr>
        <w:rPr>
          <w:rFonts w:eastAsia="Times New Roman"/>
          <w:i/>
          <w:sz w:val="24"/>
          <w:szCs w:val="24"/>
        </w:rPr>
      </w:pPr>
    </w:p>
    <w:tbl>
      <w:tblPr>
        <w:tblStyle w:val="affc"/>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6"/>
        <w:gridCol w:w="1983"/>
        <w:gridCol w:w="1409"/>
        <w:gridCol w:w="1442"/>
        <w:gridCol w:w="1273"/>
        <w:gridCol w:w="1101"/>
      </w:tblGrid>
      <w:tr w:rsidR="00241CEC" w14:paraId="7004C4AB"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2F8F93E3" w14:textId="77777777" w:rsidR="00241CEC" w:rsidRDefault="0096702C">
            <w:pPr>
              <w:rPr>
                <w:rFonts w:eastAsia="Times New Roman"/>
                <w:b/>
                <w:sz w:val="24"/>
                <w:szCs w:val="24"/>
              </w:rPr>
            </w:pPr>
            <w:r>
              <w:rPr>
                <w:rFonts w:eastAsia="Times New Roman"/>
                <w:b/>
                <w:sz w:val="24"/>
                <w:szCs w:val="24"/>
              </w:rPr>
              <w:lastRenderedPageBreak/>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32292888" w14:textId="77777777"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2.1.6.5 Простір «Бібліотечна альтанка» в парковій зоні біля КЗК «Покровський центр дозвілля»</w:t>
            </w:r>
          </w:p>
        </w:tc>
      </w:tr>
      <w:tr w:rsidR="00241CEC" w14:paraId="06446024" w14:textId="77777777">
        <w:tc>
          <w:tcPr>
            <w:tcW w:w="2647" w:type="dxa"/>
          </w:tcPr>
          <w:p w14:paraId="01F9B71B"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63F23856"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5E68178E"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5A5C8B09"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2B4EBA0D"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555628AB" w14:textId="77777777">
        <w:tc>
          <w:tcPr>
            <w:tcW w:w="2647" w:type="dxa"/>
          </w:tcPr>
          <w:p w14:paraId="0828E946"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08" w:type="dxa"/>
            <w:gridSpan w:val="5"/>
          </w:tcPr>
          <w:p w14:paraId="2489CBA4" w14:textId="77777777"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 xml:space="preserve">Простір «Бібліотечна альтанка» в парковій зоні біля КЗК «Покровський центр дозвілля» </w:t>
            </w:r>
          </w:p>
        </w:tc>
      </w:tr>
      <w:tr w:rsidR="00241CEC" w14:paraId="4ED9078D" w14:textId="77777777">
        <w:tc>
          <w:tcPr>
            <w:tcW w:w="2647" w:type="dxa"/>
          </w:tcPr>
          <w:p w14:paraId="65631D02"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265CBD5B"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Облаштування бібліотечного простору на свіжому повітрі (літньої тераси)</w:t>
            </w:r>
          </w:p>
        </w:tc>
      </w:tr>
      <w:tr w:rsidR="00241CEC" w14:paraId="52DDC6F9" w14:textId="77777777">
        <w:tc>
          <w:tcPr>
            <w:tcW w:w="2647" w:type="dxa"/>
          </w:tcPr>
          <w:p w14:paraId="77038E9A"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5E8296BD"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Територія Покровської селищної територіальної громади</w:t>
            </w:r>
          </w:p>
        </w:tc>
      </w:tr>
      <w:tr w:rsidR="00241CEC" w14:paraId="0E7C9D28" w14:textId="77777777">
        <w:tc>
          <w:tcPr>
            <w:tcW w:w="2647" w:type="dxa"/>
          </w:tcPr>
          <w:p w14:paraId="21271108"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72C519D3" w14:textId="77777777" w:rsidR="00241CEC" w:rsidRDefault="0096702C">
            <w:pPr>
              <w:rPr>
                <w:rFonts w:eastAsia="Times New Roman"/>
                <w:sz w:val="24"/>
                <w:szCs w:val="24"/>
              </w:rPr>
            </w:pPr>
            <w:r>
              <w:rPr>
                <w:rFonts w:eastAsia="Times New Roman"/>
                <w:sz w:val="24"/>
                <w:szCs w:val="24"/>
              </w:rPr>
              <w:t>Близько 3000 осіб</w:t>
            </w:r>
          </w:p>
        </w:tc>
      </w:tr>
      <w:tr w:rsidR="00241CEC" w14:paraId="254DE971" w14:textId="77777777">
        <w:trPr>
          <w:trHeight w:val="462"/>
        </w:trPr>
        <w:tc>
          <w:tcPr>
            <w:tcW w:w="2647" w:type="dxa"/>
          </w:tcPr>
          <w:p w14:paraId="5DA5B16A"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38941DF4" w14:textId="77777777" w:rsidR="00241CEC" w:rsidRDefault="0096702C">
            <w:pPr>
              <w:pBdr>
                <w:top w:val="nil"/>
                <w:left w:val="nil"/>
                <w:bottom w:val="nil"/>
                <w:right w:val="nil"/>
                <w:between w:val="nil"/>
              </w:pBdr>
              <w:spacing w:after="0" w:line="240" w:lineRule="auto"/>
              <w:ind w:firstLine="270"/>
              <w:rPr>
                <w:rFonts w:eastAsia="Times New Roman"/>
                <w:color w:val="000000"/>
                <w:sz w:val="24"/>
                <w:szCs w:val="24"/>
              </w:rPr>
            </w:pPr>
            <w:r>
              <w:rPr>
                <w:rFonts w:eastAsia="Times New Roman"/>
                <w:color w:val="000000"/>
                <w:sz w:val="24"/>
                <w:szCs w:val="24"/>
              </w:rPr>
              <w:t>Облаштування бібліотечного простору на свіжому повітрі (літньої тераси), обладнаного захистом від сонця, зручними меблями для роботи та відпочинку, місцем для зарядки гаджетів, WI-FI, сучасною мультимедійною технікою, мобільними стелажами для книг та періодичних видань, місцем для міні бара, зонами для настільних ігор та зоною для проведення культурно-мистецьких заходів, майстер класів, тренінгів.</w:t>
            </w:r>
          </w:p>
        </w:tc>
      </w:tr>
      <w:tr w:rsidR="00241CEC" w14:paraId="1DC397E1" w14:textId="77777777">
        <w:tc>
          <w:tcPr>
            <w:tcW w:w="2647" w:type="dxa"/>
          </w:tcPr>
          <w:p w14:paraId="390158B0"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208" w:type="dxa"/>
            <w:gridSpan w:val="5"/>
          </w:tcPr>
          <w:p w14:paraId="03B41A1A"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зростання кількості користувачів і відвідувань бібліотеки;</w:t>
            </w:r>
          </w:p>
          <w:p w14:paraId="2F5A19D5"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введення нової форми роботи з користувачами закладу;</w:t>
            </w:r>
          </w:p>
          <w:p w14:paraId="2E9DD7AC"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збільшення попиту на книжкову літературу;</w:t>
            </w:r>
          </w:p>
          <w:p w14:paraId="7867AC69"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«лагідна українізація» ВПО шляхом поповнення книжкового фонду книгами українських авторів та якісними перекладами  книг топових авторів з інших країн;</w:t>
            </w:r>
          </w:p>
          <w:p w14:paraId="3C4E2A90"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зростання зацікавленості читанням: «Читати – це круто!»</w:t>
            </w:r>
          </w:p>
        </w:tc>
      </w:tr>
      <w:tr w:rsidR="00241CEC" w14:paraId="2CE2B8FE" w14:textId="77777777">
        <w:tc>
          <w:tcPr>
            <w:tcW w:w="2647" w:type="dxa"/>
          </w:tcPr>
          <w:p w14:paraId="73A643BD" w14:textId="77777777" w:rsidR="00241CEC" w:rsidRDefault="0096702C">
            <w:pPr>
              <w:jc w:val="center"/>
              <w:rPr>
                <w:rFonts w:eastAsia="Times New Roman"/>
                <w:sz w:val="24"/>
                <w:szCs w:val="24"/>
              </w:rPr>
            </w:pPr>
            <w:r>
              <w:rPr>
                <w:rFonts w:eastAsia="Times New Roman"/>
                <w:sz w:val="24"/>
                <w:szCs w:val="24"/>
              </w:rPr>
              <w:t xml:space="preserve"> Ключові заходи проекту</w:t>
            </w:r>
          </w:p>
        </w:tc>
        <w:tc>
          <w:tcPr>
            <w:tcW w:w="7208" w:type="dxa"/>
            <w:gridSpan w:val="5"/>
          </w:tcPr>
          <w:p w14:paraId="4C81A1EB"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робочої групи проекту;</w:t>
            </w:r>
          </w:p>
          <w:p w14:paraId="242DA2BE"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моніторинг наявних на ринку пропозицій стосовно необхідного обладнання;</w:t>
            </w:r>
          </w:p>
          <w:p w14:paraId="05C91BDC"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інформування зацікавлених сторін про цілі, завдання та терміни виконання проєкту;</w:t>
            </w:r>
          </w:p>
          <w:p w14:paraId="0F3E6951"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процедур публічних закупівель, визначення виконавців робіт та постачальників товарів </w:t>
            </w:r>
          </w:p>
          <w:p w14:paraId="685B0A36"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lastRenderedPageBreak/>
              <w:t xml:space="preserve">упорядкування території, на якій розташовано «Бібліотечну альтанку»; </w:t>
            </w:r>
          </w:p>
          <w:p w14:paraId="07A3A5E4"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придбання необхідних матеріалів і обладнання;</w:t>
            </w:r>
          </w:p>
          <w:p w14:paraId="2C1FE15D"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інформування мешканців та мешканок громади про перебіг та результати проєкту;</w:t>
            </w:r>
          </w:p>
          <w:p w14:paraId="5E1575D7"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робота «Бібліотечної альтанки», проведення заходів.</w:t>
            </w:r>
          </w:p>
          <w:p w14:paraId="785696C3" w14:textId="77777777" w:rsidR="00241CEC" w:rsidRDefault="00241CEC">
            <w:pPr>
              <w:pBdr>
                <w:top w:val="nil"/>
                <w:left w:val="nil"/>
                <w:bottom w:val="nil"/>
                <w:right w:val="nil"/>
                <w:between w:val="nil"/>
              </w:pBdr>
              <w:spacing w:after="0" w:line="240" w:lineRule="auto"/>
              <w:ind w:left="720"/>
              <w:rPr>
                <w:rFonts w:eastAsia="Times New Roman"/>
                <w:color w:val="000000"/>
                <w:sz w:val="24"/>
                <w:szCs w:val="24"/>
              </w:rPr>
            </w:pPr>
          </w:p>
        </w:tc>
      </w:tr>
      <w:tr w:rsidR="00241CEC" w14:paraId="7BB2F5F9" w14:textId="77777777">
        <w:tc>
          <w:tcPr>
            <w:tcW w:w="2647" w:type="dxa"/>
          </w:tcPr>
          <w:p w14:paraId="10DFAF62" w14:textId="77777777" w:rsidR="00241CEC" w:rsidRDefault="0096702C">
            <w:pPr>
              <w:jc w:val="center"/>
              <w:rPr>
                <w:rFonts w:eastAsia="Times New Roman"/>
                <w:sz w:val="24"/>
                <w:szCs w:val="24"/>
              </w:rPr>
            </w:pPr>
            <w:r>
              <w:rPr>
                <w:rFonts w:eastAsia="Times New Roman"/>
                <w:sz w:val="24"/>
                <w:szCs w:val="24"/>
              </w:rPr>
              <w:lastRenderedPageBreak/>
              <w:t>Період здійснення</w:t>
            </w:r>
          </w:p>
        </w:tc>
        <w:tc>
          <w:tcPr>
            <w:tcW w:w="7208" w:type="dxa"/>
            <w:gridSpan w:val="5"/>
          </w:tcPr>
          <w:p w14:paraId="70580489" w14:textId="77777777" w:rsidR="00241CEC" w:rsidRDefault="0096702C">
            <w:pPr>
              <w:jc w:val="center"/>
              <w:rPr>
                <w:rFonts w:eastAsia="Times New Roman"/>
                <w:sz w:val="24"/>
                <w:szCs w:val="24"/>
              </w:rPr>
            </w:pPr>
            <w:r>
              <w:rPr>
                <w:rFonts w:eastAsia="Times New Roman"/>
                <w:sz w:val="24"/>
                <w:szCs w:val="24"/>
              </w:rPr>
              <w:t>2025 рік</w:t>
            </w:r>
          </w:p>
        </w:tc>
      </w:tr>
      <w:tr w:rsidR="00241CEC" w14:paraId="6E0E4973" w14:textId="77777777">
        <w:tc>
          <w:tcPr>
            <w:tcW w:w="2647" w:type="dxa"/>
            <w:vMerge w:val="restart"/>
          </w:tcPr>
          <w:p w14:paraId="1B935B8D"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3" w:type="dxa"/>
          </w:tcPr>
          <w:p w14:paraId="7F2C0111" w14:textId="77777777" w:rsidR="00241CEC" w:rsidRDefault="00241CEC">
            <w:pPr>
              <w:jc w:val="center"/>
              <w:rPr>
                <w:rFonts w:eastAsia="Times New Roman"/>
                <w:sz w:val="24"/>
                <w:szCs w:val="24"/>
              </w:rPr>
            </w:pPr>
          </w:p>
        </w:tc>
        <w:tc>
          <w:tcPr>
            <w:tcW w:w="1409" w:type="dxa"/>
          </w:tcPr>
          <w:p w14:paraId="5631E901" w14:textId="77777777" w:rsidR="00241CEC" w:rsidRDefault="0096702C">
            <w:pPr>
              <w:jc w:val="center"/>
              <w:rPr>
                <w:rFonts w:eastAsia="Times New Roman"/>
                <w:sz w:val="24"/>
                <w:szCs w:val="24"/>
              </w:rPr>
            </w:pPr>
            <w:r>
              <w:rPr>
                <w:rFonts w:eastAsia="Times New Roman"/>
                <w:sz w:val="24"/>
                <w:szCs w:val="24"/>
              </w:rPr>
              <w:t>2025 рік</w:t>
            </w:r>
          </w:p>
        </w:tc>
        <w:tc>
          <w:tcPr>
            <w:tcW w:w="1442" w:type="dxa"/>
          </w:tcPr>
          <w:p w14:paraId="53C4A0B5" w14:textId="77777777" w:rsidR="00241CEC" w:rsidRDefault="0096702C">
            <w:pPr>
              <w:jc w:val="center"/>
              <w:rPr>
                <w:rFonts w:eastAsia="Times New Roman"/>
                <w:sz w:val="24"/>
                <w:szCs w:val="24"/>
              </w:rPr>
            </w:pPr>
            <w:r>
              <w:rPr>
                <w:rFonts w:eastAsia="Times New Roman"/>
                <w:sz w:val="24"/>
                <w:szCs w:val="24"/>
              </w:rPr>
              <w:t>2026 рік</w:t>
            </w:r>
          </w:p>
        </w:tc>
        <w:tc>
          <w:tcPr>
            <w:tcW w:w="1273" w:type="dxa"/>
          </w:tcPr>
          <w:p w14:paraId="39561553" w14:textId="77777777" w:rsidR="00241CEC" w:rsidRDefault="0096702C">
            <w:pPr>
              <w:jc w:val="center"/>
              <w:rPr>
                <w:rFonts w:eastAsia="Times New Roman"/>
                <w:sz w:val="24"/>
                <w:szCs w:val="24"/>
              </w:rPr>
            </w:pPr>
            <w:r>
              <w:rPr>
                <w:rFonts w:eastAsia="Times New Roman"/>
                <w:sz w:val="24"/>
                <w:szCs w:val="24"/>
              </w:rPr>
              <w:t>2027 рік</w:t>
            </w:r>
          </w:p>
        </w:tc>
        <w:tc>
          <w:tcPr>
            <w:tcW w:w="1101" w:type="dxa"/>
          </w:tcPr>
          <w:p w14:paraId="367CD543" w14:textId="77777777" w:rsidR="00241CEC" w:rsidRDefault="0096702C">
            <w:pPr>
              <w:jc w:val="center"/>
              <w:rPr>
                <w:rFonts w:eastAsia="Times New Roman"/>
                <w:sz w:val="24"/>
                <w:szCs w:val="24"/>
              </w:rPr>
            </w:pPr>
            <w:r>
              <w:rPr>
                <w:rFonts w:eastAsia="Times New Roman"/>
                <w:sz w:val="24"/>
                <w:szCs w:val="24"/>
              </w:rPr>
              <w:t>Разом</w:t>
            </w:r>
          </w:p>
        </w:tc>
      </w:tr>
      <w:tr w:rsidR="00241CEC" w14:paraId="3C58CFB4" w14:textId="77777777">
        <w:tc>
          <w:tcPr>
            <w:tcW w:w="2647" w:type="dxa"/>
            <w:vMerge/>
          </w:tcPr>
          <w:p w14:paraId="3524A003"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591B67D5"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409" w:type="dxa"/>
          </w:tcPr>
          <w:p w14:paraId="0B6B40EE" w14:textId="77777777" w:rsidR="00241CEC" w:rsidRDefault="0096702C">
            <w:pPr>
              <w:jc w:val="center"/>
              <w:rPr>
                <w:rFonts w:eastAsia="Times New Roman"/>
                <w:sz w:val="24"/>
                <w:szCs w:val="24"/>
              </w:rPr>
            </w:pPr>
            <w:r>
              <w:rPr>
                <w:rFonts w:eastAsia="Times New Roman"/>
                <w:sz w:val="24"/>
                <w:szCs w:val="24"/>
              </w:rPr>
              <w:t>350,0</w:t>
            </w:r>
          </w:p>
        </w:tc>
        <w:tc>
          <w:tcPr>
            <w:tcW w:w="1442" w:type="dxa"/>
          </w:tcPr>
          <w:p w14:paraId="2CA6A92D" w14:textId="77777777" w:rsidR="00241CEC" w:rsidRDefault="00241CEC">
            <w:pPr>
              <w:jc w:val="center"/>
              <w:rPr>
                <w:rFonts w:eastAsia="Times New Roman"/>
                <w:sz w:val="24"/>
                <w:szCs w:val="24"/>
              </w:rPr>
            </w:pPr>
          </w:p>
        </w:tc>
        <w:tc>
          <w:tcPr>
            <w:tcW w:w="1273" w:type="dxa"/>
          </w:tcPr>
          <w:p w14:paraId="10B4FE77" w14:textId="77777777" w:rsidR="00241CEC" w:rsidRDefault="00241CEC">
            <w:pPr>
              <w:jc w:val="center"/>
              <w:rPr>
                <w:rFonts w:eastAsia="Times New Roman"/>
                <w:sz w:val="24"/>
                <w:szCs w:val="24"/>
              </w:rPr>
            </w:pPr>
          </w:p>
        </w:tc>
        <w:tc>
          <w:tcPr>
            <w:tcW w:w="1101" w:type="dxa"/>
          </w:tcPr>
          <w:p w14:paraId="0A92C9EA" w14:textId="77777777" w:rsidR="00241CEC" w:rsidRDefault="0096702C">
            <w:pPr>
              <w:jc w:val="center"/>
              <w:rPr>
                <w:rFonts w:eastAsia="Times New Roman"/>
                <w:sz w:val="24"/>
                <w:szCs w:val="24"/>
              </w:rPr>
            </w:pPr>
            <w:r>
              <w:rPr>
                <w:rFonts w:eastAsia="Times New Roman"/>
                <w:sz w:val="24"/>
                <w:szCs w:val="24"/>
              </w:rPr>
              <w:t>350,0</w:t>
            </w:r>
          </w:p>
        </w:tc>
      </w:tr>
      <w:tr w:rsidR="00241CEC" w14:paraId="237B0933" w14:textId="77777777">
        <w:tc>
          <w:tcPr>
            <w:tcW w:w="2647" w:type="dxa"/>
            <w:vMerge/>
          </w:tcPr>
          <w:p w14:paraId="362500FC"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44A3A029"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409" w:type="dxa"/>
          </w:tcPr>
          <w:p w14:paraId="54440BDA" w14:textId="77777777" w:rsidR="00241CEC" w:rsidRDefault="00241CEC">
            <w:pPr>
              <w:jc w:val="center"/>
              <w:rPr>
                <w:rFonts w:eastAsia="Times New Roman"/>
                <w:sz w:val="24"/>
                <w:szCs w:val="24"/>
              </w:rPr>
            </w:pPr>
          </w:p>
        </w:tc>
        <w:tc>
          <w:tcPr>
            <w:tcW w:w="1442" w:type="dxa"/>
          </w:tcPr>
          <w:p w14:paraId="5187848F" w14:textId="77777777" w:rsidR="00241CEC" w:rsidRDefault="00241CEC">
            <w:pPr>
              <w:jc w:val="center"/>
              <w:rPr>
                <w:rFonts w:eastAsia="Times New Roman"/>
                <w:sz w:val="24"/>
                <w:szCs w:val="24"/>
              </w:rPr>
            </w:pPr>
          </w:p>
        </w:tc>
        <w:tc>
          <w:tcPr>
            <w:tcW w:w="1273" w:type="dxa"/>
          </w:tcPr>
          <w:p w14:paraId="56F53E09" w14:textId="77777777" w:rsidR="00241CEC" w:rsidRDefault="00241CEC">
            <w:pPr>
              <w:jc w:val="center"/>
              <w:rPr>
                <w:rFonts w:eastAsia="Times New Roman"/>
                <w:sz w:val="24"/>
                <w:szCs w:val="24"/>
              </w:rPr>
            </w:pPr>
          </w:p>
        </w:tc>
        <w:tc>
          <w:tcPr>
            <w:tcW w:w="1101" w:type="dxa"/>
          </w:tcPr>
          <w:p w14:paraId="1959C22D" w14:textId="77777777" w:rsidR="00241CEC" w:rsidRDefault="00241CEC">
            <w:pPr>
              <w:jc w:val="center"/>
              <w:rPr>
                <w:rFonts w:eastAsia="Times New Roman"/>
                <w:sz w:val="24"/>
                <w:szCs w:val="24"/>
              </w:rPr>
            </w:pPr>
          </w:p>
        </w:tc>
      </w:tr>
      <w:tr w:rsidR="00241CEC" w14:paraId="564C6C92" w14:textId="77777777">
        <w:tc>
          <w:tcPr>
            <w:tcW w:w="2647" w:type="dxa"/>
            <w:vMerge/>
          </w:tcPr>
          <w:p w14:paraId="421C9CA1"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5EB1A1AE"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409" w:type="dxa"/>
          </w:tcPr>
          <w:p w14:paraId="5F947E34" w14:textId="77777777" w:rsidR="00241CEC" w:rsidRDefault="00241CEC">
            <w:pPr>
              <w:jc w:val="center"/>
              <w:rPr>
                <w:rFonts w:eastAsia="Times New Roman"/>
                <w:sz w:val="24"/>
                <w:szCs w:val="24"/>
              </w:rPr>
            </w:pPr>
          </w:p>
        </w:tc>
        <w:tc>
          <w:tcPr>
            <w:tcW w:w="1442" w:type="dxa"/>
          </w:tcPr>
          <w:p w14:paraId="5EBA839B" w14:textId="77777777" w:rsidR="00241CEC" w:rsidRDefault="00241CEC">
            <w:pPr>
              <w:jc w:val="center"/>
              <w:rPr>
                <w:rFonts w:eastAsia="Times New Roman"/>
                <w:sz w:val="24"/>
                <w:szCs w:val="24"/>
              </w:rPr>
            </w:pPr>
          </w:p>
        </w:tc>
        <w:tc>
          <w:tcPr>
            <w:tcW w:w="1273" w:type="dxa"/>
          </w:tcPr>
          <w:p w14:paraId="3457AEAC" w14:textId="77777777" w:rsidR="00241CEC" w:rsidRDefault="00241CEC">
            <w:pPr>
              <w:jc w:val="center"/>
              <w:rPr>
                <w:rFonts w:eastAsia="Times New Roman"/>
                <w:sz w:val="24"/>
                <w:szCs w:val="24"/>
              </w:rPr>
            </w:pPr>
          </w:p>
        </w:tc>
        <w:tc>
          <w:tcPr>
            <w:tcW w:w="1101" w:type="dxa"/>
          </w:tcPr>
          <w:p w14:paraId="22D4BC66" w14:textId="77777777" w:rsidR="00241CEC" w:rsidRDefault="00241CEC">
            <w:pPr>
              <w:jc w:val="center"/>
              <w:rPr>
                <w:rFonts w:eastAsia="Times New Roman"/>
                <w:sz w:val="24"/>
                <w:szCs w:val="24"/>
              </w:rPr>
            </w:pPr>
          </w:p>
        </w:tc>
      </w:tr>
      <w:tr w:rsidR="00241CEC" w14:paraId="0D080094" w14:textId="77777777">
        <w:tc>
          <w:tcPr>
            <w:tcW w:w="2647" w:type="dxa"/>
            <w:vMerge/>
          </w:tcPr>
          <w:p w14:paraId="4CEDFCDF"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610ADD10"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09" w:type="dxa"/>
          </w:tcPr>
          <w:p w14:paraId="78CF97C9" w14:textId="77777777" w:rsidR="00241CEC" w:rsidRDefault="0096702C">
            <w:pPr>
              <w:jc w:val="center"/>
              <w:rPr>
                <w:rFonts w:eastAsia="Times New Roman"/>
                <w:sz w:val="24"/>
                <w:szCs w:val="24"/>
              </w:rPr>
            </w:pPr>
            <w:r>
              <w:rPr>
                <w:rFonts w:eastAsia="Times New Roman"/>
                <w:sz w:val="24"/>
                <w:szCs w:val="24"/>
              </w:rPr>
              <w:t>100,0</w:t>
            </w:r>
          </w:p>
        </w:tc>
        <w:tc>
          <w:tcPr>
            <w:tcW w:w="1442" w:type="dxa"/>
          </w:tcPr>
          <w:p w14:paraId="4EFEE637" w14:textId="77777777" w:rsidR="00241CEC" w:rsidRDefault="00241CEC">
            <w:pPr>
              <w:jc w:val="center"/>
              <w:rPr>
                <w:rFonts w:eastAsia="Times New Roman"/>
                <w:sz w:val="24"/>
                <w:szCs w:val="24"/>
              </w:rPr>
            </w:pPr>
          </w:p>
        </w:tc>
        <w:tc>
          <w:tcPr>
            <w:tcW w:w="1273" w:type="dxa"/>
          </w:tcPr>
          <w:p w14:paraId="23D2B0E9" w14:textId="77777777" w:rsidR="00241CEC" w:rsidRDefault="00241CEC">
            <w:pPr>
              <w:jc w:val="center"/>
              <w:rPr>
                <w:rFonts w:eastAsia="Times New Roman"/>
                <w:sz w:val="24"/>
                <w:szCs w:val="24"/>
              </w:rPr>
            </w:pPr>
          </w:p>
        </w:tc>
        <w:tc>
          <w:tcPr>
            <w:tcW w:w="1101" w:type="dxa"/>
          </w:tcPr>
          <w:p w14:paraId="64D9A7D2" w14:textId="77777777" w:rsidR="00241CEC" w:rsidRDefault="0096702C">
            <w:pPr>
              <w:jc w:val="center"/>
              <w:rPr>
                <w:rFonts w:eastAsia="Times New Roman"/>
                <w:sz w:val="24"/>
                <w:szCs w:val="24"/>
              </w:rPr>
            </w:pPr>
            <w:r>
              <w:rPr>
                <w:rFonts w:eastAsia="Times New Roman"/>
                <w:sz w:val="24"/>
                <w:szCs w:val="24"/>
              </w:rPr>
              <w:t>100,0</w:t>
            </w:r>
          </w:p>
        </w:tc>
      </w:tr>
      <w:tr w:rsidR="00241CEC" w14:paraId="1B005E93" w14:textId="77777777">
        <w:tc>
          <w:tcPr>
            <w:tcW w:w="2647" w:type="dxa"/>
          </w:tcPr>
          <w:p w14:paraId="070AE6B7"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7208" w:type="dxa"/>
            <w:gridSpan w:val="5"/>
          </w:tcPr>
          <w:p w14:paraId="4841AFC1" w14:textId="77777777" w:rsidR="00241CEC" w:rsidRDefault="0096702C">
            <w:pPr>
              <w:jc w:val="center"/>
              <w:rPr>
                <w:rFonts w:eastAsia="Times New Roman"/>
                <w:sz w:val="24"/>
                <w:szCs w:val="24"/>
              </w:rPr>
            </w:pPr>
            <w:r>
              <w:rPr>
                <w:rFonts w:eastAsia="Times New Roman"/>
                <w:sz w:val="24"/>
                <w:szCs w:val="24"/>
              </w:rPr>
              <w:t>Кошти місцевого бюджету та/або залучені кошти за рахунок регіональних, національних та міжнародних програм</w:t>
            </w:r>
          </w:p>
        </w:tc>
      </w:tr>
      <w:tr w:rsidR="00241CEC" w14:paraId="5B251792" w14:textId="77777777">
        <w:tc>
          <w:tcPr>
            <w:tcW w:w="2647" w:type="dxa"/>
          </w:tcPr>
          <w:p w14:paraId="7838F09C"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3B738E41" w14:textId="77777777" w:rsidR="00241CEC" w:rsidRDefault="0096702C">
            <w:pPr>
              <w:jc w:val="center"/>
              <w:rPr>
                <w:rFonts w:eastAsia="Times New Roman"/>
                <w:sz w:val="24"/>
                <w:szCs w:val="24"/>
              </w:rPr>
            </w:pPr>
            <w:r>
              <w:rPr>
                <w:rFonts w:eastAsia="Times New Roman"/>
                <w:sz w:val="24"/>
                <w:szCs w:val="24"/>
              </w:rPr>
              <w:t>Відділ культури, туризму, національностей і релігій виконавчого комітету Покровської селищної ради,  КЗК «Покровська бібліотека»</w:t>
            </w:r>
          </w:p>
        </w:tc>
      </w:tr>
      <w:tr w:rsidR="00241CEC" w14:paraId="4CFA43A8" w14:textId="77777777">
        <w:tc>
          <w:tcPr>
            <w:tcW w:w="2647" w:type="dxa"/>
          </w:tcPr>
          <w:p w14:paraId="39063294"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3DCF18E1" w14:textId="77777777" w:rsidR="00241CEC" w:rsidRDefault="0096702C">
            <w:pPr>
              <w:rPr>
                <w:rFonts w:eastAsia="Times New Roman"/>
                <w:sz w:val="24"/>
                <w:szCs w:val="24"/>
              </w:rPr>
            </w:pPr>
            <w:r>
              <w:rPr>
                <w:rFonts w:eastAsia="Times New Roman"/>
                <w:sz w:val="24"/>
                <w:szCs w:val="24"/>
              </w:rPr>
              <w:t>працівники КЗК «Покровська бібліотека», користувачі бібліотеки</w:t>
            </w:r>
          </w:p>
        </w:tc>
      </w:tr>
      <w:tr w:rsidR="00241CEC" w14:paraId="70FB8B78" w14:textId="77777777">
        <w:tc>
          <w:tcPr>
            <w:tcW w:w="2647" w:type="dxa"/>
          </w:tcPr>
          <w:p w14:paraId="38026EA8"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505BE8B7" w14:textId="77777777" w:rsidR="00241CEC" w:rsidRDefault="00241CEC">
            <w:pPr>
              <w:jc w:val="center"/>
              <w:rPr>
                <w:rFonts w:eastAsia="Times New Roman"/>
                <w:sz w:val="24"/>
                <w:szCs w:val="24"/>
              </w:rPr>
            </w:pPr>
          </w:p>
        </w:tc>
      </w:tr>
    </w:tbl>
    <w:p w14:paraId="7D22765F" w14:textId="77777777" w:rsidR="00241CEC" w:rsidRDefault="0096702C">
      <w:pPr>
        <w:rPr>
          <w:rFonts w:eastAsia="Times New Roman"/>
          <w:i/>
          <w:sz w:val="24"/>
          <w:szCs w:val="24"/>
        </w:rPr>
      </w:pPr>
      <w:r>
        <w:rPr>
          <w:rFonts w:eastAsia="Times New Roman"/>
          <w:i/>
          <w:sz w:val="24"/>
          <w:szCs w:val="24"/>
        </w:rPr>
        <w:t xml:space="preserve"> </w:t>
      </w:r>
    </w:p>
    <w:tbl>
      <w:tblPr>
        <w:tblStyle w:val="affd"/>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62"/>
        <w:gridCol w:w="1399"/>
        <w:gridCol w:w="1450"/>
        <w:gridCol w:w="1287"/>
        <w:gridCol w:w="1110"/>
      </w:tblGrid>
      <w:tr w:rsidR="00241CEC" w14:paraId="3B59657E"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2E241D6A"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3A892B92" w14:textId="77777777"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2.1.6.6 Капітальний ремонт комунального закладу культури «Покровський центр дозвілля» та створення на його базі  сучасного мультифункціонального центру культурних послуг</w:t>
            </w:r>
          </w:p>
        </w:tc>
      </w:tr>
      <w:tr w:rsidR="00241CEC" w14:paraId="140EB6E7" w14:textId="77777777">
        <w:tc>
          <w:tcPr>
            <w:tcW w:w="2647" w:type="dxa"/>
          </w:tcPr>
          <w:p w14:paraId="6F976A5D" w14:textId="77777777" w:rsidR="00241CEC" w:rsidRDefault="0096702C">
            <w:pP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1ED85897"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6CCB546C"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4F729C95"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7AEDE8F3"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lastRenderedPageBreak/>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346B1FC0" w14:textId="77777777">
        <w:tc>
          <w:tcPr>
            <w:tcW w:w="2647" w:type="dxa"/>
          </w:tcPr>
          <w:p w14:paraId="138B82E1" w14:textId="77777777" w:rsidR="00241CEC" w:rsidRDefault="0096702C">
            <w:pPr>
              <w:jc w:val="center"/>
              <w:rPr>
                <w:rFonts w:eastAsia="Times New Roman"/>
                <w:sz w:val="24"/>
                <w:szCs w:val="24"/>
              </w:rPr>
            </w:pPr>
            <w:r>
              <w:rPr>
                <w:rFonts w:eastAsia="Times New Roman"/>
                <w:sz w:val="24"/>
                <w:szCs w:val="24"/>
              </w:rPr>
              <w:lastRenderedPageBreak/>
              <w:t>Найменування проєкту</w:t>
            </w:r>
          </w:p>
        </w:tc>
        <w:tc>
          <w:tcPr>
            <w:tcW w:w="7208" w:type="dxa"/>
            <w:gridSpan w:val="5"/>
          </w:tcPr>
          <w:p w14:paraId="6A28A5BC" w14:textId="77777777" w:rsidR="00241CEC" w:rsidRDefault="0096702C">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t>Капітальний ремонт комунального закладу культури «Покровський центр дозвілля» та створення на його базі  сучасного мультифункціонального центру культурних послуг</w:t>
            </w:r>
          </w:p>
        </w:tc>
      </w:tr>
      <w:tr w:rsidR="00241CEC" w14:paraId="3B7F2145" w14:textId="77777777">
        <w:tc>
          <w:tcPr>
            <w:tcW w:w="2647" w:type="dxa"/>
          </w:tcPr>
          <w:p w14:paraId="0CADC54C"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01769F19" w14:textId="77777777" w:rsidR="00241CEC" w:rsidRDefault="0096702C">
            <w:pPr>
              <w:pBdr>
                <w:top w:val="nil"/>
                <w:left w:val="nil"/>
                <w:bottom w:val="nil"/>
                <w:right w:val="nil"/>
                <w:between w:val="nil"/>
              </w:pBdr>
              <w:spacing w:after="0" w:line="240" w:lineRule="auto"/>
              <w:ind w:firstLine="709"/>
              <w:jc w:val="both"/>
              <w:rPr>
                <w:rFonts w:eastAsia="Times New Roman"/>
                <w:color w:val="000000"/>
                <w:sz w:val="24"/>
                <w:szCs w:val="24"/>
              </w:rPr>
            </w:pPr>
            <w:r>
              <w:rPr>
                <w:rFonts w:eastAsia="Times New Roman"/>
                <w:color w:val="000000"/>
                <w:sz w:val="24"/>
                <w:szCs w:val="24"/>
              </w:rPr>
              <w:t xml:space="preserve">Основна мета проекту - проведення комплексу робіт щодо модернізації будівлі і прибудинкової території закладу у відповідності до вимог часу (енергоефективність – доступність – безпечність - </w:t>
            </w:r>
            <w:proofErr w:type="spellStart"/>
            <w:r>
              <w:rPr>
                <w:rFonts w:eastAsia="Times New Roman"/>
                <w:color w:val="000000"/>
                <w:sz w:val="24"/>
                <w:szCs w:val="24"/>
              </w:rPr>
              <w:t>безбар’єрність</w:t>
            </w:r>
            <w:proofErr w:type="spellEnd"/>
            <w:r>
              <w:rPr>
                <w:rFonts w:eastAsia="Times New Roman"/>
                <w:color w:val="000000"/>
                <w:sz w:val="24"/>
                <w:szCs w:val="24"/>
              </w:rPr>
              <w:t xml:space="preserve">), що дозволить реалізувати ідею проекту, яка полягає у  підвищенні інтелектуального (освітнього, культурного, творчого) рівня користувачів закладу шляхом підвищенні інтелектуального (освітнього, культурного, творчого) рівня користувачів:  надання можливості для отримання знань через гру, комфорт, безпеку, для знайомства через відкритість, демократичність, доброзичливість, адаптивність, різноманітність, сучасність; через актуальність, доступність інформування, зручність; вихованні патріотизму через прищеплення любові і знань  про культурну спадщину шляхом  проведення тематичних заходів у цікавому і сучасному форматі, через зв'язок поколінь у використанні  </w:t>
            </w:r>
            <w:proofErr w:type="spellStart"/>
            <w:r>
              <w:rPr>
                <w:rFonts w:eastAsia="Times New Roman"/>
                <w:color w:val="000000"/>
                <w:sz w:val="24"/>
                <w:szCs w:val="24"/>
              </w:rPr>
              <w:t>ретроконтенту</w:t>
            </w:r>
            <w:proofErr w:type="spellEnd"/>
            <w:r>
              <w:rPr>
                <w:rFonts w:eastAsia="Times New Roman"/>
                <w:color w:val="000000"/>
                <w:sz w:val="24"/>
                <w:szCs w:val="24"/>
              </w:rPr>
              <w:t>, роботі дискусійних клубів та клубів за інтересами; підвищенні ефективності (економічності) шляхом скорочення витрат на ремонт у майбутньому, під час ремонту та в процесі експлуатації будівлі, підвищення ефективності роботи персоналу, впровадження платних послуг, автоматизації деяких процесів, якісного актуального контенту.</w:t>
            </w:r>
          </w:p>
          <w:p w14:paraId="3EC2352F" w14:textId="77777777" w:rsidR="00241CEC" w:rsidRDefault="00241CEC">
            <w:pPr>
              <w:pBdr>
                <w:top w:val="nil"/>
                <w:left w:val="nil"/>
                <w:bottom w:val="nil"/>
                <w:right w:val="nil"/>
                <w:between w:val="nil"/>
              </w:pBdr>
              <w:spacing w:after="0" w:line="240" w:lineRule="auto"/>
              <w:jc w:val="both"/>
              <w:rPr>
                <w:rFonts w:eastAsia="Times New Roman"/>
                <w:color w:val="000000"/>
                <w:sz w:val="24"/>
                <w:szCs w:val="24"/>
              </w:rPr>
            </w:pPr>
          </w:p>
        </w:tc>
      </w:tr>
      <w:tr w:rsidR="00241CEC" w14:paraId="28BFA5DF" w14:textId="77777777">
        <w:tc>
          <w:tcPr>
            <w:tcW w:w="2647" w:type="dxa"/>
          </w:tcPr>
          <w:p w14:paraId="172C272A"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13E73A98"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Територія Покровської селищної територіальної громади</w:t>
            </w:r>
          </w:p>
        </w:tc>
      </w:tr>
      <w:tr w:rsidR="00241CEC" w14:paraId="6AB54F34" w14:textId="77777777">
        <w:tc>
          <w:tcPr>
            <w:tcW w:w="2647" w:type="dxa"/>
          </w:tcPr>
          <w:p w14:paraId="5B4B2EE2"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6E5269E4" w14:textId="77777777" w:rsidR="00241CEC" w:rsidRDefault="0096702C">
            <w:pPr>
              <w:rPr>
                <w:rFonts w:eastAsia="Times New Roman"/>
                <w:sz w:val="24"/>
                <w:szCs w:val="24"/>
              </w:rPr>
            </w:pPr>
            <w:r>
              <w:rPr>
                <w:rFonts w:eastAsia="Times New Roman"/>
                <w:sz w:val="24"/>
                <w:szCs w:val="24"/>
              </w:rPr>
              <w:t>Близько 20 000 осіб</w:t>
            </w:r>
          </w:p>
        </w:tc>
      </w:tr>
      <w:tr w:rsidR="00241CEC" w14:paraId="12D21755" w14:textId="77777777">
        <w:trPr>
          <w:trHeight w:val="462"/>
        </w:trPr>
        <w:tc>
          <w:tcPr>
            <w:tcW w:w="2647" w:type="dxa"/>
          </w:tcPr>
          <w:p w14:paraId="48AC7600"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1B37BE5C"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Роки роботи в дистанційному режимі за час </w:t>
            </w:r>
            <w:proofErr w:type="spellStart"/>
            <w:r>
              <w:rPr>
                <w:rFonts w:eastAsia="Times New Roman"/>
                <w:color w:val="000000"/>
                <w:sz w:val="24"/>
                <w:szCs w:val="24"/>
              </w:rPr>
              <w:t>пандеміїї</w:t>
            </w:r>
            <w:proofErr w:type="spellEnd"/>
            <w:r>
              <w:rPr>
                <w:rFonts w:eastAsia="Times New Roman"/>
                <w:color w:val="000000"/>
                <w:sz w:val="24"/>
                <w:szCs w:val="24"/>
              </w:rPr>
              <w:t xml:space="preserve"> та введення </w:t>
            </w:r>
            <w:proofErr w:type="spellStart"/>
            <w:r>
              <w:rPr>
                <w:rFonts w:eastAsia="Times New Roman"/>
                <w:color w:val="000000"/>
                <w:sz w:val="24"/>
                <w:szCs w:val="24"/>
              </w:rPr>
              <w:t>війського</w:t>
            </w:r>
            <w:proofErr w:type="spellEnd"/>
            <w:r>
              <w:rPr>
                <w:rFonts w:eastAsia="Times New Roman"/>
                <w:color w:val="000000"/>
                <w:sz w:val="24"/>
                <w:szCs w:val="24"/>
              </w:rPr>
              <w:t xml:space="preserve"> стану в Україні показали необхідність нових методів навчання та висвітлення результатів роботи . </w:t>
            </w:r>
          </w:p>
          <w:p w14:paraId="448E9987"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Клас комп’ютерної анімації з сучасним потужним обладнанням - це не тільки новий напрямок роботи мистецької школи, але й можливість створення анімаційних фільмів за участі учнів, які були вимушені змінити місце проживання , учнів які залишилися проживати в нашій громаді та осіб з числа ВПО, що буде ще й об'єднуючим фактором. Спільна робота над певними творчими проєктами дасть змогу укріпити, зцементувати колектив, можливість співпраці з іншими колективами у створенні культурних продуктів - анімаційних фільмів, фільмів - вистав, відеороликів. Клас </w:t>
            </w:r>
            <w:proofErr w:type="spellStart"/>
            <w:r>
              <w:rPr>
                <w:rFonts w:eastAsia="Times New Roman"/>
                <w:color w:val="000000"/>
                <w:sz w:val="24"/>
                <w:szCs w:val="24"/>
              </w:rPr>
              <w:t>компьютерної</w:t>
            </w:r>
            <w:proofErr w:type="spellEnd"/>
            <w:r>
              <w:rPr>
                <w:rFonts w:eastAsia="Times New Roman"/>
                <w:color w:val="000000"/>
                <w:sz w:val="24"/>
                <w:szCs w:val="24"/>
              </w:rPr>
              <w:t xml:space="preserve"> анімації - це можливість для колективної творчості і творчого самовираження особистостей та колективів, це </w:t>
            </w:r>
            <w:r>
              <w:rPr>
                <w:rFonts w:eastAsia="Times New Roman"/>
                <w:color w:val="000000"/>
                <w:sz w:val="24"/>
                <w:szCs w:val="24"/>
              </w:rPr>
              <w:lastRenderedPageBreak/>
              <w:t xml:space="preserve">набуття нових знань і навиків - </w:t>
            </w:r>
            <w:proofErr w:type="spellStart"/>
            <w:r>
              <w:rPr>
                <w:rFonts w:eastAsia="Times New Roman"/>
                <w:color w:val="000000"/>
                <w:sz w:val="24"/>
                <w:szCs w:val="24"/>
              </w:rPr>
              <w:t>компьютерна</w:t>
            </w:r>
            <w:proofErr w:type="spellEnd"/>
            <w:r>
              <w:rPr>
                <w:rFonts w:eastAsia="Times New Roman"/>
                <w:color w:val="000000"/>
                <w:sz w:val="24"/>
                <w:szCs w:val="24"/>
              </w:rPr>
              <w:t xml:space="preserve"> графіка і дизайн, </w:t>
            </w:r>
            <w:proofErr w:type="spellStart"/>
            <w:r>
              <w:rPr>
                <w:rFonts w:eastAsia="Times New Roman"/>
                <w:color w:val="000000"/>
                <w:sz w:val="24"/>
                <w:szCs w:val="24"/>
              </w:rPr>
              <w:t>відеомонтаж</w:t>
            </w:r>
            <w:proofErr w:type="spellEnd"/>
            <w:r>
              <w:rPr>
                <w:rFonts w:eastAsia="Times New Roman"/>
                <w:color w:val="000000"/>
                <w:sz w:val="24"/>
                <w:szCs w:val="24"/>
              </w:rPr>
              <w:t>, кіно- та мультиплікаційна режисура.</w:t>
            </w:r>
          </w:p>
          <w:p w14:paraId="2DA49C2C"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Враховуючи те, що такий клас не потребує великих приміщень, його можна облаштувати безпосередньо в укритті, що дасть змогу проводити заняття і під час повітряних </w:t>
            </w:r>
            <w:proofErr w:type="spellStart"/>
            <w:r>
              <w:rPr>
                <w:rFonts w:eastAsia="Times New Roman"/>
                <w:color w:val="000000"/>
                <w:sz w:val="24"/>
                <w:szCs w:val="24"/>
              </w:rPr>
              <w:t>тривог</w:t>
            </w:r>
            <w:proofErr w:type="spellEnd"/>
            <w:r>
              <w:rPr>
                <w:rFonts w:eastAsia="Times New Roman"/>
                <w:color w:val="000000"/>
                <w:sz w:val="24"/>
                <w:szCs w:val="24"/>
              </w:rPr>
              <w:t xml:space="preserve">. Можливість творчого самовираження особистості є одним з </w:t>
            </w:r>
            <w:proofErr w:type="spellStart"/>
            <w:r>
              <w:rPr>
                <w:rFonts w:eastAsia="Times New Roman"/>
                <w:color w:val="000000"/>
                <w:sz w:val="24"/>
                <w:szCs w:val="24"/>
              </w:rPr>
              <w:t>найдієвіших</w:t>
            </w:r>
            <w:proofErr w:type="spellEnd"/>
            <w:r>
              <w:rPr>
                <w:rFonts w:eastAsia="Times New Roman"/>
                <w:color w:val="000000"/>
                <w:sz w:val="24"/>
                <w:szCs w:val="24"/>
              </w:rPr>
              <w:t xml:space="preserve"> способів психологічного розвантаження, </w:t>
            </w:r>
            <w:proofErr w:type="spellStart"/>
            <w:r>
              <w:rPr>
                <w:rFonts w:eastAsia="Times New Roman"/>
                <w:color w:val="000000"/>
                <w:sz w:val="24"/>
                <w:szCs w:val="24"/>
              </w:rPr>
              <w:t>арттерапією</w:t>
            </w:r>
            <w:proofErr w:type="spellEnd"/>
            <w:r>
              <w:rPr>
                <w:rFonts w:eastAsia="Times New Roman"/>
                <w:color w:val="000000"/>
                <w:sz w:val="24"/>
                <w:szCs w:val="24"/>
              </w:rPr>
              <w:t xml:space="preserve"> як для мешканців нашої громади так і для ВПО, що проживають на території нашої громади. Залучення до навчання осіб з числа ВПО буде також одним із способів їх інтеграції в нашу громаду.</w:t>
            </w:r>
          </w:p>
          <w:p w14:paraId="1F080C71" w14:textId="77777777" w:rsidR="00241CEC" w:rsidRDefault="00241CEC">
            <w:pPr>
              <w:pBdr>
                <w:top w:val="nil"/>
                <w:left w:val="nil"/>
                <w:bottom w:val="nil"/>
                <w:right w:val="nil"/>
                <w:between w:val="nil"/>
              </w:pBdr>
              <w:spacing w:after="0" w:line="240" w:lineRule="auto"/>
              <w:rPr>
                <w:rFonts w:eastAsia="Times New Roman"/>
                <w:color w:val="000000"/>
                <w:sz w:val="24"/>
                <w:szCs w:val="24"/>
              </w:rPr>
            </w:pPr>
          </w:p>
        </w:tc>
      </w:tr>
      <w:tr w:rsidR="00241CEC" w14:paraId="4983E30D" w14:textId="77777777">
        <w:tc>
          <w:tcPr>
            <w:tcW w:w="2647" w:type="dxa"/>
          </w:tcPr>
          <w:p w14:paraId="20D5C7E9"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7208" w:type="dxa"/>
            <w:gridSpan w:val="5"/>
          </w:tcPr>
          <w:p w14:paraId="4462F9AE"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Реконструйована, переобладнана відповідно до сучасних вимог, доступна для усіх категорій населення будівля  КЗК «Покровський центр дозвілля»; облаштована паркова зона на прилеглій до закладу території; гармонійне об’єднання в єдиний </w:t>
            </w:r>
            <w:proofErr w:type="spellStart"/>
            <w:r>
              <w:rPr>
                <w:rFonts w:eastAsia="Times New Roman"/>
                <w:color w:val="000000"/>
                <w:sz w:val="24"/>
                <w:szCs w:val="24"/>
              </w:rPr>
              <w:t>дозвіллєво</w:t>
            </w:r>
            <w:proofErr w:type="spellEnd"/>
            <w:r>
              <w:rPr>
                <w:rFonts w:eastAsia="Times New Roman"/>
                <w:color w:val="000000"/>
                <w:sz w:val="24"/>
                <w:szCs w:val="24"/>
              </w:rPr>
              <w:t>-туристичний комплекс із музейним закладом – створення «туристичного магніту» громади; збільшення  обсягів надання культурно-мистецьких та інших послуг для послуг для місцевих жителів та для внутрішньо-переміщених осіб.</w:t>
            </w:r>
          </w:p>
          <w:p w14:paraId="24115F5B" w14:textId="77777777" w:rsidR="00241CEC" w:rsidRDefault="00241CEC">
            <w:pPr>
              <w:pBdr>
                <w:top w:val="nil"/>
                <w:left w:val="nil"/>
                <w:bottom w:val="nil"/>
                <w:right w:val="nil"/>
                <w:between w:val="nil"/>
              </w:pBdr>
              <w:spacing w:after="0" w:line="240" w:lineRule="auto"/>
              <w:ind w:firstLine="48"/>
              <w:rPr>
                <w:rFonts w:eastAsia="Times New Roman"/>
                <w:color w:val="000000"/>
                <w:sz w:val="24"/>
                <w:szCs w:val="24"/>
              </w:rPr>
            </w:pPr>
          </w:p>
        </w:tc>
      </w:tr>
      <w:tr w:rsidR="00241CEC" w14:paraId="477F3559" w14:textId="77777777">
        <w:tc>
          <w:tcPr>
            <w:tcW w:w="2647" w:type="dxa"/>
          </w:tcPr>
          <w:p w14:paraId="63AA3E04"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151A068F" w14:textId="77777777" w:rsidR="00241CEC" w:rsidRDefault="0096702C">
            <w:pPr>
              <w:pBdr>
                <w:top w:val="nil"/>
                <w:left w:val="nil"/>
                <w:bottom w:val="nil"/>
                <w:right w:val="nil"/>
                <w:between w:val="nil"/>
              </w:pBdr>
              <w:spacing w:after="0" w:line="240" w:lineRule="auto"/>
              <w:ind w:firstLine="451"/>
              <w:jc w:val="both"/>
              <w:rPr>
                <w:rFonts w:eastAsia="Times New Roman"/>
                <w:color w:val="000000"/>
                <w:sz w:val="24"/>
                <w:szCs w:val="24"/>
              </w:rPr>
            </w:pPr>
            <w:r>
              <w:rPr>
                <w:rFonts w:eastAsia="Times New Roman"/>
                <w:color w:val="000000"/>
                <w:sz w:val="24"/>
                <w:szCs w:val="24"/>
              </w:rPr>
              <w:t>Під час процесу реалізації планується виконання наступних заходів :</w:t>
            </w:r>
          </w:p>
          <w:p w14:paraId="227A4D08" w14:textId="77777777" w:rsidR="00241CEC" w:rsidRDefault="0096702C">
            <w:pPr>
              <w:numPr>
                <w:ilvl w:val="0"/>
                <w:numId w:val="19"/>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виготовлення ПКД</w:t>
            </w:r>
          </w:p>
          <w:p w14:paraId="48E9DE68" w14:textId="77777777" w:rsidR="00241CEC" w:rsidRDefault="0096702C">
            <w:pPr>
              <w:numPr>
                <w:ilvl w:val="0"/>
                <w:numId w:val="19"/>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проведення будівельно-монтажних робіт з застосуванням енергозберігаючих технологій (у тому числі капітальний ремонт даху із утепленням </w:t>
            </w:r>
            <w:proofErr w:type="spellStart"/>
            <w:r>
              <w:rPr>
                <w:rFonts w:eastAsia="Times New Roman"/>
                <w:color w:val="000000"/>
                <w:sz w:val="24"/>
                <w:szCs w:val="24"/>
              </w:rPr>
              <w:t>перекриттів</w:t>
            </w:r>
            <w:proofErr w:type="spellEnd"/>
            <w:r>
              <w:rPr>
                <w:rFonts w:eastAsia="Times New Roman"/>
                <w:color w:val="000000"/>
                <w:sz w:val="24"/>
                <w:szCs w:val="24"/>
              </w:rPr>
              <w:t>, заміна вікон та зовнішніх дверних блоків на металопластикові енергозберігаючі, тощо)</w:t>
            </w:r>
          </w:p>
          <w:p w14:paraId="4F0625F4" w14:textId="77777777" w:rsidR="00241CEC" w:rsidRDefault="0096702C">
            <w:pPr>
              <w:numPr>
                <w:ilvl w:val="0"/>
                <w:numId w:val="19"/>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капітальний ремонт та переобладнання  глядацької зали на 630 місць з метою забезпечення її </w:t>
            </w:r>
            <w:proofErr w:type="spellStart"/>
            <w:r>
              <w:rPr>
                <w:rFonts w:eastAsia="Times New Roman"/>
                <w:color w:val="000000"/>
                <w:sz w:val="24"/>
                <w:szCs w:val="24"/>
              </w:rPr>
              <w:t>мультифункціональності</w:t>
            </w:r>
            <w:proofErr w:type="spellEnd"/>
            <w:r>
              <w:rPr>
                <w:rFonts w:eastAsia="Times New Roman"/>
                <w:color w:val="000000"/>
                <w:sz w:val="24"/>
                <w:szCs w:val="24"/>
              </w:rPr>
              <w:t xml:space="preserve"> (у тому числі капітальний ремонт механізмів сцени)</w:t>
            </w:r>
          </w:p>
          <w:p w14:paraId="39EAEA3E" w14:textId="77777777" w:rsidR="00241CEC" w:rsidRDefault="0096702C">
            <w:pPr>
              <w:numPr>
                <w:ilvl w:val="0"/>
                <w:numId w:val="19"/>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облаштування в підвальному приміщенні закладу   укриття для відвідувачів та працівників закладу і установ, які діють на його базі.</w:t>
            </w:r>
          </w:p>
          <w:p w14:paraId="042915E2" w14:textId="77777777" w:rsidR="00241CEC" w:rsidRDefault="0096702C">
            <w:pPr>
              <w:numPr>
                <w:ilvl w:val="0"/>
                <w:numId w:val="19"/>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забезпечення безперешкодного доступу до закладу осіб з обмеженими можливостями (у тому числі установка </w:t>
            </w:r>
            <w:r>
              <w:rPr>
                <w:rFonts w:eastAsia="Times New Roman"/>
                <w:color w:val="000000"/>
                <w:sz w:val="24"/>
                <w:szCs w:val="24"/>
                <w:highlight w:val="white"/>
              </w:rPr>
              <w:t>спеціалізованого пасажирського ліфта, розрахованого на зручне користування людьми з обмеженими можливостями)</w:t>
            </w:r>
            <w:r>
              <w:rPr>
                <w:rFonts w:eastAsia="Times New Roman"/>
                <w:color w:val="000000"/>
                <w:sz w:val="24"/>
                <w:szCs w:val="24"/>
              </w:rPr>
              <w:t>;</w:t>
            </w:r>
          </w:p>
          <w:p w14:paraId="37392BE9" w14:textId="77777777" w:rsidR="00241CEC" w:rsidRDefault="0096702C">
            <w:pPr>
              <w:numPr>
                <w:ilvl w:val="0"/>
                <w:numId w:val="19"/>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модернізація системи водопостачання та водовідведення;</w:t>
            </w:r>
          </w:p>
          <w:p w14:paraId="275654F3" w14:textId="77777777" w:rsidR="00241CEC" w:rsidRDefault="0096702C">
            <w:pPr>
              <w:numPr>
                <w:ilvl w:val="0"/>
                <w:numId w:val="19"/>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автономізація теплопостачання;</w:t>
            </w:r>
          </w:p>
          <w:p w14:paraId="3605B6CF" w14:textId="77777777" w:rsidR="00241CEC" w:rsidRDefault="0096702C">
            <w:pPr>
              <w:numPr>
                <w:ilvl w:val="0"/>
                <w:numId w:val="19"/>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модернізація системи електропостачання, повна заміна приладів освітлення на енергозберігаючі</w:t>
            </w:r>
          </w:p>
          <w:p w14:paraId="1442F673" w14:textId="77777777" w:rsidR="00241CEC" w:rsidRDefault="0096702C">
            <w:pPr>
              <w:numPr>
                <w:ilvl w:val="0"/>
                <w:numId w:val="19"/>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 створення зон для комфортного організації дозвілля мешканців і гостей громади у </w:t>
            </w:r>
            <w:r>
              <w:rPr>
                <w:rFonts w:eastAsia="Times New Roman"/>
                <w:b/>
                <w:color w:val="000000"/>
                <w:sz w:val="24"/>
                <w:szCs w:val="24"/>
              </w:rPr>
              <w:t>приміщенні</w:t>
            </w:r>
            <w:r>
              <w:rPr>
                <w:rFonts w:eastAsia="Times New Roman"/>
                <w:color w:val="000000"/>
                <w:sz w:val="24"/>
                <w:szCs w:val="24"/>
              </w:rPr>
              <w:t xml:space="preserve"> закладу (дитячі ігрові, інтерактивні, зони </w:t>
            </w:r>
            <w:proofErr w:type="spellStart"/>
            <w:r>
              <w:rPr>
                <w:rFonts w:eastAsia="Times New Roman"/>
                <w:color w:val="000000"/>
                <w:sz w:val="24"/>
                <w:szCs w:val="24"/>
              </w:rPr>
              <w:t>фудкорту</w:t>
            </w:r>
            <w:proofErr w:type="spellEnd"/>
            <w:r>
              <w:rPr>
                <w:rFonts w:eastAsia="Times New Roman"/>
                <w:color w:val="000000"/>
                <w:sz w:val="24"/>
                <w:szCs w:val="24"/>
              </w:rPr>
              <w:t xml:space="preserve">, спортивні зони), </w:t>
            </w:r>
            <w:r>
              <w:rPr>
                <w:rFonts w:eastAsia="Times New Roman"/>
                <w:b/>
                <w:color w:val="000000"/>
                <w:sz w:val="24"/>
                <w:szCs w:val="24"/>
              </w:rPr>
              <w:t>на даху</w:t>
            </w:r>
            <w:r>
              <w:rPr>
                <w:rFonts w:eastAsia="Times New Roman"/>
                <w:color w:val="000000"/>
                <w:sz w:val="24"/>
                <w:szCs w:val="24"/>
              </w:rPr>
              <w:t xml:space="preserve"> (арт-зона  та оглядовий майданчик),  </w:t>
            </w:r>
            <w:r>
              <w:rPr>
                <w:rFonts w:eastAsia="Times New Roman"/>
                <w:b/>
                <w:color w:val="000000"/>
                <w:sz w:val="24"/>
                <w:szCs w:val="24"/>
              </w:rPr>
              <w:t>на прилеглій території</w:t>
            </w:r>
            <w:r>
              <w:rPr>
                <w:rFonts w:eastAsia="Times New Roman"/>
                <w:color w:val="000000"/>
                <w:sz w:val="24"/>
                <w:szCs w:val="24"/>
              </w:rPr>
              <w:t xml:space="preserve"> (дитячі ігрові, інтерактивні, спортивні зони, літній кінотеатр, </w:t>
            </w:r>
            <w:r>
              <w:rPr>
                <w:rFonts w:eastAsia="Times New Roman"/>
                <w:color w:val="000000"/>
                <w:sz w:val="24"/>
                <w:szCs w:val="24"/>
              </w:rPr>
              <w:lastRenderedPageBreak/>
              <w:t xml:space="preserve">зона для арт-активностей і </w:t>
            </w:r>
            <w:proofErr w:type="spellStart"/>
            <w:r>
              <w:rPr>
                <w:rFonts w:eastAsia="Times New Roman"/>
                <w:color w:val="000000"/>
                <w:sz w:val="24"/>
                <w:szCs w:val="24"/>
              </w:rPr>
              <w:t>майстеркласів</w:t>
            </w:r>
            <w:proofErr w:type="spellEnd"/>
            <w:r>
              <w:rPr>
                <w:rFonts w:eastAsia="Times New Roman"/>
                <w:color w:val="000000"/>
                <w:sz w:val="24"/>
                <w:szCs w:val="24"/>
              </w:rPr>
              <w:t xml:space="preserve">, </w:t>
            </w:r>
            <w:proofErr w:type="spellStart"/>
            <w:r>
              <w:rPr>
                <w:rFonts w:eastAsia="Times New Roman"/>
                <w:color w:val="000000"/>
                <w:sz w:val="24"/>
                <w:szCs w:val="24"/>
              </w:rPr>
              <w:t>фудзони</w:t>
            </w:r>
            <w:proofErr w:type="spellEnd"/>
            <w:r>
              <w:rPr>
                <w:rFonts w:eastAsia="Times New Roman"/>
                <w:color w:val="000000"/>
                <w:sz w:val="24"/>
                <w:szCs w:val="24"/>
              </w:rPr>
              <w:t xml:space="preserve">, місця для організації торгівлі сувенірною продукцією, зони релаксації і спілкування) </w:t>
            </w:r>
          </w:p>
          <w:p w14:paraId="67F545AF" w14:textId="77777777" w:rsidR="00241CEC" w:rsidRDefault="00241CEC">
            <w:pPr>
              <w:pBdr>
                <w:top w:val="nil"/>
                <w:left w:val="nil"/>
                <w:bottom w:val="nil"/>
                <w:right w:val="nil"/>
                <w:between w:val="nil"/>
              </w:pBdr>
              <w:spacing w:after="0" w:line="240" w:lineRule="auto"/>
              <w:ind w:left="720"/>
              <w:rPr>
                <w:rFonts w:eastAsia="Times New Roman"/>
                <w:color w:val="000000"/>
                <w:sz w:val="24"/>
                <w:szCs w:val="24"/>
              </w:rPr>
            </w:pPr>
          </w:p>
        </w:tc>
      </w:tr>
      <w:tr w:rsidR="00241CEC" w14:paraId="74D88F91" w14:textId="77777777">
        <w:tc>
          <w:tcPr>
            <w:tcW w:w="2647" w:type="dxa"/>
          </w:tcPr>
          <w:p w14:paraId="762E6AF3" w14:textId="77777777" w:rsidR="00241CEC" w:rsidRDefault="0096702C">
            <w:pPr>
              <w:jc w:val="center"/>
              <w:rPr>
                <w:rFonts w:eastAsia="Times New Roman"/>
                <w:sz w:val="24"/>
                <w:szCs w:val="24"/>
              </w:rPr>
            </w:pPr>
            <w:r>
              <w:rPr>
                <w:rFonts w:eastAsia="Times New Roman"/>
                <w:sz w:val="24"/>
                <w:szCs w:val="24"/>
              </w:rPr>
              <w:lastRenderedPageBreak/>
              <w:t>Період здійснення</w:t>
            </w:r>
          </w:p>
        </w:tc>
        <w:tc>
          <w:tcPr>
            <w:tcW w:w="7208" w:type="dxa"/>
            <w:gridSpan w:val="5"/>
          </w:tcPr>
          <w:p w14:paraId="6DC9E163" w14:textId="77777777" w:rsidR="00241CEC" w:rsidRDefault="0096702C">
            <w:pPr>
              <w:jc w:val="center"/>
              <w:rPr>
                <w:rFonts w:eastAsia="Times New Roman"/>
                <w:sz w:val="24"/>
                <w:szCs w:val="24"/>
              </w:rPr>
            </w:pPr>
            <w:r>
              <w:rPr>
                <w:rFonts w:eastAsia="Times New Roman"/>
                <w:sz w:val="24"/>
                <w:szCs w:val="24"/>
              </w:rPr>
              <w:t>2025-2027 роки</w:t>
            </w:r>
          </w:p>
        </w:tc>
      </w:tr>
      <w:tr w:rsidR="00241CEC" w14:paraId="63082621" w14:textId="77777777">
        <w:tc>
          <w:tcPr>
            <w:tcW w:w="2647" w:type="dxa"/>
            <w:vMerge w:val="restart"/>
          </w:tcPr>
          <w:p w14:paraId="3308B094"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62" w:type="dxa"/>
          </w:tcPr>
          <w:p w14:paraId="6F6ADDD4" w14:textId="77777777" w:rsidR="00241CEC" w:rsidRDefault="00241CEC">
            <w:pPr>
              <w:jc w:val="center"/>
              <w:rPr>
                <w:rFonts w:eastAsia="Times New Roman"/>
                <w:sz w:val="24"/>
                <w:szCs w:val="24"/>
              </w:rPr>
            </w:pPr>
          </w:p>
        </w:tc>
        <w:tc>
          <w:tcPr>
            <w:tcW w:w="1399" w:type="dxa"/>
          </w:tcPr>
          <w:p w14:paraId="71CCF377" w14:textId="77777777" w:rsidR="00241CEC" w:rsidRDefault="0096702C">
            <w:pPr>
              <w:jc w:val="center"/>
              <w:rPr>
                <w:rFonts w:eastAsia="Times New Roman"/>
                <w:sz w:val="24"/>
                <w:szCs w:val="24"/>
              </w:rPr>
            </w:pPr>
            <w:r>
              <w:rPr>
                <w:rFonts w:eastAsia="Times New Roman"/>
                <w:sz w:val="24"/>
                <w:szCs w:val="24"/>
              </w:rPr>
              <w:t>2025 рік</w:t>
            </w:r>
          </w:p>
        </w:tc>
        <w:tc>
          <w:tcPr>
            <w:tcW w:w="1450" w:type="dxa"/>
          </w:tcPr>
          <w:p w14:paraId="5EA51A55" w14:textId="77777777" w:rsidR="00241CEC" w:rsidRDefault="0096702C">
            <w:pPr>
              <w:jc w:val="center"/>
              <w:rPr>
                <w:rFonts w:eastAsia="Times New Roman"/>
                <w:sz w:val="24"/>
                <w:szCs w:val="24"/>
              </w:rPr>
            </w:pPr>
            <w:r>
              <w:rPr>
                <w:rFonts w:eastAsia="Times New Roman"/>
                <w:sz w:val="24"/>
                <w:szCs w:val="24"/>
              </w:rPr>
              <w:t>2026 рік</w:t>
            </w:r>
          </w:p>
        </w:tc>
        <w:tc>
          <w:tcPr>
            <w:tcW w:w="1287" w:type="dxa"/>
          </w:tcPr>
          <w:p w14:paraId="7EF023B0" w14:textId="77777777" w:rsidR="00241CEC" w:rsidRDefault="0096702C">
            <w:pPr>
              <w:jc w:val="center"/>
              <w:rPr>
                <w:rFonts w:eastAsia="Times New Roman"/>
                <w:sz w:val="24"/>
                <w:szCs w:val="24"/>
              </w:rPr>
            </w:pPr>
            <w:r>
              <w:rPr>
                <w:rFonts w:eastAsia="Times New Roman"/>
                <w:sz w:val="24"/>
                <w:szCs w:val="24"/>
              </w:rPr>
              <w:t>2027 рік</w:t>
            </w:r>
          </w:p>
        </w:tc>
        <w:tc>
          <w:tcPr>
            <w:tcW w:w="1110" w:type="dxa"/>
          </w:tcPr>
          <w:p w14:paraId="5D961DF5" w14:textId="77777777" w:rsidR="00241CEC" w:rsidRDefault="0096702C">
            <w:pPr>
              <w:jc w:val="center"/>
              <w:rPr>
                <w:rFonts w:eastAsia="Times New Roman"/>
                <w:sz w:val="24"/>
                <w:szCs w:val="24"/>
              </w:rPr>
            </w:pPr>
            <w:r>
              <w:rPr>
                <w:rFonts w:eastAsia="Times New Roman"/>
                <w:sz w:val="24"/>
                <w:szCs w:val="24"/>
              </w:rPr>
              <w:t>разом</w:t>
            </w:r>
          </w:p>
        </w:tc>
      </w:tr>
      <w:tr w:rsidR="00241CEC" w14:paraId="139EBB84" w14:textId="77777777">
        <w:tc>
          <w:tcPr>
            <w:tcW w:w="2647" w:type="dxa"/>
            <w:vMerge/>
          </w:tcPr>
          <w:p w14:paraId="4AABAFE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2" w:type="dxa"/>
          </w:tcPr>
          <w:p w14:paraId="3789258A"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99" w:type="dxa"/>
          </w:tcPr>
          <w:p w14:paraId="2371DE13" w14:textId="77777777" w:rsidR="00241CEC" w:rsidRDefault="0096702C">
            <w:pPr>
              <w:tabs>
                <w:tab w:val="left" w:pos="411"/>
                <w:tab w:val="center" w:pos="625"/>
              </w:tabs>
              <w:jc w:val="center"/>
              <w:rPr>
                <w:rFonts w:eastAsia="Times New Roman"/>
                <w:sz w:val="24"/>
                <w:szCs w:val="24"/>
              </w:rPr>
            </w:pPr>
            <w:r>
              <w:rPr>
                <w:rFonts w:eastAsia="Times New Roman"/>
                <w:sz w:val="24"/>
                <w:szCs w:val="24"/>
              </w:rPr>
              <w:t>5000,0</w:t>
            </w:r>
          </w:p>
        </w:tc>
        <w:tc>
          <w:tcPr>
            <w:tcW w:w="1450" w:type="dxa"/>
          </w:tcPr>
          <w:p w14:paraId="6261488E" w14:textId="77777777" w:rsidR="00241CEC" w:rsidRDefault="0096702C">
            <w:pPr>
              <w:jc w:val="center"/>
              <w:rPr>
                <w:rFonts w:eastAsia="Times New Roman"/>
                <w:sz w:val="24"/>
                <w:szCs w:val="24"/>
              </w:rPr>
            </w:pPr>
            <w:r>
              <w:rPr>
                <w:rFonts w:eastAsia="Times New Roman"/>
                <w:sz w:val="24"/>
                <w:szCs w:val="24"/>
              </w:rPr>
              <w:t>15000,0</w:t>
            </w:r>
          </w:p>
        </w:tc>
        <w:tc>
          <w:tcPr>
            <w:tcW w:w="1287" w:type="dxa"/>
          </w:tcPr>
          <w:p w14:paraId="49295EA1" w14:textId="77777777" w:rsidR="00241CEC" w:rsidRDefault="0096702C">
            <w:pPr>
              <w:jc w:val="center"/>
              <w:rPr>
                <w:rFonts w:eastAsia="Times New Roman"/>
                <w:sz w:val="24"/>
                <w:szCs w:val="24"/>
              </w:rPr>
            </w:pPr>
            <w:r>
              <w:rPr>
                <w:rFonts w:eastAsia="Times New Roman"/>
                <w:sz w:val="24"/>
                <w:szCs w:val="24"/>
              </w:rPr>
              <w:t>20000,0</w:t>
            </w:r>
          </w:p>
        </w:tc>
        <w:tc>
          <w:tcPr>
            <w:tcW w:w="1110" w:type="dxa"/>
          </w:tcPr>
          <w:p w14:paraId="532027AB" w14:textId="77777777" w:rsidR="00241CEC" w:rsidRDefault="0096702C">
            <w:pPr>
              <w:jc w:val="center"/>
              <w:rPr>
                <w:rFonts w:eastAsia="Times New Roman"/>
                <w:sz w:val="24"/>
                <w:szCs w:val="24"/>
              </w:rPr>
            </w:pPr>
            <w:r>
              <w:rPr>
                <w:rFonts w:eastAsia="Times New Roman"/>
                <w:sz w:val="24"/>
                <w:szCs w:val="24"/>
              </w:rPr>
              <w:t>40000,0</w:t>
            </w:r>
          </w:p>
        </w:tc>
      </w:tr>
      <w:tr w:rsidR="00241CEC" w14:paraId="0D4CD150" w14:textId="77777777">
        <w:tc>
          <w:tcPr>
            <w:tcW w:w="2647" w:type="dxa"/>
            <w:vMerge/>
          </w:tcPr>
          <w:p w14:paraId="4B8C7C1D"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2" w:type="dxa"/>
          </w:tcPr>
          <w:p w14:paraId="6782311C"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99" w:type="dxa"/>
          </w:tcPr>
          <w:p w14:paraId="08A2F171" w14:textId="77777777" w:rsidR="00241CEC" w:rsidRDefault="00241CEC">
            <w:pPr>
              <w:jc w:val="center"/>
              <w:rPr>
                <w:rFonts w:eastAsia="Times New Roman"/>
                <w:sz w:val="24"/>
                <w:szCs w:val="24"/>
              </w:rPr>
            </w:pPr>
          </w:p>
        </w:tc>
        <w:tc>
          <w:tcPr>
            <w:tcW w:w="1450" w:type="dxa"/>
          </w:tcPr>
          <w:p w14:paraId="6E152F99" w14:textId="77777777" w:rsidR="00241CEC" w:rsidRDefault="00241CEC">
            <w:pPr>
              <w:jc w:val="center"/>
              <w:rPr>
                <w:rFonts w:eastAsia="Times New Roman"/>
                <w:sz w:val="24"/>
                <w:szCs w:val="24"/>
              </w:rPr>
            </w:pPr>
          </w:p>
        </w:tc>
        <w:tc>
          <w:tcPr>
            <w:tcW w:w="1287" w:type="dxa"/>
          </w:tcPr>
          <w:p w14:paraId="3DCFFF96" w14:textId="77777777" w:rsidR="00241CEC" w:rsidRDefault="00241CEC">
            <w:pPr>
              <w:jc w:val="center"/>
              <w:rPr>
                <w:rFonts w:eastAsia="Times New Roman"/>
                <w:sz w:val="24"/>
                <w:szCs w:val="24"/>
              </w:rPr>
            </w:pPr>
          </w:p>
        </w:tc>
        <w:tc>
          <w:tcPr>
            <w:tcW w:w="1110" w:type="dxa"/>
          </w:tcPr>
          <w:p w14:paraId="6F8CF2D5" w14:textId="77777777" w:rsidR="00241CEC" w:rsidRDefault="00241CEC">
            <w:pPr>
              <w:jc w:val="center"/>
              <w:rPr>
                <w:rFonts w:eastAsia="Times New Roman"/>
                <w:sz w:val="24"/>
                <w:szCs w:val="24"/>
              </w:rPr>
            </w:pPr>
          </w:p>
        </w:tc>
      </w:tr>
      <w:tr w:rsidR="00241CEC" w14:paraId="0E52AD53" w14:textId="77777777">
        <w:tc>
          <w:tcPr>
            <w:tcW w:w="2647" w:type="dxa"/>
            <w:vMerge/>
          </w:tcPr>
          <w:p w14:paraId="5706AE5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2" w:type="dxa"/>
          </w:tcPr>
          <w:p w14:paraId="365A6BD6"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99" w:type="dxa"/>
          </w:tcPr>
          <w:p w14:paraId="45E7C7BC" w14:textId="77777777" w:rsidR="00241CEC" w:rsidRDefault="00241CEC">
            <w:pPr>
              <w:jc w:val="center"/>
              <w:rPr>
                <w:rFonts w:eastAsia="Times New Roman"/>
                <w:sz w:val="24"/>
                <w:szCs w:val="24"/>
              </w:rPr>
            </w:pPr>
          </w:p>
        </w:tc>
        <w:tc>
          <w:tcPr>
            <w:tcW w:w="1450" w:type="dxa"/>
          </w:tcPr>
          <w:p w14:paraId="67E64CB7" w14:textId="77777777" w:rsidR="00241CEC" w:rsidRDefault="00241CEC">
            <w:pPr>
              <w:jc w:val="center"/>
              <w:rPr>
                <w:rFonts w:eastAsia="Times New Roman"/>
                <w:sz w:val="24"/>
                <w:szCs w:val="24"/>
              </w:rPr>
            </w:pPr>
          </w:p>
        </w:tc>
        <w:tc>
          <w:tcPr>
            <w:tcW w:w="1287" w:type="dxa"/>
          </w:tcPr>
          <w:p w14:paraId="0919E505" w14:textId="77777777" w:rsidR="00241CEC" w:rsidRDefault="00241CEC">
            <w:pPr>
              <w:jc w:val="center"/>
              <w:rPr>
                <w:rFonts w:eastAsia="Times New Roman"/>
                <w:sz w:val="24"/>
                <w:szCs w:val="24"/>
              </w:rPr>
            </w:pPr>
          </w:p>
        </w:tc>
        <w:tc>
          <w:tcPr>
            <w:tcW w:w="1110" w:type="dxa"/>
          </w:tcPr>
          <w:p w14:paraId="4173B0CE" w14:textId="77777777" w:rsidR="00241CEC" w:rsidRDefault="00241CEC">
            <w:pPr>
              <w:jc w:val="center"/>
              <w:rPr>
                <w:rFonts w:eastAsia="Times New Roman"/>
                <w:sz w:val="24"/>
                <w:szCs w:val="24"/>
              </w:rPr>
            </w:pPr>
          </w:p>
        </w:tc>
      </w:tr>
      <w:tr w:rsidR="00241CEC" w14:paraId="421147E8" w14:textId="77777777">
        <w:tc>
          <w:tcPr>
            <w:tcW w:w="2647" w:type="dxa"/>
            <w:vMerge/>
          </w:tcPr>
          <w:p w14:paraId="14CFFE81"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2" w:type="dxa"/>
          </w:tcPr>
          <w:p w14:paraId="0A635AEE"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99" w:type="dxa"/>
          </w:tcPr>
          <w:p w14:paraId="20A41B8E" w14:textId="77777777" w:rsidR="00241CEC" w:rsidRDefault="00241CEC">
            <w:pPr>
              <w:jc w:val="center"/>
              <w:rPr>
                <w:rFonts w:eastAsia="Times New Roman"/>
                <w:sz w:val="24"/>
                <w:szCs w:val="24"/>
              </w:rPr>
            </w:pPr>
          </w:p>
        </w:tc>
        <w:tc>
          <w:tcPr>
            <w:tcW w:w="1450" w:type="dxa"/>
          </w:tcPr>
          <w:p w14:paraId="52C1C7D0" w14:textId="77777777" w:rsidR="00241CEC" w:rsidRDefault="00241CEC">
            <w:pPr>
              <w:jc w:val="center"/>
              <w:rPr>
                <w:rFonts w:eastAsia="Times New Roman"/>
                <w:sz w:val="24"/>
                <w:szCs w:val="24"/>
              </w:rPr>
            </w:pPr>
          </w:p>
        </w:tc>
        <w:tc>
          <w:tcPr>
            <w:tcW w:w="1287" w:type="dxa"/>
          </w:tcPr>
          <w:p w14:paraId="6F1B5D5D" w14:textId="77777777" w:rsidR="00241CEC" w:rsidRDefault="00241CEC">
            <w:pPr>
              <w:jc w:val="center"/>
              <w:rPr>
                <w:rFonts w:eastAsia="Times New Roman"/>
                <w:sz w:val="24"/>
                <w:szCs w:val="24"/>
              </w:rPr>
            </w:pPr>
          </w:p>
        </w:tc>
        <w:tc>
          <w:tcPr>
            <w:tcW w:w="1110" w:type="dxa"/>
          </w:tcPr>
          <w:p w14:paraId="07D99AB8" w14:textId="77777777" w:rsidR="00241CEC" w:rsidRDefault="00241CEC">
            <w:pPr>
              <w:jc w:val="center"/>
              <w:rPr>
                <w:rFonts w:eastAsia="Times New Roman"/>
                <w:sz w:val="24"/>
                <w:szCs w:val="24"/>
              </w:rPr>
            </w:pPr>
          </w:p>
        </w:tc>
      </w:tr>
      <w:tr w:rsidR="00241CEC" w14:paraId="061A8F62" w14:textId="77777777">
        <w:tc>
          <w:tcPr>
            <w:tcW w:w="2647" w:type="dxa"/>
          </w:tcPr>
          <w:p w14:paraId="2C005890"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7208" w:type="dxa"/>
            <w:gridSpan w:val="5"/>
          </w:tcPr>
          <w:p w14:paraId="24525884" w14:textId="77777777" w:rsidR="00241CEC" w:rsidRDefault="0096702C">
            <w:pPr>
              <w:jc w:val="center"/>
              <w:rPr>
                <w:rFonts w:eastAsia="Times New Roman"/>
                <w:sz w:val="24"/>
                <w:szCs w:val="24"/>
              </w:rPr>
            </w:pPr>
            <w:r>
              <w:rPr>
                <w:rFonts w:eastAsia="Times New Roman"/>
                <w:sz w:val="24"/>
                <w:szCs w:val="24"/>
              </w:rPr>
              <w:t>Кошти місцевого бюджету та/або залучені кошти за рахунок регіональних, національних та міжнародних програм</w:t>
            </w:r>
          </w:p>
        </w:tc>
      </w:tr>
      <w:tr w:rsidR="00241CEC" w14:paraId="38BA4862" w14:textId="77777777">
        <w:tc>
          <w:tcPr>
            <w:tcW w:w="2647" w:type="dxa"/>
          </w:tcPr>
          <w:p w14:paraId="43FB4465"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197BAD76" w14:textId="77777777" w:rsidR="00241CEC" w:rsidRDefault="0096702C">
            <w:pPr>
              <w:jc w:val="center"/>
              <w:rPr>
                <w:rFonts w:eastAsia="Times New Roman"/>
                <w:sz w:val="24"/>
                <w:szCs w:val="24"/>
              </w:rPr>
            </w:pPr>
            <w:r>
              <w:rPr>
                <w:rFonts w:eastAsia="Times New Roman"/>
                <w:sz w:val="24"/>
                <w:szCs w:val="24"/>
              </w:rPr>
              <w:t xml:space="preserve">Покровська селищна рада, відділ культури, туризму, національностей і релігій виконавчого комітету Покровської селищної ради, КЗК «Покровський центр дозвілля» </w:t>
            </w:r>
          </w:p>
        </w:tc>
      </w:tr>
      <w:tr w:rsidR="00241CEC" w14:paraId="3793A79A" w14:textId="77777777">
        <w:tc>
          <w:tcPr>
            <w:tcW w:w="2647" w:type="dxa"/>
          </w:tcPr>
          <w:p w14:paraId="5D779A23"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506115F1" w14:textId="77777777" w:rsidR="00241CEC" w:rsidRDefault="0096702C">
            <w:pPr>
              <w:rPr>
                <w:rFonts w:eastAsia="Times New Roman"/>
                <w:sz w:val="24"/>
                <w:szCs w:val="24"/>
              </w:rPr>
            </w:pPr>
            <w:r>
              <w:rPr>
                <w:rFonts w:eastAsia="Times New Roman"/>
                <w:sz w:val="24"/>
                <w:szCs w:val="24"/>
              </w:rPr>
              <w:t>Працівники закладу, виконавці робіт, місцеве населення</w:t>
            </w:r>
          </w:p>
        </w:tc>
      </w:tr>
      <w:tr w:rsidR="00241CEC" w14:paraId="230CEEB8" w14:textId="77777777">
        <w:tc>
          <w:tcPr>
            <w:tcW w:w="2647" w:type="dxa"/>
          </w:tcPr>
          <w:p w14:paraId="36918BBF"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08AAFF33" w14:textId="77777777" w:rsidR="00241CEC" w:rsidRDefault="00241CEC">
            <w:pPr>
              <w:jc w:val="center"/>
              <w:rPr>
                <w:rFonts w:eastAsia="Times New Roman"/>
                <w:sz w:val="24"/>
                <w:szCs w:val="24"/>
              </w:rPr>
            </w:pPr>
          </w:p>
        </w:tc>
      </w:tr>
    </w:tbl>
    <w:p w14:paraId="422EBC3F" w14:textId="77777777" w:rsidR="00241CEC" w:rsidRDefault="00241CEC">
      <w:pPr>
        <w:rPr>
          <w:rFonts w:eastAsia="Times New Roman"/>
          <w:i/>
          <w:sz w:val="24"/>
          <w:szCs w:val="24"/>
        </w:rPr>
      </w:pPr>
    </w:p>
    <w:tbl>
      <w:tblPr>
        <w:tblStyle w:val="affe"/>
        <w:tblW w:w="96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40"/>
        <w:gridCol w:w="1355"/>
        <w:gridCol w:w="1380"/>
        <w:gridCol w:w="1227"/>
        <w:gridCol w:w="1080"/>
      </w:tblGrid>
      <w:tr w:rsidR="00241CEC" w14:paraId="52E03459"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15F88798"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cPr>
          <w:p w14:paraId="7A76895D" w14:textId="3FF9EFCB" w:rsidR="00241CEC" w:rsidRDefault="0096702C">
            <w:pPr>
              <w:rPr>
                <w:rFonts w:eastAsia="Times New Roman"/>
                <w:b/>
                <w:sz w:val="24"/>
                <w:szCs w:val="24"/>
              </w:rPr>
            </w:pPr>
            <w:r>
              <w:rPr>
                <w:rFonts w:eastAsia="Times New Roman"/>
                <w:b/>
                <w:sz w:val="24"/>
                <w:szCs w:val="24"/>
              </w:rPr>
              <w:t>2.1.6.7 «Створення найпростіш</w:t>
            </w:r>
            <w:r w:rsidR="003D48C7">
              <w:rPr>
                <w:rFonts w:eastAsia="Times New Roman"/>
                <w:b/>
                <w:sz w:val="24"/>
                <w:szCs w:val="24"/>
              </w:rPr>
              <w:t>их</w:t>
            </w:r>
            <w:r>
              <w:rPr>
                <w:rFonts w:eastAsia="Times New Roman"/>
                <w:b/>
                <w:sz w:val="24"/>
                <w:szCs w:val="24"/>
              </w:rPr>
              <w:t xml:space="preserve"> укритт</w:t>
            </w:r>
            <w:r w:rsidR="003D48C7">
              <w:rPr>
                <w:rFonts w:eastAsia="Times New Roman"/>
                <w:b/>
                <w:sz w:val="24"/>
                <w:szCs w:val="24"/>
              </w:rPr>
              <w:t>ів</w:t>
            </w:r>
            <w:r>
              <w:rPr>
                <w:rFonts w:eastAsia="Times New Roman"/>
                <w:b/>
                <w:sz w:val="24"/>
                <w:szCs w:val="24"/>
              </w:rPr>
              <w:t xml:space="preserve"> у Олександрівсько</w:t>
            </w:r>
            <w:r w:rsidR="003D48C7">
              <w:rPr>
                <w:rFonts w:eastAsia="Times New Roman"/>
                <w:b/>
                <w:sz w:val="24"/>
                <w:szCs w:val="24"/>
              </w:rPr>
              <w:t>му та Катеринівському</w:t>
            </w:r>
            <w:r>
              <w:rPr>
                <w:rFonts w:eastAsia="Times New Roman"/>
                <w:b/>
                <w:sz w:val="24"/>
                <w:szCs w:val="24"/>
              </w:rPr>
              <w:t xml:space="preserve"> сільськ</w:t>
            </w:r>
            <w:r w:rsidR="003D48C7">
              <w:rPr>
                <w:rFonts w:eastAsia="Times New Roman"/>
                <w:b/>
                <w:sz w:val="24"/>
                <w:szCs w:val="24"/>
              </w:rPr>
              <w:t>их</w:t>
            </w:r>
            <w:r>
              <w:rPr>
                <w:rFonts w:eastAsia="Times New Roman"/>
                <w:b/>
                <w:sz w:val="24"/>
                <w:szCs w:val="24"/>
              </w:rPr>
              <w:t xml:space="preserve"> будинк</w:t>
            </w:r>
            <w:r w:rsidR="003D48C7">
              <w:rPr>
                <w:rFonts w:eastAsia="Times New Roman"/>
                <w:b/>
                <w:sz w:val="24"/>
                <w:szCs w:val="24"/>
              </w:rPr>
              <w:t>ах</w:t>
            </w:r>
            <w:r>
              <w:rPr>
                <w:rFonts w:eastAsia="Times New Roman"/>
                <w:b/>
                <w:sz w:val="24"/>
                <w:szCs w:val="24"/>
              </w:rPr>
              <w:t xml:space="preserve"> культури для забезпечення безпеки працівників та відвідувачів під час проведення культурно - мистецьких заходів в період надзвичайних ситуацій»</w:t>
            </w:r>
          </w:p>
          <w:p w14:paraId="3080A900" w14:textId="77777777" w:rsidR="00241CEC" w:rsidRDefault="00241CEC">
            <w:pPr>
              <w:pBdr>
                <w:top w:val="nil"/>
                <w:left w:val="nil"/>
                <w:bottom w:val="nil"/>
                <w:right w:val="nil"/>
                <w:between w:val="nil"/>
              </w:pBdr>
              <w:spacing w:after="0" w:line="240" w:lineRule="auto"/>
              <w:rPr>
                <w:rFonts w:eastAsia="Times New Roman"/>
                <w:b/>
                <w:color w:val="000000"/>
                <w:sz w:val="24"/>
                <w:szCs w:val="24"/>
              </w:rPr>
            </w:pPr>
          </w:p>
        </w:tc>
      </w:tr>
      <w:tr w:rsidR="00241CEC" w14:paraId="246E15D3" w14:textId="77777777">
        <w:tc>
          <w:tcPr>
            <w:tcW w:w="2647" w:type="dxa"/>
          </w:tcPr>
          <w:p w14:paraId="7E4521E1"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tcPr>
          <w:p w14:paraId="3D31B5FD"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371F917D"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511D3570"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w:t>
            </w:r>
            <w:r>
              <w:rPr>
                <w:rFonts w:eastAsia="Times New Roman"/>
                <w:color w:val="000000"/>
                <w:sz w:val="24"/>
                <w:szCs w:val="24"/>
              </w:rPr>
              <w:lastRenderedPageBreak/>
              <w:t xml:space="preserve">комфортного та ефективного надання послуг всім категоріям населення. </w:t>
            </w:r>
          </w:p>
          <w:p w14:paraId="6897D909" w14:textId="77777777" w:rsidR="00241CEC" w:rsidRDefault="0096702C">
            <w:pPr>
              <w:rPr>
                <w:rFonts w:eastAsia="Times New Roman"/>
                <w:sz w:val="24"/>
                <w:szCs w:val="24"/>
              </w:rPr>
            </w:pPr>
            <w:r>
              <w:rPr>
                <w:rFonts w:eastAsia="Times New Roman"/>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11E62616" w14:textId="77777777" w:rsidTr="003D48C7">
        <w:trPr>
          <w:trHeight w:val="1526"/>
        </w:trPr>
        <w:tc>
          <w:tcPr>
            <w:tcW w:w="2647" w:type="dxa"/>
          </w:tcPr>
          <w:p w14:paraId="2E47F42E" w14:textId="77777777" w:rsidR="00241CEC" w:rsidRDefault="0096702C">
            <w:pPr>
              <w:jc w:val="center"/>
              <w:rPr>
                <w:rFonts w:eastAsia="Times New Roman"/>
                <w:sz w:val="24"/>
                <w:szCs w:val="24"/>
              </w:rPr>
            </w:pPr>
            <w:r>
              <w:rPr>
                <w:rFonts w:eastAsia="Times New Roman"/>
                <w:sz w:val="24"/>
                <w:szCs w:val="24"/>
              </w:rPr>
              <w:lastRenderedPageBreak/>
              <w:t>Найменування проєкту</w:t>
            </w:r>
          </w:p>
        </w:tc>
        <w:tc>
          <w:tcPr>
            <w:tcW w:w="6982" w:type="dxa"/>
            <w:gridSpan w:val="5"/>
          </w:tcPr>
          <w:p w14:paraId="5D4A9940" w14:textId="7FA7F9E3" w:rsidR="00241CEC" w:rsidRPr="003D48C7" w:rsidRDefault="0096702C" w:rsidP="003D48C7">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t>«</w:t>
            </w:r>
            <w:r w:rsidR="003D48C7">
              <w:rPr>
                <w:rFonts w:eastAsia="Times New Roman"/>
                <w:b/>
                <w:sz w:val="24"/>
                <w:szCs w:val="24"/>
              </w:rPr>
              <w:t>Створення найпростіших укриттів у Олександрівському та Катеринівському сільських будинках культури для забезпечення безпеки працівників та відвідувачів під час проведення культурно - мистецьких заходів в період надзвичайних ситуацій»</w:t>
            </w:r>
          </w:p>
        </w:tc>
      </w:tr>
      <w:tr w:rsidR="00241CEC" w14:paraId="4E39C309" w14:textId="77777777">
        <w:tc>
          <w:tcPr>
            <w:tcW w:w="2647" w:type="dxa"/>
          </w:tcPr>
          <w:p w14:paraId="454FDACE" w14:textId="77777777" w:rsidR="00241CEC" w:rsidRDefault="0096702C">
            <w:pPr>
              <w:jc w:val="center"/>
              <w:rPr>
                <w:rFonts w:eastAsia="Times New Roman"/>
                <w:sz w:val="24"/>
                <w:szCs w:val="24"/>
              </w:rPr>
            </w:pPr>
            <w:r>
              <w:rPr>
                <w:rFonts w:eastAsia="Times New Roman"/>
                <w:sz w:val="24"/>
                <w:szCs w:val="24"/>
              </w:rPr>
              <w:t>Цілі проєкту</w:t>
            </w:r>
          </w:p>
        </w:tc>
        <w:tc>
          <w:tcPr>
            <w:tcW w:w="6982" w:type="dxa"/>
            <w:gridSpan w:val="5"/>
          </w:tcPr>
          <w:p w14:paraId="2389EF3F" w14:textId="377FCAD6"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Забезпечення безпечних умов під час проведення та культурно – мистецьких заходів в період надзвичайних ситуацій на базі Олександрівського</w:t>
            </w:r>
            <w:r w:rsidR="003D48C7">
              <w:rPr>
                <w:rFonts w:eastAsia="Times New Roman"/>
                <w:color w:val="000000"/>
                <w:sz w:val="24"/>
                <w:szCs w:val="24"/>
              </w:rPr>
              <w:t xml:space="preserve"> та </w:t>
            </w:r>
            <w:proofErr w:type="spellStart"/>
            <w:r w:rsidR="003D48C7">
              <w:rPr>
                <w:rFonts w:eastAsia="Times New Roman"/>
                <w:color w:val="000000"/>
                <w:sz w:val="24"/>
                <w:szCs w:val="24"/>
              </w:rPr>
              <w:t>Катеринівського</w:t>
            </w:r>
            <w:proofErr w:type="spellEnd"/>
            <w:r>
              <w:rPr>
                <w:rFonts w:eastAsia="Times New Roman"/>
                <w:color w:val="000000"/>
                <w:sz w:val="24"/>
                <w:szCs w:val="24"/>
              </w:rPr>
              <w:t xml:space="preserve"> будинк</w:t>
            </w:r>
            <w:r w:rsidR="003D48C7">
              <w:rPr>
                <w:rFonts w:eastAsia="Times New Roman"/>
                <w:color w:val="000000"/>
                <w:sz w:val="24"/>
                <w:szCs w:val="24"/>
              </w:rPr>
              <w:t>ів</w:t>
            </w:r>
            <w:r>
              <w:rPr>
                <w:rFonts w:eastAsia="Times New Roman"/>
                <w:color w:val="000000"/>
                <w:sz w:val="24"/>
                <w:szCs w:val="24"/>
              </w:rPr>
              <w:t xml:space="preserve"> культури шляхом створення</w:t>
            </w:r>
            <w:r w:rsidR="003D48C7">
              <w:rPr>
                <w:rFonts w:eastAsia="Times New Roman"/>
                <w:color w:val="000000"/>
                <w:sz w:val="24"/>
                <w:szCs w:val="24"/>
              </w:rPr>
              <w:t xml:space="preserve"> у них</w:t>
            </w:r>
            <w:r>
              <w:rPr>
                <w:rFonts w:eastAsia="Times New Roman"/>
                <w:color w:val="000000"/>
                <w:sz w:val="24"/>
                <w:szCs w:val="24"/>
              </w:rPr>
              <w:t xml:space="preserve"> найпростіш</w:t>
            </w:r>
            <w:r w:rsidR="003D48C7">
              <w:rPr>
                <w:rFonts w:eastAsia="Times New Roman"/>
                <w:color w:val="000000"/>
                <w:sz w:val="24"/>
                <w:szCs w:val="24"/>
              </w:rPr>
              <w:t>их</w:t>
            </w:r>
            <w:r>
              <w:rPr>
                <w:rFonts w:eastAsia="Times New Roman"/>
                <w:color w:val="000000"/>
                <w:sz w:val="24"/>
                <w:szCs w:val="24"/>
              </w:rPr>
              <w:t xml:space="preserve"> укритт</w:t>
            </w:r>
            <w:r w:rsidR="003D48C7">
              <w:rPr>
                <w:rFonts w:eastAsia="Times New Roman"/>
                <w:color w:val="000000"/>
                <w:sz w:val="24"/>
                <w:szCs w:val="24"/>
              </w:rPr>
              <w:t>ів</w:t>
            </w:r>
          </w:p>
          <w:p w14:paraId="7DAC18A1" w14:textId="77777777" w:rsidR="00241CEC" w:rsidRDefault="00241CEC">
            <w:pPr>
              <w:spacing w:after="0"/>
              <w:rPr>
                <w:rFonts w:eastAsia="Times New Roman"/>
                <w:sz w:val="24"/>
                <w:szCs w:val="24"/>
              </w:rPr>
            </w:pPr>
          </w:p>
        </w:tc>
      </w:tr>
      <w:tr w:rsidR="00241CEC" w14:paraId="17E2083E" w14:textId="77777777">
        <w:tc>
          <w:tcPr>
            <w:tcW w:w="2647" w:type="dxa"/>
          </w:tcPr>
          <w:p w14:paraId="18FC1580"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19D19230" w14:textId="53EE782D" w:rsidR="00241CEC" w:rsidRDefault="0096702C">
            <w:pPr>
              <w:spacing w:after="0"/>
              <w:rPr>
                <w:rFonts w:eastAsia="Times New Roman"/>
                <w:sz w:val="24"/>
                <w:szCs w:val="24"/>
              </w:rPr>
            </w:pPr>
            <w:r>
              <w:rPr>
                <w:rFonts w:eastAsia="Times New Roman"/>
                <w:sz w:val="24"/>
                <w:szCs w:val="24"/>
              </w:rPr>
              <w:t>Олександрівський</w:t>
            </w:r>
            <w:r w:rsidR="003D48C7">
              <w:rPr>
                <w:rFonts w:eastAsia="Times New Roman"/>
                <w:sz w:val="24"/>
                <w:szCs w:val="24"/>
              </w:rPr>
              <w:t xml:space="preserve"> та </w:t>
            </w:r>
            <w:proofErr w:type="spellStart"/>
            <w:r w:rsidR="003D48C7">
              <w:rPr>
                <w:rFonts w:eastAsia="Times New Roman"/>
                <w:sz w:val="24"/>
                <w:szCs w:val="24"/>
              </w:rPr>
              <w:t>Катеринівський</w:t>
            </w:r>
            <w:proofErr w:type="spellEnd"/>
            <w:r>
              <w:rPr>
                <w:rFonts w:eastAsia="Times New Roman"/>
                <w:sz w:val="24"/>
                <w:szCs w:val="24"/>
              </w:rPr>
              <w:t xml:space="preserve"> </w:t>
            </w:r>
            <w:proofErr w:type="spellStart"/>
            <w:r>
              <w:rPr>
                <w:rFonts w:eastAsia="Times New Roman"/>
                <w:sz w:val="24"/>
                <w:szCs w:val="24"/>
              </w:rPr>
              <w:t>старостинськ</w:t>
            </w:r>
            <w:r w:rsidR="003D48C7">
              <w:rPr>
                <w:rFonts w:eastAsia="Times New Roman"/>
                <w:sz w:val="24"/>
                <w:szCs w:val="24"/>
              </w:rPr>
              <w:t>і</w:t>
            </w:r>
            <w:proofErr w:type="spellEnd"/>
            <w:r>
              <w:rPr>
                <w:rFonts w:eastAsia="Times New Roman"/>
                <w:sz w:val="24"/>
                <w:szCs w:val="24"/>
              </w:rPr>
              <w:t xml:space="preserve"> округ</w:t>
            </w:r>
            <w:r w:rsidR="003D48C7">
              <w:rPr>
                <w:rFonts w:eastAsia="Times New Roman"/>
                <w:sz w:val="24"/>
                <w:szCs w:val="24"/>
              </w:rPr>
              <w:t>и</w:t>
            </w:r>
          </w:p>
        </w:tc>
      </w:tr>
      <w:tr w:rsidR="00241CEC" w14:paraId="0DDD9AB5" w14:textId="77777777">
        <w:tc>
          <w:tcPr>
            <w:tcW w:w="2647" w:type="dxa"/>
          </w:tcPr>
          <w:p w14:paraId="5562ECF7"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4F29B3A5" w14:textId="44641A9B" w:rsidR="00241CEC" w:rsidRDefault="003D48C7">
            <w:pPr>
              <w:rPr>
                <w:rFonts w:eastAsia="Times New Roman"/>
                <w:sz w:val="24"/>
                <w:szCs w:val="24"/>
              </w:rPr>
            </w:pPr>
            <w:r>
              <w:rPr>
                <w:rFonts w:eastAsia="Times New Roman"/>
                <w:sz w:val="24"/>
                <w:szCs w:val="24"/>
              </w:rPr>
              <w:t>4</w:t>
            </w:r>
            <w:r w:rsidR="0096702C">
              <w:rPr>
                <w:rFonts w:eastAsia="Times New Roman"/>
                <w:sz w:val="24"/>
                <w:szCs w:val="24"/>
              </w:rPr>
              <w:t>000 мешканців</w:t>
            </w:r>
          </w:p>
        </w:tc>
      </w:tr>
      <w:tr w:rsidR="00241CEC" w14:paraId="0D3E3517" w14:textId="77777777">
        <w:trPr>
          <w:trHeight w:val="462"/>
        </w:trPr>
        <w:tc>
          <w:tcPr>
            <w:tcW w:w="2647" w:type="dxa"/>
          </w:tcPr>
          <w:p w14:paraId="0984DC76"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2" w:type="dxa"/>
            <w:gridSpan w:val="5"/>
          </w:tcPr>
          <w:p w14:paraId="490A5204" w14:textId="5299B16C" w:rsidR="00241CEC" w:rsidRDefault="0096702C">
            <w:pPr>
              <w:pBdr>
                <w:top w:val="nil"/>
                <w:left w:val="nil"/>
                <w:bottom w:val="nil"/>
                <w:right w:val="nil"/>
                <w:between w:val="nil"/>
              </w:pBdr>
              <w:spacing w:after="0" w:line="240" w:lineRule="auto"/>
              <w:rPr>
                <w:rFonts w:eastAsia="Times New Roman"/>
                <w:color w:val="000000"/>
                <w:sz w:val="24"/>
                <w:szCs w:val="24"/>
                <w:highlight w:val="white"/>
              </w:rPr>
            </w:pPr>
            <w:r>
              <w:rPr>
                <w:rFonts w:eastAsia="Times New Roman"/>
                <w:color w:val="000000"/>
                <w:sz w:val="24"/>
                <w:szCs w:val="24"/>
                <w:highlight w:val="white"/>
              </w:rPr>
              <w:t>Основна мета проекту – створити безпечне місце перебування працівників та відвідувачів Олександрівського</w:t>
            </w:r>
            <w:r w:rsidR="003D48C7">
              <w:rPr>
                <w:rFonts w:eastAsia="Times New Roman"/>
                <w:color w:val="000000"/>
                <w:sz w:val="24"/>
                <w:szCs w:val="24"/>
                <w:highlight w:val="white"/>
              </w:rPr>
              <w:t xml:space="preserve">, </w:t>
            </w:r>
            <w:proofErr w:type="spellStart"/>
            <w:r w:rsidR="003D48C7">
              <w:rPr>
                <w:rFonts w:eastAsia="Times New Roman"/>
                <w:color w:val="000000"/>
                <w:sz w:val="24"/>
                <w:szCs w:val="24"/>
                <w:highlight w:val="white"/>
              </w:rPr>
              <w:t>Катеринівського</w:t>
            </w:r>
            <w:proofErr w:type="spellEnd"/>
            <w:r>
              <w:rPr>
                <w:rFonts w:eastAsia="Times New Roman"/>
                <w:color w:val="000000"/>
                <w:sz w:val="24"/>
                <w:szCs w:val="24"/>
                <w:highlight w:val="white"/>
              </w:rPr>
              <w:t xml:space="preserve"> СБК та бібліотек під час проведення гурткової роботи та культурно – мистецьких заходів,  створивши  найпростіш</w:t>
            </w:r>
            <w:r w:rsidR="003D48C7">
              <w:rPr>
                <w:rFonts w:eastAsia="Times New Roman"/>
                <w:color w:val="000000"/>
                <w:sz w:val="24"/>
                <w:szCs w:val="24"/>
                <w:highlight w:val="white"/>
              </w:rPr>
              <w:t>і</w:t>
            </w:r>
            <w:r>
              <w:rPr>
                <w:rFonts w:eastAsia="Times New Roman"/>
                <w:color w:val="000000"/>
                <w:sz w:val="24"/>
                <w:szCs w:val="24"/>
                <w:highlight w:val="white"/>
              </w:rPr>
              <w:t xml:space="preserve"> укриття в підвальному приміщенні та провівши  ремонтні  роботи. Для </w:t>
            </w:r>
            <w:r w:rsidR="003D48C7">
              <w:rPr>
                <w:rFonts w:eastAsia="Times New Roman"/>
                <w:color w:val="000000"/>
                <w:sz w:val="24"/>
                <w:szCs w:val="24"/>
                <w:highlight w:val="white"/>
              </w:rPr>
              <w:t>реалізації проєкту планується</w:t>
            </w:r>
          </w:p>
          <w:p w14:paraId="2BF9314E" w14:textId="6D9AE9AA" w:rsidR="00241CEC" w:rsidRDefault="003D48C7">
            <w:pPr>
              <w:shd w:val="clear" w:color="auto" w:fill="FFFFFF"/>
              <w:spacing w:after="0" w:line="240" w:lineRule="auto"/>
              <w:rPr>
                <w:rFonts w:eastAsia="Times New Roman"/>
                <w:color w:val="000000"/>
                <w:sz w:val="24"/>
                <w:szCs w:val="24"/>
              </w:rPr>
            </w:pPr>
            <w:r>
              <w:rPr>
                <w:rFonts w:eastAsia="Times New Roman"/>
                <w:color w:val="000000"/>
                <w:sz w:val="24"/>
                <w:szCs w:val="24"/>
              </w:rPr>
              <w:t>Облаштувати приміщення</w:t>
            </w:r>
            <w:r w:rsidR="0096702C">
              <w:rPr>
                <w:rFonts w:eastAsia="Times New Roman"/>
                <w:color w:val="000000"/>
                <w:sz w:val="24"/>
                <w:szCs w:val="24"/>
              </w:rPr>
              <w:t xml:space="preserve"> вентиляційною системою, зручними меблями,  із запасом води і продуктів, засобами медичної допомоги,</w:t>
            </w:r>
            <w:r>
              <w:rPr>
                <w:rFonts w:eastAsia="Times New Roman"/>
                <w:color w:val="000000"/>
                <w:sz w:val="24"/>
                <w:szCs w:val="24"/>
              </w:rPr>
              <w:t xml:space="preserve"> провести</w:t>
            </w:r>
            <w:r w:rsidR="0096702C">
              <w:rPr>
                <w:rFonts w:eastAsia="Times New Roman"/>
                <w:color w:val="000000"/>
                <w:sz w:val="24"/>
                <w:szCs w:val="24"/>
              </w:rPr>
              <w:t xml:space="preserve"> освітлен</w:t>
            </w:r>
            <w:r>
              <w:rPr>
                <w:rFonts w:eastAsia="Times New Roman"/>
                <w:color w:val="000000"/>
                <w:sz w:val="24"/>
                <w:szCs w:val="24"/>
              </w:rPr>
              <w:t>ня</w:t>
            </w:r>
            <w:r w:rsidR="0096702C">
              <w:rPr>
                <w:rFonts w:eastAsia="Times New Roman"/>
                <w:color w:val="000000"/>
                <w:sz w:val="24"/>
                <w:szCs w:val="24"/>
              </w:rPr>
              <w:t>, осн</w:t>
            </w:r>
            <w:r>
              <w:rPr>
                <w:rFonts w:eastAsia="Times New Roman"/>
                <w:color w:val="000000"/>
                <w:sz w:val="24"/>
                <w:szCs w:val="24"/>
              </w:rPr>
              <w:t>астити</w:t>
            </w:r>
            <w:r w:rsidR="0096702C">
              <w:rPr>
                <w:rFonts w:eastAsia="Times New Roman"/>
                <w:color w:val="000000"/>
                <w:sz w:val="24"/>
                <w:szCs w:val="24"/>
              </w:rPr>
              <w:t xml:space="preserve"> каналізацією та всім необхідним. </w:t>
            </w:r>
            <w:r>
              <w:rPr>
                <w:rFonts w:eastAsia="Times New Roman"/>
                <w:color w:val="000000"/>
                <w:sz w:val="24"/>
                <w:szCs w:val="24"/>
              </w:rPr>
              <w:t>К</w:t>
            </w:r>
            <w:r w:rsidR="0096702C">
              <w:rPr>
                <w:rFonts w:eastAsia="Times New Roman"/>
                <w:color w:val="000000"/>
                <w:sz w:val="24"/>
                <w:szCs w:val="24"/>
              </w:rPr>
              <w:t>лючові проблеми, які вирішуються за допомогою укритт</w:t>
            </w:r>
            <w:r>
              <w:rPr>
                <w:rFonts w:eastAsia="Times New Roman"/>
                <w:color w:val="000000"/>
                <w:sz w:val="24"/>
                <w:szCs w:val="24"/>
              </w:rPr>
              <w:t>ів</w:t>
            </w:r>
            <w:r w:rsidR="0096702C">
              <w:rPr>
                <w:rFonts w:eastAsia="Times New Roman"/>
                <w:color w:val="000000"/>
                <w:sz w:val="24"/>
                <w:szCs w:val="24"/>
              </w:rPr>
              <w:t>:</w:t>
            </w:r>
          </w:p>
          <w:p w14:paraId="11E54C9D" w14:textId="77777777" w:rsidR="00241CEC" w:rsidRDefault="0096702C">
            <w:pPr>
              <w:shd w:val="clear" w:color="auto" w:fill="FFFFFF"/>
              <w:spacing w:after="0" w:line="240" w:lineRule="auto"/>
              <w:rPr>
                <w:rFonts w:eastAsia="Times New Roman"/>
                <w:color w:val="000000"/>
                <w:sz w:val="24"/>
                <w:szCs w:val="24"/>
              </w:rPr>
            </w:pPr>
            <w:r>
              <w:rPr>
                <w:rFonts w:eastAsia="Times New Roman"/>
                <w:color w:val="000000"/>
                <w:sz w:val="24"/>
                <w:szCs w:val="24"/>
              </w:rPr>
              <w:t>1. Захист від небезпек: укриття забезпечує безпеку для 50 осіб під час обстрілів, авіаударів, ракетних атак або стихійних лих (землетрусів, ураганів). Воно захищатиме від вибухових хвиль, уламків, хімічних чи біологічних загроз.</w:t>
            </w:r>
          </w:p>
          <w:p w14:paraId="24B8DD42" w14:textId="77777777" w:rsidR="00241CEC" w:rsidRDefault="0096702C">
            <w:pPr>
              <w:shd w:val="clear" w:color="auto" w:fill="FFFFFF"/>
              <w:spacing w:after="0" w:line="240" w:lineRule="auto"/>
              <w:rPr>
                <w:rFonts w:eastAsia="Times New Roman"/>
                <w:color w:val="000000"/>
                <w:sz w:val="24"/>
                <w:szCs w:val="24"/>
              </w:rPr>
            </w:pPr>
            <w:r>
              <w:rPr>
                <w:rFonts w:eastAsia="Times New Roman"/>
                <w:color w:val="000000"/>
                <w:sz w:val="24"/>
                <w:szCs w:val="24"/>
              </w:rPr>
              <w:t>2. Психологічна безпека: забезпечить людям відчуття захищеності та організованості в умовах стресу та небезпеки, що знизить паніку і страх.</w:t>
            </w:r>
          </w:p>
          <w:p w14:paraId="630CE59F" w14:textId="77777777" w:rsidR="00241CEC" w:rsidRDefault="0096702C">
            <w:pPr>
              <w:shd w:val="clear" w:color="auto" w:fill="FFFFFF"/>
              <w:spacing w:after="0" w:line="240" w:lineRule="auto"/>
              <w:rPr>
                <w:rFonts w:eastAsia="Times New Roman"/>
                <w:color w:val="000000"/>
                <w:sz w:val="24"/>
                <w:szCs w:val="24"/>
              </w:rPr>
            </w:pPr>
            <w:r>
              <w:rPr>
                <w:rFonts w:eastAsia="Times New Roman"/>
                <w:color w:val="000000"/>
                <w:sz w:val="24"/>
                <w:szCs w:val="24"/>
              </w:rPr>
              <w:t>3. Тимчасове житло: укриття дозволить  перебувати в ньому протягом тривалого часу, якщо загроза триває довго. Воно буде обладнане необхідними для виживання на декілька годин чи діб.</w:t>
            </w:r>
          </w:p>
          <w:p w14:paraId="00D1EAE5" w14:textId="77777777" w:rsidR="00241CEC" w:rsidRDefault="0096702C">
            <w:pPr>
              <w:shd w:val="clear" w:color="auto" w:fill="FFFFFF"/>
              <w:spacing w:after="0" w:line="240" w:lineRule="auto"/>
              <w:rPr>
                <w:rFonts w:eastAsia="Times New Roman"/>
                <w:color w:val="000000"/>
                <w:sz w:val="24"/>
                <w:szCs w:val="24"/>
              </w:rPr>
            </w:pPr>
            <w:r>
              <w:rPr>
                <w:rFonts w:eastAsia="Times New Roman"/>
                <w:color w:val="000000"/>
                <w:sz w:val="24"/>
                <w:szCs w:val="24"/>
              </w:rPr>
              <w:t>4. Організація евакуації: Укриття слугуватиме проміжним пунктом збору або безпечним місцем для очікування організованої евакуації.</w:t>
            </w:r>
          </w:p>
          <w:p w14:paraId="102CF669" w14:textId="77777777" w:rsidR="00241CEC" w:rsidRDefault="0096702C">
            <w:pPr>
              <w:shd w:val="clear" w:color="auto" w:fill="FFFFFF"/>
              <w:spacing w:after="0" w:line="240" w:lineRule="auto"/>
              <w:rPr>
                <w:rFonts w:eastAsia="Times New Roman"/>
                <w:color w:val="000000"/>
                <w:sz w:val="24"/>
                <w:szCs w:val="24"/>
              </w:rPr>
            </w:pPr>
            <w:r>
              <w:rPr>
                <w:rFonts w:eastAsia="Times New Roman"/>
                <w:color w:val="000000"/>
                <w:sz w:val="24"/>
                <w:szCs w:val="24"/>
              </w:rPr>
              <w:lastRenderedPageBreak/>
              <w:t>5. Охорона здоров’я: В укритті передбачені засоби для підтримки гігієни, основна медична допомога та обладнання для вентиляції і очищення повітря (особливо при хімічній або радіаційній загрозі).</w:t>
            </w:r>
          </w:p>
          <w:p w14:paraId="27F5DBDC" w14:textId="77777777" w:rsidR="00241CEC" w:rsidRDefault="0096702C">
            <w:pPr>
              <w:shd w:val="clear" w:color="auto" w:fill="FFFFFF"/>
              <w:spacing w:after="0" w:line="240" w:lineRule="auto"/>
              <w:rPr>
                <w:rFonts w:eastAsia="Times New Roman"/>
                <w:color w:val="000000"/>
                <w:sz w:val="24"/>
                <w:szCs w:val="24"/>
              </w:rPr>
            </w:pPr>
            <w:r>
              <w:rPr>
                <w:rFonts w:eastAsia="Times New Roman"/>
                <w:color w:val="000000"/>
                <w:sz w:val="24"/>
                <w:szCs w:val="24"/>
              </w:rPr>
              <w:t>6. Забезпечення життєдіяльності в умовах ізоляції: у  разі блокування укриття чи довготривалих атак люди матимуть  доступ до води, їжі, санітарних умов, що дозволить вижити без контакту із зовнішнім світом певний час.</w:t>
            </w:r>
          </w:p>
          <w:p w14:paraId="1E00515E" w14:textId="37680104" w:rsidR="00241CEC" w:rsidRDefault="0096702C">
            <w:pPr>
              <w:shd w:val="clear" w:color="auto" w:fill="FFFFFF"/>
              <w:spacing w:after="0" w:line="240" w:lineRule="auto"/>
              <w:rPr>
                <w:rFonts w:eastAsia="Times New Roman"/>
                <w:color w:val="000000"/>
                <w:sz w:val="24"/>
                <w:szCs w:val="24"/>
              </w:rPr>
            </w:pPr>
            <w:r>
              <w:rPr>
                <w:rFonts w:eastAsia="Times New Roman"/>
                <w:color w:val="000000"/>
                <w:sz w:val="24"/>
                <w:szCs w:val="24"/>
              </w:rPr>
              <w:t>Таким чином,</w:t>
            </w:r>
            <w:r w:rsidR="003D48C7">
              <w:rPr>
                <w:rFonts w:eastAsia="Times New Roman"/>
                <w:color w:val="000000"/>
                <w:sz w:val="24"/>
                <w:szCs w:val="24"/>
              </w:rPr>
              <w:t xml:space="preserve"> кожне</w:t>
            </w:r>
            <w:r>
              <w:rPr>
                <w:rFonts w:eastAsia="Times New Roman"/>
                <w:color w:val="000000"/>
                <w:sz w:val="24"/>
                <w:szCs w:val="24"/>
              </w:rPr>
              <w:t xml:space="preserve"> укриття на 50 осіб забезпечить базову фізичну безпеку, психологічний комфорт, організацію тимчасового проживання та підтримку життєдіяльності під час кризових ситуацій.</w:t>
            </w:r>
          </w:p>
        </w:tc>
      </w:tr>
      <w:tr w:rsidR="00241CEC" w14:paraId="4380FF9A" w14:textId="77777777">
        <w:tc>
          <w:tcPr>
            <w:tcW w:w="2647" w:type="dxa"/>
          </w:tcPr>
          <w:p w14:paraId="26877C73"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6982" w:type="dxa"/>
            <w:gridSpan w:val="5"/>
          </w:tcPr>
          <w:p w14:paraId="36BE15BE"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По завершенню проекту ми  отримаємо такі результати:</w:t>
            </w:r>
          </w:p>
          <w:p w14:paraId="3554E092" w14:textId="6536F28D" w:rsidR="00241CEC" w:rsidRDefault="003D48C7">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облаштован</w:t>
            </w:r>
            <w:r w:rsidR="00CC363F">
              <w:rPr>
                <w:rFonts w:eastAsia="Times New Roman"/>
                <w:color w:val="000000"/>
                <w:sz w:val="24"/>
                <w:szCs w:val="24"/>
              </w:rPr>
              <w:t>і</w:t>
            </w:r>
            <w:r>
              <w:rPr>
                <w:rFonts w:eastAsia="Times New Roman"/>
                <w:color w:val="000000"/>
                <w:sz w:val="24"/>
                <w:szCs w:val="24"/>
              </w:rPr>
              <w:t xml:space="preserve"> у</w:t>
            </w:r>
            <w:r w:rsidR="0096702C">
              <w:rPr>
                <w:rFonts w:eastAsia="Times New Roman"/>
                <w:color w:val="000000"/>
                <w:sz w:val="24"/>
                <w:szCs w:val="24"/>
              </w:rPr>
              <w:t>криття</w:t>
            </w:r>
            <w:r>
              <w:rPr>
                <w:rFonts w:eastAsia="Times New Roman"/>
                <w:color w:val="000000"/>
                <w:sz w:val="24"/>
                <w:szCs w:val="24"/>
              </w:rPr>
              <w:t xml:space="preserve"> в Олександрівському та Катеринівському СБК</w:t>
            </w:r>
            <w:r w:rsidR="0096702C">
              <w:rPr>
                <w:rFonts w:eastAsia="Times New Roman"/>
                <w:color w:val="000000"/>
                <w:sz w:val="24"/>
                <w:szCs w:val="24"/>
              </w:rPr>
              <w:t xml:space="preserve"> для одночасного перебування в </w:t>
            </w:r>
            <w:r>
              <w:rPr>
                <w:rFonts w:eastAsia="Times New Roman"/>
                <w:color w:val="000000"/>
                <w:sz w:val="24"/>
                <w:szCs w:val="24"/>
              </w:rPr>
              <w:t xml:space="preserve">кожному з них </w:t>
            </w:r>
            <w:r w:rsidR="0096702C">
              <w:rPr>
                <w:rFonts w:eastAsia="Times New Roman"/>
                <w:color w:val="000000"/>
                <w:sz w:val="24"/>
                <w:szCs w:val="24"/>
              </w:rPr>
              <w:t>до 50 осіб</w:t>
            </w:r>
            <w:r>
              <w:rPr>
                <w:rFonts w:eastAsia="Times New Roman"/>
                <w:color w:val="000000"/>
                <w:sz w:val="24"/>
                <w:szCs w:val="24"/>
              </w:rPr>
              <w:t>;</w:t>
            </w:r>
          </w:p>
          <w:p w14:paraId="14380839" w14:textId="255ACB3D"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покращимо взаємозв’язок між корінними мешканцями громади та представниками національних меншин з числа біженців на 20%</w:t>
            </w:r>
            <w:r w:rsidR="003D48C7">
              <w:rPr>
                <w:rFonts w:eastAsia="Times New Roman"/>
                <w:color w:val="000000"/>
                <w:sz w:val="24"/>
                <w:szCs w:val="24"/>
              </w:rPr>
              <w:t>;</w:t>
            </w:r>
          </w:p>
          <w:p w14:paraId="44A03B9D" w14:textId="6677EAC3"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проведе</w:t>
            </w:r>
            <w:r w:rsidR="00CC363F">
              <w:rPr>
                <w:rFonts w:eastAsia="Times New Roman"/>
                <w:color w:val="000000"/>
                <w:sz w:val="24"/>
                <w:szCs w:val="24"/>
              </w:rPr>
              <w:t>н</w:t>
            </w:r>
            <w:r>
              <w:rPr>
                <w:rFonts w:eastAsia="Times New Roman"/>
                <w:color w:val="000000"/>
                <w:sz w:val="24"/>
                <w:szCs w:val="24"/>
              </w:rPr>
              <w:t>о 5 культурно – мистецьких заходів у новостворен</w:t>
            </w:r>
            <w:r w:rsidR="00CC363F">
              <w:rPr>
                <w:rFonts w:eastAsia="Times New Roman"/>
                <w:color w:val="000000"/>
                <w:sz w:val="24"/>
                <w:szCs w:val="24"/>
              </w:rPr>
              <w:t>их</w:t>
            </w:r>
            <w:r>
              <w:rPr>
                <w:rFonts w:eastAsia="Times New Roman"/>
                <w:color w:val="000000"/>
                <w:sz w:val="24"/>
                <w:szCs w:val="24"/>
              </w:rPr>
              <w:t xml:space="preserve"> безпечн</w:t>
            </w:r>
            <w:r w:rsidR="00CC363F">
              <w:rPr>
                <w:rFonts w:eastAsia="Times New Roman"/>
                <w:color w:val="000000"/>
                <w:sz w:val="24"/>
                <w:szCs w:val="24"/>
              </w:rPr>
              <w:t>их</w:t>
            </w:r>
            <w:r>
              <w:rPr>
                <w:rFonts w:eastAsia="Times New Roman"/>
                <w:color w:val="000000"/>
                <w:sz w:val="24"/>
                <w:szCs w:val="24"/>
              </w:rPr>
              <w:t xml:space="preserve"> простор</w:t>
            </w:r>
            <w:r w:rsidR="00CC363F">
              <w:rPr>
                <w:rFonts w:eastAsia="Times New Roman"/>
                <w:color w:val="000000"/>
                <w:sz w:val="24"/>
                <w:szCs w:val="24"/>
              </w:rPr>
              <w:t>ах</w:t>
            </w:r>
            <w:r>
              <w:rPr>
                <w:rFonts w:eastAsia="Times New Roman"/>
                <w:color w:val="000000"/>
                <w:sz w:val="24"/>
                <w:szCs w:val="24"/>
              </w:rPr>
              <w:t xml:space="preserve"> </w:t>
            </w:r>
            <w:r w:rsidR="003D48C7">
              <w:rPr>
                <w:rFonts w:eastAsia="Times New Roman"/>
                <w:color w:val="000000"/>
                <w:sz w:val="24"/>
                <w:szCs w:val="24"/>
              </w:rPr>
              <w:t>у кожному з цих закладів;</w:t>
            </w:r>
          </w:p>
          <w:p w14:paraId="521BC5C2" w14:textId="590AEB44"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відбудеться інтеграція ВПО в життя громади</w:t>
            </w:r>
            <w:r w:rsidR="003D48C7">
              <w:rPr>
                <w:rFonts w:eastAsia="Times New Roman"/>
                <w:color w:val="000000"/>
                <w:sz w:val="24"/>
                <w:szCs w:val="24"/>
              </w:rPr>
              <w:t>.</w:t>
            </w:r>
          </w:p>
          <w:p w14:paraId="0E7E8782" w14:textId="77777777" w:rsidR="00241CEC" w:rsidRDefault="0096702C">
            <w:pPr>
              <w:shd w:val="clear" w:color="auto" w:fill="FFFFFF"/>
              <w:spacing w:after="0" w:line="240" w:lineRule="auto"/>
              <w:rPr>
                <w:rFonts w:eastAsia="Times New Roman"/>
                <w:color w:val="000000"/>
                <w:sz w:val="24"/>
                <w:szCs w:val="24"/>
              </w:rPr>
            </w:pPr>
            <w:r>
              <w:rPr>
                <w:rFonts w:eastAsia="Times New Roman"/>
                <w:color w:val="000000"/>
                <w:sz w:val="24"/>
                <w:szCs w:val="24"/>
              </w:rPr>
              <w:t>Однією з цілей є створення умов для надання психологічної допомоги та соціальної підтримки під час перебування людей в укритті. Це може включати забезпечення базових психологічних послуг, інтерактивних занять або проведення занять з арт-терапії під час кризових ситуацій.</w:t>
            </w:r>
          </w:p>
          <w:p w14:paraId="27214C83" w14:textId="77777777" w:rsidR="00241CEC" w:rsidRDefault="0096702C">
            <w:pPr>
              <w:pBdr>
                <w:top w:val="nil"/>
                <w:left w:val="nil"/>
                <w:bottom w:val="nil"/>
                <w:right w:val="nil"/>
                <w:between w:val="nil"/>
              </w:pBdr>
              <w:spacing w:after="0" w:line="240" w:lineRule="auto"/>
              <w:rPr>
                <w:rFonts w:eastAsia="Times New Roman"/>
                <w:color w:val="000000"/>
                <w:sz w:val="24"/>
                <w:szCs w:val="24"/>
                <w:highlight w:val="yellow"/>
              </w:rPr>
            </w:pPr>
            <w:r>
              <w:rPr>
                <w:rFonts w:eastAsia="Times New Roman"/>
                <w:color w:val="000000"/>
                <w:sz w:val="24"/>
                <w:szCs w:val="24"/>
                <w:highlight w:val="white"/>
              </w:rPr>
              <w:t>Загалом, протягом шести місяців укриття має стати не тільки місцем для евакуації під час надзвичайних ситуацій, але й важливим культурним і соціальним простором, готовим до виконання своїх функцій у разі потреби</w:t>
            </w:r>
          </w:p>
        </w:tc>
      </w:tr>
      <w:tr w:rsidR="00241CEC" w14:paraId="6F5AC100" w14:textId="77777777">
        <w:tc>
          <w:tcPr>
            <w:tcW w:w="2647" w:type="dxa"/>
          </w:tcPr>
          <w:p w14:paraId="46DA91C2"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982" w:type="dxa"/>
            <w:gridSpan w:val="5"/>
          </w:tcPr>
          <w:p w14:paraId="3ADF98A1" w14:textId="77777777" w:rsidR="003D48C7" w:rsidRDefault="0096702C">
            <w:pPr>
              <w:pBdr>
                <w:top w:val="nil"/>
                <w:left w:val="nil"/>
                <w:bottom w:val="nil"/>
                <w:right w:val="nil"/>
                <w:between w:val="nil"/>
              </w:pBdr>
              <w:spacing w:after="0" w:line="240" w:lineRule="auto"/>
              <w:rPr>
                <w:rFonts w:eastAsia="Times New Roman"/>
                <w:color w:val="000000"/>
                <w:sz w:val="24"/>
                <w:szCs w:val="24"/>
                <w:highlight w:val="white"/>
              </w:rPr>
            </w:pPr>
            <w:r>
              <w:rPr>
                <w:rFonts w:eastAsia="Times New Roman"/>
                <w:color w:val="000000"/>
                <w:sz w:val="24"/>
                <w:szCs w:val="24"/>
                <w:highlight w:val="white"/>
              </w:rPr>
              <w:t>Для забезпечення безпечних умов під час проведення гурткової роботи та культурно – мистецьких заходів на базі будинк</w:t>
            </w:r>
            <w:r w:rsidR="003D48C7">
              <w:rPr>
                <w:rFonts w:eastAsia="Times New Roman"/>
                <w:color w:val="000000"/>
                <w:sz w:val="24"/>
                <w:szCs w:val="24"/>
                <w:highlight w:val="white"/>
              </w:rPr>
              <w:t>ів</w:t>
            </w:r>
            <w:r>
              <w:rPr>
                <w:rFonts w:eastAsia="Times New Roman"/>
                <w:color w:val="000000"/>
                <w:sz w:val="24"/>
                <w:szCs w:val="24"/>
                <w:highlight w:val="white"/>
              </w:rPr>
              <w:t xml:space="preserve"> культури плануємо  створити  найпростіш</w:t>
            </w:r>
            <w:r w:rsidR="003D48C7">
              <w:rPr>
                <w:rFonts w:eastAsia="Times New Roman"/>
                <w:color w:val="000000"/>
                <w:sz w:val="24"/>
                <w:szCs w:val="24"/>
                <w:highlight w:val="white"/>
              </w:rPr>
              <w:t xml:space="preserve">і </w:t>
            </w:r>
            <w:r>
              <w:rPr>
                <w:rFonts w:eastAsia="Times New Roman"/>
                <w:color w:val="000000"/>
                <w:sz w:val="24"/>
                <w:szCs w:val="24"/>
                <w:highlight w:val="white"/>
              </w:rPr>
              <w:t xml:space="preserve">укриття та провести  ремонтні  роботи  у </w:t>
            </w:r>
            <w:r w:rsidR="003D48C7">
              <w:rPr>
                <w:rFonts w:eastAsia="Times New Roman"/>
                <w:color w:val="000000"/>
                <w:sz w:val="24"/>
                <w:szCs w:val="24"/>
                <w:highlight w:val="white"/>
              </w:rPr>
              <w:t>них</w:t>
            </w:r>
            <w:r>
              <w:rPr>
                <w:rFonts w:eastAsia="Times New Roman"/>
                <w:color w:val="000000"/>
                <w:sz w:val="24"/>
                <w:szCs w:val="24"/>
                <w:highlight w:val="white"/>
              </w:rPr>
              <w:t>.</w:t>
            </w:r>
          </w:p>
          <w:p w14:paraId="4A169F03" w14:textId="210EE187" w:rsidR="00241CEC" w:rsidRDefault="003D48C7">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highlight w:val="white"/>
              </w:rPr>
              <w:t>Ключові заходи</w:t>
            </w:r>
            <w:r w:rsidR="0096702C">
              <w:rPr>
                <w:rFonts w:eastAsia="Times New Roman"/>
                <w:color w:val="000000"/>
                <w:sz w:val="24"/>
                <w:szCs w:val="24"/>
                <w:highlight w:val="white"/>
              </w:rPr>
              <w:t>:</w:t>
            </w:r>
          </w:p>
          <w:p w14:paraId="60DF0044" w14:textId="77777777" w:rsidR="00241CEC" w:rsidRDefault="0096702C" w:rsidP="003D48C7">
            <w:pPr>
              <w:numPr>
                <w:ilvl w:val="0"/>
                <w:numId w:val="21"/>
              </w:numPr>
              <w:shd w:val="clear" w:color="auto" w:fill="FFFFFF"/>
              <w:tabs>
                <w:tab w:val="left" w:pos="396"/>
              </w:tabs>
              <w:spacing w:after="0" w:line="240" w:lineRule="auto"/>
              <w:ind w:left="0" w:firstLine="0"/>
              <w:rPr>
                <w:rFonts w:eastAsia="Times New Roman"/>
                <w:color w:val="000000"/>
                <w:sz w:val="24"/>
                <w:szCs w:val="24"/>
              </w:rPr>
            </w:pPr>
            <w:r>
              <w:rPr>
                <w:rFonts w:eastAsia="Times New Roman"/>
                <w:color w:val="000000"/>
                <w:sz w:val="24"/>
                <w:szCs w:val="24"/>
              </w:rPr>
              <w:t xml:space="preserve">ремонт підлоги, стін та стелі для підвищення стійкості, ремонт сходів в приміщення </w:t>
            </w:r>
          </w:p>
          <w:p w14:paraId="661A2A29" w14:textId="77777777" w:rsidR="00241CEC" w:rsidRDefault="0096702C">
            <w:pPr>
              <w:numPr>
                <w:ilvl w:val="0"/>
                <w:numId w:val="21"/>
              </w:numPr>
              <w:shd w:val="clear" w:color="auto" w:fill="FFFFFF"/>
              <w:tabs>
                <w:tab w:val="left" w:pos="396"/>
              </w:tabs>
              <w:spacing w:after="0" w:line="240" w:lineRule="auto"/>
              <w:ind w:left="96" w:firstLine="0"/>
              <w:rPr>
                <w:rFonts w:eastAsia="Times New Roman"/>
                <w:color w:val="000000"/>
                <w:sz w:val="24"/>
                <w:szCs w:val="24"/>
              </w:rPr>
            </w:pPr>
            <w:r>
              <w:rPr>
                <w:rFonts w:eastAsia="Times New Roman"/>
                <w:color w:val="000000"/>
                <w:sz w:val="24"/>
                <w:szCs w:val="24"/>
              </w:rPr>
              <w:t xml:space="preserve">монтаж та встановлення вентиляційної системи, металевих дверей </w:t>
            </w:r>
          </w:p>
          <w:p w14:paraId="14D05198" w14:textId="77777777" w:rsidR="00241CEC" w:rsidRDefault="0096702C">
            <w:pPr>
              <w:numPr>
                <w:ilvl w:val="0"/>
                <w:numId w:val="21"/>
              </w:numPr>
              <w:shd w:val="clear" w:color="auto" w:fill="FFFFFF"/>
              <w:tabs>
                <w:tab w:val="left" w:pos="396"/>
              </w:tabs>
              <w:spacing w:after="0" w:line="240" w:lineRule="auto"/>
              <w:ind w:left="96" w:firstLine="0"/>
              <w:rPr>
                <w:rFonts w:eastAsia="Times New Roman"/>
                <w:color w:val="000000"/>
                <w:sz w:val="24"/>
                <w:szCs w:val="24"/>
              </w:rPr>
            </w:pPr>
            <w:r>
              <w:rPr>
                <w:rFonts w:eastAsia="Times New Roman"/>
                <w:color w:val="000000"/>
                <w:sz w:val="24"/>
                <w:szCs w:val="24"/>
              </w:rPr>
              <w:t xml:space="preserve">ремонт електропроводки </w:t>
            </w:r>
          </w:p>
          <w:p w14:paraId="16D700E0" w14:textId="77777777" w:rsidR="00241CEC" w:rsidRDefault="0096702C">
            <w:pPr>
              <w:numPr>
                <w:ilvl w:val="0"/>
                <w:numId w:val="21"/>
              </w:numPr>
              <w:shd w:val="clear" w:color="auto" w:fill="FFFFFF"/>
              <w:tabs>
                <w:tab w:val="left" w:pos="396"/>
              </w:tabs>
              <w:spacing w:after="0" w:line="240" w:lineRule="auto"/>
              <w:ind w:left="96" w:firstLine="0"/>
              <w:rPr>
                <w:rFonts w:eastAsia="Times New Roman"/>
                <w:color w:val="000000"/>
                <w:sz w:val="24"/>
                <w:szCs w:val="24"/>
              </w:rPr>
            </w:pPr>
            <w:r>
              <w:rPr>
                <w:rFonts w:eastAsia="Times New Roman"/>
                <w:color w:val="000000"/>
                <w:sz w:val="24"/>
                <w:szCs w:val="24"/>
              </w:rPr>
              <w:t xml:space="preserve">забезпечення безперебійної подачі електроенергії </w:t>
            </w:r>
          </w:p>
          <w:p w14:paraId="51493DE2" w14:textId="77777777" w:rsidR="00241CEC" w:rsidRDefault="0096702C">
            <w:pPr>
              <w:numPr>
                <w:ilvl w:val="0"/>
                <w:numId w:val="21"/>
              </w:numPr>
              <w:shd w:val="clear" w:color="auto" w:fill="FFFFFF"/>
              <w:tabs>
                <w:tab w:val="left" w:pos="396"/>
              </w:tabs>
              <w:spacing w:after="0" w:line="240" w:lineRule="auto"/>
              <w:ind w:left="96" w:firstLine="0"/>
              <w:rPr>
                <w:rFonts w:eastAsia="Times New Roman"/>
                <w:color w:val="000000"/>
                <w:sz w:val="24"/>
                <w:szCs w:val="24"/>
              </w:rPr>
            </w:pPr>
            <w:r>
              <w:rPr>
                <w:rFonts w:eastAsia="Times New Roman"/>
                <w:color w:val="000000"/>
                <w:sz w:val="24"/>
                <w:szCs w:val="24"/>
              </w:rPr>
              <w:t xml:space="preserve">забезпечення температурного режиму в </w:t>
            </w:r>
            <w:proofErr w:type="spellStart"/>
            <w:r>
              <w:rPr>
                <w:rFonts w:eastAsia="Times New Roman"/>
                <w:color w:val="000000"/>
                <w:sz w:val="24"/>
                <w:szCs w:val="24"/>
              </w:rPr>
              <w:t>осінньо</w:t>
            </w:r>
            <w:proofErr w:type="spellEnd"/>
            <w:r>
              <w:rPr>
                <w:rFonts w:eastAsia="Times New Roman"/>
                <w:color w:val="000000"/>
                <w:sz w:val="24"/>
                <w:szCs w:val="24"/>
              </w:rPr>
              <w:t xml:space="preserve"> – зимовий період </w:t>
            </w:r>
          </w:p>
          <w:p w14:paraId="01D7DCE6" w14:textId="77777777" w:rsidR="00241CEC" w:rsidRDefault="0096702C">
            <w:pPr>
              <w:numPr>
                <w:ilvl w:val="0"/>
                <w:numId w:val="21"/>
              </w:numPr>
              <w:shd w:val="clear" w:color="auto" w:fill="FFFFFF"/>
              <w:tabs>
                <w:tab w:val="left" w:pos="396"/>
              </w:tabs>
              <w:spacing w:after="0" w:line="240" w:lineRule="auto"/>
              <w:ind w:left="96" w:firstLine="0"/>
              <w:rPr>
                <w:rFonts w:eastAsia="Times New Roman"/>
                <w:color w:val="000000"/>
                <w:sz w:val="24"/>
                <w:szCs w:val="24"/>
              </w:rPr>
            </w:pPr>
            <w:r>
              <w:rPr>
                <w:rFonts w:eastAsia="Times New Roman"/>
                <w:color w:val="000000"/>
                <w:sz w:val="24"/>
                <w:szCs w:val="24"/>
              </w:rPr>
              <w:t>облаштування простору необхідними предметами побуту для комфортного перебування</w:t>
            </w:r>
          </w:p>
          <w:p w14:paraId="51421635" w14:textId="77777777" w:rsidR="00241CEC" w:rsidRDefault="0096702C">
            <w:pPr>
              <w:numPr>
                <w:ilvl w:val="0"/>
                <w:numId w:val="21"/>
              </w:numPr>
              <w:shd w:val="clear" w:color="auto" w:fill="FFFFFF"/>
              <w:tabs>
                <w:tab w:val="left" w:pos="396"/>
              </w:tabs>
              <w:spacing w:line="240" w:lineRule="auto"/>
              <w:ind w:left="96" w:firstLine="0"/>
              <w:rPr>
                <w:rFonts w:eastAsia="Times New Roman"/>
                <w:sz w:val="24"/>
                <w:szCs w:val="24"/>
              </w:rPr>
            </w:pPr>
            <w:r>
              <w:rPr>
                <w:rFonts w:eastAsia="Times New Roman"/>
                <w:color w:val="000000"/>
                <w:sz w:val="24"/>
                <w:szCs w:val="24"/>
              </w:rPr>
              <w:t xml:space="preserve">придбання засобів для проведення заходів </w:t>
            </w:r>
          </w:p>
        </w:tc>
      </w:tr>
      <w:tr w:rsidR="00241CEC" w14:paraId="2917EF7A" w14:textId="77777777">
        <w:tc>
          <w:tcPr>
            <w:tcW w:w="2647" w:type="dxa"/>
          </w:tcPr>
          <w:p w14:paraId="07AB145D"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982" w:type="dxa"/>
            <w:gridSpan w:val="5"/>
          </w:tcPr>
          <w:p w14:paraId="4938F4E6" w14:textId="77777777" w:rsidR="00241CEC" w:rsidRDefault="0096702C">
            <w:pPr>
              <w:jc w:val="center"/>
              <w:rPr>
                <w:rFonts w:eastAsia="Times New Roman"/>
                <w:sz w:val="24"/>
                <w:szCs w:val="24"/>
              </w:rPr>
            </w:pPr>
            <w:r>
              <w:rPr>
                <w:rFonts w:eastAsia="Times New Roman"/>
                <w:sz w:val="24"/>
                <w:szCs w:val="24"/>
              </w:rPr>
              <w:t xml:space="preserve">6 місяців </w:t>
            </w:r>
          </w:p>
        </w:tc>
      </w:tr>
      <w:tr w:rsidR="00241CEC" w14:paraId="534B1CC4" w14:textId="77777777">
        <w:tc>
          <w:tcPr>
            <w:tcW w:w="2647" w:type="dxa"/>
            <w:vMerge w:val="restart"/>
          </w:tcPr>
          <w:p w14:paraId="164ADF95" w14:textId="77777777" w:rsidR="00241CEC" w:rsidRDefault="0096702C">
            <w:pPr>
              <w:spacing w:after="0"/>
              <w:jc w:val="center"/>
              <w:rPr>
                <w:rFonts w:eastAsia="Times New Roman"/>
                <w:sz w:val="24"/>
                <w:szCs w:val="24"/>
              </w:rPr>
            </w:pPr>
            <w:r>
              <w:rPr>
                <w:rFonts w:eastAsia="Times New Roman"/>
                <w:sz w:val="24"/>
                <w:szCs w:val="24"/>
              </w:rPr>
              <w:lastRenderedPageBreak/>
              <w:t>Орієнтовна вартість (обсяги фінансування ) проекту, тис. грн</w:t>
            </w:r>
          </w:p>
        </w:tc>
        <w:tc>
          <w:tcPr>
            <w:tcW w:w="1940" w:type="dxa"/>
          </w:tcPr>
          <w:p w14:paraId="51701CD0" w14:textId="77777777" w:rsidR="00241CEC" w:rsidRDefault="00241CEC">
            <w:pPr>
              <w:jc w:val="center"/>
              <w:rPr>
                <w:rFonts w:eastAsia="Times New Roman"/>
                <w:sz w:val="24"/>
                <w:szCs w:val="24"/>
              </w:rPr>
            </w:pPr>
          </w:p>
        </w:tc>
        <w:tc>
          <w:tcPr>
            <w:tcW w:w="1355" w:type="dxa"/>
          </w:tcPr>
          <w:p w14:paraId="550E2E8E" w14:textId="77777777" w:rsidR="00241CEC" w:rsidRDefault="0096702C">
            <w:pPr>
              <w:jc w:val="center"/>
              <w:rPr>
                <w:rFonts w:eastAsia="Times New Roman"/>
                <w:sz w:val="24"/>
                <w:szCs w:val="24"/>
              </w:rPr>
            </w:pPr>
            <w:r>
              <w:rPr>
                <w:rFonts w:eastAsia="Times New Roman"/>
                <w:sz w:val="24"/>
                <w:szCs w:val="24"/>
              </w:rPr>
              <w:t>2025 рік</w:t>
            </w:r>
          </w:p>
        </w:tc>
        <w:tc>
          <w:tcPr>
            <w:tcW w:w="1380" w:type="dxa"/>
          </w:tcPr>
          <w:p w14:paraId="1C1CD302" w14:textId="77777777" w:rsidR="00241CEC" w:rsidRDefault="0096702C">
            <w:pPr>
              <w:jc w:val="center"/>
              <w:rPr>
                <w:rFonts w:eastAsia="Times New Roman"/>
                <w:sz w:val="24"/>
                <w:szCs w:val="24"/>
              </w:rPr>
            </w:pPr>
            <w:r>
              <w:rPr>
                <w:rFonts w:eastAsia="Times New Roman"/>
                <w:sz w:val="24"/>
                <w:szCs w:val="24"/>
              </w:rPr>
              <w:t>2026 рік</w:t>
            </w:r>
          </w:p>
        </w:tc>
        <w:tc>
          <w:tcPr>
            <w:tcW w:w="1227" w:type="dxa"/>
          </w:tcPr>
          <w:p w14:paraId="18D7A9E7" w14:textId="77777777" w:rsidR="00241CEC" w:rsidRDefault="0096702C">
            <w:pPr>
              <w:jc w:val="center"/>
              <w:rPr>
                <w:rFonts w:eastAsia="Times New Roman"/>
                <w:sz w:val="24"/>
                <w:szCs w:val="24"/>
              </w:rPr>
            </w:pPr>
            <w:r>
              <w:rPr>
                <w:rFonts w:eastAsia="Times New Roman"/>
                <w:sz w:val="24"/>
                <w:szCs w:val="24"/>
              </w:rPr>
              <w:t>2027 рік</w:t>
            </w:r>
          </w:p>
        </w:tc>
        <w:tc>
          <w:tcPr>
            <w:tcW w:w="1080" w:type="dxa"/>
          </w:tcPr>
          <w:p w14:paraId="249DC2E9" w14:textId="77777777" w:rsidR="00241CEC" w:rsidRDefault="0096702C">
            <w:pPr>
              <w:jc w:val="center"/>
              <w:rPr>
                <w:rFonts w:eastAsia="Times New Roman"/>
                <w:sz w:val="24"/>
                <w:szCs w:val="24"/>
              </w:rPr>
            </w:pPr>
            <w:r>
              <w:rPr>
                <w:rFonts w:eastAsia="Times New Roman"/>
                <w:sz w:val="24"/>
                <w:szCs w:val="24"/>
              </w:rPr>
              <w:t>разом</w:t>
            </w:r>
          </w:p>
        </w:tc>
      </w:tr>
      <w:tr w:rsidR="00241CEC" w14:paraId="1674FA68" w14:textId="77777777">
        <w:tc>
          <w:tcPr>
            <w:tcW w:w="2647" w:type="dxa"/>
            <w:vMerge/>
          </w:tcPr>
          <w:p w14:paraId="039B66EB"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0" w:type="dxa"/>
          </w:tcPr>
          <w:p w14:paraId="7BC8056E"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55" w:type="dxa"/>
          </w:tcPr>
          <w:p w14:paraId="438558C7" w14:textId="4FC39938" w:rsidR="00241CEC" w:rsidRDefault="003D48C7">
            <w:pPr>
              <w:jc w:val="center"/>
              <w:rPr>
                <w:rFonts w:eastAsia="Times New Roman"/>
                <w:sz w:val="24"/>
                <w:szCs w:val="24"/>
              </w:rPr>
            </w:pPr>
            <w:r>
              <w:rPr>
                <w:rFonts w:eastAsia="Times New Roman"/>
                <w:color w:val="000000"/>
                <w:sz w:val="24"/>
                <w:szCs w:val="24"/>
              </w:rPr>
              <w:t>1200,0</w:t>
            </w:r>
          </w:p>
        </w:tc>
        <w:tc>
          <w:tcPr>
            <w:tcW w:w="1380" w:type="dxa"/>
          </w:tcPr>
          <w:p w14:paraId="6DABA208" w14:textId="77777777" w:rsidR="00241CEC" w:rsidRDefault="00241CEC">
            <w:pPr>
              <w:jc w:val="center"/>
              <w:rPr>
                <w:rFonts w:eastAsia="Times New Roman"/>
                <w:sz w:val="24"/>
                <w:szCs w:val="24"/>
              </w:rPr>
            </w:pPr>
          </w:p>
        </w:tc>
        <w:tc>
          <w:tcPr>
            <w:tcW w:w="1227" w:type="dxa"/>
          </w:tcPr>
          <w:p w14:paraId="6C7401A4" w14:textId="77777777" w:rsidR="00241CEC" w:rsidRDefault="00241CEC">
            <w:pPr>
              <w:jc w:val="center"/>
              <w:rPr>
                <w:rFonts w:eastAsia="Times New Roman"/>
                <w:sz w:val="24"/>
                <w:szCs w:val="24"/>
              </w:rPr>
            </w:pPr>
          </w:p>
        </w:tc>
        <w:tc>
          <w:tcPr>
            <w:tcW w:w="1080" w:type="dxa"/>
          </w:tcPr>
          <w:p w14:paraId="396FF0C8" w14:textId="72E30A16" w:rsidR="00241CEC" w:rsidRDefault="003D48C7">
            <w:pPr>
              <w:jc w:val="center"/>
              <w:rPr>
                <w:rFonts w:eastAsia="Times New Roman"/>
                <w:sz w:val="24"/>
                <w:szCs w:val="24"/>
              </w:rPr>
            </w:pPr>
            <w:r>
              <w:rPr>
                <w:rFonts w:eastAsia="Times New Roman"/>
                <w:sz w:val="24"/>
                <w:szCs w:val="24"/>
              </w:rPr>
              <w:t>1200,0</w:t>
            </w:r>
          </w:p>
        </w:tc>
      </w:tr>
      <w:tr w:rsidR="00241CEC" w14:paraId="39319F34" w14:textId="77777777">
        <w:tc>
          <w:tcPr>
            <w:tcW w:w="2647" w:type="dxa"/>
            <w:vMerge/>
          </w:tcPr>
          <w:p w14:paraId="20B721C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0" w:type="dxa"/>
          </w:tcPr>
          <w:p w14:paraId="2C979966"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55" w:type="dxa"/>
          </w:tcPr>
          <w:p w14:paraId="4EE4AA2E" w14:textId="77777777" w:rsidR="00241CEC" w:rsidRDefault="00241CEC">
            <w:pPr>
              <w:jc w:val="center"/>
              <w:rPr>
                <w:rFonts w:eastAsia="Times New Roman"/>
                <w:sz w:val="24"/>
                <w:szCs w:val="24"/>
              </w:rPr>
            </w:pPr>
          </w:p>
        </w:tc>
        <w:tc>
          <w:tcPr>
            <w:tcW w:w="1380" w:type="dxa"/>
          </w:tcPr>
          <w:p w14:paraId="35619588" w14:textId="77777777" w:rsidR="00241CEC" w:rsidRDefault="00241CEC">
            <w:pPr>
              <w:jc w:val="center"/>
              <w:rPr>
                <w:rFonts w:eastAsia="Times New Roman"/>
                <w:sz w:val="24"/>
                <w:szCs w:val="24"/>
              </w:rPr>
            </w:pPr>
          </w:p>
        </w:tc>
        <w:tc>
          <w:tcPr>
            <w:tcW w:w="1227" w:type="dxa"/>
          </w:tcPr>
          <w:p w14:paraId="7BB24EAE" w14:textId="77777777" w:rsidR="00241CEC" w:rsidRDefault="00241CEC">
            <w:pPr>
              <w:jc w:val="center"/>
              <w:rPr>
                <w:rFonts w:eastAsia="Times New Roman"/>
                <w:sz w:val="24"/>
                <w:szCs w:val="24"/>
              </w:rPr>
            </w:pPr>
          </w:p>
        </w:tc>
        <w:tc>
          <w:tcPr>
            <w:tcW w:w="1080" w:type="dxa"/>
          </w:tcPr>
          <w:p w14:paraId="028165F8" w14:textId="77777777" w:rsidR="00241CEC" w:rsidRDefault="00241CEC">
            <w:pPr>
              <w:jc w:val="center"/>
              <w:rPr>
                <w:rFonts w:eastAsia="Times New Roman"/>
                <w:sz w:val="24"/>
                <w:szCs w:val="24"/>
              </w:rPr>
            </w:pPr>
          </w:p>
        </w:tc>
      </w:tr>
      <w:tr w:rsidR="00241CEC" w14:paraId="6B3A1EBC" w14:textId="77777777">
        <w:tc>
          <w:tcPr>
            <w:tcW w:w="2647" w:type="dxa"/>
            <w:vMerge/>
          </w:tcPr>
          <w:p w14:paraId="3FB56C01"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0" w:type="dxa"/>
          </w:tcPr>
          <w:p w14:paraId="2DFD323D"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55" w:type="dxa"/>
          </w:tcPr>
          <w:p w14:paraId="657D19C3" w14:textId="77777777" w:rsidR="00241CEC" w:rsidRDefault="00241CEC">
            <w:pPr>
              <w:jc w:val="center"/>
              <w:rPr>
                <w:rFonts w:eastAsia="Times New Roman"/>
                <w:sz w:val="24"/>
                <w:szCs w:val="24"/>
              </w:rPr>
            </w:pPr>
          </w:p>
        </w:tc>
        <w:tc>
          <w:tcPr>
            <w:tcW w:w="1380" w:type="dxa"/>
          </w:tcPr>
          <w:p w14:paraId="0B52323F" w14:textId="77777777" w:rsidR="00241CEC" w:rsidRDefault="00241CEC">
            <w:pPr>
              <w:jc w:val="center"/>
              <w:rPr>
                <w:rFonts w:eastAsia="Times New Roman"/>
                <w:sz w:val="24"/>
                <w:szCs w:val="24"/>
              </w:rPr>
            </w:pPr>
          </w:p>
        </w:tc>
        <w:tc>
          <w:tcPr>
            <w:tcW w:w="1227" w:type="dxa"/>
          </w:tcPr>
          <w:p w14:paraId="6B5E5DA5" w14:textId="77777777" w:rsidR="00241CEC" w:rsidRDefault="00241CEC">
            <w:pPr>
              <w:jc w:val="center"/>
              <w:rPr>
                <w:rFonts w:eastAsia="Times New Roman"/>
                <w:sz w:val="24"/>
                <w:szCs w:val="24"/>
              </w:rPr>
            </w:pPr>
          </w:p>
        </w:tc>
        <w:tc>
          <w:tcPr>
            <w:tcW w:w="1080" w:type="dxa"/>
          </w:tcPr>
          <w:p w14:paraId="1E3B7D14" w14:textId="77777777" w:rsidR="00241CEC" w:rsidRDefault="00241CEC">
            <w:pPr>
              <w:jc w:val="center"/>
              <w:rPr>
                <w:rFonts w:eastAsia="Times New Roman"/>
                <w:sz w:val="24"/>
                <w:szCs w:val="24"/>
              </w:rPr>
            </w:pPr>
          </w:p>
        </w:tc>
      </w:tr>
      <w:tr w:rsidR="00241CEC" w14:paraId="2C83A0BB" w14:textId="77777777">
        <w:tc>
          <w:tcPr>
            <w:tcW w:w="2647" w:type="dxa"/>
            <w:vMerge/>
          </w:tcPr>
          <w:p w14:paraId="2FBA1486"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0" w:type="dxa"/>
          </w:tcPr>
          <w:p w14:paraId="10B226D5"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55" w:type="dxa"/>
          </w:tcPr>
          <w:p w14:paraId="1D887E2A" w14:textId="5EA30384" w:rsidR="00241CEC" w:rsidRDefault="001E7C6E">
            <w:pPr>
              <w:jc w:val="center"/>
              <w:rPr>
                <w:rFonts w:eastAsia="Times New Roman"/>
                <w:sz w:val="24"/>
                <w:szCs w:val="24"/>
              </w:rPr>
            </w:pPr>
            <w:r>
              <w:rPr>
                <w:rFonts w:eastAsia="Times New Roman"/>
                <w:sz w:val="24"/>
                <w:szCs w:val="24"/>
              </w:rPr>
              <w:t>250</w:t>
            </w:r>
          </w:p>
        </w:tc>
        <w:tc>
          <w:tcPr>
            <w:tcW w:w="1380" w:type="dxa"/>
          </w:tcPr>
          <w:p w14:paraId="185CE15C" w14:textId="77777777" w:rsidR="00241CEC" w:rsidRDefault="00241CEC">
            <w:pPr>
              <w:jc w:val="center"/>
              <w:rPr>
                <w:rFonts w:eastAsia="Times New Roman"/>
                <w:sz w:val="24"/>
                <w:szCs w:val="24"/>
              </w:rPr>
            </w:pPr>
          </w:p>
        </w:tc>
        <w:tc>
          <w:tcPr>
            <w:tcW w:w="1227" w:type="dxa"/>
          </w:tcPr>
          <w:p w14:paraId="3E3E4091" w14:textId="77777777" w:rsidR="00241CEC" w:rsidRDefault="00241CEC">
            <w:pPr>
              <w:jc w:val="center"/>
              <w:rPr>
                <w:rFonts w:eastAsia="Times New Roman"/>
                <w:sz w:val="24"/>
                <w:szCs w:val="24"/>
              </w:rPr>
            </w:pPr>
          </w:p>
        </w:tc>
        <w:tc>
          <w:tcPr>
            <w:tcW w:w="1080" w:type="dxa"/>
          </w:tcPr>
          <w:p w14:paraId="753FD2B7" w14:textId="7C5523D9" w:rsidR="00241CEC" w:rsidRDefault="001E7C6E">
            <w:pPr>
              <w:jc w:val="center"/>
              <w:rPr>
                <w:rFonts w:eastAsia="Times New Roman"/>
                <w:sz w:val="24"/>
                <w:szCs w:val="24"/>
              </w:rPr>
            </w:pPr>
            <w:r>
              <w:rPr>
                <w:rFonts w:eastAsia="Times New Roman"/>
                <w:sz w:val="24"/>
                <w:szCs w:val="24"/>
              </w:rPr>
              <w:t>250</w:t>
            </w:r>
          </w:p>
        </w:tc>
      </w:tr>
      <w:tr w:rsidR="00241CEC" w14:paraId="77EA8D63" w14:textId="77777777">
        <w:tc>
          <w:tcPr>
            <w:tcW w:w="2647" w:type="dxa"/>
          </w:tcPr>
          <w:p w14:paraId="50B9EF4A"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2" w:type="dxa"/>
            <w:gridSpan w:val="5"/>
          </w:tcPr>
          <w:p w14:paraId="081DBD0F" w14:textId="3C11AF62" w:rsidR="00241CEC" w:rsidRDefault="0096702C">
            <w:pPr>
              <w:jc w:val="center"/>
              <w:rPr>
                <w:rFonts w:eastAsia="Times New Roman"/>
                <w:sz w:val="24"/>
                <w:szCs w:val="24"/>
              </w:rPr>
            </w:pPr>
            <w:r>
              <w:rPr>
                <w:rFonts w:eastAsia="Times New Roman"/>
                <w:sz w:val="24"/>
                <w:szCs w:val="24"/>
              </w:rPr>
              <w:t>Кошти місцевого бюджету</w:t>
            </w:r>
            <w:r w:rsidR="00B450B4">
              <w:rPr>
                <w:rFonts w:eastAsia="Times New Roman"/>
                <w:sz w:val="24"/>
                <w:szCs w:val="24"/>
              </w:rPr>
              <w:t xml:space="preserve"> (250 тис.грн)</w:t>
            </w:r>
            <w:r>
              <w:rPr>
                <w:rFonts w:eastAsia="Times New Roman"/>
                <w:sz w:val="24"/>
                <w:szCs w:val="24"/>
              </w:rPr>
              <w:t xml:space="preserve"> та/або залучені кошти за рахунок регіональних, національних та міжнародних програм</w:t>
            </w:r>
            <w:r w:rsidR="00B450B4">
              <w:rPr>
                <w:rFonts w:eastAsia="Times New Roman"/>
                <w:sz w:val="24"/>
                <w:szCs w:val="24"/>
              </w:rPr>
              <w:t xml:space="preserve"> (950 тис.грн.)</w:t>
            </w:r>
          </w:p>
        </w:tc>
      </w:tr>
      <w:tr w:rsidR="00241CEC" w14:paraId="1815A7F8" w14:textId="77777777">
        <w:tc>
          <w:tcPr>
            <w:tcW w:w="2647" w:type="dxa"/>
          </w:tcPr>
          <w:p w14:paraId="7C3EFDDB"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982" w:type="dxa"/>
            <w:gridSpan w:val="5"/>
          </w:tcPr>
          <w:p w14:paraId="179DB42C" w14:textId="681596B4" w:rsidR="00241CEC" w:rsidRDefault="0096702C">
            <w:pPr>
              <w:jc w:val="center"/>
              <w:rPr>
                <w:rFonts w:eastAsia="Times New Roman"/>
                <w:sz w:val="24"/>
                <w:szCs w:val="24"/>
              </w:rPr>
            </w:pPr>
            <w:r>
              <w:rPr>
                <w:rFonts w:eastAsia="Times New Roman"/>
                <w:sz w:val="24"/>
                <w:szCs w:val="24"/>
              </w:rPr>
              <w:t>директор</w:t>
            </w:r>
            <w:r w:rsidR="00301969">
              <w:rPr>
                <w:rFonts w:eastAsia="Times New Roman"/>
                <w:sz w:val="24"/>
                <w:szCs w:val="24"/>
              </w:rPr>
              <w:t>и</w:t>
            </w:r>
            <w:r>
              <w:rPr>
                <w:rFonts w:eastAsia="Times New Roman"/>
                <w:sz w:val="24"/>
                <w:szCs w:val="24"/>
              </w:rPr>
              <w:t xml:space="preserve"> Олександрівського</w:t>
            </w:r>
            <w:r w:rsidR="00301969">
              <w:rPr>
                <w:rFonts w:eastAsia="Times New Roman"/>
                <w:sz w:val="24"/>
                <w:szCs w:val="24"/>
              </w:rPr>
              <w:t xml:space="preserve"> та </w:t>
            </w:r>
            <w:proofErr w:type="spellStart"/>
            <w:r w:rsidR="00301969">
              <w:rPr>
                <w:rFonts w:eastAsia="Times New Roman"/>
                <w:sz w:val="24"/>
                <w:szCs w:val="24"/>
              </w:rPr>
              <w:t>Катеринівського</w:t>
            </w:r>
            <w:proofErr w:type="spellEnd"/>
            <w:r>
              <w:rPr>
                <w:rFonts w:eastAsia="Times New Roman"/>
                <w:sz w:val="24"/>
                <w:szCs w:val="24"/>
              </w:rPr>
              <w:t xml:space="preserve"> СБК</w:t>
            </w:r>
          </w:p>
        </w:tc>
      </w:tr>
      <w:tr w:rsidR="00241CEC" w14:paraId="1C2084A1" w14:textId="77777777">
        <w:tc>
          <w:tcPr>
            <w:tcW w:w="2647" w:type="dxa"/>
          </w:tcPr>
          <w:p w14:paraId="11D9A07A"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tcPr>
          <w:p w14:paraId="64EE1174" w14:textId="77777777" w:rsidR="00241CEC" w:rsidRDefault="0096702C">
            <w:pPr>
              <w:jc w:val="center"/>
              <w:rPr>
                <w:rFonts w:eastAsia="Times New Roman"/>
                <w:sz w:val="24"/>
                <w:szCs w:val="24"/>
              </w:rPr>
            </w:pPr>
            <w:r>
              <w:rPr>
                <w:rFonts w:eastAsia="Times New Roman"/>
                <w:sz w:val="24"/>
                <w:szCs w:val="24"/>
              </w:rPr>
              <w:t>Благодійна організація «Олександрівський фонд розвитку громади», Олександрівський СБК, ФОП  Зуєв І. О..</w:t>
            </w:r>
          </w:p>
        </w:tc>
      </w:tr>
      <w:tr w:rsidR="00241CEC" w14:paraId="40B3FB53" w14:textId="77777777">
        <w:tc>
          <w:tcPr>
            <w:tcW w:w="2647" w:type="dxa"/>
          </w:tcPr>
          <w:p w14:paraId="268CE723" w14:textId="77777777" w:rsidR="00241CEC" w:rsidRDefault="0096702C">
            <w:pPr>
              <w:jc w:val="center"/>
              <w:rPr>
                <w:rFonts w:eastAsia="Times New Roman"/>
                <w:sz w:val="24"/>
                <w:szCs w:val="24"/>
              </w:rPr>
            </w:pPr>
            <w:r>
              <w:rPr>
                <w:rFonts w:eastAsia="Times New Roman"/>
                <w:sz w:val="24"/>
                <w:szCs w:val="24"/>
              </w:rPr>
              <w:t>Інше</w:t>
            </w:r>
          </w:p>
        </w:tc>
        <w:tc>
          <w:tcPr>
            <w:tcW w:w="6982" w:type="dxa"/>
            <w:gridSpan w:val="5"/>
          </w:tcPr>
          <w:p w14:paraId="068BEA9B" w14:textId="77777777" w:rsidR="00241CEC" w:rsidRDefault="00241CEC">
            <w:pPr>
              <w:jc w:val="center"/>
              <w:rPr>
                <w:rFonts w:eastAsia="Times New Roman"/>
                <w:sz w:val="24"/>
                <w:szCs w:val="24"/>
              </w:rPr>
            </w:pPr>
          </w:p>
        </w:tc>
      </w:tr>
    </w:tbl>
    <w:p w14:paraId="53BD6FC6" w14:textId="77777777" w:rsidR="00241CEC" w:rsidRDefault="00241CEC">
      <w:pPr>
        <w:rPr>
          <w:rFonts w:eastAsia="Times New Roman"/>
          <w:i/>
          <w:sz w:val="24"/>
          <w:szCs w:val="24"/>
        </w:rPr>
      </w:pPr>
    </w:p>
    <w:tbl>
      <w:tblPr>
        <w:tblStyle w:val="afff"/>
        <w:tblW w:w="963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8"/>
        <w:gridCol w:w="1929"/>
        <w:gridCol w:w="1341"/>
        <w:gridCol w:w="1408"/>
        <w:gridCol w:w="1223"/>
        <w:gridCol w:w="1085"/>
      </w:tblGrid>
      <w:tr w:rsidR="00241CEC" w14:paraId="0B167FA0" w14:textId="77777777">
        <w:tc>
          <w:tcPr>
            <w:tcW w:w="2648" w:type="dxa"/>
            <w:tcBorders>
              <w:top w:val="single" w:sz="4" w:space="0" w:color="000000"/>
              <w:left w:val="single" w:sz="4" w:space="0" w:color="000000"/>
              <w:bottom w:val="single" w:sz="4" w:space="0" w:color="000000"/>
              <w:right w:val="single" w:sz="4" w:space="0" w:color="000000"/>
            </w:tcBorders>
            <w:shd w:val="clear" w:color="auto" w:fill="BFBFBF"/>
          </w:tcPr>
          <w:p w14:paraId="2575E9DB" w14:textId="77777777" w:rsidR="00241CEC" w:rsidRDefault="0096702C">
            <w:pPr>
              <w:jc w:val="both"/>
              <w:rPr>
                <w:rFonts w:eastAsia="Times New Roman"/>
                <w:b/>
                <w:sz w:val="24"/>
                <w:szCs w:val="24"/>
              </w:rPr>
            </w:pPr>
            <w:r>
              <w:rPr>
                <w:rFonts w:eastAsia="Times New Roman"/>
                <w:b/>
                <w:sz w:val="24"/>
                <w:szCs w:val="24"/>
              </w:rPr>
              <w:t>№ проєкту місцевого розвитку</w:t>
            </w:r>
          </w:p>
        </w:tc>
        <w:tc>
          <w:tcPr>
            <w:tcW w:w="6986" w:type="dxa"/>
            <w:gridSpan w:val="5"/>
            <w:tcBorders>
              <w:top w:val="single" w:sz="4" w:space="0" w:color="000000"/>
              <w:left w:val="single" w:sz="4" w:space="0" w:color="000000"/>
              <w:bottom w:val="single" w:sz="4" w:space="0" w:color="000000"/>
              <w:right w:val="single" w:sz="4" w:space="0" w:color="000000"/>
            </w:tcBorders>
            <w:shd w:val="clear" w:color="auto" w:fill="BFBFBF"/>
          </w:tcPr>
          <w:p w14:paraId="379931C1" w14:textId="77777777" w:rsidR="00241CEC" w:rsidRDefault="0096702C">
            <w:pPr>
              <w:spacing w:after="0" w:line="240" w:lineRule="auto"/>
              <w:jc w:val="both"/>
              <w:rPr>
                <w:rFonts w:eastAsia="Times New Roman"/>
                <w:b/>
                <w:sz w:val="24"/>
                <w:szCs w:val="24"/>
              </w:rPr>
            </w:pPr>
            <w:r>
              <w:rPr>
                <w:rFonts w:eastAsia="Times New Roman"/>
                <w:b/>
                <w:sz w:val="24"/>
                <w:szCs w:val="24"/>
              </w:rPr>
              <w:t>2.1.7.1 Облаштування простору «</w:t>
            </w:r>
            <w:proofErr w:type="spellStart"/>
            <w:r>
              <w:rPr>
                <w:rFonts w:eastAsia="Times New Roman"/>
                <w:b/>
                <w:sz w:val="24"/>
                <w:szCs w:val="24"/>
              </w:rPr>
              <w:t>Бібліо</w:t>
            </w:r>
            <w:proofErr w:type="spellEnd"/>
            <w:r>
              <w:rPr>
                <w:rFonts w:eastAsia="Times New Roman"/>
                <w:b/>
                <w:sz w:val="24"/>
                <w:szCs w:val="24"/>
              </w:rPr>
              <w:t>-рекреація» для людей елегантного віку</w:t>
            </w:r>
          </w:p>
        </w:tc>
      </w:tr>
      <w:tr w:rsidR="00241CEC" w14:paraId="47DD9430" w14:textId="77777777">
        <w:tc>
          <w:tcPr>
            <w:tcW w:w="2648" w:type="dxa"/>
          </w:tcPr>
          <w:p w14:paraId="792ACDAD"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6" w:type="dxa"/>
            <w:gridSpan w:val="5"/>
          </w:tcPr>
          <w:p w14:paraId="7A215AA8" w14:textId="77777777"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6C9FE620"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4D4C46A5"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023F0CE0"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04EB35E4" w14:textId="77777777">
        <w:tc>
          <w:tcPr>
            <w:tcW w:w="2648" w:type="dxa"/>
          </w:tcPr>
          <w:p w14:paraId="1A8AD2BA"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6986" w:type="dxa"/>
            <w:gridSpan w:val="5"/>
          </w:tcPr>
          <w:p w14:paraId="5AC2F984" w14:textId="77777777" w:rsidR="00241CEC" w:rsidRDefault="0096702C">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t>Облаштування простору «</w:t>
            </w:r>
            <w:proofErr w:type="spellStart"/>
            <w:r>
              <w:rPr>
                <w:rFonts w:eastAsia="Times New Roman"/>
                <w:b/>
                <w:color w:val="000000"/>
                <w:sz w:val="24"/>
                <w:szCs w:val="24"/>
              </w:rPr>
              <w:t>Бібліо</w:t>
            </w:r>
            <w:proofErr w:type="spellEnd"/>
            <w:r>
              <w:rPr>
                <w:rFonts w:eastAsia="Times New Roman"/>
                <w:b/>
                <w:color w:val="000000"/>
                <w:sz w:val="24"/>
                <w:szCs w:val="24"/>
              </w:rPr>
              <w:t>-рекреація» для людей елегантного віку</w:t>
            </w:r>
          </w:p>
        </w:tc>
      </w:tr>
      <w:tr w:rsidR="00241CEC" w14:paraId="3E9A49B7" w14:textId="77777777">
        <w:tc>
          <w:tcPr>
            <w:tcW w:w="2648" w:type="dxa"/>
          </w:tcPr>
          <w:p w14:paraId="4E7F25BF" w14:textId="77777777" w:rsidR="00241CEC" w:rsidRDefault="0096702C">
            <w:pPr>
              <w:jc w:val="center"/>
              <w:rPr>
                <w:rFonts w:eastAsia="Times New Roman"/>
                <w:sz w:val="24"/>
                <w:szCs w:val="24"/>
              </w:rPr>
            </w:pPr>
            <w:r>
              <w:rPr>
                <w:rFonts w:eastAsia="Times New Roman"/>
                <w:sz w:val="24"/>
                <w:szCs w:val="24"/>
              </w:rPr>
              <w:t>Цілі проєкту</w:t>
            </w:r>
          </w:p>
        </w:tc>
        <w:tc>
          <w:tcPr>
            <w:tcW w:w="6986" w:type="dxa"/>
            <w:gridSpan w:val="5"/>
          </w:tcPr>
          <w:p w14:paraId="7ED7F9E2"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Облаштування простору</w:t>
            </w:r>
            <w:r>
              <w:rPr>
                <w:rFonts w:eastAsia="Times New Roman"/>
                <w:b/>
                <w:color w:val="000000"/>
                <w:sz w:val="24"/>
                <w:szCs w:val="24"/>
              </w:rPr>
              <w:t xml:space="preserve"> -</w:t>
            </w:r>
            <w:r>
              <w:rPr>
                <w:rFonts w:eastAsia="Times New Roman"/>
                <w:color w:val="000000"/>
                <w:sz w:val="24"/>
                <w:szCs w:val="24"/>
              </w:rPr>
              <w:t xml:space="preserve"> майданчика для спілкування, зустрічей за чашкою чаю та перегляду фільмів у «</w:t>
            </w:r>
            <w:proofErr w:type="spellStart"/>
            <w:r>
              <w:rPr>
                <w:rFonts w:eastAsia="Times New Roman"/>
                <w:color w:val="000000"/>
                <w:sz w:val="24"/>
                <w:szCs w:val="24"/>
              </w:rPr>
              <w:t>Ретрокінозалі</w:t>
            </w:r>
            <w:proofErr w:type="spellEnd"/>
            <w:r>
              <w:rPr>
                <w:rFonts w:eastAsia="Times New Roman"/>
                <w:color w:val="000000"/>
                <w:sz w:val="24"/>
                <w:szCs w:val="24"/>
              </w:rPr>
              <w:t>»</w:t>
            </w:r>
          </w:p>
        </w:tc>
      </w:tr>
      <w:tr w:rsidR="00241CEC" w14:paraId="39AE1C10" w14:textId="77777777">
        <w:tc>
          <w:tcPr>
            <w:tcW w:w="2648" w:type="dxa"/>
          </w:tcPr>
          <w:p w14:paraId="400AB9A3" w14:textId="77777777" w:rsidR="00241CEC" w:rsidRDefault="0096702C">
            <w:pPr>
              <w:jc w:val="center"/>
              <w:rPr>
                <w:rFonts w:eastAsia="Times New Roman"/>
                <w:sz w:val="24"/>
                <w:szCs w:val="24"/>
              </w:rPr>
            </w:pPr>
            <w:r>
              <w:rPr>
                <w:rFonts w:eastAsia="Times New Roman"/>
                <w:sz w:val="24"/>
                <w:szCs w:val="24"/>
              </w:rPr>
              <w:lastRenderedPageBreak/>
              <w:t>Територія, на яку проект матиме вплив</w:t>
            </w:r>
          </w:p>
        </w:tc>
        <w:tc>
          <w:tcPr>
            <w:tcW w:w="6986" w:type="dxa"/>
            <w:gridSpan w:val="5"/>
          </w:tcPr>
          <w:p w14:paraId="768078FB"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Територія Покровської селищної територіальної громади</w:t>
            </w:r>
          </w:p>
        </w:tc>
      </w:tr>
      <w:tr w:rsidR="00241CEC" w14:paraId="486723E4" w14:textId="77777777">
        <w:tc>
          <w:tcPr>
            <w:tcW w:w="2648" w:type="dxa"/>
          </w:tcPr>
          <w:p w14:paraId="6777546C"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6" w:type="dxa"/>
            <w:gridSpan w:val="5"/>
          </w:tcPr>
          <w:p w14:paraId="67EE9F6E" w14:textId="77777777" w:rsidR="00241CEC" w:rsidRDefault="0096702C">
            <w:pPr>
              <w:rPr>
                <w:rFonts w:eastAsia="Times New Roman"/>
                <w:sz w:val="24"/>
                <w:szCs w:val="24"/>
              </w:rPr>
            </w:pPr>
            <w:r>
              <w:rPr>
                <w:rFonts w:eastAsia="Times New Roman"/>
                <w:sz w:val="24"/>
                <w:szCs w:val="24"/>
              </w:rPr>
              <w:t>Близько 4000 осіб</w:t>
            </w:r>
          </w:p>
        </w:tc>
      </w:tr>
      <w:tr w:rsidR="00241CEC" w14:paraId="44968BAC" w14:textId="77777777">
        <w:trPr>
          <w:trHeight w:val="462"/>
        </w:trPr>
        <w:tc>
          <w:tcPr>
            <w:tcW w:w="2648" w:type="dxa"/>
          </w:tcPr>
          <w:p w14:paraId="37D8AF01"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6" w:type="dxa"/>
            <w:gridSpan w:val="5"/>
          </w:tcPr>
          <w:p w14:paraId="0EBE96A7"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Цей простір</w:t>
            </w:r>
            <w:r>
              <w:rPr>
                <w:rFonts w:eastAsia="Times New Roman"/>
                <w:b/>
                <w:color w:val="000000"/>
                <w:sz w:val="24"/>
                <w:szCs w:val="24"/>
              </w:rPr>
              <w:t xml:space="preserve"> -</w:t>
            </w:r>
            <w:r>
              <w:rPr>
                <w:rFonts w:eastAsia="Times New Roman"/>
                <w:color w:val="000000"/>
                <w:sz w:val="24"/>
                <w:szCs w:val="24"/>
              </w:rPr>
              <w:t xml:space="preserve"> майданчик для спілкування, зустрічей за чашкою чаю та перегляду фільмів у «</w:t>
            </w:r>
            <w:proofErr w:type="spellStart"/>
            <w:r>
              <w:rPr>
                <w:rFonts w:eastAsia="Times New Roman"/>
                <w:color w:val="000000"/>
                <w:sz w:val="24"/>
                <w:szCs w:val="24"/>
              </w:rPr>
              <w:t>Ретрокінозалі</w:t>
            </w:r>
            <w:proofErr w:type="spellEnd"/>
            <w:r>
              <w:rPr>
                <w:rFonts w:eastAsia="Times New Roman"/>
                <w:color w:val="000000"/>
                <w:sz w:val="24"/>
                <w:szCs w:val="24"/>
              </w:rPr>
              <w:t xml:space="preserve">». Простір обладнано м’якими меблями,  мультимедійним обладнанням для перегляду кінокласики, проведення музичних вечорів, обговорення книг та інших форм  змістовного дозвілля. </w:t>
            </w:r>
          </w:p>
          <w:p w14:paraId="40A63D9D" w14:textId="77777777" w:rsidR="00241CEC" w:rsidRDefault="00241CEC">
            <w:pPr>
              <w:pBdr>
                <w:top w:val="nil"/>
                <w:left w:val="nil"/>
                <w:bottom w:val="nil"/>
                <w:right w:val="nil"/>
                <w:between w:val="nil"/>
              </w:pBdr>
              <w:spacing w:after="0" w:line="240" w:lineRule="auto"/>
              <w:ind w:firstLine="270"/>
              <w:rPr>
                <w:rFonts w:eastAsia="Times New Roman"/>
                <w:color w:val="000000"/>
                <w:sz w:val="24"/>
                <w:szCs w:val="24"/>
              </w:rPr>
            </w:pPr>
          </w:p>
        </w:tc>
      </w:tr>
      <w:tr w:rsidR="00241CEC" w14:paraId="492ED93A" w14:textId="77777777">
        <w:tc>
          <w:tcPr>
            <w:tcW w:w="2648" w:type="dxa"/>
          </w:tcPr>
          <w:p w14:paraId="5E7924F1"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6986" w:type="dxa"/>
            <w:gridSpan w:val="5"/>
          </w:tcPr>
          <w:p w14:paraId="688B1B1F"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зростання кількості користувачів і відвідувань бібліотеки;</w:t>
            </w:r>
          </w:p>
          <w:p w14:paraId="3B9C71D8"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введення нової форми роботи з користувачами закладу;</w:t>
            </w:r>
          </w:p>
          <w:p w14:paraId="7BC82F6D"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збільшення попиту на книжкову літературу;</w:t>
            </w:r>
          </w:p>
          <w:p w14:paraId="49D05F22"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«лагідна українізація» ВПО шляхом поповнення книжкового фонду книгами українських авторів та якісними перекладами  книг топових авторів з інших країн;</w:t>
            </w:r>
          </w:p>
          <w:p w14:paraId="59DE82FA"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зростання зацікавленості читанням: «Читати – це круто!»;</w:t>
            </w:r>
          </w:p>
          <w:p w14:paraId="485392AD"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психологічна підтримка і згуртування користувачів бібліотеки</w:t>
            </w:r>
          </w:p>
        </w:tc>
      </w:tr>
      <w:tr w:rsidR="00241CEC" w14:paraId="7E4B95B9" w14:textId="77777777">
        <w:tc>
          <w:tcPr>
            <w:tcW w:w="2648" w:type="dxa"/>
          </w:tcPr>
          <w:p w14:paraId="255072DE" w14:textId="77777777" w:rsidR="00241CEC" w:rsidRDefault="0096702C">
            <w:pPr>
              <w:jc w:val="center"/>
              <w:rPr>
                <w:rFonts w:eastAsia="Times New Roman"/>
                <w:sz w:val="24"/>
                <w:szCs w:val="24"/>
              </w:rPr>
            </w:pPr>
            <w:r>
              <w:rPr>
                <w:rFonts w:eastAsia="Times New Roman"/>
                <w:sz w:val="24"/>
                <w:szCs w:val="24"/>
              </w:rPr>
              <w:t xml:space="preserve"> Ключові заходи проекту</w:t>
            </w:r>
          </w:p>
        </w:tc>
        <w:tc>
          <w:tcPr>
            <w:tcW w:w="6986" w:type="dxa"/>
            <w:gridSpan w:val="5"/>
          </w:tcPr>
          <w:p w14:paraId="1A537E99"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робочої групи проекту;</w:t>
            </w:r>
          </w:p>
          <w:p w14:paraId="102C8628"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моніторинг наявних на ринку пропозицій стосовно необхідного обладнання;</w:t>
            </w:r>
          </w:p>
          <w:p w14:paraId="17236674"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інформування зацікавлених сторін про цілі, завдання та терміни виконання проєкту;</w:t>
            </w:r>
          </w:p>
          <w:p w14:paraId="441E3347"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процедур публічних закупівель, визначення виконавців робіт та постачальників товарів  </w:t>
            </w:r>
          </w:p>
          <w:p w14:paraId="55A1FB0A"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придбання необхідних матеріалів і обладнання (домашній кінотеатр, телевізор 100 дюймів, </w:t>
            </w:r>
            <w:proofErr w:type="spellStart"/>
            <w:r>
              <w:rPr>
                <w:rFonts w:eastAsia="Times New Roman"/>
                <w:color w:val="000000"/>
                <w:sz w:val="24"/>
                <w:szCs w:val="24"/>
              </w:rPr>
              <w:t>The</w:t>
            </w:r>
            <w:proofErr w:type="spellEnd"/>
            <w:r>
              <w:rPr>
                <w:rFonts w:eastAsia="Times New Roman"/>
                <w:color w:val="000000"/>
                <w:sz w:val="24"/>
                <w:szCs w:val="24"/>
              </w:rPr>
              <w:t xml:space="preserve"> </w:t>
            </w:r>
            <w:proofErr w:type="spellStart"/>
            <w:r>
              <w:rPr>
                <w:rFonts w:eastAsia="Times New Roman"/>
                <w:color w:val="000000"/>
                <w:sz w:val="24"/>
                <w:szCs w:val="24"/>
              </w:rPr>
              <w:t>Box</w:t>
            </w:r>
            <w:proofErr w:type="spellEnd"/>
            <w:r>
              <w:rPr>
                <w:rFonts w:eastAsia="Times New Roman"/>
                <w:color w:val="000000"/>
                <w:sz w:val="24"/>
                <w:szCs w:val="24"/>
              </w:rPr>
              <w:t xml:space="preserve"> </w:t>
            </w:r>
            <w:proofErr w:type="spellStart"/>
            <w:r>
              <w:rPr>
                <w:rFonts w:eastAsia="Times New Roman"/>
                <w:color w:val="000000"/>
                <w:sz w:val="24"/>
                <w:szCs w:val="24"/>
              </w:rPr>
              <w:t>Lounger</w:t>
            </w:r>
            <w:proofErr w:type="spellEnd"/>
            <w:r>
              <w:rPr>
                <w:rFonts w:eastAsia="Times New Roman"/>
                <w:color w:val="000000"/>
                <w:sz w:val="24"/>
                <w:szCs w:val="24"/>
              </w:rPr>
              <w:t xml:space="preserve"> (Крісла Акустичні </w:t>
            </w:r>
            <w:proofErr w:type="spellStart"/>
            <w:r>
              <w:rPr>
                <w:rFonts w:eastAsia="Times New Roman"/>
                <w:color w:val="000000"/>
                <w:sz w:val="24"/>
                <w:szCs w:val="24"/>
              </w:rPr>
              <w:t>звукопоглинаючі</w:t>
            </w:r>
            <w:proofErr w:type="spellEnd"/>
            <w:r>
              <w:rPr>
                <w:rFonts w:eastAsia="Times New Roman"/>
                <w:color w:val="000000"/>
                <w:sz w:val="24"/>
                <w:szCs w:val="24"/>
              </w:rPr>
              <w:t xml:space="preserve">), дивани, крісла, </w:t>
            </w:r>
            <w:proofErr w:type="spellStart"/>
            <w:r>
              <w:rPr>
                <w:rFonts w:eastAsia="Times New Roman"/>
                <w:color w:val="000000"/>
                <w:sz w:val="24"/>
                <w:szCs w:val="24"/>
              </w:rPr>
              <w:t>Jazz</w:t>
            </w:r>
            <w:proofErr w:type="spellEnd"/>
            <w:r>
              <w:rPr>
                <w:rFonts w:eastAsia="Times New Roman"/>
                <w:color w:val="000000"/>
                <w:sz w:val="24"/>
                <w:szCs w:val="24"/>
              </w:rPr>
              <w:t xml:space="preserve"> </w:t>
            </w:r>
            <w:proofErr w:type="spellStart"/>
            <w:r>
              <w:rPr>
                <w:rFonts w:eastAsia="Times New Roman"/>
                <w:color w:val="000000"/>
                <w:sz w:val="24"/>
                <w:szCs w:val="24"/>
              </w:rPr>
              <w:t>Silent</w:t>
            </w:r>
            <w:proofErr w:type="spellEnd"/>
            <w:r>
              <w:rPr>
                <w:rFonts w:eastAsia="Times New Roman"/>
                <w:color w:val="000000"/>
                <w:sz w:val="24"/>
                <w:szCs w:val="24"/>
              </w:rPr>
              <w:t xml:space="preserve"> </w:t>
            </w:r>
            <w:proofErr w:type="spellStart"/>
            <w:r>
              <w:rPr>
                <w:rFonts w:eastAsia="Times New Roman"/>
                <w:color w:val="000000"/>
                <w:sz w:val="24"/>
                <w:szCs w:val="24"/>
              </w:rPr>
              <w:t>Box</w:t>
            </w:r>
            <w:proofErr w:type="spellEnd"/>
            <w:r>
              <w:rPr>
                <w:rFonts w:eastAsia="Times New Roman"/>
                <w:color w:val="000000"/>
                <w:sz w:val="24"/>
                <w:szCs w:val="24"/>
              </w:rPr>
              <w:t xml:space="preserve"> (Акустичні меблі м’які), столи, стелажі, книги тощо);</w:t>
            </w:r>
          </w:p>
          <w:p w14:paraId="42289D14"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інформування мешканців та мешканок громади про перебіг та результати проєкту;</w:t>
            </w:r>
          </w:p>
          <w:p w14:paraId="2B1ED811"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робота «</w:t>
            </w:r>
            <w:proofErr w:type="spellStart"/>
            <w:r>
              <w:rPr>
                <w:rFonts w:eastAsia="Times New Roman"/>
                <w:color w:val="000000"/>
                <w:sz w:val="24"/>
                <w:szCs w:val="24"/>
              </w:rPr>
              <w:t>Бібліо</w:t>
            </w:r>
            <w:proofErr w:type="spellEnd"/>
            <w:r>
              <w:rPr>
                <w:rFonts w:eastAsia="Times New Roman"/>
                <w:color w:val="000000"/>
                <w:sz w:val="24"/>
                <w:szCs w:val="24"/>
              </w:rPr>
              <w:t>-рекреації», проведення заходів.</w:t>
            </w:r>
          </w:p>
          <w:p w14:paraId="5953C8CF" w14:textId="77777777" w:rsidR="00241CEC" w:rsidRDefault="00241CEC">
            <w:pPr>
              <w:pBdr>
                <w:top w:val="nil"/>
                <w:left w:val="nil"/>
                <w:bottom w:val="nil"/>
                <w:right w:val="nil"/>
                <w:between w:val="nil"/>
              </w:pBdr>
              <w:spacing w:after="0" w:line="240" w:lineRule="auto"/>
              <w:ind w:left="720"/>
              <w:rPr>
                <w:rFonts w:eastAsia="Times New Roman"/>
                <w:color w:val="000000"/>
                <w:sz w:val="24"/>
                <w:szCs w:val="24"/>
              </w:rPr>
            </w:pPr>
          </w:p>
        </w:tc>
      </w:tr>
      <w:tr w:rsidR="00241CEC" w14:paraId="1AD7D648" w14:textId="77777777">
        <w:tc>
          <w:tcPr>
            <w:tcW w:w="2648" w:type="dxa"/>
          </w:tcPr>
          <w:p w14:paraId="34BBC2F5"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986" w:type="dxa"/>
            <w:gridSpan w:val="5"/>
          </w:tcPr>
          <w:p w14:paraId="22330873" w14:textId="77777777" w:rsidR="00241CEC" w:rsidRDefault="0096702C">
            <w:pPr>
              <w:jc w:val="center"/>
              <w:rPr>
                <w:rFonts w:eastAsia="Times New Roman"/>
                <w:sz w:val="24"/>
                <w:szCs w:val="24"/>
              </w:rPr>
            </w:pPr>
            <w:r>
              <w:rPr>
                <w:rFonts w:eastAsia="Times New Roman"/>
                <w:sz w:val="24"/>
                <w:szCs w:val="24"/>
              </w:rPr>
              <w:t>2026 рік</w:t>
            </w:r>
          </w:p>
        </w:tc>
      </w:tr>
      <w:tr w:rsidR="00241CEC" w14:paraId="62C61CBC" w14:textId="77777777">
        <w:tc>
          <w:tcPr>
            <w:tcW w:w="2648" w:type="dxa"/>
            <w:vMerge w:val="restart"/>
          </w:tcPr>
          <w:p w14:paraId="65444BF7"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29" w:type="dxa"/>
          </w:tcPr>
          <w:p w14:paraId="08232B56" w14:textId="77777777" w:rsidR="00241CEC" w:rsidRDefault="00241CEC">
            <w:pPr>
              <w:jc w:val="center"/>
              <w:rPr>
                <w:rFonts w:eastAsia="Times New Roman"/>
                <w:sz w:val="24"/>
                <w:szCs w:val="24"/>
              </w:rPr>
            </w:pPr>
          </w:p>
        </w:tc>
        <w:tc>
          <w:tcPr>
            <w:tcW w:w="1341" w:type="dxa"/>
          </w:tcPr>
          <w:p w14:paraId="4842253C" w14:textId="77777777" w:rsidR="00241CEC" w:rsidRDefault="0096702C">
            <w:pPr>
              <w:jc w:val="center"/>
              <w:rPr>
                <w:rFonts w:eastAsia="Times New Roman"/>
                <w:sz w:val="24"/>
                <w:szCs w:val="24"/>
              </w:rPr>
            </w:pPr>
            <w:r>
              <w:rPr>
                <w:rFonts w:eastAsia="Times New Roman"/>
                <w:sz w:val="24"/>
                <w:szCs w:val="24"/>
              </w:rPr>
              <w:t>2025 рік</w:t>
            </w:r>
          </w:p>
        </w:tc>
        <w:tc>
          <w:tcPr>
            <w:tcW w:w="1408" w:type="dxa"/>
          </w:tcPr>
          <w:p w14:paraId="2C9B41F8" w14:textId="77777777" w:rsidR="00241CEC" w:rsidRDefault="0096702C">
            <w:pPr>
              <w:jc w:val="center"/>
              <w:rPr>
                <w:rFonts w:eastAsia="Times New Roman"/>
                <w:sz w:val="24"/>
                <w:szCs w:val="24"/>
              </w:rPr>
            </w:pPr>
            <w:r>
              <w:rPr>
                <w:rFonts w:eastAsia="Times New Roman"/>
                <w:sz w:val="24"/>
                <w:szCs w:val="24"/>
              </w:rPr>
              <w:t>2026 рік</w:t>
            </w:r>
          </w:p>
        </w:tc>
        <w:tc>
          <w:tcPr>
            <w:tcW w:w="1223" w:type="dxa"/>
          </w:tcPr>
          <w:p w14:paraId="5B3E9265" w14:textId="77777777" w:rsidR="00241CEC" w:rsidRDefault="0096702C">
            <w:pPr>
              <w:jc w:val="center"/>
              <w:rPr>
                <w:rFonts w:eastAsia="Times New Roman"/>
                <w:sz w:val="24"/>
                <w:szCs w:val="24"/>
              </w:rPr>
            </w:pPr>
            <w:r>
              <w:rPr>
                <w:rFonts w:eastAsia="Times New Roman"/>
                <w:sz w:val="24"/>
                <w:szCs w:val="24"/>
              </w:rPr>
              <w:t>2027 рік</w:t>
            </w:r>
          </w:p>
        </w:tc>
        <w:tc>
          <w:tcPr>
            <w:tcW w:w="1085" w:type="dxa"/>
          </w:tcPr>
          <w:p w14:paraId="0A831B97" w14:textId="77777777" w:rsidR="00241CEC" w:rsidRDefault="0096702C">
            <w:pPr>
              <w:jc w:val="center"/>
              <w:rPr>
                <w:rFonts w:eastAsia="Times New Roman"/>
                <w:sz w:val="24"/>
                <w:szCs w:val="24"/>
              </w:rPr>
            </w:pPr>
            <w:r>
              <w:rPr>
                <w:rFonts w:eastAsia="Times New Roman"/>
                <w:sz w:val="24"/>
                <w:szCs w:val="24"/>
              </w:rPr>
              <w:t>Разом</w:t>
            </w:r>
          </w:p>
        </w:tc>
      </w:tr>
      <w:tr w:rsidR="00241CEC" w14:paraId="1334DD26" w14:textId="77777777">
        <w:tc>
          <w:tcPr>
            <w:tcW w:w="2648" w:type="dxa"/>
            <w:vMerge/>
          </w:tcPr>
          <w:p w14:paraId="654950E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29" w:type="dxa"/>
          </w:tcPr>
          <w:p w14:paraId="48B2A53C"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41" w:type="dxa"/>
          </w:tcPr>
          <w:p w14:paraId="0879C26C" w14:textId="77777777" w:rsidR="00241CEC" w:rsidRDefault="00241CEC">
            <w:pPr>
              <w:jc w:val="center"/>
              <w:rPr>
                <w:rFonts w:eastAsia="Times New Roman"/>
                <w:sz w:val="24"/>
                <w:szCs w:val="24"/>
              </w:rPr>
            </w:pPr>
          </w:p>
        </w:tc>
        <w:tc>
          <w:tcPr>
            <w:tcW w:w="1408" w:type="dxa"/>
          </w:tcPr>
          <w:p w14:paraId="4224519F" w14:textId="77777777" w:rsidR="00241CEC" w:rsidRDefault="0096702C">
            <w:pPr>
              <w:jc w:val="center"/>
              <w:rPr>
                <w:rFonts w:eastAsia="Times New Roman"/>
                <w:sz w:val="24"/>
                <w:szCs w:val="24"/>
              </w:rPr>
            </w:pPr>
            <w:r>
              <w:rPr>
                <w:rFonts w:eastAsia="Times New Roman"/>
                <w:sz w:val="24"/>
                <w:szCs w:val="24"/>
              </w:rPr>
              <w:t>1100,0</w:t>
            </w:r>
          </w:p>
        </w:tc>
        <w:tc>
          <w:tcPr>
            <w:tcW w:w="1223" w:type="dxa"/>
          </w:tcPr>
          <w:p w14:paraId="065C16EF" w14:textId="77777777" w:rsidR="00241CEC" w:rsidRDefault="00241CEC">
            <w:pPr>
              <w:jc w:val="center"/>
              <w:rPr>
                <w:rFonts w:eastAsia="Times New Roman"/>
                <w:sz w:val="24"/>
                <w:szCs w:val="24"/>
              </w:rPr>
            </w:pPr>
          </w:p>
        </w:tc>
        <w:tc>
          <w:tcPr>
            <w:tcW w:w="1085" w:type="dxa"/>
          </w:tcPr>
          <w:p w14:paraId="15E87DF5" w14:textId="77777777" w:rsidR="00241CEC" w:rsidRDefault="0096702C">
            <w:pPr>
              <w:jc w:val="center"/>
              <w:rPr>
                <w:rFonts w:eastAsia="Times New Roman"/>
                <w:sz w:val="24"/>
                <w:szCs w:val="24"/>
              </w:rPr>
            </w:pPr>
            <w:r>
              <w:rPr>
                <w:rFonts w:eastAsia="Times New Roman"/>
                <w:sz w:val="24"/>
                <w:szCs w:val="24"/>
              </w:rPr>
              <w:t>1100,0</w:t>
            </w:r>
          </w:p>
        </w:tc>
      </w:tr>
      <w:tr w:rsidR="00241CEC" w14:paraId="0B304D51" w14:textId="77777777">
        <w:tc>
          <w:tcPr>
            <w:tcW w:w="2648" w:type="dxa"/>
            <w:vMerge/>
          </w:tcPr>
          <w:p w14:paraId="6E14B6AB"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29" w:type="dxa"/>
          </w:tcPr>
          <w:p w14:paraId="2BB0C358"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41" w:type="dxa"/>
          </w:tcPr>
          <w:p w14:paraId="3742DF4F" w14:textId="77777777" w:rsidR="00241CEC" w:rsidRDefault="00241CEC">
            <w:pPr>
              <w:jc w:val="center"/>
              <w:rPr>
                <w:rFonts w:eastAsia="Times New Roman"/>
                <w:sz w:val="24"/>
                <w:szCs w:val="24"/>
              </w:rPr>
            </w:pPr>
          </w:p>
        </w:tc>
        <w:tc>
          <w:tcPr>
            <w:tcW w:w="1408" w:type="dxa"/>
          </w:tcPr>
          <w:p w14:paraId="1B7DB976" w14:textId="77777777" w:rsidR="00241CEC" w:rsidRDefault="00241CEC">
            <w:pPr>
              <w:jc w:val="center"/>
              <w:rPr>
                <w:rFonts w:eastAsia="Times New Roman"/>
                <w:sz w:val="24"/>
                <w:szCs w:val="24"/>
              </w:rPr>
            </w:pPr>
          </w:p>
        </w:tc>
        <w:tc>
          <w:tcPr>
            <w:tcW w:w="1223" w:type="dxa"/>
          </w:tcPr>
          <w:p w14:paraId="41409C97" w14:textId="77777777" w:rsidR="00241CEC" w:rsidRDefault="00241CEC">
            <w:pPr>
              <w:jc w:val="center"/>
              <w:rPr>
                <w:rFonts w:eastAsia="Times New Roman"/>
                <w:sz w:val="24"/>
                <w:szCs w:val="24"/>
              </w:rPr>
            </w:pPr>
          </w:p>
        </w:tc>
        <w:tc>
          <w:tcPr>
            <w:tcW w:w="1085" w:type="dxa"/>
          </w:tcPr>
          <w:p w14:paraId="66C41396" w14:textId="77777777" w:rsidR="00241CEC" w:rsidRDefault="00241CEC">
            <w:pPr>
              <w:jc w:val="center"/>
              <w:rPr>
                <w:rFonts w:eastAsia="Times New Roman"/>
                <w:sz w:val="24"/>
                <w:szCs w:val="24"/>
              </w:rPr>
            </w:pPr>
          </w:p>
        </w:tc>
      </w:tr>
      <w:tr w:rsidR="00241CEC" w14:paraId="4D6C23BD" w14:textId="77777777">
        <w:tc>
          <w:tcPr>
            <w:tcW w:w="2648" w:type="dxa"/>
            <w:vMerge/>
          </w:tcPr>
          <w:p w14:paraId="5712DE83"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29" w:type="dxa"/>
          </w:tcPr>
          <w:p w14:paraId="09EF2960"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41" w:type="dxa"/>
          </w:tcPr>
          <w:p w14:paraId="3712FCED" w14:textId="77777777" w:rsidR="00241CEC" w:rsidRDefault="00241CEC">
            <w:pPr>
              <w:jc w:val="center"/>
              <w:rPr>
                <w:rFonts w:eastAsia="Times New Roman"/>
                <w:sz w:val="24"/>
                <w:szCs w:val="24"/>
              </w:rPr>
            </w:pPr>
          </w:p>
        </w:tc>
        <w:tc>
          <w:tcPr>
            <w:tcW w:w="1408" w:type="dxa"/>
          </w:tcPr>
          <w:p w14:paraId="6E7DDAA6" w14:textId="77777777" w:rsidR="00241CEC" w:rsidRDefault="00241CEC">
            <w:pPr>
              <w:jc w:val="center"/>
              <w:rPr>
                <w:rFonts w:eastAsia="Times New Roman"/>
                <w:sz w:val="24"/>
                <w:szCs w:val="24"/>
              </w:rPr>
            </w:pPr>
          </w:p>
        </w:tc>
        <w:tc>
          <w:tcPr>
            <w:tcW w:w="1223" w:type="dxa"/>
          </w:tcPr>
          <w:p w14:paraId="6D3A083D" w14:textId="77777777" w:rsidR="00241CEC" w:rsidRDefault="00241CEC">
            <w:pPr>
              <w:jc w:val="center"/>
              <w:rPr>
                <w:rFonts w:eastAsia="Times New Roman"/>
                <w:sz w:val="24"/>
                <w:szCs w:val="24"/>
              </w:rPr>
            </w:pPr>
          </w:p>
        </w:tc>
        <w:tc>
          <w:tcPr>
            <w:tcW w:w="1085" w:type="dxa"/>
          </w:tcPr>
          <w:p w14:paraId="665B08C4" w14:textId="77777777" w:rsidR="00241CEC" w:rsidRDefault="00241CEC">
            <w:pPr>
              <w:jc w:val="center"/>
              <w:rPr>
                <w:rFonts w:eastAsia="Times New Roman"/>
                <w:sz w:val="24"/>
                <w:szCs w:val="24"/>
              </w:rPr>
            </w:pPr>
          </w:p>
        </w:tc>
      </w:tr>
      <w:tr w:rsidR="00241CEC" w14:paraId="68BB5947" w14:textId="77777777">
        <w:tc>
          <w:tcPr>
            <w:tcW w:w="2648" w:type="dxa"/>
            <w:vMerge/>
          </w:tcPr>
          <w:p w14:paraId="48A3F003"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29" w:type="dxa"/>
          </w:tcPr>
          <w:p w14:paraId="543B8193"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41" w:type="dxa"/>
          </w:tcPr>
          <w:p w14:paraId="09E6C01E" w14:textId="77777777" w:rsidR="00241CEC" w:rsidRDefault="00241CEC">
            <w:pPr>
              <w:jc w:val="center"/>
              <w:rPr>
                <w:rFonts w:eastAsia="Times New Roman"/>
                <w:sz w:val="24"/>
                <w:szCs w:val="24"/>
              </w:rPr>
            </w:pPr>
          </w:p>
        </w:tc>
        <w:tc>
          <w:tcPr>
            <w:tcW w:w="1408" w:type="dxa"/>
          </w:tcPr>
          <w:p w14:paraId="7464FEF6" w14:textId="77777777" w:rsidR="00241CEC" w:rsidRDefault="00241CEC">
            <w:pPr>
              <w:jc w:val="center"/>
              <w:rPr>
                <w:rFonts w:eastAsia="Times New Roman"/>
                <w:sz w:val="24"/>
                <w:szCs w:val="24"/>
              </w:rPr>
            </w:pPr>
          </w:p>
        </w:tc>
        <w:tc>
          <w:tcPr>
            <w:tcW w:w="1223" w:type="dxa"/>
          </w:tcPr>
          <w:p w14:paraId="619608D2" w14:textId="77777777" w:rsidR="00241CEC" w:rsidRDefault="00241CEC">
            <w:pPr>
              <w:jc w:val="center"/>
              <w:rPr>
                <w:rFonts w:eastAsia="Times New Roman"/>
                <w:sz w:val="24"/>
                <w:szCs w:val="24"/>
              </w:rPr>
            </w:pPr>
          </w:p>
        </w:tc>
        <w:tc>
          <w:tcPr>
            <w:tcW w:w="1085" w:type="dxa"/>
          </w:tcPr>
          <w:p w14:paraId="53DD3807" w14:textId="77777777" w:rsidR="00241CEC" w:rsidRDefault="00241CEC">
            <w:pPr>
              <w:jc w:val="center"/>
              <w:rPr>
                <w:rFonts w:eastAsia="Times New Roman"/>
                <w:sz w:val="24"/>
                <w:szCs w:val="24"/>
              </w:rPr>
            </w:pPr>
          </w:p>
        </w:tc>
      </w:tr>
      <w:tr w:rsidR="00241CEC" w14:paraId="4D5C7C4F" w14:textId="77777777">
        <w:tc>
          <w:tcPr>
            <w:tcW w:w="2648" w:type="dxa"/>
          </w:tcPr>
          <w:p w14:paraId="765CF8D8"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6" w:type="dxa"/>
            <w:gridSpan w:val="5"/>
          </w:tcPr>
          <w:p w14:paraId="67C36091" w14:textId="77777777" w:rsidR="00241CEC" w:rsidRDefault="0096702C">
            <w:pPr>
              <w:jc w:val="center"/>
              <w:rPr>
                <w:rFonts w:eastAsia="Times New Roman"/>
                <w:sz w:val="24"/>
                <w:szCs w:val="24"/>
              </w:rPr>
            </w:pPr>
            <w:r>
              <w:rPr>
                <w:rFonts w:eastAsia="Times New Roman"/>
                <w:sz w:val="24"/>
                <w:szCs w:val="24"/>
              </w:rPr>
              <w:t>Кошти місцевого бюджету та/або залучені кошти за рахунок регіональних, національних та міжнародних програм</w:t>
            </w:r>
          </w:p>
        </w:tc>
      </w:tr>
      <w:tr w:rsidR="00241CEC" w14:paraId="23CF3758" w14:textId="77777777">
        <w:tc>
          <w:tcPr>
            <w:tcW w:w="2648" w:type="dxa"/>
          </w:tcPr>
          <w:p w14:paraId="7019B02C"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986" w:type="dxa"/>
            <w:gridSpan w:val="5"/>
          </w:tcPr>
          <w:p w14:paraId="24888125" w14:textId="77777777" w:rsidR="00241CEC" w:rsidRDefault="0096702C">
            <w:pPr>
              <w:jc w:val="center"/>
              <w:rPr>
                <w:rFonts w:eastAsia="Times New Roman"/>
                <w:sz w:val="24"/>
                <w:szCs w:val="24"/>
              </w:rPr>
            </w:pPr>
            <w:r>
              <w:rPr>
                <w:rFonts w:eastAsia="Times New Roman"/>
                <w:sz w:val="24"/>
                <w:szCs w:val="24"/>
              </w:rPr>
              <w:t>Відділ культури, туризму, національностей і релігій виконавчого комітету Покровської селищної ради,  КЗК «Покровська бібліотека»</w:t>
            </w:r>
          </w:p>
        </w:tc>
      </w:tr>
      <w:tr w:rsidR="00241CEC" w14:paraId="14D40968" w14:textId="77777777">
        <w:tc>
          <w:tcPr>
            <w:tcW w:w="2648" w:type="dxa"/>
          </w:tcPr>
          <w:p w14:paraId="5F8AE8B5"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6" w:type="dxa"/>
            <w:gridSpan w:val="5"/>
          </w:tcPr>
          <w:p w14:paraId="6F0E5B5E" w14:textId="77777777" w:rsidR="00241CEC" w:rsidRDefault="0096702C">
            <w:pPr>
              <w:rPr>
                <w:rFonts w:eastAsia="Times New Roman"/>
                <w:sz w:val="24"/>
                <w:szCs w:val="24"/>
              </w:rPr>
            </w:pPr>
            <w:r>
              <w:rPr>
                <w:rFonts w:eastAsia="Times New Roman"/>
                <w:sz w:val="24"/>
                <w:szCs w:val="24"/>
              </w:rPr>
              <w:t>працівники КЗК «Покровська бібліотека», користувачі бібліотеки</w:t>
            </w:r>
          </w:p>
        </w:tc>
      </w:tr>
    </w:tbl>
    <w:p w14:paraId="25798FC2" w14:textId="77777777" w:rsidR="00241CEC" w:rsidRDefault="00241CEC"/>
    <w:tbl>
      <w:tblPr>
        <w:tblStyle w:val="afff0"/>
        <w:tblW w:w="963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8"/>
        <w:gridCol w:w="1949"/>
        <w:gridCol w:w="1354"/>
        <w:gridCol w:w="1375"/>
        <w:gridCol w:w="1223"/>
        <w:gridCol w:w="1085"/>
      </w:tblGrid>
      <w:tr w:rsidR="00241CEC" w14:paraId="230CD6F2" w14:textId="77777777">
        <w:tc>
          <w:tcPr>
            <w:tcW w:w="2648" w:type="dxa"/>
            <w:tcBorders>
              <w:top w:val="single" w:sz="4" w:space="0" w:color="000000"/>
              <w:left w:val="single" w:sz="4" w:space="0" w:color="000000"/>
              <w:bottom w:val="single" w:sz="4" w:space="0" w:color="000000"/>
              <w:right w:val="single" w:sz="4" w:space="0" w:color="000000"/>
            </w:tcBorders>
            <w:shd w:val="clear" w:color="auto" w:fill="BFBFBF"/>
          </w:tcPr>
          <w:p w14:paraId="438CC910"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6986" w:type="dxa"/>
            <w:gridSpan w:val="5"/>
            <w:tcBorders>
              <w:top w:val="single" w:sz="4" w:space="0" w:color="000000"/>
              <w:left w:val="single" w:sz="4" w:space="0" w:color="000000"/>
              <w:bottom w:val="single" w:sz="4" w:space="0" w:color="000000"/>
              <w:right w:val="single" w:sz="4" w:space="0" w:color="000000"/>
            </w:tcBorders>
            <w:shd w:val="clear" w:color="auto" w:fill="BFBFBF"/>
          </w:tcPr>
          <w:p w14:paraId="0B0A3E83" w14:textId="77777777"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2.1.7.2 Мудрість і юність:  мости єднання (Створення  Простору  Єднання для людей 60+ та дітей і молоді на базі  Олександрівського СБК Олександрівського старостинського округу Покровської ТГ)</w:t>
            </w:r>
          </w:p>
        </w:tc>
      </w:tr>
      <w:tr w:rsidR="00241CEC" w14:paraId="62B85E4D" w14:textId="77777777">
        <w:tc>
          <w:tcPr>
            <w:tcW w:w="2648" w:type="dxa"/>
          </w:tcPr>
          <w:p w14:paraId="3E9ED3F6"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6" w:type="dxa"/>
            <w:gridSpan w:val="5"/>
          </w:tcPr>
          <w:p w14:paraId="6E365A3C"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36308FC8"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0008B95C"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69BBBFC2" w14:textId="77777777" w:rsidR="00241CEC" w:rsidRDefault="0096702C">
            <w:pPr>
              <w:rPr>
                <w:rFonts w:eastAsia="Times New Roman"/>
                <w:sz w:val="24"/>
                <w:szCs w:val="24"/>
              </w:rPr>
            </w:pPr>
            <w:r>
              <w:rPr>
                <w:rFonts w:eastAsia="Times New Roman"/>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672F00D6" w14:textId="77777777">
        <w:tc>
          <w:tcPr>
            <w:tcW w:w="2648" w:type="dxa"/>
          </w:tcPr>
          <w:p w14:paraId="56069BDE"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6986" w:type="dxa"/>
            <w:gridSpan w:val="5"/>
          </w:tcPr>
          <w:p w14:paraId="56968311" w14:textId="77777777" w:rsidR="00241CEC" w:rsidRDefault="0096702C">
            <w:pPr>
              <w:jc w:val="center"/>
              <w:rPr>
                <w:rFonts w:eastAsia="Times New Roman"/>
                <w:b/>
                <w:sz w:val="24"/>
                <w:szCs w:val="24"/>
              </w:rPr>
            </w:pPr>
            <w:r>
              <w:rPr>
                <w:rFonts w:eastAsia="Times New Roman"/>
                <w:b/>
                <w:sz w:val="24"/>
                <w:szCs w:val="24"/>
              </w:rPr>
              <w:t>Мудрість і юність:  мости єднання (Створення  Простору  Єднання для людей 60+ та дітей і молоді на базі  Олександрівського СБК Олександрівського старостинського округу Покровської ТГ)</w:t>
            </w:r>
          </w:p>
        </w:tc>
      </w:tr>
      <w:tr w:rsidR="00241CEC" w14:paraId="1A0862C9" w14:textId="77777777">
        <w:tc>
          <w:tcPr>
            <w:tcW w:w="2648" w:type="dxa"/>
          </w:tcPr>
          <w:p w14:paraId="113FED88" w14:textId="77777777" w:rsidR="00241CEC" w:rsidRDefault="0096702C">
            <w:pPr>
              <w:jc w:val="center"/>
              <w:rPr>
                <w:rFonts w:eastAsia="Times New Roman"/>
                <w:sz w:val="24"/>
                <w:szCs w:val="24"/>
              </w:rPr>
            </w:pPr>
            <w:r>
              <w:rPr>
                <w:rFonts w:eastAsia="Times New Roman"/>
                <w:sz w:val="24"/>
                <w:szCs w:val="24"/>
              </w:rPr>
              <w:t>Цілі проєкту</w:t>
            </w:r>
          </w:p>
        </w:tc>
        <w:tc>
          <w:tcPr>
            <w:tcW w:w="6986" w:type="dxa"/>
            <w:gridSpan w:val="5"/>
          </w:tcPr>
          <w:p w14:paraId="5C884170" w14:textId="77777777" w:rsidR="00241CEC" w:rsidRDefault="0096702C">
            <w:pPr>
              <w:spacing w:after="0"/>
              <w:rPr>
                <w:rFonts w:eastAsia="Times New Roman"/>
                <w:sz w:val="24"/>
                <w:szCs w:val="24"/>
              </w:rPr>
            </w:pPr>
            <w:r>
              <w:rPr>
                <w:rFonts w:eastAsia="Times New Roman"/>
                <w:color w:val="000000"/>
                <w:sz w:val="24"/>
                <w:szCs w:val="24"/>
                <w:highlight w:val="white"/>
              </w:rPr>
              <w:t xml:space="preserve">Проєкт сприятиме покращенню взаєморозуміння між поколіннями та підкреслить зв'язок між досвідом старших і енергією молодих, сприятиме. розвитку </w:t>
            </w:r>
            <w:proofErr w:type="spellStart"/>
            <w:r>
              <w:rPr>
                <w:rFonts w:eastAsia="Times New Roman"/>
                <w:color w:val="000000"/>
                <w:sz w:val="24"/>
                <w:szCs w:val="24"/>
                <w:highlight w:val="white"/>
              </w:rPr>
              <w:t>життєво</w:t>
            </w:r>
            <w:proofErr w:type="spellEnd"/>
            <w:r>
              <w:rPr>
                <w:rFonts w:eastAsia="Times New Roman"/>
                <w:color w:val="000000"/>
                <w:sz w:val="24"/>
                <w:szCs w:val="24"/>
                <w:highlight w:val="white"/>
              </w:rPr>
              <w:t xml:space="preserve"> необхідних навичок як у дітей, так і у літніх людей.</w:t>
            </w:r>
          </w:p>
          <w:p w14:paraId="72434704" w14:textId="77777777" w:rsidR="00241CEC" w:rsidRDefault="00241CEC">
            <w:pPr>
              <w:spacing w:after="0"/>
              <w:rPr>
                <w:rFonts w:eastAsia="Times New Roman"/>
                <w:sz w:val="24"/>
                <w:szCs w:val="24"/>
              </w:rPr>
            </w:pPr>
          </w:p>
        </w:tc>
      </w:tr>
      <w:tr w:rsidR="00241CEC" w14:paraId="478B7198" w14:textId="77777777">
        <w:tc>
          <w:tcPr>
            <w:tcW w:w="2648" w:type="dxa"/>
          </w:tcPr>
          <w:p w14:paraId="4EC27616" w14:textId="77777777" w:rsidR="00241CEC" w:rsidRDefault="0096702C">
            <w:pPr>
              <w:jc w:val="center"/>
              <w:rPr>
                <w:rFonts w:eastAsia="Times New Roman"/>
                <w:sz w:val="24"/>
                <w:szCs w:val="24"/>
              </w:rPr>
            </w:pPr>
            <w:r>
              <w:rPr>
                <w:rFonts w:eastAsia="Times New Roman"/>
                <w:sz w:val="24"/>
                <w:szCs w:val="24"/>
              </w:rPr>
              <w:lastRenderedPageBreak/>
              <w:t>Територія, на яку проект матиме вплив</w:t>
            </w:r>
          </w:p>
        </w:tc>
        <w:tc>
          <w:tcPr>
            <w:tcW w:w="6986" w:type="dxa"/>
            <w:gridSpan w:val="5"/>
          </w:tcPr>
          <w:p w14:paraId="15390542" w14:textId="77777777" w:rsidR="00241CEC" w:rsidRDefault="0096702C">
            <w:pPr>
              <w:spacing w:after="0"/>
              <w:rPr>
                <w:rFonts w:eastAsia="Times New Roman"/>
                <w:sz w:val="24"/>
                <w:szCs w:val="24"/>
              </w:rPr>
            </w:pPr>
            <w:r>
              <w:rPr>
                <w:rFonts w:eastAsia="Times New Roman"/>
                <w:sz w:val="24"/>
                <w:szCs w:val="24"/>
              </w:rPr>
              <w:t xml:space="preserve">Олександрівський </w:t>
            </w:r>
            <w:proofErr w:type="spellStart"/>
            <w:r>
              <w:rPr>
                <w:rFonts w:eastAsia="Times New Roman"/>
                <w:sz w:val="24"/>
                <w:szCs w:val="24"/>
              </w:rPr>
              <w:t>старостинський</w:t>
            </w:r>
            <w:proofErr w:type="spellEnd"/>
            <w:r>
              <w:rPr>
                <w:rFonts w:eastAsia="Times New Roman"/>
                <w:sz w:val="24"/>
                <w:szCs w:val="24"/>
              </w:rPr>
              <w:t xml:space="preserve"> округ:  села  Олександрівка, Гай, </w:t>
            </w:r>
            <w:proofErr w:type="spellStart"/>
            <w:r>
              <w:rPr>
                <w:rFonts w:eastAsia="Times New Roman"/>
                <w:sz w:val="24"/>
                <w:szCs w:val="24"/>
              </w:rPr>
              <w:t>Добропасове</w:t>
            </w:r>
            <w:proofErr w:type="spellEnd"/>
            <w:r>
              <w:rPr>
                <w:rFonts w:eastAsia="Times New Roman"/>
                <w:sz w:val="24"/>
                <w:szCs w:val="24"/>
              </w:rPr>
              <w:t xml:space="preserve">, Відрадне, Писанці, Богодарівка, </w:t>
            </w:r>
            <w:proofErr w:type="spellStart"/>
            <w:r>
              <w:rPr>
                <w:rFonts w:eastAsia="Times New Roman"/>
                <w:sz w:val="24"/>
                <w:szCs w:val="24"/>
              </w:rPr>
              <w:t>Новоскелювате</w:t>
            </w:r>
            <w:proofErr w:type="spellEnd"/>
            <w:r>
              <w:rPr>
                <w:rFonts w:eastAsia="Times New Roman"/>
                <w:sz w:val="24"/>
                <w:szCs w:val="24"/>
              </w:rPr>
              <w:t>, а також за потреби мешканці всієї Покровської ТГ</w:t>
            </w:r>
          </w:p>
        </w:tc>
      </w:tr>
      <w:tr w:rsidR="00241CEC" w14:paraId="3F7B1E9B" w14:textId="77777777">
        <w:tc>
          <w:tcPr>
            <w:tcW w:w="2648" w:type="dxa"/>
          </w:tcPr>
          <w:p w14:paraId="4B91AC09"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6" w:type="dxa"/>
            <w:gridSpan w:val="5"/>
          </w:tcPr>
          <w:p w14:paraId="2E81AA9D" w14:textId="77777777" w:rsidR="00241CEC" w:rsidRDefault="0096702C">
            <w:pPr>
              <w:rPr>
                <w:rFonts w:eastAsia="Times New Roman"/>
                <w:sz w:val="24"/>
                <w:szCs w:val="24"/>
              </w:rPr>
            </w:pPr>
            <w:r>
              <w:rPr>
                <w:rFonts w:eastAsia="Times New Roman"/>
                <w:sz w:val="24"/>
                <w:szCs w:val="24"/>
              </w:rPr>
              <w:t>3000 мешканців громади</w:t>
            </w:r>
          </w:p>
        </w:tc>
      </w:tr>
      <w:tr w:rsidR="00241CEC" w14:paraId="10371136" w14:textId="77777777">
        <w:trPr>
          <w:trHeight w:val="462"/>
        </w:trPr>
        <w:tc>
          <w:tcPr>
            <w:tcW w:w="2648" w:type="dxa"/>
          </w:tcPr>
          <w:p w14:paraId="7151E46A"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6" w:type="dxa"/>
            <w:gridSpan w:val="5"/>
          </w:tcPr>
          <w:p w14:paraId="6DB4BAFB" w14:textId="77777777" w:rsidR="00241CEC" w:rsidRDefault="0096702C">
            <w:pPr>
              <w:spacing w:after="0" w:line="240" w:lineRule="auto"/>
              <w:jc w:val="both"/>
              <w:rPr>
                <w:rFonts w:eastAsia="Times New Roman"/>
                <w:sz w:val="24"/>
                <w:szCs w:val="24"/>
              </w:rPr>
            </w:pPr>
            <w:r>
              <w:rPr>
                <w:rFonts w:eastAsia="Times New Roman"/>
                <w:color w:val="000000"/>
                <w:sz w:val="24"/>
                <w:szCs w:val="24"/>
                <w:highlight w:val="white"/>
              </w:rPr>
              <w:t xml:space="preserve">Мета: Підвищення соціальної активності, згуртованості  та взаємодії різновікових соціальних груп, інтеграція в життя громади ВПО шляхом створення </w:t>
            </w:r>
            <w:r>
              <w:rPr>
                <w:rFonts w:eastAsia="Times New Roman"/>
                <w:sz w:val="24"/>
                <w:szCs w:val="24"/>
              </w:rPr>
              <w:t xml:space="preserve"> Простору  Єднання для людей 60+ та дітей і молоді Олександрівського старостинського округу Покровської ТГ на базі Олександрівського сільського будинку культури.</w:t>
            </w:r>
          </w:p>
          <w:p w14:paraId="49760E6B" w14:textId="77777777" w:rsidR="00241CEC" w:rsidRDefault="00241CEC">
            <w:pPr>
              <w:spacing w:after="0" w:line="240" w:lineRule="auto"/>
              <w:jc w:val="both"/>
              <w:rPr>
                <w:rFonts w:eastAsia="Times New Roman"/>
                <w:sz w:val="24"/>
                <w:szCs w:val="24"/>
              </w:rPr>
            </w:pPr>
          </w:p>
          <w:p w14:paraId="5113F39D" w14:textId="77777777" w:rsidR="00241CEC" w:rsidRDefault="0096702C">
            <w:pPr>
              <w:spacing w:after="0" w:line="240" w:lineRule="auto"/>
              <w:jc w:val="both"/>
              <w:rPr>
                <w:rFonts w:eastAsia="Times New Roman"/>
                <w:sz w:val="24"/>
                <w:szCs w:val="24"/>
              </w:rPr>
            </w:pPr>
            <w:r>
              <w:rPr>
                <w:rFonts w:eastAsia="Times New Roman"/>
                <w:color w:val="000000"/>
                <w:sz w:val="24"/>
                <w:szCs w:val="24"/>
                <w:highlight w:val="white"/>
              </w:rPr>
              <w:t xml:space="preserve">Наш проект дозволить об'єднати різні покоління, соціальні групи, в тому числі ВПО - мешканців Олександрівського старостинського округу Покровської ТГ, підвищить їх соціальну активність та взаємодію, згуртує людей та підтримає   їх емоційний і фізичний стан. Плануємо  об’єднати декілька напрямків: освітній, соціальний, творчий та оздоровчий. Проєкт сприятиме покращенню взаєморозуміння між поколіннями та підкреслить зв'язок між досвідом старших і енергією молодих, сприятиме. розвитку </w:t>
            </w:r>
            <w:proofErr w:type="spellStart"/>
            <w:r>
              <w:rPr>
                <w:rFonts w:eastAsia="Times New Roman"/>
                <w:color w:val="000000"/>
                <w:sz w:val="24"/>
                <w:szCs w:val="24"/>
                <w:highlight w:val="white"/>
              </w:rPr>
              <w:t>життєво</w:t>
            </w:r>
            <w:proofErr w:type="spellEnd"/>
            <w:r>
              <w:rPr>
                <w:rFonts w:eastAsia="Times New Roman"/>
                <w:color w:val="000000"/>
                <w:sz w:val="24"/>
                <w:szCs w:val="24"/>
                <w:highlight w:val="white"/>
              </w:rPr>
              <w:t xml:space="preserve"> необхідних навичок як у дітей, так і у літніх людей.</w:t>
            </w:r>
          </w:p>
          <w:p w14:paraId="0575B896" w14:textId="77777777" w:rsidR="00241CEC" w:rsidRDefault="00241CEC">
            <w:pPr>
              <w:spacing w:after="0"/>
              <w:rPr>
                <w:rFonts w:eastAsia="Times New Roman"/>
                <w:sz w:val="24"/>
                <w:szCs w:val="24"/>
              </w:rPr>
            </w:pPr>
          </w:p>
        </w:tc>
      </w:tr>
      <w:tr w:rsidR="00241CEC" w14:paraId="09354C7B" w14:textId="77777777">
        <w:tc>
          <w:tcPr>
            <w:tcW w:w="2648" w:type="dxa"/>
          </w:tcPr>
          <w:p w14:paraId="2B9BF95E"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6986" w:type="dxa"/>
            <w:gridSpan w:val="5"/>
          </w:tcPr>
          <w:p w14:paraId="19BA6032" w14:textId="77777777" w:rsidR="00241CEC" w:rsidRDefault="0096702C">
            <w:pPr>
              <w:spacing w:after="0" w:line="240" w:lineRule="auto"/>
              <w:rPr>
                <w:rFonts w:eastAsia="Times New Roman"/>
                <w:sz w:val="24"/>
                <w:szCs w:val="24"/>
              </w:rPr>
            </w:pPr>
            <w:r>
              <w:rPr>
                <w:rFonts w:eastAsia="Times New Roman"/>
                <w:sz w:val="24"/>
                <w:szCs w:val="24"/>
              </w:rPr>
              <w:t>- створення Простору Єднання – модернізованого, сучасно обладнаного, комфортного місця для спілкування,  особистісного розвитку  та родинних зустрічей -  до 200 осіб.</w:t>
            </w:r>
          </w:p>
          <w:p w14:paraId="1E0917DC" w14:textId="77777777" w:rsidR="00241CEC" w:rsidRDefault="0096702C">
            <w:pPr>
              <w:spacing w:after="0" w:line="240" w:lineRule="auto"/>
              <w:rPr>
                <w:rFonts w:eastAsia="Times New Roman"/>
                <w:color w:val="000000"/>
                <w:sz w:val="24"/>
                <w:szCs w:val="24"/>
              </w:rPr>
            </w:pPr>
            <w:r>
              <w:rPr>
                <w:rFonts w:eastAsia="Times New Roman"/>
                <w:sz w:val="24"/>
                <w:szCs w:val="24"/>
              </w:rPr>
              <w:t>-</w:t>
            </w:r>
            <w:r>
              <w:rPr>
                <w:rFonts w:eastAsia="Times New Roman"/>
                <w:color w:val="000000"/>
                <w:sz w:val="24"/>
                <w:szCs w:val="24"/>
              </w:rPr>
              <w:t xml:space="preserve"> налагодження взаєморозуміння в комунікації між поколінням 60+, дітей та молоді громади</w:t>
            </w:r>
          </w:p>
          <w:p w14:paraId="5DE52784" w14:textId="77777777" w:rsidR="00241CEC" w:rsidRDefault="0096702C">
            <w:pPr>
              <w:spacing w:after="0" w:line="240" w:lineRule="auto"/>
              <w:rPr>
                <w:rFonts w:eastAsia="Times New Roman"/>
                <w:color w:val="000000"/>
                <w:sz w:val="24"/>
                <w:szCs w:val="24"/>
              </w:rPr>
            </w:pPr>
            <w:r>
              <w:rPr>
                <w:rFonts w:eastAsia="Times New Roman"/>
                <w:color w:val="000000"/>
                <w:sz w:val="24"/>
                <w:szCs w:val="24"/>
              </w:rPr>
              <w:t>-</w:t>
            </w:r>
            <w:r>
              <w:rPr>
                <w:rFonts w:eastAsia="Times New Roman"/>
                <w:color w:val="000000"/>
                <w:sz w:val="24"/>
                <w:szCs w:val="24"/>
                <w:highlight w:val="white"/>
              </w:rPr>
              <w:t xml:space="preserve"> підвищення соціальної  активності та згуртованості 25 % мешканців громади; подолання </w:t>
            </w:r>
            <w:r>
              <w:rPr>
                <w:rFonts w:eastAsia="Times New Roman"/>
                <w:color w:val="000000"/>
                <w:sz w:val="24"/>
                <w:szCs w:val="24"/>
              </w:rPr>
              <w:t>соціальної ізоляції 40% старшого покоління, підвищення  рівня адаптації у використанні сучасних комунікативних технологій у 30% людей.</w:t>
            </w:r>
          </w:p>
          <w:p w14:paraId="3B29CF91" w14:textId="77777777" w:rsidR="00241CEC" w:rsidRDefault="0096702C">
            <w:pPr>
              <w:spacing w:after="0" w:line="240" w:lineRule="auto"/>
              <w:rPr>
                <w:rFonts w:eastAsia="Times New Roman"/>
                <w:color w:val="000000"/>
                <w:sz w:val="24"/>
                <w:szCs w:val="24"/>
                <w:highlight w:val="white"/>
              </w:rPr>
            </w:pPr>
            <w:r>
              <w:rPr>
                <w:rFonts w:eastAsia="Times New Roman"/>
                <w:color w:val="000000"/>
                <w:sz w:val="24"/>
                <w:szCs w:val="24"/>
              </w:rPr>
              <w:t>-</w:t>
            </w:r>
            <w:r>
              <w:rPr>
                <w:rFonts w:eastAsia="Times New Roman"/>
                <w:color w:val="000000"/>
                <w:sz w:val="24"/>
                <w:szCs w:val="24"/>
                <w:highlight w:val="white"/>
              </w:rPr>
              <w:t xml:space="preserve"> через участь у заходах Простору Єднання покращиться емоційний і фізичний стан 90% учасників заходів</w:t>
            </w:r>
          </w:p>
          <w:p w14:paraId="4E0CB4A2" w14:textId="77777777" w:rsidR="00241CEC" w:rsidRDefault="0096702C">
            <w:pPr>
              <w:spacing w:after="0" w:line="240" w:lineRule="auto"/>
              <w:rPr>
                <w:rFonts w:eastAsia="Times New Roman"/>
                <w:color w:val="000000"/>
                <w:sz w:val="24"/>
                <w:szCs w:val="24"/>
                <w:highlight w:val="white"/>
              </w:rPr>
            </w:pPr>
            <w:r>
              <w:rPr>
                <w:rFonts w:eastAsia="Times New Roman"/>
                <w:color w:val="000000"/>
                <w:sz w:val="24"/>
                <w:szCs w:val="24"/>
                <w:highlight w:val="white"/>
              </w:rPr>
              <w:t>- відбудеться інтеграція в життя громади 70% ВПО</w:t>
            </w:r>
          </w:p>
          <w:p w14:paraId="587A8537" w14:textId="77777777" w:rsidR="00241CEC" w:rsidRDefault="0096702C">
            <w:pPr>
              <w:spacing w:after="0" w:line="240" w:lineRule="auto"/>
              <w:rPr>
                <w:rFonts w:eastAsia="Times New Roman"/>
                <w:sz w:val="24"/>
                <w:szCs w:val="24"/>
              </w:rPr>
            </w:pPr>
            <w:r>
              <w:rPr>
                <w:rFonts w:eastAsia="Times New Roman"/>
                <w:color w:val="000000"/>
                <w:sz w:val="24"/>
                <w:szCs w:val="24"/>
                <w:highlight w:val="white"/>
              </w:rPr>
              <w:t>-</w:t>
            </w:r>
            <w:r>
              <w:rPr>
                <w:rFonts w:eastAsia="Times New Roman"/>
                <w:sz w:val="24"/>
                <w:szCs w:val="24"/>
              </w:rPr>
              <w:t xml:space="preserve"> зниження рівня конфліктності в громаді між різними поколіннями.</w:t>
            </w:r>
          </w:p>
          <w:p w14:paraId="6F556B11" w14:textId="77777777" w:rsidR="00241CEC" w:rsidRDefault="0096702C">
            <w:pPr>
              <w:spacing w:after="0" w:line="240" w:lineRule="auto"/>
              <w:rPr>
                <w:rFonts w:eastAsia="Times New Roman"/>
                <w:sz w:val="24"/>
                <w:szCs w:val="24"/>
              </w:rPr>
            </w:pPr>
            <w:r>
              <w:rPr>
                <w:rFonts w:eastAsia="Times New Roman"/>
                <w:sz w:val="24"/>
                <w:szCs w:val="24"/>
              </w:rPr>
              <w:t>- постійна участь мешканців громади в її житті, в написанні Стратегій, Програм, в проведенні різноманітних досліджень, заходів тощо.  Налагодження взаємовигідної співпраці влади і громади.</w:t>
            </w:r>
          </w:p>
          <w:p w14:paraId="3AF94E15" w14:textId="77777777" w:rsidR="00241CEC" w:rsidRDefault="0096702C">
            <w:pPr>
              <w:tabs>
                <w:tab w:val="left" w:pos="900"/>
              </w:tabs>
              <w:spacing w:after="0" w:line="240" w:lineRule="auto"/>
              <w:rPr>
                <w:rFonts w:eastAsia="Times New Roman"/>
                <w:sz w:val="24"/>
                <w:szCs w:val="24"/>
              </w:rPr>
            </w:pPr>
            <w:r>
              <w:rPr>
                <w:rFonts w:eastAsia="Times New Roman"/>
                <w:sz w:val="24"/>
                <w:szCs w:val="24"/>
              </w:rPr>
              <w:t xml:space="preserve">- ріст довіри, доброзичливості у спілкуванні між мешканцями громади. Налагодження родинних </w:t>
            </w:r>
            <w:proofErr w:type="spellStart"/>
            <w:r>
              <w:rPr>
                <w:rFonts w:eastAsia="Times New Roman"/>
                <w:sz w:val="24"/>
                <w:szCs w:val="24"/>
              </w:rPr>
              <w:t>зв’язків</w:t>
            </w:r>
            <w:proofErr w:type="spellEnd"/>
            <w:r>
              <w:rPr>
                <w:rFonts w:eastAsia="Times New Roman"/>
                <w:sz w:val="24"/>
                <w:szCs w:val="24"/>
              </w:rPr>
              <w:t xml:space="preserve"> і стосунків.</w:t>
            </w:r>
          </w:p>
        </w:tc>
      </w:tr>
      <w:tr w:rsidR="00241CEC" w14:paraId="0AEA9A7B" w14:textId="77777777">
        <w:tc>
          <w:tcPr>
            <w:tcW w:w="2648" w:type="dxa"/>
          </w:tcPr>
          <w:p w14:paraId="5CC3BDC9" w14:textId="77777777" w:rsidR="00241CEC" w:rsidRDefault="0096702C">
            <w:pPr>
              <w:jc w:val="center"/>
              <w:rPr>
                <w:rFonts w:eastAsia="Times New Roman"/>
                <w:sz w:val="24"/>
                <w:szCs w:val="24"/>
              </w:rPr>
            </w:pPr>
            <w:r>
              <w:rPr>
                <w:rFonts w:eastAsia="Times New Roman"/>
                <w:sz w:val="24"/>
                <w:szCs w:val="24"/>
              </w:rPr>
              <w:lastRenderedPageBreak/>
              <w:t>Ключові заходи проекту</w:t>
            </w:r>
          </w:p>
        </w:tc>
        <w:tc>
          <w:tcPr>
            <w:tcW w:w="6986" w:type="dxa"/>
            <w:gridSpan w:val="5"/>
          </w:tcPr>
          <w:p w14:paraId="5C549D36" w14:textId="77777777" w:rsidR="00241CEC" w:rsidRDefault="0096702C">
            <w:pPr>
              <w:spacing w:after="0" w:line="240" w:lineRule="auto"/>
              <w:jc w:val="both"/>
              <w:rPr>
                <w:rFonts w:eastAsia="Times New Roman"/>
                <w:sz w:val="24"/>
                <w:szCs w:val="24"/>
              </w:rPr>
            </w:pPr>
            <w:r>
              <w:rPr>
                <w:rFonts w:eastAsia="Times New Roman"/>
                <w:sz w:val="24"/>
                <w:szCs w:val="24"/>
              </w:rPr>
              <w:t>Основні завдання проекту:</w:t>
            </w:r>
          </w:p>
          <w:p w14:paraId="35200E9D" w14:textId="77777777" w:rsidR="00241CEC" w:rsidRDefault="0096702C">
            <w:pPr>
              <w:numPr>
                <w:ilvl w:val="0"/>
                <w:numId w:val="45"/>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створення робочої групи проекту.</w:t>
            </w:r>
          </w:p>
          <w:p w14:paraId="29DD6964" w14:textId="77777777" w:rsidR="00241CEC" w:rsidRDefault="0096702C">
            <w:pPr>
              <w:numPr>
                <w:ilvl w:val="0"/>
                <w:numId w:val="45"/>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зустрічі з жителями для обговорення ідеї проекту.</w:t>
            </w:r>
          </w:p>
          <w:p w14:paraId="2E20D854" w14:textId="77777777" w:rsidR="00241CEC" w:rsidRDefault="0096702C">
            <w:pPr>
              <w:numPr>
                <w:ilvl w:val="0"/>
                <w:numId w:val="45"/>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інформаційна кампанія щодо початку реалізації проекту.</w:t>
            </w:r>
          </w:p>
          <w:p w14:paraId="3D17CE6E" w14:textId="77777777" w:rsidR="00241CEC" w:rsidRDefault="0096702C">
            <w:pPr>
              <w:numPr>
                <w:ilvl w:val="0"/>
                <w:numId w:val="45"/>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створення Програми  освітніх, дозвілевих, культурних, оздоровчих заходів, що будуть реалізовуватися в Просторі Єднання.</w:t>
            </w:r>
          </w:p>
          <w:p w14:paraId="5557297A" w14:textId="77777777" w:rsidR="00241CEC" w:rsidRDefault="0096702C">
            <w:pPr>
              <w:numPr>
                <w:ilvl w:val="0"/>
                <w:numId w:val="45"/>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підписання договорів з місцевими підприємцями щодо співпраці.</w:t>
            </w:r>
          </w:p>
          <w:p w14:paraId="0BDF0D28" w14:textId="77777777" w:rsidR="00241CEC" w:rsidRDefault="0096702C">
            <w:pPr>
              <w:numPr>
                <w:ilvl w:val="0"/>
                <w:numId w:val="45"/>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косметичний ремонт в кімнатах, де буде діяти Простір Єднання.</w:t>
            </w:r>
          </w:p>
          <w:p w14:paraId="07087739" w14:textId="77777777" w:rsidR="00241CEC" w:rsidRDefault="0096702C">
            <w:pPr>
              <w:numPr>
                <w:ilvl w:val="0"/>
                <w:numId w:val="45"/>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закупівля меблів, обладнання та  роздаткових матеріалів.</w:t>
            </w:r>
          </w:p>
          <w:p w14:paraId="6AD28851" w14:textId="77777777" w:rsidR="00241CEC" w:rsidRDefault="0096702C">
            <w:pPr>
              <w:numPr>
                <w:ilvl w:val="0"/>
                <w:numId w:val="45"/>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 xml:space="preserve">залучення спеціалістів  - волонтерів: психологів, лікарів, народних   майстринь, фітнес – тренерів,  викладачів інформаційних   технологій.               </w:t>
            </w:r>
          </w:p>
          <w:p w14:paraId="29C477A0" w14:textId="77777777" w:rsidR="00241CEC" w:rsidRDefault="0096702C">
            <w:pPr>
              <w:numPr>
                <w:ilvl w:val="0"/>
                <w:numId w:val="45"/>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заходи в Просторі Єднання згідно Програми та графіка роботи  Простору Єднання.</w:t>
            </w:r>
          </w:p>
          <w:p w14:paraId="712DF3B0" w14:textId="77777777" w:rsidR="00241CEC" w:rsidRDefault="00241CEC">
            <w:pPr>
              <w:spacing w:after="0"/>
              <w:rPr>
                <w:rFonts w:eastAsia="Times New Roman"/>
                <w:sz w:val="24"/>
                <w:szCs w:val="24"/>
              </w:rPr>
            </w:pPr>
          </w:p>
        </w:tc>
      </w:tr>
      <w:tr w:rsidR="00241CEC" w14:paraId="012E80D2" w14:textId="77777777">
        <w:tc>
          <w:tcPr>
            <w:tcW w:w="2648" w:type="dxa"/>
          </w:tcPr>
          <w:p w14:paraId="653517C1"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986" w:type="dxa"/>
            <w:gridSpan w:val="5"/>
          </w:tcPr>
          <w:p w14:paraId="40DD345C" w14:textId="77777777" w:rsidR="00241CEC" w:rsidRDefault="0096702C">
            <w:pPr>
              <w:jc w:val="center"/>
              <w:rPr>
                <w:rFonts w:eastAsia="Times New Roman"/>
                <w:sz w:val="24"/>
                <w:szCs w:val="24"/>
              </w:rPr>
            </w:pPr>
            <w:r>
              <w:rPr>
                <w:rFonts w:eastAsia="Times New Roman"/>
                <w:sz w:val="24"/>
                <w:szCs w:val="24"/>
              </w:rPr>
              <w:t>6 місяців</w:t>
            </w:r>
          </w:p>
        </w:tc>
      </w:tr>
      <w:tr w:rsidR="00241CEC" w14:paraId="771D41B5" w14:textId="77777777">
        <w:tc>
          <w:tcPr>
            <w:tcW w:w="2648" w:type="dxa"/>
            <w:vMerge w:val="restart"/>
          </w:tcPr>
          <w:p w14:paraId="7010B222"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49" w:type="dxa"/>
          </w:tcPr>
          <w:p w14:paraId="4B8EA4E2" w14:textId="77777777" w:rsidR="00241CEC" w:rsidRDefault="00241CEC">
            <w:pPr>
              <w:jc w:val="center"/>
              <w:rPr>
                <w:rFonts w:eastAsia="Times New Roman"/>
                <w:sz w:val="24"/>
                <w:szCs w:val="24"/>
              </w:rPr>
            </w:pPr>
          </w:p>
        </w:tc>
        <w:tc>
          <w:tcPr>
            <w:tcW w:w="1354" w:type="dxa"/>
          </w:tcPr>
          <w:p w14:paraId="3A585216" w14:textId="77777777" w:rsidR="00241CEC" w:rsidRDefault="0096702C">
            <w:pPr>
              <w:jc w:val="center"/>
              <w:rPr>
                <w:rFonts w:eastAsia="Times New Roman"/>
                <w:sz w:val="24"/>
                <w:szCs w:val="24"/>
              </w:rPr>
            </w:pPr>
            <w:r>
              <w:rPr>
                <w:rFonts w:eastAsia="Times New Roman"/>
                <w:sz w:val="24"/>
                <w:szCs w:val="24"/>
              </w:rPr>
              <w:t>2025 рік</w:t>
            </w:r>
          </w:p>
        </w:tc>
        <w:tc>
          <w:tcPr>
            <w:tcW w:w="1375" w:type="dxa"/>
          </w:tcPr>
          <w:p w14:paraId="6951E39E" w14:textId="77777777" w:rsidR="00241CEC" w:rsidRDefault="0096702C">
            <w:pPr>
              <w:jc w:val="center"/>
              <w:rPr>
                <w:rFonts w:eastAsia="Times New Roman"/>
                <w:sz w:val="24"/>
                <w:szCs w:val="24"/>
              </w:rPr>
            </w:pPr>
            <w:r>
              <w:rPr>
                <w:rFonts w:eastAsia="Times New Roman"/>
                <w:sz w:val="24"/>
                <w:szCs w:val="24"/>
              </w:rPr>
              <w:t>2026 рік</w:t>
            </w:r>
          </w:p>
        </w:tc>
        <w:tc>
          <w:tcPr>
            <w:tcW w:w="1223" w:type="dxa"/>
          </w:tcPr>
          <w:p w14:paraId="05960522" w14:textId="77777777" w:rsidR="00241CEC" w:rsidRDefault="0096702C">
            <w:pPr>
              <w:jc w:val="center"/>
              <w:rPr>
                <w:rFonts w:eastAsia="Times New Roman"/>
                <w:sz w:val="24"/>
                <w:szCs w:val="24"/>
              </w:rPr>
            </w:pPr>
            <w:r>
              <w:rPr>
                <w:rFonts w:eastAsia="Times New Roman"/>
                <w:sz w:val="24"/>
                <w:szCs w:val="24"/>
              </w:rPr>
              <w:t>2027 рік</w:t>
            </w:r>
          </w:p>
        </w:tc>
        <w:tc>
          <w:tcPr>
            <w:tcW w:w="1085" w:type="dxa"/>
          </w:tcPr>
          <w:p w14:paraId="674FAFEF" w14:textId="77777777" w:rsidR="00241CEC" w:rsidRDefault="0096702C">
            <w:pPr>
              <w:jc w:val="center"/>
              <w:rPr>
                <w:rFonts w:eastAsia="Times New Roman"/>
                <w:sz w:val="24"/>
                <w:szCs w:val="24"/>
              </w:rPr>
            </w:pPr>
            <w:r>
              <w:rPr>
                <w:rFonts w:eastAsia="Times New Roman"/>
                <w:sz w:val="24"/>
                <w:szCs w:val="24"/>
              </w:rPr>
              <w:t>разом</w:t>
            </w:r>
          </w:p>
        </w:tc>
      </w:tr>
      <w:tr w:rsidR="00241CEC" w14:paraId="77F2AD2A" w14:textId="77777777">
        <w:tc>
          <w:tcPr>
            <w:tcW w:w="2648" w:type="dxa"/>
            <w:vMerge/>
          </w:tcPr>
          <w:p w14:paraId="386EAD7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9" w:type="dxa"/>
          </w:tcPr>
          <w:p w14:paraId="0900CF73"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54" w:type="dxa"/>
          </w:tcPr>
          <w:p w14:paraId="7F232ADE" w14:textId="77777777" w:rsidR="00241CEC" w:rsidRDefault="0096702C">
            <w:pPr>
              <w:jc w:val="center"/>
              <w:rPr>
                <w:rFonts w:eastAsia="Times New Roman"/>
                <w:sz w:val="24"/>
                <w:szCs w:val="24"/>
              </w:rPr>
            </w:pPr>
            <w:r>
              <w:rPr>
                <w:rFonts w:eastAsia="Times New Roman"/>
                <w:sz w:val="24"/>
                <w:szCs w:val="24"/>
              </w:rPr>
              <w:t>253,1</w:t>
            </w:r>
          </w:p>
        </w:tc>
        <w:tc>
          <w:tcPr>
            <w:tcW w:w="1375" w:type="dxa"/>
          </w:tcPr>
          <w:p w14:paraId="03307A6B" w14:textId="77777777" w:rsidR="00241CEC" w:rsidRDefault="00241CEC">
            <w:pPr>
              <w:jc w:val="center"/>
              <w:rPr>
                <w:rFonts w:eastAsia="Times New Roman"/>
                <w:sz w:val="24"/>
                <w:szCs w:val="24"/>
              </w:rPr>
            </w:pPr>
          </w:p>
        </w:tc>
        <w:tc>
          <w:tcPr>
            <w:tcW w:w="1223" w:type="dxa"/>
          </w:tcPr>
          <w:p w14:paraId="75D50068" w14:textId="77777777" w:rsidR="00241CEC" w:rsidRDefault="00241CEC">
            <w:pPr>
              <w:jc w:val="center"/>
              <w:rPr>
                <w:rFonts w:eastAsia="Times New Roman"/>
                <w:sz w:val="24"/>
                <w:szCs w:val="24"/>
              </w:rPr>
            </w:pPr>
          </w:p>
        </w:tc>
        <w:tc>
          <w:tcPr>
            <w:tcW w:w="1085" w:type="dxa"/>
          </w:tcPr>
          <w:p w14:paraId="077D9611" w14:textId="77777777" w:rsidR="00241CEC" w:rsidRDefault="0096702C">
            <w:pPr>
              <w:jc w:val="center"/>
              <w:rPr>
                <w:rFonts w:eastAsia="Times New Roman"/>
                <w:sz w:val="24"/>
                <w:szCs w:val="24"/>
              </w:rPr>
            </w:pPr>
            <w:r>
              <w:rPr>
                <w:rFonts w:eastAsia="Times New Roman"/>
                <w:sz w:val="24"/>
                <w:szCs w:val="24"/>
              </w:rPr>
              <w:t>253,1</w:t>
            </w:r>
          </w:p>
        </w:tc>
      </w:tr>
      <w:tr w:rsidR="00241CEC" w14:paraId="3B342FD6" w14:textId="77777777">
        <w:tc>
          <w:tcPr>
            <w:tcW w:w="2648" w:type="dxa"/>
            <w:vMerge/>
          </w:tcPr>
          <w:p w14:paraId="33EA1DCB"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9" w:type="dxa"/>
          </w:tcPr>
          <w:p w14:paraId="3785C033"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54" w:type="dxa"/>
          </w:tcPr>
          <w:p w14:paraId="212B3AFF" w14:textId="77777777" w:rsidR="00241CEC" w:rsidRDefault="00241CEC">
            <w:pPr>
              <w:jc w:val="center"/>
              <w:rPr>
                <w:rFonts w:eastAsia="Times New Roman"/>
                <w:sz w:val="24"/>
                <w:szCs w:val="24"/>
              </w:rPr>
            </w:pPr>
          </w:p>
        </w:tc>
        <w:tc>
          <w:tcPr>
            <w:tcW w:w="1375" w:type="dxa"/>
          </w:tcPr>
          <w:p w14:paraId="128313A5" w14:textId="77777777" w:rsidR="00241CEC" w:rsidRDefault="00241CEC">
            <w:pPr>
              <w:jc w:val="center"/>
              <w:rPr>
                <w:rFonts w:eastAsia="Times New Roman"/>
                <w:sz w:val="24"/>
                <w:szCs w:val="24"/>
              </w:rPr>
            </w:pPr>
          </w:p>
        </w:tc>
        <w:tc>
          <w:tcPr>
            <w:tcW w:w="1223" w:type="dxa"/>
          </w:tcPr>
          <w:p w14:paraId="49954D99" w14:textId="77777777" w:rsidR="00241CEC" w:rsidRDefault="00241CEC">
            <w:pPr>
              <w:jc w:val="center"/>
              <w:rPr>
                <w:rFonts w:eastAsia="Times New Roman"/>
                <w:sz w:val="24"/>
                <w:szCs w:val="24"/>
              </w:rPr>
            </w:pPr>
          </w:p>
        </w:tc>
        <w:tc>
          <w:tcPr>
            <w:tcW w:w="1085" w:type="dxa"/>
          </w:tcPr>
          <w:p w14:paraId="7FCECA4F" w14:textId="77777777" w:rsidR="00241CEC" w:rsidRDefault="00241CEC">
            <w:pPr>
              <w:jc w:val="center"/>
              <w:rPr>
                <w:rFonts w:eastAsia="Times New Roman"/>
                <w:sz w:val="24"/>
                <w:szCs w:val="24"/>
              </w:rPr>
            </w:pPr>
          </w:p>
        </w:tc>
      </w:tr>
      <w:tr w:rsidR="00241CEC" w14:paraId="4108E5F8" w14:textId="77777777">
        <w:tc>
          <w:tcPr>
            <w:tcW w:w="2648" w:type="dxa"/>
            <w:vMerge/>
          </w:tcPr>
          <w:p w14:paraId="5C1BF763"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9" w:type="dxa"/>
          </w:tcPr>
          <w:p w14:paraId="37EE7838"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54" w:type="dxa"/>
          </w:tcPr>
          <w:p w14:paraId="5286BB5C" w14:textId="77777777" w:rsidR="00241CEC" w:rsidRDefault="00241CEC">
            <w:pPr>
              <w:jc w:val="center"/>
              <w:rPr>
                <w:rFonts w:eastAsia="Times New Roman"/>
                <w:sz w:val="24"/>
                <w:szCs w:val="24"/>
              </w:rPr>
            </w:pPr>
          </w:p>
        </w:tc>
        <w:tc>
          <w:tcPr>
            <w:tcW w:w="1375" w:type="dxa"/>
          </w:tcPr>
          <w:p w14:paraId="15CE890C" w14:textId="77777777" w:rsidR="00241CEC" w:rsidRDefault="00241CEC">
            <w:pPr>
              <w:jc w:val="center"/>
              <w:rPr>
                <w:rFonts w:eastAsia="Times New Roman"/>
                <w:sz w:val="24"/>
                <w:szCs w:val="24"/>
              </w:rPr>
            </w:pPr>
          </w:p>
        </w:tc>
        <w:tc>
          <w:tcPr>
            <w:tcW w:w="1223" w:type="dxa"/>
          </w:tcPr>
          <w:p w14:paraId="2F6C55EC" w14:textId="77777777" w:rsidR="00241CEC" w:rsidRDefault="00241CEC">
            <w:pPr>
              <w:jc w:val="center"/>
              <w:rPr>
                <w:rFonts w:eastAsia="Times New Roman"/>
                <w:sz w:val="24"/>
                <w:szCs w:val="24"/>
              </w:rPr>
            </w:pPr>
          </w:p>
        </w:tc>
        <w:tc>
          <w:tcPr>
            <w:tcW w:w="1085" w:type="dxa"/>
          </w:tcPr>
          <w:p w14:paraId="6A28F9ED" w14:textId="77777777" w:rsidR="00241CEC" w:rsidRDefault="00241CEC">
            <w:pPr>
              <w:jc w:val="center"/>
              <w:rPr>
                <w:rFonts w:eastAsia="Times New Roman"/>
                <w:sz w:val="24"/>
                <w:szCs w:val="24"/>
              </w:rPr>
            </w:pPr>
          </w:p>
        </w:tc>
      </w:tr>
      <w:tr w:rsidR="00241CEC" w14:paraId="4A4F1D90" w14:textId="77777777">
        <w:tc>
          <w:tcPr>
            <w:tcW w:w="2648" w:type="dxa"/>
            <w:vMerge/>
          </w:tcPr>
          <w:p w14:paraId="0D6B3204"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9" w:type="dxa"/>
          </w:tcPr>
          <w:p w14:paraId="646A6B8A"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54" w:type="dxa"/>
          </w:tcPr>
          <w:p w14:paraId="61AC6DCA" w14:textId="77777777" w:rsidR="00241CEC" w:rsidRDefault="0096702C">
            <w:pPr>
              <w:jc w:val="center"/>
              <w:rPr>
                <w:rFonts w:eastAsia="Times New Roman"/>
                <w:sz w:val="24"/>
                <w:szCs w:val="24"/>
              </w:rPr>
            </w:pPr>
            <w:r>
              <w:rPr>
                <w:rFonts w:eastAsia="Times New Roman"/>
                <w:sz w:val="24"/>
                <w:szCs w:val="24"/>
              </w:rPr>
              <w:t>61,3.</w:t>
            </w:r>
          </w:p>
        </w:tc>
        <w:tc>
          <w:tcPr>
            <w:tcW w:w="1375" w:type="dxa"/>
          </w:tcPr>
          <w:p w14:paraId="2EFCC45D" w14:textId="77777777" w:rsidR="00241CEC" w:rsidRDefault="00241CEC">
            <w:pPr>
              <w:jc w:val="center"/>
              <w:rPr>
                <w:rFonts w:eastAsia="Times New Roman"/>
                <w:sz w:val="24"/>
                <w:szCs w:val="24"/>
              </w:rPr>
            </w:pPr>
          </w:p>
        </w:tc>
        <w:tc>
          <w:tcPr>
            <w:tcW w:w="1223" w:type="dxa"/>
          </w:tcPr>
          <w:p w14:paraId="3205DF6E" w14:textId="77777777" w:rsidR="00241CEC" w:rsidRDefault="00241CEC">
            <w:pPr>
              <w:jc w:val="center"/>
              <w:rPr>
                <w:rFonts w:eastAsia="Times New Roman"/>
                <w:sz w:val="24"/>
                <w:szCs w:val="24"/>
              </w:rPr>
            </w:pPr>
          </w:p>
        </w:tc>
        <w:tc>
          <w:tcPr>
            <w:tcW w:w="1085" w:type="dxa"/>
          </w:tcPr>
          <w:p w14:paraId="265948EB" w14:textId="77777777" w:rsidR="00241CEC" w:rsidRDefault="0096702C">
            <w:pPr>
              <w:jc w:val="center"/>
              <w:rPr>
                <w:rFonts w:eastAsia="Times New Roman"/>
                <w:sz w:val="24"/>
                <w:szCs w:val="24"/>
              </w:rPr>
            </w:pPr>
            <w:r>
              <w:rPr>
                <w:rFonts w:eastAsia="Times New Roman"/>
                <w:sz w:val="24"/>
                <w:szCs w:val="24"/>
              </w:rPr>
              <w:t>61,3.</w:t>
            </w:r>
          </w:p>
        </w:tc>
      </w:tr>
      <w:tr w:rsidR="00241CEC" w14:paraId="1CEDEED6" w14:textId="77777777">
        <w:tc>
          <w:tcPr>
            <w:tcW w:w="2648" w:type="dxa"/>
          </w:tcPr>
          <w:p w14:paraId="582DEE02"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6" w:type="dxa"/>
            <w:gridSpan w:val="5"/>
          </w:tcPr>
          <w:p w14:paraId="7510B49D" w14:textId="77777777" w:rsidR="00241CEC" w:rsidRDefault="0096702C">
            <w:pPr>
              <w:jc w:val="center"/>
              <w:rPr>
                <w:rFonts w:eastAsia="Times New Roman"/>
                <w:sz w:val="24"/>
                <w:szCs w:val="24"/>
              </w:rPr>
            </w:pPr>
            <w:r>
              <w:rPr>
                <w:rFonts w:eastAsia="Times New Roman"/>
                <w:sz w:val="24"/>
                <w:szCs w:val="24"/>
              </w:rPr>
              <w:t>Кошти місцевого бюджету та/або залучені кошти за рахунок регіональних, національних та міжнародних програм</w:t>
            </w:r>
          </w:p>
        </w:tc>
      </w:tr>
      <w:tr w:rsidR="00241CEC" w14:paraId="1276EF91" w14:textId="77777777">
        <w:tc>
          <w:tcPr>
            <w:tcW w:w="2648" w:type="dxa"/>
          </w:tcPr>
          <w:p w14:paraId="6EF04EB2"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986" w:type="dxa"/>
            <w:gridSpan w:val="5"/>
          </w:tcPr>
          <w:p w14:paraId="14080365" w14:textId="77777777" w:rsidR="00241CEC" w:rsidRDefault="0096702C">
            <w:pPr>
              <w:rPr>
                <w:rFonts w:eastAsia="Times New Roman"/>
                <w:sz w:val="24"/>
                <w:szCs w:val="24"/>
              </w:rPr>
            </w:pPr>
            <w:proofErr w:type="spellStart"/>
            <w:r>
              <w:rPr>
                <w:rFonts w:eastAsia="Times New Roman"/>
                <w:sz w:val="24"/>
                <w:szCs w:val="24"/>
              </w:rPr>
              <w:t>Омельяненко</w:t>
            </w:r>
            <w:proofErr w:type="spellEnd"/>
            <w:r>
              <w:rPr>
                <w:rFonts w:eastAsia="Times New Roman"/>
                <w:sz w:val="24"/>
                <w:szCs w:val="24"/>
              </w:rPr>
              <w:t xml:space="preserve"> А.В. директор Олександрівського сільського будинку культури</w:t>
            </w:r>
          </w:p>
        </w:tc>
      </w:tr>
      <w:tr w:rsidR="00241CEC" w14:paraId="2718EB70" w14:textId="77777777">
        <w:tc>
          <w:tcPr>
            <w:tcW w:w="2648" w:type="dxa"/>
          </w:tcPr>
          <w:p w14:paraId="77D15827"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6" w:type="dxa"/>
            <w:gridSpan w:val="5"/>
          </w:tcPr>
          <w:p w14:paraId="352FBF23" w14:textId="77777777" w:rsidR="00241CEC" w:rsidRDefault="0096702C">
            <w:pPr>
              <w:spacing w:after="0"/>
              <w:ind w:left="720" w:hanging="720"/>
              <w:rPr>
                <w:rFonts w:eastAsia="Times New Roman"/>
                <w:sz w:val="24"/>
                <w:szCs w:val="24"/>
              </w:rPr>
            </w:pPr>
            <w:r>
              <w:rPr>
                <w:rFonts w:eastAsia="Times New Roman"/>
                <w:sz w:val="24"/>
                <w:szCs w:val="24"/>
              </w:rPr>
              <w:t>Керівник ініціативної групи – Бугай Тетяна</w:t>
            </w:r>
          </w:p>
          <w:p w14:paraId="03C47C02" w14:textId="77777777" w:rsidR="00241CEC" w:rsidRDefault="0096702C">
            <w:pPr>
              <w:spacing w:after="0"/>
              <w:ind w:left="720" w:hanging="720"/>
              <w:rPr>
                <w:rFonts w:eastAsia="Times New Roman"/>
                <w:sz w:val="24"/>
                <w:szCs w:val="24"/>
              </w:rPr>
            </w:pPr>
            <w:r>
              <w:rPr>
                <w:rFonts w:eastAsia="Times New Roman"/>
                <w:sz w:val="24"/>
                <w:szCs w:val="24"/>
              </w:rPr>
              <w:t xml:space="preserve">Менеджер проекту – </w:t>
            </w:r>
            <w:proofErr w:type="spellStart"/>
            <w:r>
              <w:rPr>
                <w:rFonts w:eastAsia="Times New Roman"/>
                <w:sz w:val="24"/>
                <w:szCs w:val="24"/>
              </w:rPr>
              <w:t>Омельяненко</w:t>
            </w:r>
            <w:proofErr w:type="spellEnd"/>
            <w:r>
              <w:rPr>
                <w:rFonts w:eastAsia="Times New Roman"/>
                <w:sz w:val="24"/>
                <w:szCs w:val="24"/>
              </w:rPr>
              <w:t xml:space="preserve"> Алла</w:t>
            </w:r>
          </w:p>
          <w:p w14:paraId="23D6077C" w14:textId="77777777" w:rsidR="00241CEC" w:rsidRDefault="0096702C">
            <w:pPr>
              <w:spacing w:after="0"/>
              <w:ind w:left="3182" w:hanging="3182"/>
              <w:rPr>
                <w:rFonts w:eastAsia="Times New Roman"/>
                <w:sz w:val="24"/>
                <w:szCs w:val="24"/>
              </w:rPr>
            </w:pPr>
            <w:r>
              <w:rPr>
                <w:rFonts w:eastAsia="Times New Roman"/>
                <w:sz w:val="24"/>
                <w:szCs w:val="24"/>
              </w:rPr>
              <w:t>Члени ініціативної групи:</w:t>
            </w:r>
          </w:p>
          <w:p w14:paraId="64E9E0B5" w14:textId="77777777" w:rsidR="00241CEC" w:rsidRDefault="0096702C">
            <w:pPr>
              <w:spacing w:after="0"/>
              <w:ind w:left="3182" w:hanging="3182"/>
              <w:rPr>
                <w:rFonts w:eastAsia="Times New Roman"/>
                <w:sz w:val="24"/>
                <w:szCs w:val="24"/>
              </w:rPr>
            </w:pPr>
            <w:r>
              <w:rPr>
                <w:rFonts w:eastAsia="Times New Roman"/>
                <w:sz w:val="24"/>
                <w:szCs w:val="24"/>
              </w:rPr>
              <w:t xml:space="preserve">-  </w:t>
            </w:r>
            <w:proofErr w:type="spellStart"/>
            <w:r>
              <w:rPr>
                <w:rFonts w:eastAsia="Times New Roman"/>
                <w:sz w:val="24"/>
                <w:szCs w:val="24"/>
              </w:rPr>
              <w:t>Девятко</w:t>
            </w:r>
            <w:proofErr w:type="spellEnd"/>
            <w:r>
              <w:rPr>
                <w:rFonts w:eastAsia="Times New Roman"/>
                <w:sz w:val="24"/>
                <w:szCs w:val="24"/>
              </w:rPr>
              <w:t xml:space="preserve"> Олексій Миколайович, голова ради ветеранів </w:t>
            </w:r>
          </w:p>
          <w:p w14:paraId="7B5E7696" w14:textId="77777777" w:rsidR="00241CEC" w:rsidRDefault="0096702C">
            <w:pPr>
              <w:spacing w:after="0"/>
              <w:ind w:left="3182" w:hanging="3182"/>
              <w:rPr>
                <w:rFonts w:eastAsia="Times New Roman"/>
                <w:sz w:val="24"/>
                <w:szCs w:val="24"/>
              </w:rPr>
            </w:pPr>
            <w:r>
              <w:rPr>
                <w:rFonts w:eastAsia="Times New Roman"/>
                <w:sz w:val="24"/>
                <w:szCs w:val="24"/>
              </w:rPr>
              <w:t>Олександрівського  старостинського округу</w:t>
            </w:r>
          </w:p>
          <w:p w14:paraId="71F85BD7" w14:textId="77777777" w:rsidR="00241CEC" w:rsidRDefault="0096702C">
            <w:pPr>
              <w:spacing w:after="0"/>
              <w:ind w:left="3182" w:hanging="3182"/>
              <w:rPr>
                <w:rFonts w:eastAsia="Times New Roman"/>
                <w:sz w:val="24"/>
                <w:szCs w:val="24"/>
              </w:rPr>
            </w:pPr>
            <w:r>
              <w:rPr>
                <w:rFonts w:eastAsia="Times New Roman"/>
                <w:sz w:val="24"/>
                <w:szCs w:val="24"/>
              </w:rPr>
              <w:t>-  Гончарова Альона, молод</w:t>
            </w:r>
            <w:r>
              <w:rPr>
                <w:rFonts w:eastAsia="Times New Roman"/>
                <w:color w:val="000000"/>
                <w:sz w:val="24"/>
                <w:szCs w:val="24"/>
              </w:rPr>
              <w:t>іжний лідер,</w:t>
            </w:r>
            <w:r>
              <w:rPr>
                <w:rFonts w:eastAsia="Times New Roman"/>
                <w:sz w:val="24"/>
                <w:szCs w:val="24"/>
              </w:rPr>
              <w:t xml:space="preserve"> соціальна працівниця, волонтер</w:t>
            </w:r>
          </w:p>
          <w:p w14:paraId="5FE830FA" w14:textId="77777777" w:rsidR="00241CEC" w:rsidRDefault="0096702C">
            <w:pPr>
              <w:spacing w:after="0"/>
              <w:ind w:left="3182" w:hanging="3182"/>
              <w:rPr>
                <w:rFonts w:eastAsia="Times New Roman"/>
                <w:sz w:val="24"/>
                <w:szCs w:val="24"/>
              </w:rPr>
            </w:pPr>
            <w:r>
              <w:rPr>
                <w:rFonts w:eastAsia="Times New Roman"/>
                <w:sz w:val="24"/>
                <w:szCs w:val="24"/>
              </w:rPr>
              <w:t xml:space="preserve">-  </w:t>
            </w:r>
            <w:proofErr w:type="spellStart"/>
            <w:r>
              <w:rPr>
                <w:rFonts w:eastAsia="Times New Roman"/>
                <w:sz w:val="24"/>
                <w:szCs w:val="24"/>
              </w:rPr>
              <w:t>Баришполь</w:t>
            </w:r>
            <w:proofErr w:type="spellEnd"/>
            <w:r>
              <w:rPr>
                <w:rFonts w:eastAsia="Times New Roman"/>
                <w:sz w:val="24"/>
                <w:szCs w:val="24"/>
              </w:rPr>
              <w:t xml:space="preserve"> Анна, спеціаліст з комп’ютерної освіти, волонтер</w:t>
            </w:r>
          </w:p>
          <w:p w14:paraId="69ABD9FC" w14:textId="77777777" w:rsidR="00241CEC" w:rsidRDefault="0096702C">
            <w:pPr>
              <w:spacing w:after="0"/>
              <w:rPr>
                <w:rFonts w:eastAsia="Times New Roman"/>
                <w:sz w:val="24"/>
                <w:szCs w:val="24"/>
              </w:rPr>
            </w:pPr>
            <w:r>
              <w:rPr>
                <w:rFonts w:eastAsia="Times New Roman"/>
                <w:sz w:val="24"/>
                <w:szCs w:val="24"/>
              </w:rPr>
              <w:t xml:space="preserve">-  Паливода Михайло Павлович, спеціаліст з </w:t>
            </w:r>
            <w:proofErr w:type="spellStart"/>
            <w:r>
              <w:rPr>
                <w:rFonts w:eastAsia="Times New Roman"/>
                <w:sz w:val="24"/>
                <w:szCs w:val="24"/>
              </w:rPr>
              <w:t>монтажно</w:t>
            </w:r>
            <w:proofErr w:type="spellEnd"/>
            <w:r>
              <w:rPr>
                <w:rFonts w:eastAsia="Times New Roman"/>
                <w:sz w:val="24"/>
                <w:szCs w:val="24"/>
              </w:rPr>
              <w:t xml:space="preserve"> – будівельних робіт, волонтер</w:t>
            </w:r>
          </w:p>
          <w:p w14:paraId="00D6795C" w14:textId="77777777" w:rsidR="00241CEC" w:rsidRDefault="0096702C">
            <w:pPr>
              <w:spacing w:after="0"/>
              <w:ind w:left="3182" w:hanging="3182"/>
              <w:rPr>
                <w:rFonts w:eastAsia="Times New Roman"/>
                <w:sz w:val="24"/>
                <w:szCs w:val="24"/>
              </w:rPr>
            </w:pPr>
            <w:r>
              <w:rPr>
                <w:rFonts w:eastAsia="Times New Roman"/>
                <w:sz w:val="24"/>
                <w:szCs w:val="24"/>
              </w:rPr>
              <w:lastRenderedPageBreak/>
              <w:t xml:space="preserve">-  Боярчук  Людмила Миколаївна, народна майстриня </w:t>
            </w:r>
          </w:p>
          <w:p w14:paraId="3EFA659C" w14:textId="77777777" w:rsidR="00241CEC" w:rsidRDefault="00241CEC">
            <w:pPr>
              <w:jc w:val="center"/>
              <w:rPr>
                <w:rFonts w:eastAsia="Times New Roman"/>
                <w:sz w:val="24"/>
                <w:szCs w:val="24"/>
              </w:rPr>
            </w:pPr>
          </w:p>
        </w:tc>
      </w:tr>
      <w:tr w:rsidR="00241CEC" w14:paraId="376A263B" w14:textId="77777777">
        <w:tc>
          <w:tcPr>
            <w:tcW w:w="2648" w:type="dxa"/>
          </w:tcPr>
          <w:p w14:paraId="020CFDDC" w14:textId="77777777" w:rsidR="00241CEC" w:rsidRDefault="0096702C">
            <w:pPr>
              <w:jc w:val="center"/>
              <w:rPr>
                <w:rFonts w:eastAsia="Times New Roman"/>
                <w:sz w:val="24"/>
                <w:szCs w:val="24"/>
              </w:rPr>
            </w:pPr>
            <w:r>
              <w:rPr>
                <w:rFonts w:eastAsia="Times New Roman"/>
                <w:sz w:val="24"/>
                <w:szCs w:val="24"/>
              </w:rPr>
              <w:lastRenderedPageBreak/>
              <w:t>Інше</w:t>
            </w:r>
          </w:p>
        </w:tc>
        <w:tc>
          <w:tcPr>
            <w:tcW w:w="6986" w:type="dxa"/>
            <w:gridSpan w:val="5"/>
          </w:tcPr>
          <w:p w14:paraId="4773900D" w14:textId="77777777" w:rsidR="00241CEC" w:rsidRDefault="00241CEC">
            <w:pPr>
              <w:jc w:val="center"/>
              <w:rPr>
                <w:rFonts w:eastAsia="Times New Roman"/>
                <w:sz w:val="24"/>
                <w:szCs w:val="24"/>
              </w:rPr>
            </w:pPr>
          </w:p>
        </w:tc>
      </w:tr>
    </w:tbl>
    <w:p w14:paraId="7E49784D" w14:textId="77777777" w:rsidR="00241CEC" w:rsidRDefault="00241CEC">
      <w:pPr>
        <w:rPr>
          <w:rFonts w:eastAsia="Times New Roman"/>
          <w:i/>
          <w:sz w:val="24"/>
          <w:szCs w:val="24"/>
        </w:rPr>
      </w:pPr>
    </w:p>
    <w:tbl>
      <w:tblPr>
        <w:tblStyle w:val="afff1"/>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6"/>
        <w:gridCol w:w="1983"/>
        <w:gridCol w:w="1404"/>
        <w:gridCol w:w="1442"/>
        <w:gridCol w:w="1278"/>
        <w:gridCol w:w="1101"/>
      </w:tblGrid>
      <w:tr w:rsidR="00241CEC" w14:paraId="6E228D6B"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63991E21"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0425B115" w14:textId="77777777"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2.1.7.3 Створення території психоемоційної підтримки «</w:t>
            </w:r>
            <w:proofErr w:type="spellStart"/>
            <w:r>
              <w:rPr>
                <w:rFonts w:eastAsia="Times New Roman"/>
                <w:b/>
                <w:color w:val="000000"/>
                <w:sz w:val="24"/>
                <w:szCs w:val="24"/>
              </w:rPr>
              <w:t>The</w:t>
            </w:r>
            <w:proofErr w:type="spellEnd"/>
            <w:r>
              <w:rPr>
                <w:rFonts w:eastAsia="Times New Roman"/>
                <w:b/>
                <w:color w:val="000000"/>
                <w:sz w:val="24"/>
                <w:szCs w:val="24"/>
              </w:rPr>
              <w:t xml:space="preserve"> </w:t>
            </w:r>
            <w:proofErr w:type="spellStart"/>
            <w:r>
              <w:rPr>
                <w:rFonts w:eastAsia="Times New Roman"/>
                <w:b/>
                <w:color w:val="000000"/>
                <w:sz w:val="24"/>
                <w:szCs w:val="24"/>
              </w:rPr>
              <w:t>land</w:t>
            </w:r>
            <w:proofErr w:type="spellEnd"/>
            <w:r>
              <w:rPr>
                <w:rFonts w:eastAsia="Times New Roman"/>
                <w:b/>
                <w:color w:val="000000"/>
                <w:sz w:val="24"/>
                <w:szCs w:val="24"/>
              </w:rPr>
              <w:t xml:space="preserve"> </w:t>
            </w:r>
            <w:proofErr w:type="spellStart"/>
            <w:r>
              <w:rPr>
                <w:rFonts w:eastAsia="Times New Roman"/>
                <w:b/>
                <w:color w:val="000000"/>
                <w:sz w:val="24"/>
                <w:szCs w:val="24"/>
              </w:rPr>
              <w:t>of</w:t>
            </w:r>
            <w:proofErr w:type="spellEnd"/>
            <w:r>
              <w:rPr>
                <w:rFonts w:eastAsia="Times New Roman"/>
                <w:b/>
                <w:color w:val="000000"/>
                <w:sz w:val="24"/>
                <w:szCs w:val="24"/>
              </w:rPr>
              <w:t xml:space="preserve"> </w:t>
            </w:r>
            <w:proofErr w:type="spellStart"/>
            <w:r>
              <w:rPr>
                <w:rFonts w:eastAsia="Times New Roman"/>
                <w:b/>
                <w:color w:val="000000"/>
                <w:sz w:val="24"/>
                <w:szCs w:val="24"/>
              </w:rPr>
              <w:t>children’s</w:t>
            </w:r>
            <w:proofErr w:type="spellEnd"/>
            <w:r>
              <w:rPr>
                <w:rFonts w:eastAsia="Times New Roman"/>
                <w:b/>
                <w:color w:val="000000"/>
                <w:sz w:val="24"/>
                <w:szCs w:val="24"/>
              </w:rPr>
              <w:t xml:space="preserve"> </w:t>
            </w:r>
            <w:proofErr w:type="spellStart"/>
            <w:r>
              <w:rPr>
                <w:rFonts w:eastAsia="Times New Roman"/>
                <w:b/>
                <w:color w:val="000000"/>
                <w:sz w:val="24"/>
                <w:szCs w:val="24"/>
              </w:rPr>
              <w:t>dreams</w:t>
            </w:r>
            <w:proofErr w:type="spellEnd"/>
            <w:r>
              <w:rPr>
                <w:rFonts w:eastAsia="Times New Roman"/>
                <w:b/>
                <w:color w:val="000000"/>
                <w:sz w:val="24"/>
                <w:szCs w:val="24"/>
              </w:rPr>
              <w:t>» на  базі КЗК «Покровський центр дозвілля» у смт Покровське</w:t>
            </w:r>
          </w:p>
          <w:p w14:paraId="350724FB" w14:textId="77777777" w:rsidR="00241CEC" w:rsidRDefault="00241CEC">
            <w:pPr>
              <w:pBdr>
                <w:top w:val="nil"/>
                <w:left w:val="nil"/>
                <w:bottom w:val="nil"/>
                <w:right w:val="nil"/>
                <w:between w:val="nil"/>
              </w:pBdr>
              <w:spacing w:after="0" w:line="240" w:lineRule="auto"/>
              <w:rPr>
                <w:rFonts w:eastAsia="Times New Roman"/>
                <w:b/>
                <w:color w:val="000000"/>
                <w:sz w:val="24"/>
                <w:szCs w:val="24"/>
              </w:rPr>
            </w:pPr>
          </w:p>
        </w:tc>
      </w:tr>
      <w:tr w:rsidR="00241CEC" w14:paraId="4CAC034B" w14:textId="77777777">
        <w:tc>
          <w:tcPr>
            <w:tcW w:w="2647" w:type="dxa"/>
          </w:tcPr>
          <w:p w14:paraId="3E9832B7"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6FDE5F3C"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40F868F3"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14DEF857"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48E9CEB6"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481863EE" w14:textId="77777777">
        <w:tc>
          <w:tcPr>
            <w:tcW w:w="2647" w:type="dxa"/>
          </w:tcPr>
          <w:p w14:paraId="7E0732A7"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08" w:type="dxa"/>
            <w:gridSpan w:val="5"/>
          </w:tcPr>
          <w:p w14:paraId="752F2BC6" w14:textId="77777777" w:rsidR="00241CEC" w:rsidRDefault="0096702C">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t>Створення території психоемоційної підтримки «</w:t>
            </w:r>
            <w:proofErr w:type="spellStart"/>
            <w:r>
              <w:rPr>
                <w:rFonts w:eastAsia="Times New Roman"/>
                <w:b/>
                <w:color w:val="000000"/>
                <w:sz w:val="24"/>
                <w:szCs w:val="24"/>
              </w:rPr>
              <w:t>The</w:t>
            </w:r>
            <w:proofErr w:type="spellEnd"/>
            <w:r>
              <w:rPr>
                <w:rFonts w:eastAsia="Times New Roman"/>
                <w:b/>
                <w:color w:val="000000"/>
                <w:sz w:val="24"/>
                <w:szCs w:val="24"/>
              </w:rPr>
              <w:t xml:space="preserve"> </w:t>
            </w:r>
            <w:proofErr w:type="spellStart"/>
            <w:r>
              <w:rPr>
                <w:rFonts w:eastAsia="Times New Roman"/>
                <w:b/>
                <w:color w:val="000000"/>
                <w:sz w:val="24"/>
                <w:szCs w:val="24"/>
              </w:rPr>
              <w:t>land</w:t>
            </w:r>
            <w:proofErr w:type="spellEnd"/>
            <w:r>
              <w:rPr>
                <w:rFonts w:eastAsia="Times New Roman"/>
                <w:b/>
                <w:color w:val="000000"/>
                <w:sz w:val="24"/>
                <w:szCs w:val="24"/>
              </w:rPr>
              <w:t xml:space="preserve"> </w:t>
            </w:r>
            <w:proofErr w:type="spellStart"/>
            <w:r>
              <w:rPr>
                <w:rFonts w:eastAsia="Times New Roman"/>
                <w:b/>
                <w:color w:val="000000"/>
                <w:sz w:val="24"/>
                <w:szCs w:val="24"/>
              </w:rPr>
              <w:t>of</w:t>
            </w:r>
            <w:proofErr w:type="spellEnd"/>
            <w:r>
              <w:rPr>
                <w:rFonts w:eastAsia="Times New Roman"/>
                <w:b/>
                <w:color w:val="000000"/>
                <w:sz w:val="24"/>
                <w:szCs w:val="24"/>
              </w:rPr>
              <w:t xml:space="preserve"> </w:t>
            </w:r>
            <w:proofErr w:type="spellStart"/>
            <w:r>
              <w:rPr>
                <w:rFonts w:eastAsia="Times New Roman"/>
                <w:b/>
                <w:color w:val="000000"/>
                <w:sz w:val="24"/>
                <w:szCs w:val="24"/>
              </w:rPr>
              <w:t>children’s</w:t>
            </w:r>
            <w:proofErr w:type="spellEnd"/>
            <w:r>
              <w:rPr>
                <w:rFonts w:eastAsia="Times New Roman"/>
                <w:b/>
                <w:color w:val="000000"/>
                <w:sz w:val="24"/>
                <w:szCs w:val="24"/>
              </w:rPr>
              <w:t xml:space="preserve"> </w:t>
            </w:r>
            <w:proofErr w:type="spellStart"/>
            <w:r>
              <w:rPr>
                <w:rFonts w:eastAsia="Times New Roman"/>
                <w:b/>
                <w:color w:val="000000"/>
                <w:sz w:val="24"/>
                <w:szCs w:val="24"/>
              </w:rPr>
              <w:t>dreams</w:t>
            </w:r>
            <w:proofErr w:type="spellEnd"/>
            <w:r>
              <w:rPr>
                <w:rFonts w:eastAsia="Times New Roman"/>
                <w:b/>
                <w:color w:val="000000"/>
                <w:sz w:val="24"/>
                <w:szCs w:val="24"/>
              </w:rPr>
              <w:t>»</w:t>
            </w:r>
          </w:p>
          <w:p w14:paraId="2DAF358E" w14:textId="77777777" w:rsidR="00241CEC" w:rsidRDefault="0096702C">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t>на  базі КЗК «Покровський центр дозвілля» у смт Покровське</w:t>
            </w:r>
          </w:p>
          <w:p w14:paraId="35A64E58" w14:textId="77777777" w:rsidR="00241CEC" w:rsidRDefault="00241CEC">
            <w:pPr>
              <w:pBdr>
                <w:top w:val="nil"/>
                <w:left w:val="nil"/>
                <w:bottom w:val="nil"/>
                <w:right w:val="nil"/>
                <w:between w:val="nil"/>
              </w:pBdr>
              <w:spacing w:after="0" w:line="240" w:lineRule="auto"/>
              <w:rPr>
                <w:rFonts w:eastAsia="Times New Roman"/>
                <w:b/>
                <w:color w:val="000000"/>
                <w:sz w:val="24"/>
                <w:szCs w:val="24"/>
              </w:rPr>
            </w:pPr>
          </w:p>
        </w:tc>
      </w:tr>
      <w:tr w:rsidR="00241CEC" w14:paraId="2A830DCC" w14:textId="77777777">
        <w:tc>
          <w:tcPr>
            <w:tcW w:w="2647" w:type="dxa"/>
          </w:tcPr>
          <w:p w14:paraId="6ABE72C1"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27455964"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Створення території психоемоційної підтримки «</w:t>
            </w:r>
            <w:proofErr w:type="spellStart"/>
            <w:r>
              <w:rPr>
                <w:rFonts w:eastAsia="Times New Roman"/>
                <w:color w:val="000000"/>
                <w:sz w:val="24"/>
                <w:szCs w:val="24"/>
              </w:rPr>
              <w:t>The</w:t>
            </w:r>
            <w:proofErr w:type="spellEnd"/>
            <w:r>
              <w:rPr>
                <w:rFonts w:eastAsia="Times New Roman"/>
                <w:color w:val="000000"/>
                <w:sz w:val="24"/>
                <w:szCs w:val="24"/>
              </w:rPr>
              <w:t xml:space="preserve"> </w:t>
            </w:r>
            <w:proofErr w:type="spellStart"/>
            <w:r>
              <w:rPr>
                <w:rFonts w:eastAsia="Times New Roman"/>
                <w:color w:val="000000"/>
                <w:sz w:val="24"/>
                <w:szCs w:val="24"/>
              </w:rPr>
              <w:t>land</w:t>
            </w:r>
            <w:proofErr w:type="spellEnd"/>
            <w:r>
              <w:rPr>
                <w:rFonts w:eastAsia="Times New Roman"/>
                <w:color w:val="000000"/>
                <w:sz w:val="24"/>
                <w:szCs w:val="24"/>
              </w:rPr>
              <w:t xml:space="preserve"> </w:t>
            </w:r>
            <w:proofErr w:type="spellStart"/>
            <w:r>
              <w:rPr>
                <w:rFonts w:eastAsia="Times New Roman"/>
                <w:color w:val="000000"/>
                <w:sz w:val="24"/>
                <w:szCs w:val="24"/>
              </w:rPr>
              <w:t>of</w:t>
            </w:r>
            <w:proofErr w:type="spellEnd"/>
            <w:r>
              <w:rPr>
                <w:rFonts w:eastAsia="Times New Roman"/>
                <w:color w:val="000000"/>
                <w:sz w:val="24"/>
                <w:szCs w:val="24"/>
              </w:rPr>
              <w:t xml:space="preserve"> </w:t>
            </w:r>
            <w:proofErr w:type="spellStart"/>
            <w:r>
              <w:rPr>
                <w:rFonts w:eastAsia="Times New Roman"/>
                <w:color w:val="000000"/>
                <w:sz w:val="24"/>
                <w:szCs w:val="24"/>
              </w:rPr>
              <w:t>children’s</w:t>
            </w:r>
            <w:proofErr w:type="spellEnd"/>
            <w:r>
              <w:rPr>
                <w:rFonts w:eastAsia="Times New Roman"/>
                <w:color w:val="000000"/>
                <w:sz w:val="24"/>
                <w:szCs w:val="24"/>
              </w:rPr>
              <w:t xml:space="preserve"> </w:t>
            </w:r>
            <w:proofErr w:type="spellStart"/>
            <w:r>
              <w:rPr>
                <w:rFonts w:eastAsia="Times New Roman"/>
                <w:color w:val="000000"/>
                <w:sz w:val="24"/>
                <w:szCs w:val="24"/>
              </w:rPr>
              <w:t>dreams</w:t>
            </w:r>
            <w:proofErr w:type="spellEnd"/>
            <w:r>
              <w:rPr>
                <w:rFonts w:eastAsia="Times New Roman"/>
                <w:color w:val="000000"/>
                <w:sz w:val="24"/>
                <w:szCs w:val="24"/>
              </w:rPr>
              <w:t>» з метою психологічної підтримки дітей, які залишились на території громади, та дітей-переселенців, які прибули у громаду з території активних бойових дій.</w:t>
            </w:r>
          </w:p>
        </w:tc>
      </w:tr>
      <w:tr w:rsidR="00241CEC" w14:paraId="300CDBF5" w14:textId="77777777">
        <w:tc>
          <w:tcPr>
            <w:tcW w:w="2647" w:type="dxa"/>
          </w:tcPr>
          <w:p w14:paraId="00B514FE"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3DF30B7F"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Територія Покровської селищної територіальної громади</w:t>
            </w:r>
          </w:p>
        </w:tc>
      </w:tr>
      <w:tr w:rsidR="00241CEC" w14:paraId="075B3C3F" w14:textId="77777777">
        <w:tc>
          <w:tcPr>
            <w:tcW w:w="2647" w:type="dxa"/>
          </w:tcPr>
          <w:p w14:paraId="785F1C9E"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73D9D8B3" w14:textId="77777777" w:rsidR="00241CEC" w:rsidRDefault="0096702C">
            <w:pPr>
              <w:rPr>
                <w:rFonts w:eastAsia="Times New Roman"/>
                <w:sz w:val="24"/>
                <w:szCs w:val="24"/>
              </w:rPr>
            </w:pPr>
            <w:r>
              <w:rPr>
                <w:rFonts w:eastAsia="Times New Roman"/>
                <w:sz w:val="24"/>
                <w:szCs w:val="24"/>
              </w:rPr>
              <w:t>Близько 2000 осіб</w:t>
            </w:r>
          </w:p>
        </w:tc>
      </w:tr>
      <w:tr w:rsidR="00241CEC" w14:paraId="0CAE356F" w14:textId="77777777">
        <w:trPr>
          <w:trHeight w:val="462"/>
        </w:trPr>
        <w:tc>
          <w:tcPr>
            <w:tcW w:w="2647" w:type="dxa"/>
          </w:tcPr>
          <w:p w14:paraId="5223020B"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241252F0" w14:textId="77777777" w:rsidR="00241CEC" w:rsidRDefault="0096702C">
            <w:pPr>
              <w:pBdr>
                <w:top w:val="nil"/>
                <w:left w:val="nil"/>
                <w:bottom w:val="nil"/>
                <w:right w:val="nil"/>
                <w:between w:val="nil"/>
              </w:pBdr>
              <w:spacing w:after="0" w:line="240" w:lineRule="auto"/>
              <w:ind w:firstLine="270"/>
              <w:jc w:val="both"/>
              <w:rPr>
                <w:rFonts w:eastAsia="Times New Roman"/>
                <w:color w:val="000000"/>
                <w:sz w:val="24"/>
                <w:szCs w:val="24"/>
              </w:rPr>
            </w:pPr>
            <w:r>
              <w:rPr>
                <w:rFonts w:eastAsia="Times New Roman"/>
                <w:color w:val="000000"/>
                <w:sz w:val="24"/>
                <w:szCs w:val="24"/>
              </w:rPr>
              <w:t>Покровська селищна громада розташована на території можливих бойових дій, за час війни прийняла понад 4 000 внутрішньо переміщених осіб, з яких майже 900 - діти.</w:t>
            </w:r>
          </w:p>
          <w:p w14:paraId="6E048D16" w14:textId="77777777" w:rsidR="00241CEC" w:rsidRDefault="0096702C">
            <w:pPr>
              <w:pBdr>
                <w:top w:val="nil"/>
                <w:left w:val="nil"/>
                <w:bottom w:val="nil"/>
                <w:right w:val="nil"/>
                <w:between w:val="nil"/>
              </w:pBdr>
              <w:spacing w:after="0" w:line="240" w:lineRule="auto"/>
              <w:ind w:firstLine="270"/>
              <w:jc w:val="both"/>
              <w:rPr>
                <w:rFonts w:eastAsia="Times New Roman"/>
                <w:color w:val="000000"/>
                <w:sz w:val="24"/>
                <w:szCs w:val="24"/>
              </w:rPr>
            </w:pPr>
            <w:r>
              <w:rPr>
                <w:rFonts w:eastAsia="Times New Roman"/>
                <w:color w:val="000000"/>
                <w:sz w:val="24"/>
                <w:szCs w:val="24"/>
              </w:rPr>
              <w:t>Діти, що залишились на території громади, та діти-переселенці, які прибули у громаду з території активних бойових дій (Донецька, Запорізька області) – майже постійно перебувають у стресовому середовищі та потребують психологічної підтримки.</w:t>
            </w:r>
          </w:p>
          <w:p w14:paraId="3FA58545" w14:textId="77777777" w:rsidR="00241CEC" w:rsidRDefault="0096702C">
            <w:pPr>
              <w:pBdr>
                <w:top w:val="nil"/>
                <w:left w:val="nil"/>
                <w:bottom w:val="nil"/>
                <w:right w:val="nil"/>
                <w:between w:val="nil"/>
              </w:pBdr>
              <w:spacing w:after="0" w:line="240" w:lineRule="auto"/>
              <w:ind w:firstLine="270"/>
              <w:jc w:val="both"/>
              <w:rPr>
                <w:rFonts w:eastAsia="Times New Roman"/>
                <w:color w:val="000000"/>
                <w:sz w:val="24"/>
                <w:szCs w:val="24"/>
              </w:rPr>
            </w:pPr>
            <w:r>
              <w:rPr>
                <w:rFonts w:eastAsia="Times New Roman"/>
                <w:color w:val="000000"/>
                <w:sz w:val="24"/>
                <w:szCs w:val="24"/>
              </w:rPr>
              <w:t xml:space="preserve">У Центрі соціальних служб громади є фахові психологи, а зручне розташування КЗК «Покровський центр дозвілля»,  наявність вільних приміщень та облаштованих найпростіших укриттів можуть </w:t>
            </w:r>
            <w:r>
              <w:rPr>
                <w:rFonts w:eastAsia="Times New Roman"/>
                <w:color w:val="000000"/>
                <w:sz w:val="24"/>
                <w:szCs w:val="24"/>
              </w:rPr>
              <w:lastRenderedPageBreak/>
              <w:t>стати основою для реалізації нагального та важливого проекту - створення території психоемоційної підтримки «</w:t>
            </w:r>
            <w:proofErr w:type="spellStart"/>
            <w:r>
              <w:rPr>
                <w:rFonts w:eastAsia="Times New Roman"/>
                <w:color w:val="000000"/>
                <w:sz w:val="24"/>
                <w:szCs w:val="24"/>
              </w:rPr>
              <w:t>The</w:t>
            </w:r>
            <w:proofErr w:type="spellEnd"/>
            <w:r>
              <w:rPr>
                <w:rFonts w:eastAsia="Times New Roman"/>
                <w:color w:val="000000"/>
                <w:sz w:val="24"/>
                <w:szCs w:val="24"/>
              </w:rPr>
              <w:t xml:space="preserve"> </w:t>
            </w:r>
            <w:proofErr w:type="spellStart"/>
            <w:r>
              <w:rPr>
                <w:rFonts w:eastAsia="Times New Roman"/>
                <w:color w:val="000000"/>
                <w:sz w:val="24"/>
                <w:szCs w:val="24"/>
              </w:rPr>
              <w:t>land</w:t>
            </w:r>
            <w:proofErr w:type="spellEnd"/>
            <w:r>
              <w:rPr>
                <w:rFonts w:eastAsia="Times New Roman"/>
                <w:color w:val="000000"/>
                <w:sz w:val="24"/>
                <w:szCs w:val="24"/>
              </w:rPr>
              <w:t xml:space="preserve"> </w:t>
            </w:r>
            <w:proofErr w:type="spellStart"/>
            <w:r>
              <w:rPr>
                <w:rFonts w:eastAsia="Times New Roman"/>
                <w:color w:val="000000"/>
                <w:sz w:val="24"/>
                <w:szCs w:val="24"/>
              </w:rPr>
              <w:t>of</w:t>
            </w:r>
            <w:proofErr w:type="spellEnd"/>
            <w:r>
              <w:rPr>
                <w:rFonts w:eastAsia="Times New Roman"/>
                <w:color w:val="000000"/>
                <w:sz w:val="24"/>
                <w:szCs w:val="24"/>
              </w:rPr>
              <w:t xml:space="preserve"> </w:t>
            </w:r>
            <w:proofErr w:type="spellStart"/>
            <w:r>
              <w:rPr>
                <w:rFonts w:eastAsia="Times New Roman"/>
                <w:color w:val="000000"/>
                <w:sz w:val="24"/>
                <w:szCs w:val="24"/>
              </w:rPr>
              <w:t>children’s</w:t>
            </w:r>
            <w:proofErr w:type="spellEnd"/>
            <w:r>
              <w:rPr>
                <w:rFonts w:eastAsia="Times New Roman"/>
                <w:color w:val="000000"/>
                <w:sz w:val="24"/>
                <w:szCs w:val="24"/>
              </w:rPr>
              <w:t xml:space="preserve"> </w:t>
            </w:r>
            <w:proofErr w:type="spellStart"/>
            <w:r>
              <w:rPr>
                <w:rFonts w:eastAsia="Times New Roman"/>
                <w:color w:val="000000"/>
                <w:sz w:val="24"/>
                <w:szCs w:val="24"/>
              </w:rPr>
              <w:t>dreams</w:t>
            </w:r>
            <w:proofErr w:type="spellEnd"/>
            <w:r>
              <w:rPr>
                <w:rFonts w:eastAsia="Times New Roman"/>
                <w:color w:val="000000"/>
                <w:sz w:val="24"/>
                <w:szCs w:val="24"/>
              </w:rPr>
              <w:t>».</w:t>
            </w:r>
          </w:p>
          <w:p w14:paraId="4BF680B5" w14:textId="77777777" w:rsidR="00241CEC" w:rsidRDefault="0096702C">
            <w:pPr>
              <w:pBdr>
                <w:top w:val="nil"/>
                <w:left w:val="nil"/>
                <w:bottom w:val="nil"/>
                <w:right w:val="nil"/>
                <w:between w:val="nil"/>
              </w:pBdr>
              <w:spacing w:after="0" w:line="240" w:lineRule="auto"/>
              <w:ind w:firstLine="270"/>
              <w:jc w:val="both"/>
              <w:rPr>
                <w:rFonts w:eastAsia="Times New Roman"/>
                <w:color w:val="000000"/>
                <w:sz w:val="24"/>
                <w:szCs w:val="24"/>
              </w:rPr>
            </w:pPr>
            <w:r>
              <w:rPr>
                <w:rFonts w:eastAsia="Times New Roman"/>
                <w:color w:val="000000"/>
                <w:sz w:val="24"/>
                <w:szCs w:val="24"/>
              </w:rPr>
              <w:t>Ця територія – два окремих простори (сенсорні кімнати): «темний» і «світлий», кожен з яких має свій функціонал.</w:t>
            </w:r>
          </w:p>
          <w:p w14:paraId="4AB47506" w14:textId="77777777" w:rsidR="00241CEC" w:rsidRDefault="0096702C">
            <w:pPr>
              <w:pBdr>
                <w:top w:val="nil"/>
                <w:left w:val="nil"/>
                <w:bottom w:val="nil"/>
                <w:right w:val="nil"/>
                <w:between w:val="nil"/>
              </w:pBdr>
              <w:spacing w:after="0" w:line="240" w:lineRule="auto"/>
              <w:ind w:firstLine="270"/>
              <w:jc w:val="both"/>
              <w:rPr>
                <w:rFonts w:eastAsia="Times New Roman"/>
                <w:color w:val="000000"/>
                <w:sz w:val="24"/>
                <w:szCs w:val="24"/>
              </w:rPr>
            </w:pPr>
            <w:r>
              <w:rPr>
                <w:rFonts w:eastAsia="Times New Roman"/>
                <w:color w:val="000000"/>
                <w:sz w:val="24"/>
                <w:szCs w:val="24"/>
              </w:rPr>
              <w:t>«Темний» простір – кімната психологічного розвантаження - зазвичай, включає наступні елементи: сухий басейн (з підсвічуванням або без нього); світловий дощ; м’які пуфи; світлові колони з бульбашками; простора зона релаксації. У такій комфортній і безпечній зоні дитина може вільно і спокійно досліджувати навколишній простір, наприклад, торкатися до світла, відпочивати й розслаблятися, акумулюючи енергію для подальших занять за партою.</w:t>
            </w:r>
          </w:p>
          <w:p w14:paraId="07FA35C9" w14:textId="77777777" w:rsidR="00241CEC" w:rsidRDefault="0096702C">
            <w:pPr>
              <w:pBdr>
                <w:top w:val="nil"/>
                <w:left w:val="nil"/>
                <w:bottom w:val="nil"/>
                <w:right w:val="nil"/>
                <w:between w:val="nil"/>
              </w:pBdr>
              <w:spacing w:after="0" w:line="240" w:lineRule="auto"/>
              <w:ind w:firstLine="270"/>
              <w:jc w:val="both"/>
              <w:rPr>
                <w:rFonts w:eastAsia="Times New Roman"/>
                <w:color w:val="000000"/>
                <w:sz w:val="24"/>
                <w:szCs w:val="24"/>
              </w:rPr>
            </w:pPr>
            <w:r>
              <w:rPr>
                <w:rFonts w:eastAsia="Times New Roman"/>
                <w:color w:val="000000"/>
                <w:sz w:val="24"/>
                <w:szCs w:val="24"/>
              </w:rPr>
              <w:t>Цей простір, шляхом використання незвичайних світлових елементів, створює у дітей відчуття присутності в чарівному світі, комфортному та безпечному та сприяє: стабілізації психоемоційного стану; заспокоєнню нервової системи; звільненню від страхів і агресії; відновленню внутрішньої гармонії й душевної рівноваги; розвитку легкого і приємного сприйняття світу.</w:t>
            </w:r>
          </w:p>
          <w:p w14:paraId="24EE01E4" w14:textId="77777777" w:rsidR="00241CEC" w:rsidRDefault="0096702C">
            <w:pPr>
              <w:pBdr>
                <w:top w:val="nil"/>
                <w:left w:val="nil"/>
                <w:bottom w:val="nil"/>
                <w:right w:val="nil"/>
                <w:between w:val="nil"/>
              </w:pBdr>
              <w:spacing w:after="0" w:line="240" w:lineRule="auto"/>
              <w:ind w:firstLine="270"/>
              <w:jc w:val="both"/>
              <w:rPr>
                <w:rFonts w:eastAsia="Times New Roman"/>
                <w:color w:val="000000"/>
                <w:sz w:val="24"/>
                <w:szCs w:val="24"/>
              </w:rPr>
            </w:pPr>
            <w:r>
              <w:rPr>
                <w:rFonts w:eastAsia="Times New Roman"/>
                <w:color w:val="000000"/>
                <w:sz w:val="24"/>
                <w:szCs w:val="24"/>
              </w:rPr>
              <w:t xml:space="preserve">«Світлий» простір – кімната </w:t>
            </w:r>
            <w:proofErr w:type="spellStart"/>
            <w:r>
              <w:rPr>
                <w:rFonts w:eastAsia="Times New Roman"/>
                <w:color w:val="000000"/>
                <w:sz w:val="24"/>
                <w:szCs w:val="24"/>
              </w:rPr>
              <w:t>сенсомоторної</w:t>
            </w:r>
            <w:proofErr w:type="spellEnd"/>
            <w:r>
              <w:rPr>
                <w:rFonts w:eastAsia="Times New Roman"/>
                <w:color w:val="000000"/>
                <w:sz w:val="24"/>
                <w:szCs w:val="24"/>
              </w:rPr>
              <w:t xml:space="preserve"> стимуляції - виконує багато завдань, але головна - навчити дітей швидко і правильно реагувати на різні нестандартні ситуації, а також взаємодіяти з усілякими предметами. У таких яскравих, привабливих і незвичайних кімнатах розміщують сухі басейни, батути, м’які об’ємні пуфи, спеціальні м’ячі, гойдалки, тунельні елементи.</w:t>
            </w:r>
          </w:p>
          <w:p w14:paraId="59CB3F33" w14:textId="77777777" w:rsidR="00241CEC" w:rsidRDefault="0096702C">
            <w:pPr>
              <w:pBdr>
                <w:top w:val="nil"/>
                <w:left w:val="nil"/>
                <w:bottom w:val="nil"/>
                <w:right w:val="nil"/>
                <w:between w:val="nil"/>
              </w:pBdr>
              <w:spacing w:after="0" w:line="240" w:lineRule="auto"/>
              <w:ind w:firstLine="270"/>
              <w:jc w:val="both"/>
              <w:rPr>
                <w:rFonts w:eastAsia="Times New Roman"/>
                <w:color w:val="000000"/>
                <w:sz w:val="24"/>
                <w:szCs w:val="24"/>
              </w:rPr>
            </w:pPr>
            <w:r>
              <w:rPr>
                <w:rFonts w:eastAsia="Times New Roman"/>
                <w:color w:val="000000"/>
                <w:sz w:val="24"/>
                <w:szCs w:val="24"/>
              </w:rPr>
              <w:t>Активні заняття в таких зонах заряджають дітей позитивними емоціями; забезпечують величезний приплив енергії; зберігають і активують цікавість до навчання й розвитку; допомагають виявити приховані здібності; розвивають музичний слух і покращують сприйняття кольорової палітри.</w:t>
            </w:r>
          </w:p>
          <w:p w14:paraId="65446A48" w14:textId="77777777" w:rsidR="00241CEC" w:rsidRDefault="00241CEC">
            <w:pPr>
              <w:pBdr>
                <w:top w:val="nil"/>
                <w:left w:val="nil"/>
                <w:bottom w:val="nil"/>
                <w:right w:val="nil"/>
                <w:between w:val="nil"/>
              </w:pBdr>
              <w:spacing w:after="0" w:line="240" w:lineRule="auto"/>
              <w:ind w:firstLine="270"/>
              <w:rPr>
                <w:rFonts w:eastAsia="Times New Roman"/>
                <w:color w:val="000000"/>
                <w:sz w:val="24"/>
                <w:szCs w:val="24"/>
              </w:rPr>
            </w:pPr>
          </w:p>
        </w:tc>
      </w:tr>
      <w:tr w:rsidR="00241CEC" w14:paraId="199659F0" w14:textId="77777777">
        <w:tc>
          <w:tcPr>
            <w:tcW w:w="2647" w:type="dxa"/>
          </w:tcPr>
          <w:p w14:paraId="12449EAC"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7208" w:type="dxa"/>
            <w:gridSpan w:val="5"/>
          </w:tcPr>
          <w:p w14:paraId="6D87DA90"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підтримка дітей </w:t>
            </w:r>
            <w:proofErr w:type="spellStart"/>
            <w:r>
              <w:rPr>
                <w:rFonts w:eastAsia="Times New Roman"/>
                <w:color w:val="000000"/>
                <w:sz w:val="24"/>
                <w:szCs w:val="24"/>
              </w:rPr>
              <w:t>малозахищених</w:t>
            </w:r>
            <w:proofErr w:type="spellEnd"/>
            <w:r>
              <w:rPr>
                <w:rFonts w:eastAsia="Times New Roman"/>
                <w:color w:val="000000"/>
                <w:sz w:val="24"/>
                <w:szCs w:val="24"/>
              </w:rPr>
              <w:t xml:space="preserve"> категорій громади, у тому числі дітей із родин загиблих захисників, родин СЖО, ВПО;</w:t>
            </w:r>
          </w:p>
          <w:p w14:paraId="0FD8BB5B"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стабілізація психоемоційного стану; </w:t>
            </w:r>
          </w:p>
          <w:p w14:paraId="08983B0C"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заспокоєння нервової системи; </w:t>
            </w:r>
          </w:p>
          <w:p w14:paraId="531DFC8C"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звільнення від страхів і агресії; </w:t>
            </w:r>
          </w:p>
          <w:p w14:paraId="406E61BF"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відновлення внутрішньої гармонії й душевної рівноваги;</w:t>
            </w:r>
          </w:p>
          <w:p w14:paraId="65A8C2E3"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розвиток легкого і приємного сприйняття світу;</w:t>
            </w:r>
          </w:p>
          <w:p w14:paraId="16496AE4"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навчання дітей швидко і правильно реагувати на різні нестандартні ситуації, а також взаємодіяти з усілякими предметами.</w:t>
            </w:r>
          </w:p>
        </w:tc>
      </w:tr>
      <w:tr w:rsidR="00241CEC" w14:paraId="2A0268A8" w14:textId="77777777">
        <w:tc>
          <w:tcPr>
            <w:tcW w:w="2647" w:type="dxa"/>
          </w:tcPr>
          <w:p w14:paraId="38050D00"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34D09769"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робочої групи проекту;</w:t>
            </w:r>
          </w:p>
          <w:p w14:paraId="414D6BE4"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моніторинг наявних на ринку пропозицій стосовно необхідного обладнання  (кімната психологічного розвантаження (в комплекті), інтерактивна підлога, кімната </w:t>
            </w:r>
            <w:proofErr w:type="spellStart"/>
            <w:r>
              <w:rPr>
                <w:rFonts w:eastAsia="Times New Roman"/>
                <w:color w:val="000000"/>
                <w:sz w:val="24"/>
                <w:szCs w:val="24"/>
              </w:rPr>
              <w:t>сенсомоторної</w:t>
            </w:r>
            <w:proofErr w:type="spellEnd"/>
            <w:r>
              <w:rPr>
                <w:rFonts w:eastAsia="Times New Roman"/>
                <w:color w:val="000000"/>
                <w:sz w:val="24"/>
                <w:szCs w:val="24"/>
              </w:rPr>
              <w:t xml:space="preserve"> стимуляції (в комплекті);</w:t>
            </w:r>
          </w:p>
          <w:p w14:paraId="5230CE03"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lastRenderedPageBreak/>
              <w:t>інформування зацікавлених сторін про цілі, завдання та терміни виконання проєкту;</w:t>
            </w:r>
          </w:p>
          <w:p w14:paraId="355C2E2B"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процедур публічних закупівель, визначення виконавців робіт та постачальників товарів </w:t>
            </w:r>
          </w:p>
          <w:p w14:paraId="2C6402BC"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косметичного ремонту у приміщенні під клас; </w:t>
            </w:r>
          </w:p>
          <w:p w14:paraId="13C9BB58"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придбання необхідних матеріалів і обладнання;</w:t>
            </w:r>
          </w:p>
          <w:p w14:paraId="3D24D8AA"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інформування мешканців та мешканок громади про перебіг та результати проєкту;</w:t>
            </w:r>
          </w:p>
          <w:p w14:paraId="4998C65A"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проведення індивідуальних занять, групових тренінгів із залученням фахівців.</w:t>
            </w:r>
          </w:p>
          <w:p w14:paraId="04FE4750" w14:textId="77777777" w:rsidR="00241CEC" w:rsidRDefault="00241CEC">
            <w:pPr>
              <w:pBdr>
                <w:top w:val="nil"/>
                <w:left w:val="nil"/>
                <w:bottom w:val="nil"/>
                <w:right w:val="nil"/>
                <w:between w:val="nil"/>
              </w:pBdr>
              <w:spacing w:after="0" w:line="240" w:lineRule="auto"/>
              <w:ind w:left="720"/>
              <w:rPr>
                <w:rFonts w:eastAsia="Times New Roman"/>
                <w:color w:val="000000"/>
                <w:sz w:val="24"/>
                <w:szCs w:val="24"/>
              </w:rPr>
            </w:pPr>
          </w:p>
        </w:tc>
      </w:tr>
      <w:tr w:rsidR="00241CEC" w14:paraId="245C8233" w14:textId="77777777">
        <w:tc>
          <w:tcPr>
            <w:tcW w:w="2647" w:type="dxa"/>
          </w:tcPr>
          <w:p w14:paraId="3975CF65" w14:textId="77777777" w:rsidR="00241CEC" w:rsidRDefault="0096702C">
            <w:pPr>
              <w:jc w:val="center"/>
              <w:rPr>
                <w:rFonts w:eastAsia="Times New Roman"/>
                <w:sz w:val="24"/>
                <w:szCs w:val="24"/>
              </w:rPr>
            </w:pPr>
            <w:r>
              <w:rPr>
                <w:rFonts w:eastAsia="Times New Roman"/>
                <w:sz w:val="24"/>
                <w:szCs w:val="24"/>
              </w:rPr>
              <w:lastRenderedPageBreak/>
              <w:t>Період здійснення</w:t>
            </w:r>
          </w:p>
        </w:tc>
        <w:tc>
          <w:tcPr>
            <w:tcW w:w="7208" w:type="dxa"/>
            <w:gridSpan w:val="5"/>
          </w:tcPr>
          <w:p w14:paraId="77A231C6" w14:textId="77777777" w:rsidR="00241CEC" w:rsidRDefault="0096702C">
            <w:pPr>
              <w:jc w:val="center"/>
              <w:rPr>
                <w:rFonts w:eastAsia="Times New Roman"/>
                <w:sz w:val="24"/>
                <w:szCs w:val="24"/>
              </w:rPr>
            </w:pPr>
            <w:r>
              <w:rPr>
                <w:rFonts w:eastAsia="Times New Roman"/>
                <w:sz w:val="24"/>
                <w:szCs w:val="24"/>
              </w:rPr>
              <w:t>2027 рік</w:t>
            </w:r>
          </w:p>
        </w:tc>
      </w:tr>
      <w:tr w:rsidR="00241CEC" w14:paraId="5C5056E4" w14:textId="77777777">
        <w:tc>
          <w:tcPr>
            <w:tcW w:w="2647" w:type="dxa"/>
            <w:vMerge w:val="restart"/>
          </w:tcPr>
          <w:p w14:paraId="0BFBAF61"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3" w:type="dxa"/>
          </w:tcPr>
          <w:p w14:paraId="5183CF57" w14:textId="77777777" w:rsidR="00241CEC" w:rsidRDefault="00241CEC">
            <w:pPr>
              <w:jc w:val="center"/>
              <w:rPr>
                <w:rFonts w:eastAsia="Times New Roman"/>
                <w:sz w:val="24"/>
                <w:szCs w:val="24"/>
              </w:rPr>
            </w:pPr>
          </w:p>
        </w:tc>
        <w:tc>
          <w:tcPr>
            <w:tcW w:w="1404" w:type="dxa"/>
          </w:tcPr>
          <w:p w14:paraId="48B611CC" w14:textId="77777777" w:rsidR="00241CEC" w:rsidRDefault="0096702C">
            <w:pPr>
              <w:jc w:val="center"/>
              <w:rPr>
                <w:rFonts w:eastAsia="Times New Roman"/>
                <w:sz w:val="24"/>
                <w:szCs w:val="24"/>
              </w:rPr>
            </w:pPr>
            <w:r>
              <w:rPr>
                <w:rFonts w:eastAsia="Times New Roman"/>
                <w:sz w:val="24"/>
                <w:szCs w:val="24"/>
              </w:rPr>
              <w:t>2025 рік</w:t>
            </w:r>
          </w:p>
        </w:tc>
        <w:tc>
          <w:tcPr>
            <w:tcW w:w="1442" w:type="dxa"/>
          </w:tcPr>
          <w:p w14:paraId="0BD5AD1C" w14:textId="77777777" w:rsidR="00241CEC" w:rsidRDefault="0096702C">
            <w:pPr>
              <w:jc w:val="center"/>
              <w:rPr>
                <w:rFonts w:eastAsia="Times New Roman"/>
                <w:sz w:val="24"/>
                <w:szCs w:val="24"/>
              </w:rPr>
            </w:pPr>
            <w:r>
              <w:rPr>
                <w:rFonts w:eastAsia="Times New Roman"/>
                <w:sz w:val="24"/>
                <w:szCs w:val="24"/>
              </w:rPr>
              <w:t>2026 рік</w:t>
            </w:r>
          </w:p>
        </w:tc>
        <w:tc>
          <w:tcPr>
            <w:tcW w:w="1278" w:type="dxa"/>
          </w:tcPr>
          <w:p w14:paraId="1F5EB12A" w14:textId="77777777" w:rsidR="00241CEC" w:rsidRDefault="0096702C">
            <w:pPr>
              <w:jc w:val="center"/>
              <w:rPr>
                <w:rFonts w:eastAsia="Times New Roman"/>
                <w:sz w:val="24"/>
                <w:szCs w:val="24"/>
              </w:rPr>
            </w:pPr>
            <w:r>
              <w:rPr>
                <w:rFonts w:eastAsia="Times New Roman"/>
                <w:sz w:val="24"/>
                <w:szCs w:val="24"/>
              </w:rPr>
              <w:t>2027 рік</w:t>
            </w:r>
          </w:p>
        </w:tc>
        <w:tc>
          <w:tcPr>
            <w:tcW w:w="1101" w:type="dxa"/>
          </w:tcPr>
          <w:p w14:paraId="0EBF4F42" w14:textId="77777777" w:rsidR="00241CEC" w:rsidRDefault="0096702C">
            <w:pPr>
              <w:jc w:val="center"/>
              <w:rPr>
                <w:rFonts w:eastAsia="Times New Roman"/>
                <w:sz w:val="24"/>
                <w:szCs w:val="24"/>
              </w:rPr>
            </w:pPr>
            <w:r>
              <w:rPr>
                <w:rFonts w:eastAsia="Times New Roman"/>
                <w:sz w:val="24"/>
                <w:szCs w:val="24"/>
              </w:rPr>
              <w:t>Разом</w:t>
            </w:r>
          </w:p>
        </w:tc>
      </w:tr>
      <w:tr w:rsidR="00241CEC" w14:paraId="2DAA419F" w14:textId="77777777">
        <w:tc>
          <w:tcPr>
            <w:tcW w:w="2647" w:type="dxa"/>
            <w:vMerge/>
          </w:tcPr>
          <w:p w14:paraId="1122405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6A0B4FCD"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404" w:type="dxa"/>
          </w:tcPr>
          <w:p w14:paraId="4F015186" w14:textId="77777777" w:rsidR="00241CEC" w:rsidRDefault="00241CEC">
            <w:pPr>
              <w:jc w:val="center"/>
              <w:rPr>
                <w:rFonts w:eastAsia="Times New Roman"/>
                <w:sz w:val="24"/>
                <w:szCs w:val="24"/>
              </w:rPr>
            </w:pPr>
          </w:p>
        </w:tc>
        <w:tc>
          <w:tcPr>
            <w:tcW w:w="1442" w:type="dxa"/>
          </w:tcPr>
          <w:p w14:paraId="00A16AA9" w14:textId="77777777" w:rsidR="00241CEC" w:rsidRDefault="00241CEC">
            <w:pPr>
              <w:jc w:val="center"/>
              <w:rPr>
                <w:rFonts w:eastAsia="Times New Roman"/>
                <w:sz w:val="24"/>
                <w:szCs w:val="24"/>
              </w:rPr>
            </w:pPr>
          </w:p>
        </w:tc>
        <w:tc>
          <w:tcPr>
            <w:tcW w:w="1278" w:type="dxa"/>
          </w:tcPr>
          <w:p w14:paraId="4B8574DD" w14:textId="77777777" w:rsidR="00241CEC" w:rsidRDefault="0096702C">
            <w:pPr>
              <w:jc w:val="center"/>
              <w:rPr>
                <w:rFonts w:eastAsia="Times New Roman"/>
                <w:sz w:val="24"/>
                <w:szCs w:val="24"/>
              </w:rPr>
            </w:pPr>
            <w:r>
              <w:rPr>
                <w:rFonts w:eastAsia="Times New Roman"/>
                <w:sz w:val="24"/>
                <w:szCs w:val="24"/>
              </w:rPr>
              <w:t>440,0</w:t>
            </w:r>
          </w:p>
        </w:tc>
        <w:tc>
          <w:tcPr>
            <w:tcW w:w="1101" w:type="dxa"/>
          </w:tcPr>
          <w:p w14:paraId="59E12737" w14:textId="77777777" w:rsidR="00241CEC" w:rsidRDefault="0096702C">
            <w:pPr>
              <w:jc w:val="center"/>
              <w:rPr>
                <w:rFonts w:eastAsia="Times New Roman"/>
                <w:sz w:val="24"/>
                <w:szCs w:val="24"/>
              </w:rPr>
            </w:pPr>
            <w:r>
              <w:rPr>
                <w:rFonts w:eastAsia="Times New Roman"/>
                <w:sz w:val="24"/>
                <w:szCs w:val="24"/>
              </w:rPr>
              <w:t>440,0</w:t>
            </w:r>
          </w:p>
        </w:tc>
      </w:tr>
      <w:tr w:rsidR="00241CEC" w14:paraId="75C21931" w14:textId="77777777">
        <w:tc>
          <w:tcPr>
            <w:tcW w:w="2647" w:type="dxa"/>
            <w:vMerge/>
          </w:tcPr>
          <w:p w14:paraId="77A4460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741F6F81"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404" w:type="dxa"/>
          </w:tcPr>
          <w:p w14:paraId="75059688" w14:textId="77777777" w:rsidR="00241CEC" w:rsidRDefault="00241CEC">
            <w:pPr>
              <w:jc w:val="center"/>
              <w:rPr>
                <w:rFonts w:eastAsia="Times New Roman"/>
                <w:sz w:val="24"/>
                <w:szCs w:val="24"/>
              </w:rPr>
            </w:pPr>
          </w:p>
        </w:tc>
        <w:tc>
          <w:tcPr>
            <w:tcW w:w="1442" w:type="dxa"/>
          </w:tcPr>
          <w:p w14:paraId="726CC42F" w14:textId="77777777" w:rsidR="00241CEC" w:rsidRDefault="00241CEC">
            <w:pPr>
              <w:jc w:val="center"/>
              <w:rPr>
                <w:rFonts w:eastAsia="Times New Roman"/>
                <w:sz w:val="24"/>
                <w:szCs w:val="24"/>
              </w:rPr>
            </w:pPr>
          </w:p>
        </w:tc>
        <w:tc>
          <w:tcPr>
            <w:tcW w:w="1278" w:type="dxa"/>
          </w:tcPr>
          <w:p w14:paraId="51AF24C0" w14:textId="77777777" w:rsidR="00241CEC" w:rsidRDefault="00241CEC">
            <w:pPr>
              <w:jc w:val="center"/>
              <w:rPr>
                <w:rFonts w:eastAsia="Times New Roman"/>
                <w:sz w:val="24"/>
                <w:szCs w:val="24"/>
              </w:rPr>
            </w:pPr>
          </w:p>
        </w:tc>
        <w:tc>
          <w:tcPr>
            <w:tcW w:w="1101" w:type="dxa"/>
          </w:tcPr>
          <w:p w14:paraId="4721C652" w14:textId="77777777" w:rsidR="00241CEC" w:rsidRDefault="00241CEC">
            <w:pPr>
              <w:jc w:val="center"/>
              <w:rPr>
                <w:rFonts w:eastAsia="Times New Roman"/>
                <w:sz w:val="24"/>
                <w:szCs w:val="24"/>
              </w:rPr>
            </w:pPr>
          </w:p>
        </w:tc>
      </w:tr>
      <w:tr w:rsidR="00241CEC" w14:paraId="6561D637" w14:textId="77777777">
        <w:tc>
          <w:tcPr>
            <w:tcW w:w="2647" w:type="dxa"/>
            <w:vMerge/>
          </w:tcPr>
          <w:p w14:paraId="324D721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601F0850"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404" w:type="dxa"/>
          </w:tcPr>
          <w:p w14:paraId="218EE019" w14:textId="77777777" w:rsidR="00241CEC" w:rsidRDefault="00241CEC">
            <w:pPr>
              <w:jc w:val="center"/>
              <w:rPr>
                <w:rFonts w:eastAsia="Times New Roman"/>
                <w:sz w:val="24"/>
                <w:szCs w:val="24"/>
              </w:rPr>
            </w:pPr>
          </w:p>
        </w:tc>
        <w:tc>
          <w:tcPr>
            <w:tcW w:w="1442" w:type="dxa"/>
          </w:tcPr>
          <w:p w14:paraId="0137DC4D" w14:textId="77777777" w:rsidR="00241CEC" w:rsidRDefault="00241CEC">
            <w:pPr>
              <w:jc w:val="center"/>
              <w:rPr>
                <w:rFonts w:eastAsia="Times New Roman"/>
                <w:sz w:val="24"/>
                <w:szCs w:val="24"/>
              </w:rPr>
            </w:pPr>
          </w:p>
        </w:tc>
        <w:tc>
          <w:tcPr>
            <w:tcW w:w="1278" w:type="dxa"/>
          </w:tcPr>
          <w:p w14:paraId="570B38CF" w14:textId="77777777" w:rsidR="00241CEC" w:rsidRDefault="00241CEC">
            <w:pPr>
              <w:jc w:val="center"/>
              <w:rPr>
                <w:rFonts w:eastAsia="Times New Roman"/>
                <w:sz w:val="24"/>
                <w:szCs w:val="24"/>
              </w:rPr>
            </w:pPr>
          </w:p>
        </w:tc>
        <w:tc>
          <w:tcPr>
            <w:tcW w:w="1101" w:type="dxa"/>
          </w:tcPr>
          <w:p w14:paraId="648F37F0" w14:textId="77777777" w:rsidR="00241CEC" w:rsidRDefault="00241CEC">
            <w:pPr>
              <w:jc w:val="center"/>
              <w:rPr>
                <w:rFonts w:eastAsia="Times New Roman"/>
                <w:sz w:val="24"/>
                <w:szCs w:val="24"/>
              </w:rPr>
            </w:pPr>
          </w:p>
        </w:tc>
      </w:tr>
      <w:tr w:rsidR="00241CEC" w14:paraId="6263A7C3" w14:textId="77777777">
        <w:tc>
          <w:tcPr>
            <w:tcW w:w="2647" w:type="dxa"/>
            <w:vMerge/>
          </w:tcPr>
          <w:p w14:paraId="7563E8A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14E02A81"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04" w:type="dxa"/>
          </w:tcPr>
          <w:p w14:paraId="76CB4B63" w14:textId="77777777" w:rsidR="00241CEC" w:rsidRDefault="00241CEC">
            <w:pPr>
              <w:jc w:val="center"/>
              <w:rPr>
                <w:rFonts w:eastAsia="Times New Roman"/>
                <w:sz w:val="24"/>
                <w:szCs w:val="24"/>
              </w:rPr>
            </w:pPr>
          </w:p>
        </w:tc>
        <w:tc>
          <w:tcPr>
            <w:tcW w:w="1442" w:type="dxa"/>
          </w:tcPr>
          <w:p w14:paraId="7017FB77" w14:textId="77777777" w:rsidR="00241CEC" w:rsidRDefault="00241CEC">
            <w:pPr>
              <w:jc w:val="center"/>
              <w:rPr>
                <w:rFonts w:eastAsia="Times New Roman"/>
                <w:sz w:val="24"/>
                <w:szCs w:val="24"/>
              </w:rPr>
            </w:pPr>
          </w:p>
        </w:tc>
        <w:tc>
          <w:tcPr>
            <w:tcW w:w="1278" w:type="dxa"/>
          </w:tcPr>
          <w:p w14:paraId="6316F0A6" w14:textId="77777777" w:rsidR="00241CEC" w:rsidRDefault="0096702C">
            <w:pPr>
              <w:jc w:val="center"/>
              <w:rPr>
                <w:rFonts w:eastAsia="Times New Roman"/>
                <w:sz w:val="24"/>
                <w:szCs w:val="24"/>
              </w:rPr>
            </w:pPr>
            <w:r>
              <w:rPr>
                <w:rFonts w:eastAsia="Times New Roman"/>
                <w:sz w:val="24"/>
                <w:szCs w:val="24"/>
              </w:rPr>
              <w:t>100,0</w:t>
            </w:r>
          </w:p>
        </w:tc>
        <w:tc>
          <w:tcPr>
            <w:tcW w:w="1101" w:type="dxa"/>
          </w:tcPr>
          <w:p w14:paraId="021B0A38" w14:textId="77777777" w:rsidR="00241CEC" w:rsidRDefault="0096702C">
            <w:pPr>
              <w:jc w:val="center"/>
              <w:rPr>
                <w:rFonts w:eastAsia="Times New Roman"/>
                <w:sz w:val="24"/>
                <w:szCs w:val="24"/>
              </w:rPr>
            </w:pPr>
            <w:r>
              <w:rPr>
                <w:rFonts w:eastAsia="Times New Roman"/>
                <w:sz w:val="24"/>
                <w:szCs w:val="24"/>
              </w:rPr>
              <w:t>100,0</w:t>
            </w:r>
          </w:p>
        </w:tc>
      </w:tr>
      <w:tr w:rsidR="00241CEC" w14:paraId="13FCE423" w14:textId="77777777">
        <w:tc>
          <w:tcPr>
            <w:tcW w:w="2647" w:type="dxa"/>
          </w:tcPr>
          <w:p w14:paraId="2427BE22"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7208" w:type="dxa"/>
            <w:gridSpan w:val="5"/>
          </w:tcPr>
          <w:p w14:paraId="23B5E41D" w14:textId="77777777" w:rsidR="00241CEC" w:rsidRDefault="0096702C">
            <w:pPr>
              <w:jc w:val="center"/>
              <w:rPr>
                <w:rFonts w:eastAsia="Times New Roman"/>
                <w:sz w:val="24"/>
                <w:szCs w:val="24"/>
              </w:rPr>
            </w:pPr>
            <w:r>
              <w:rPr>
                <w:rFonts w:eastAsia="Times New Roman"/>
                <w:sz w:val="24"/>
                <w:szCs w:val="24"/>
              </w:rPr>
              <w:t>Кошти місцевого бюджету та/або залучені кошти за рахунок регіональних, національних та міжнародних програм</w:t>
            </w:r>
          </w:p>
        </w:tc>
      </w:tr>
      <w:tr w:rsidR="00241CEC" w14:paraId="44FE2ED0" w14:textId="77777777">
        <w:tc>
          <w:tcPr>
            <w:tcW w:w="2647" w:type="dxa"/>
          </w:tcPr>
          <w:p w14:paraId="67C8BDA6"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1B206638" w14:textId="77777777" w:rsidR="00241CEC" w:rsidRDefault="0096702C">
            <w:pPr>
              <w:jc w:val="center"/>
              <w:rPr>
                <w:rFonts w:eastAsia="Times New Roman"/>
                <w:sz w:val="24"/>
                <w:szCs w:val="24"/>
              </w:rPr>
            </w:pPr>
            <w:r>
              <w:rPr>
                <w:rFonts w:eastAsia="Times New Roman"/>
                <w:sz w:val="24"/>
                <w:szCs w:val="24"/>
              </w:rPr>
              <w:t xml:space="preserve">Відділ культури, туризму, національностей і релігій виконавчого комітету Покровської селищної ради,  КЗК «Покровський центр дозвілля» </w:t>
            </w:r>
          </w:p>
        </w:tc>
      </w:tr>
      <w:tr w:rsidR="00241CEC" w14:paraId="4C8BA109" w14:textId="77777777">
        <w:tc>
          <w:tcPr>
            <w:tcW w:w="2647" w:type="dxa"/>
          </w:tcPr>
          <w:p w14:paraId="6656AB71"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25FBEBA3" w14:textId="77777777" w:rsidR="00241CEC" w:rsidRDefault="0096702C">
            <w:pPr>
              <w:rPr>
                <w:rFonts w:eastAsia="Times New Roman"/>
                <w:sz w:val="24"/>
                <w:szCs w:val="24"/>
              </w:rPr>
            </w:pPr>
            <w:r>
              <w:rPr>
                <w:rFonts w:eastAsia="Times New Roman"/>
                <w:sz w:val="24"/>
                <w:szCs w:val="24"/>
              </w:rPr>
              <w:t xml:space="preserve">Залучені фахівці-психологи, працівники КЗК «Покровський центр дозвілля», діти </w:t>
            </w:r>
            <w:proofErr w:type="spellStart"/>
            <w:r>
              <w:rPr>
                <w:rFonts w:eastAsia="Times New Roman"/>
                <w:sz w:val="24"/>
                <w:szCs w:val="24"/>
              </w:rPr>
              <w:t>малозахищених</w:t>
            </w:r>
            <w:proofErr w:type="spellEnd"/>
            <w:r>
              <w:rPr>
                <w:rFonts w:eastAsia="Times New Roman"/>
                <w:sz w:val="24"/>
                <w:szCs w:val="24"/>
              </w:rPr>
              <w:t xml:space="preserve"> категорій громади, діти -ВПО, діти з родин загиблих захисників</w:t>
            </w:r>
          </w:p>
        </w:tc>
      </w:tr>
      <w:tr w:rsidR="00241CEC" w14:paraId="17336C4B" w14:textId="77777777">
        <w:tc>
          <w:tcPr>
            <w:tcW w:w="2647" w:type="dxa"/>
          </w:tcPr>
          <w:p w14:paraId="23ADA16D"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57168D31" w14:textId="77777777" w:rsidR="00241CEC" w:rsidRDefault="00241CEC">
            <w:pPr>
              <w:jc w:val="center"/>
              <w:rPr>
                <w:rFonts w:eastAsia="Times New Roman"/>
                <w:sz w:val="24"/>
                <w:szCs w:val="24"/>
              </w:rPr>
            </w:pPr>
          </w:p>
        </w:tc>
      </w:tr>
    </w:tbl>
    <w:p w14:paraId="2ACE2468" w14:textId="77777777" w:rsidR="00241CEC" w:rsidRDefault="00241CEC">
      <w:pPr>
        <w:rPr>
          <w:rFonts w:eastAsia="Times New Roman"/>
          <w:i/>
          <w:sz w:val="24"/>
          <w:szCs w:val="24"/>
        </w:rPr>
      </w:pPr>
    </w:p>
    <w:tbl>
      <w:tblPr>
        <w:tblStyle w:val="afff2"/>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6"/>
        <w:gridCol w:w="1982"/>
        <w:gridCol w:w="1409"/>
        <w:gridCol w:w="1443"/>
        <w:gridCol w:w="1274"/>
        <w:gridCol w:w="1100"/>
      </w:tblGrid>
      <w:tr w:rsidR="00241CEC" w14:paraId="7287DEC6"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4157753C"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53395543" w14:textId="77777777" w:rsidR="00241CEC" w:rsidRDefault="0096702C">
            <w:pPr>
              <w:rPr>
                <w:rFonts w:eastAsia="Times New Roman"/>
                <w:b/>
                <w:sz w:val="24"/>
                <w:szCs w:val="24"/>
              </w:rPr>
            </w:pPr>
            <w:r>
              <w:rPr>
                <w:rFonts w:eastAsia="Times New Roman"/>
                <w:b/>
                <w:sz w:val="24"/>
                <w:szCs w:val="24"/>
              </w:rPr>
              <w:t xml:space="preserve">2.1.7.4 Створення класу комп’ютерної анімації та </w:t>
            </w:r>
            <w:proofErr w:type="spellStart"/>
            <w:r>
              <w:rPr>
                <w:rFonts w:eastAsia="Times New Roman"/>
                <w:b/>
                <w:sz w:val="24"/>
                <w:szCs w:val="24"/>
              </w:rPr>
              <w:t>відеомонтажу</w:t>
            </w:r>
            <w:proofErr w:type="spellEnd"/>
            <w:r>
              <w:rPr>
                <w:rFonts w:eastAsia="Times New Roman"/>
                <w:b/>
                <w:sz w:val="24"/>
                <w:szCs w:val="24"/>
              </w:rPr>
              <w:t xml:space="preserve"> у Покровській школі мистецтв</w:t>
            </w:r>
          </w:p>
          <w:p w14:paraId="5988DCB5" w14:textId="77777777" w:rsidR="00241CEC" w:rsidRDefault="00241CEC">
            <w:pPr>
              <w:pBdr>
                <w:top w:val="nil"/>
                <w:left w:val="nil"/>
                <w:bottom w:val="nil"/>
                <w:right w:val="nil"/>
                <w:between w:val="nil"/>
              </w:pBdr>
              <w:spacing w:after="0" w:line="240" w:lineRule="auto"/>
              <w:rPr>
                <w:rFonts w:eastAsia="Times New Roman"/>
                <w:b/>
                <w:color w:val="000000"/>
                <w:sz w:val="24"/>
                <w:szCs w:val="24"/>
              </w:rPr>
            </w:pPr>
          </w:p>
        </w:tc>
      </w:tr>
      <w:tr w:rsidR="00241CEC" w14:paraId="73DF5D45" w14:textId="77777777">
        <w:tc>
          <w:tcPr>
            <w:tcW w:w="2647" w:type="dxa"/>
          </w:tcPr>
          <w:p w14:paraId="617A35A8"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2869653E"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6E5DD4FC"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lastRenderedPageBreak/>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20C0C31B"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1E09AA84"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2F58AD38" w14:textId="77777777">
        <w:tc>
          <w:tcPr>
            <w:tcW w:w="2647" w:type="dxa"/>
          </w:tcPr>
          <w:p w14:paraId="5B0A1FAB" w14:textId="77777777" w:rsidR="00241CEC" w:rsidRDefault="0096702C">
            <w:pPr>
              <w:jc w:val="center"/>
              <w:rPr>
                <w:rFonts w:eastAsia="Times New Roman"/>
                <w:sz w:val="24"/>
                <w:szCs w:val="24"/>
              </w:rPr>
            </w:pPr>
            <w:r>
              <w:rPr>
                <w:rFonts w:eastAsia="Times New Roman"/>
                <w:sz w:val="24"/>
                <w:szCs w:val="24"/>
              </w:rPr>
              <w:lastRenderedPageBreak/>
              <w:t>Найменування проєкту</w:t>
            </w:r>
          </w:p>
        </w:tc>
        <w:tc>
          <w:tcPr>
            <w:tcW w:w="7208" w:type="dxa"/>
            <w:gridSpan w:val="5"/>
          </w:tcPr>
          <w:p w14:paraId="2E6DC9D9" w14:textId="77777777" w:rsidR="00241CEC" w:rsidRDefault="0096702C">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t xml:space="preserve">Створення класу комп’ютерної анімації та </w:t>
            </w:r>
            <w:proofErr w:type="spellStart"/>
            <w:r>
              <w:rPr>
                <w:rFonts w:eastAsia="Times New Roman"/>
                <w:b/>
                <w:color w:val="000000"/>
                <w:sz w:val="24"/>
                <w:szCs w:val="24"/>
              </w:rPr>
              <w:t>відеомонтажу</w:t>
            </w:r>
            <w:proofErr w:type="spellEnd"/>
            <w:r>
              <w:rPr>
                <w:rFonts w:eastAsia="Times New Roman"/>
                <w:b/>
                <w:color w:val="000000"/>
                <w:sz w:val="24"/>
                <w:szCs w:val="24"/>
              </w:rPr>
              <w:t xml:space="preserve"> у Покровській школі мистецтв</w:t>
            </w:r>
          </w:p>
          <w:p w14:paraId="44E564CC" w14:textId="77777777" w:rsidR="00241CEC" w:rsidRDefault="00241CEC">
            <w:pPr>
              <w:pBdr>
                <w:top w:val="nil"/>
                <w:left w:val="nil"/>
                <w:bottom w:val="nil"/>
                <w:right w:val="nil"/>
                <w:between w:val="nil"/>
              </w:pBdr>
              <w:spacing w:after="0" w:line="240" w:lineRule="auto"/>
              <w:jc w:val="center"/>
              <w:rPr>
                <w:rFonts w:eastAsia="Times New Roman"/>
                <w:b/>
                <w:color w:val="000000"/>
                <w:sz w:val="24"/>
                <w:szCs w:val="24"/>
              </w:rPr>
            </w:pPr>
          </w:p>
        </w:tc>
      </w:tr>
      <w:tr w:rsidR="00241CEC" w14:paraId="4391FE1A" w14:textId="77777777">
        <w:tc>
          <w:tcPr>
            <w:tcW w:w="2647" w:type="dxa"/>
          </w:tcPr>
          <w:p w14:paraId="77F9FF47"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4CC34100" w14:textId="77777777" w:rsidR="00241CEC" w:rsidRDefault="0096702C">
            <w:pPr>
              <w:numPr>
                <w:ilvl w:val="0"/>
                <w:numId w:val="46"/>
              </w:numPr>
              <w:pBdr>
                <w:top w:val="nil"/>
                <w:left w:val="nil"/>
                <w:bottom w:val="nil"/>
                <w:right w:val="nil"/>
                <w:between w:val="nil"/>
              </w:pBdr>
              <w:spacing w:after="0" w:line="240" w:lineRule="auto"/>
              <w:ind w:left="359" w:hanging="359"/>
              <w:jc w:val="both"/>
              <w:rPr>
                <w:rFonts w:eastAsia="Times New Roman"/>
                <w:color w:val="000000"/>
                <w:sz w:val="24"/>
                <w:szCs w:val="24"/>
              </w:rPr>
            </w:pPr>
            <w:r>
              <w:rPr>
                <w:rFonts w:eastAsia="Times New Roman"/>
                <w:color w:val="000000"/>
                <w:sz w:val="24"/>
                <w:szCs w:val="24"/>
              </w:rPr>
              <w:t>створення класу комп’ютерної анімації з сучасним потужним обладнанням у школі мистецтв як нового напрямку діяльності закладу;</w:t>
            </w:r>
          </w:p>
          <w:p w14:paraId="79A180BA" w14:textId="77777777" w:rsidR="00241CEC" w:rsidRDefault="0096702C">
            <w:pPr>
              <w:numPr>
                <w:ilvl w:val="0"/>
                <w:numId w:val="46"/>
              </w:numPr>
              <w:pBdr>
                <w:top w:val="nil"/>
                <w:left w:val="nil"/>
                <w:bottom w:val="nil"/>
                <w:right w:val="nil"/>
                <w:between w:val="nil"/>
              </w:pBdr>
              <w:spacing w:after="0" w:line="240" w:lineRule="auto"/>
              <w:ind w:left="359" w:hanging="359"/>
              <w:jc w:val="both"/>
              <w:rPr>
                <w:rFonts w:eastAsia="Times New Roman"/>
                <w:color w:val="000000"/>
                <w:sz w:val="24"/>
                <w:szCs w:val="24"/>
              </w:rPr>
            </w:pPr>
            <w:r>
              <w:rPr>
                <w:rFonts w:eastAsia="Times New Roman"/>
                <w:color w:val="000000"/>
                <w:sz w:val="24"/>
                <w:szCs w:val="24"/>
              </w:rPr>
              <w:t>згуртування мешканців та мешканок громади,</w:t>
            </w:r>
          </w:p>
          <w:p w14:paraId="43D456B5" w14:textId="77777777" w:rsidR="00241CEC" w:rsidRDefault="0096702C">
            <w:pPr>
              <w:numPr>
                <w:ilvl w:val="0"/>
                <w:numId w:val="46"/>
              </w:numPr>
              <w:pBdr>
                <w:top w:val="nil"/>
                <w:left w:val="nil"/>
                <w:bottom w:val="nil"/>
                <w:right w:val="nil"/>
                <w:between w:val="nil"/>
              </w:pBdr>
              <w:spacing w:after="0" w:line="240" w:lineRule="auto"/>
              <w:ind w:left="359" w:hanging="359"/>
              <w:jc w:val="both"/>
              <w:rPr>
                <w:rFonts w:eastAsia="Times New Roman"/>
                <w:color w:val="000000"/>
                <w:sz w:val="24"/>
                <w:szCs w:val="24"/>
              </w:rPr>
            </w:pPr>
            <w:r>
              <w:rPr>
                <w:rFonts w:eastAsia="Times New Roman"/>
                <w:color w:val="000000"/>
                <w:sz w:val="24"/>
                <w:szCs w:val="24"/>
              </w:rPr>
              <w:t>інтеграція внутрішньо-переміщених осіб  в громаду</w:t>
            </w:r>
          </w:p>
          <w:p w14:paraId="440F3066" w14:textId="77777777" w:rsidR="00241CEC" w:rsidRDefault="0096702C">
            <w:pPr>
              <w:numPr>
                <w:ilvl w:val="0"/>
                <w:numId w:val="46"/>
              </w:numPr>
              <w:pBdr>
                <w:top w:val="nil"/>
                <w:left w:val="nil"/>
                <w:bottom w:val="nil"/>
                <w:right w:val="nil"/>
                <w:between w:val="nil"/>
              </w:pBdr>
              <w:spacing w:after="0" w:line="240" w:lineRule="auto"/>
              <w:ind w:left="359" w:hanging="359"/>
              <w:jc w:val="both"/>
              <w:rPr>
                <w:rFonts w:eastAsia="Times New Roman"/>
                <w:color w:val="000000"/>
                <w:sz w:val="24"/>
                <w:szCs w:val="24"/>
              </w:rPr>
            </w:pPr>
            <w:r>
              <w:rPr>
                <w:rFonts w:eastAsia="Times New Roman"/>
                <w:color w:val="000000"/>
                <w:sz w:val="24"/>
                <w:szCs w:val="24"/>
              </w:rPr>
              <w:t>створення платформи для розвитку творчих здібностей зацікавлених осіб;</w:t>
            </w:r>
          </w:p>
          <w:p w14:paraId="15C0A04F" w14:textId="77777777" w:rsidR="00241CEC" w:rsidRDefault="0096702C">
            <w:pPr>
              <w:numPr>
                <w:ilvl w:val="0"/>
                <w:numId w:val="46"/>
              </w:numPr>
              <w:pBdr>
                <w:top w:val="nil"/>
                <w:left w:val="nil"/>
                <w:bottom w:val="nil"/>
                <w:right w:val="nil"/>
                <w:between w:val="nil"/>
              </w:pBdr>
              <w:spacing w:after="0" w:line="240" w:lineRule="auto"/>
              <w:ind w:left="359" w:hanging="359"/>
              <w:jc w:val="both"/>
              <w:rPr>
                <w:rFonts w:eastAsia="Times New Roman"/>
                <w:color w:val="000000"/>
                <w:sz w:val="24"/>
                <w:szCs w:val="24"/>
              </w:rPr>
            </w:pPr>
            <w:r>
              <w:rPr>
                <w:rFonts w:eastAsia="Times New Roman"/>
                <w:color w:val="000000"/>
                <w:sz w:val="24"/>
                <w:szCs w:val="24"/>
              </w:rPr>
              <w:t>поліпшення ментального здоров’я мешканців і мешканок громади;</w:t>
            </w:r>
          </w:p>
          <w:p w14:paraId="19D2B5B7" w14:textId="77777777" w:rsidR="00241CEC" w:rsidRDefault="0096702C">
            <w:pPr>
              <w:numPr>
                <w:ilvl w:val="0"/>
                <w:numId w:val="46"/>
              </w:numPr>
              <w:pBdr>
                <w:top w:val="nil"/>
                <w:left w:val="nil"/>
                <w:bottom w:val="nil"/>
                <w:right w:val="nil"/>
                <w:between w:val="nil"/>
              </w:pBdr>
              <w:spacing w:after="0" w:line="240" w:lineRule="auto"/>
              <w:ind w:left="359" w:hanging="359"/>
              <w:jc w:val="both"/>
              <w:rPr>
                <w:rFonts w:eastAsia="Times New Roman"/>
                <w:color w:val="000000"/>
                <w:sz w:val="24"/>
                <w:szCs w:val="24"/>
              </w:rPr>
            </w:pPr>
            <w:r>
              <w:rPr>
                <w:rFonts w:eastAsia="Times New Roman"/>
                <w:color w:val="000000"/>
                <w:sz w:val="24"/>
                <w:szCs w:val="24"/>
              </w:rPr>
              <w:t>надання можливості для творчого самовираження</w:t>
            </w:r>
          </w:p>
        </w:tc>
      </w:tr>
      <w:tr w:rsidR="00241CEC" w14:paraId="08AAE744" w14:textId="77777777">
        <w:tc>
          <w:tcPr>
            <w:tcW w:w="2647" w:type="dxa"/>
          </w:tcPr>
          <w:p w14:paraId="52CE165E"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473CF5B4"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Територія Покровської селищної територіальної громади</w:t>
            </w:r>
          </w:p>
        </w:tc>
      </w:tr>
      <w:tr w:rsidR="00241CEC" w14:paraId="6DAA0C41" w14:textId="77777777">
        <w:tc>
          <w:tcPr>
            <w:tcW w:w="2647" w:type="dxa"/>
          </w:tcPr>
          <w:p w14:paraId="1F76CC42"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2B86CE6E" w14:textId="77777777" w:rsidR="00241CEC" w:rsidRDefault="0096702C">
            <w:pPr>
              <w:rPr>
                <w:rFonts w:eastAsia="Times New Roman"/>
                <w:sz w:val="24"/>
                <w:szCs w:val="24"/>
              </w:rPr>
            </w:pPr>
            <w:r>
              <w:rPr>
                <w:rFonts w:eastAsia="Times New Roman"/>
                <w:sz w:val="24"/>
                <w:szCs w:val="24"/>
              </w:rPr>
              <w:t>Близько 20 000 осіб</w:t>
            </w:r>
          </w:p>
        </w:tc>
      </w:tr>
      <w:tr w:rsidR="00241CEC" w14:paraId="6009B59B" w14:textId="77777777">
        <w:trPr>
          <w:trHeight w:val="462"/>
        </w:trPr>
        <w:tc>
          <w:tcPr>
            <w:tcW w:w="2647" w:type="dxa"/>
          </w:tcPr>
          <w:p w14:paraId="2FA4FF98"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67EE25EF"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Роки роботи в дистанційному режимі за час </w:t>
            </w:r>
            <w:proofErr w:type="spellStart"/>
            <w:r>
              <w:rPr>
                <w:rFonts w:eastAsia="Times New Roman"/>
                <w:color w:val="000000"/>
                <w:sz w:val="24"/>
                <w:szCs w:val="24"/>
              </w:rPr>
              <w:t>пандеміїї</w:t>
            </w:r>
            <w:proofErr w:type="spellEnd"/>
            <w:r>
              <w:rPr>
                <w:rFonts w:eastAsia="Times New Roman"/>
                <w:color w:val="000000"/>
                <w:sz w:val="24"/>
                <w:szCs w:val="24"/>
              </w:rPr>
              <w:t xml:space="preserve"> та введення </w:t>
            </w:r>
            <w:proofErr w:type="spellStart"/>
            <w:r>
              <w:rPr>
                <w:rFonts w:eastAsia="Times New Roman"/>
                <w:color w:val="000000"/>
                <w:sz w:val="24"/>
                <w:szCs w:val="24"/>
              </w:rPr>
              <w:t>війського</w:t>
            </w:r>
            <w:proofErr w:type="spellEnd"/>
            <w:r>
              <w:rPr>
                <w:rFonts w:eastAsia="Times New Roman"/>
                <w:color w:val="000000"/>
                <w:sz w:val="24"/>
                <w:szCs w:val="24"/>
              </w:rPr>
              <w:t xml:space="preserve"> стану в Україні показали необхідність нових методів навчання та висвітлення результатів роботи . </w:t>
            </w:r>
          </w:p>
          <w:p w14:paraId="3632391C"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Клас комп’ютерної анімації з сучасним потужним обладнанням - це не тільки новий напрямок роботи мистецької школи, але й можливість створення анімаційних фільмів за участі учнів, які були вимушені змінити місце проживання , учнів які залишилися проживати в нашій громаді та осіб з числа ВПО, що буде ще й об'єднуючим фактором. Спільна робота над певними творчими проєктами дасть змогу укріпити, зцементувати колектив, можливість співпраці з іншими колективами у створенні культурних продуктів - анімаційних фільмів, фільмів - вистав, відеороликів. Клас </w:t>
            </w:r>
            <w:proofErr w:type="spellStart"/>
            <w:r>
              <w:rPr>
                <w:rFonts w:eastAsia="Times New Roman"/>
                <w:color w:val="000000"/>
                <w:sz w:val="24"/>
                <w:szCs w:val="24"/>
              </w:rPr>
              <w:t>компьютерної</w:t>
            </w:r>
            <w:proofErr w:type="spellEnd"/>
            <w:r>
              <w:rPr>
                <w:rFonts w:eastAsia="Times New Roman"/>
                <w:color w:val="000000"/>
                <w:sz w:val="24"/>
                <w:szCs w:val="24"/>
              </w:rPr>
              <w:t xml:space="preserve"> анімації - це можливість для колективної творчості і творчого самовираження особистостей та колективів, це набуття нових знань і навиків - </w:t>
            </w:r>
            <w:proofErr w:type="spellStart"/>
            <w:r>
              <w:rPr>
                <w:rFonts w:eastAsia="Times New Roman"/>
                <w:color w:val="000000"/>
                <w:sz w:val="24"/>
                <w:szCs w:val="24"/>
              </w:rPr>
              <w:t>компьютерна</w:t>
            </w:r>
            <w:proofErr w:type="spellEnd"/>
            <w:r>
              <w:rPr>
                <w:rFonts w:eastAsia="Times New Roman"/>
                <w:color w:val="000000"/>
                <w:sz w:val="24"/>
                <w:szCs w:val="24"/>
              </w:rPr>
              <w:t xml:space="preserve"> графіка і дизайн, </w:t>
            </w:r>
            <w:proofErr w:type="spellStart"/>
            <w:r>
              <w:rPr>
                <w:rFonts w:eastAsia="Times New Roman"/>
                <w:color w:val="000000"/>
                <w:sz w:val="24"/>
                <w:szCs w:val="24"/>
              </w:rPr>
              <w:t>відеомонтаж</w:t>
            </w:r>
            <w:proofErr w:type="spellEnd"/>
            <w:r>
              <w:rPr>
                <w:rFonts w:eastAsia="Times New Roman"/>
                <w:color w:val="000000"/>
                <w:sz w:val="24"/>
                <w:szCs w:val="24"/>
              </w:rPr>
              <w:t>, кіно- та мультиплікаційна режисура.</w:t>
            </w:r>
          </w:p>
          <w:p w14:paraId="3FC5C79B"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Враховуючи те, що такий клас не потребує великих приміщень, його можна облаштувати безпосередньо в укритті, що дасть змогу проводити заняття і під час повітряних </w:t>
            </w:r>
            <w:proofErr w:type="spellStart"/>
            <w:r>
              <w:rPr>
                <w:rFonts w:eastAsia="Times New Roman"/>
                <w:color w:val="000000"/>
                <w:sz w:val="24"/>
                <w:szCs w:val="24"/>
              </w:rPr>
              <w:t>тривог</w:t>
            </w:r>
            <w:proofErr w:type="spellEnd"/>
            <w:r>
              <w:rPr>
                <w:rFonts w:eastAsia="Times New Roman"/>
                <w:color w:val="000000"/>
                <w:sz w:val="24"/>
                <w:szCs w:val="24"/>
              </w:rPr>
              <w:t xml:space="preserve">. Можливість творчого </w:t>
            </w:r>
            <w:r>
              <w:rPr>
                <w:rFonts w:eastAsia="Times New Roman"/>
                <w:color w:val="000000"/>
                <w:sz w:val="24"/>
                <w:szCs w:val="24"/>
              </w:rPr>
              <w:lastRenderedPageBreak/>
              <w:t xml:space="preserve">самовираження особистості є одним з </w:t>
            </w:r>
            <w:proofErr w:type="spellStart"/>
            <w:r>
              <w:rPr>
                <w:rFonts w:eastAsia="Times New Roman"/>
                <w:color w:val="000000"/>
                <w:sz w:val="24"/>
                <w:szCs w:val="24"/>
              </w:rPr>
              <w:t>найдієвіших</w:t>
            </w:r>
            <w:proofErr w:type="spellEnd"/>
            <w:r>
              <w:rPr>
                <w:rFonts w:eastAsia="Times New Roman"/>
                <w:color w:val="000000"/>
                <w:sz w:val="24"/>
                <w:szCs w:val="24"/>
              </w:rPr>
              <w:t xml:space="preserve"> способів психологічного розвантаження, </w:t>
            </w:r>
            <w:proofErr w:type="spellStart"/>
            <w:r>
              <w:rPr>
                <w:rFonts w:eastAsia="Times New Roman"/>
                <w:color w:val="000000"/>
                <w:sz w:val="24"/>
                <w:szCs w:val="24"/>
              </w:rPr>
              <w:t>арттерапією</w:t>
            </w:r>
            <w:proofErr w:type="spellEnd"/>
            <w:r>
              <w:rPr>
                <w:rFonts w:eastAsia="Times New Roman"/>
                <w:color w:val="000000"/>
                <w:sz w:val="24"/>
                <w:szCs w:val="24"/>
              </w:rPr>
              <w:t xml:space="preserve"> як для мешканців нашої громади так і для ВПО, що проживають на території нашої громади. Залучення до навчання осіб з числа ВПО буде також одним із способів їх інтеграції в нашу громаду.</w:t>
            </w:r>
          </w:p>
          <w:p w14:paraId="21875662" w14:textId="77777777" w:rsidR="00241CEC" w:rsidRDefault="00241CEC">
            <w:pPr>
              <w:pBdr>
                <w:top w:val="nil"/>
                <w:left w:val="nil"/>
                <w:bottom w:val="nil"/>
                <w:right w:val="nil"/>
                <w:between w:val="nil"/>
              </w:pBdr>
              <w:spacing w:after="0" w:line="240" w:lineRule="auto"/>
              <w:rPr>
                <w:rFonts w:eastAsia="Times New Roman"/>
                <w:color w:val="000000"/>
                <w:sz w:val="24"/>
                <w:szCs w:val="24"/>
              </w:rPr>
            </w:pPr>
          </w:p>
        </w:tc>
      </w:tr>
      <w:tr w:rsidR="00241CEC" w14:paraId="7B203A75" w14:textId="77777777">
        <w:tc>
          <w:tcPr>
            <w:tcW w:w="2647" w:type="dxa"/>
          </w:tcPr>
          <w:p w14:paraId="6F88EA80"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7208" w:type="dxa"/>
            <w:gridSpan w:val="5"/>
          </w:tcPr>
          <w:p w14:paraId="72991F9E"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надання можливості мешканцям громади в опануванні базовими навичками  комп’ютерної анімації та </w:t>
            </w:r>
            <w:proofErr w:type="spellStart"/>
            <w:r>
              <w:rPr>
                <w:rFonts w:eastAsia="Times New Roman"/>
                <w:color w:val="000000"/>
                <w:sz w:val="24"/>
                <w:szCs w:val="24"/>
              </w:rPr>
              <w:t>відеомонтажу</w:t>
            </w:r>
            <w:proofErr w:type="spellEnd"/>
            <w:r>
              <w:rPr>
                <w:rFonts w:eastAsia="Times New Roman"/>
                <w:color w:val="000000"/>
                <w:sz w:val="24"/>
                <w:szCs w:val="24"/>
              </w:rPr>
              <w:t>;</w:t>
            </w:r>
          </w:p>
          <w:p w14:paraId="775ED89F"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збільшення контингенту учнів школи, як наслідок, підвищення дохідної частини школи за рахунок платних послуг;</w:t>
            </w:r>
          </w:p>
          <w:p w14:paraId="0CA93F14"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інтеграція ВПО в громаду;</w:t>
            </w:r>
          </w:p>
          <w:p w14:paraId="53E5AAB8"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психологічне розвантаження та можливість творчого самовираження учнів класу;</w:t>
            </w:r>
          </w:p>
          <w:p w14:paraId="2CD3477C"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збільшення рівня зацікавленості анімаційним мистецтвом;</w:t>
            </w:r>
          </w:p>
          <w:p w14:paraId="406A3671"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збільшення рівня зацікавленості створенням </w:t>
            </w:r>
            <w:proofErr w:type="spellStart"/>
            <w:r>
              <w:rPr>
                <w:rFonts w:eastAsia="Times New Roman"/>
                <w:color w:val="000000"/>
                <w:sz w:val="24"/>
                <w:szCs w:val="24"/>
              </w:rPr>
              <w:t>медіапродуктів</w:t>
            </w:r>
            <w:proofErr w:type="spellEnd"/>
            <w:r>
              <w:rPr>
                <w:rFonts w:eastAsia="Times New Roman"/>
                <w:color w:val="000000"/>
                <w:sz w:val="24"/>
                <w:szCs w:val="24"/>
              </w:rPr>
              <w:t>;</w:t>
            </w:r>
          </w:p>
          <w:p w14:paraId="45B75116"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якісного інформаційного та розважального контенту;</w:t>
            </w:r>
          </w:p>
          <w:p w14:paraId="24AE9023"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додаткових робочих місць;</w:t>
            </w:r>
          </w:p>
          <w:p w14:paraId="57DC4BB5"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«стартовий майданчик» для подальшої професійної діяльності.</w:t>
            </w:r>
          </w:p>
          <w:p w14:paraId="3951330D" w14:textId="77777777" w:rsidR="00241CEC" w:rsidRDefault="00241CEC">
            <w:pPr>
              <w:pBdr>
                <w:top w:val="nil"/>
                <w:left w:val="nil"/>
                <w:bottom w:val="nil"/>
                <w:right w:val="nil"/>
                <w:between w:val="nil"/>
              </w:pBdr>
              <w:spacing w:after="0" w:line="240" w:lineRule="auto"/>
              <w:ind w:firstLine="48"/>
              <w:rPr>
                <w:rFonts w:eastAsia="Times New Roman"/>
                <w:color w:val="000000"/>
                <w:sz w:val="24"/>
                <w:szCs w:val="24"/>
              </w:rPr>
            </w:pPr>
          </w:p>
        </w:tc>
      </w:tr>
      <w:tr w:rsidR="00241CEC" w14:paraId="3023BBA6" w14:textId="77777777">
        <w:tc>
          <w:tcPr>
            <w:tcW w:w="2647" w:type="dxa"/>
          </w:tcPr>
          <w:p w14:paraId="1E6F9850"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3A32E7A4"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робочої групи проекту</w:t>
            </w:r>
          </w:p>
          <w:p w14:paraId="4DED495B"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моніторинг наявних на ринку пропозицій стосовно необхідного обладнання  (комп’ютерна, аудіо – та відео-техніка, будматеріали тощо).</w:t>
            </w:r>
          </w:p>
          <w:p w14:paraId="23240C8A"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інформування зацікавлених сторін про цілі, завдання та терміни виконання проєкту;</w:t>
            </w:r>
          </w:p>
          <w:p w14:paraId="3901D3DD"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процедур публічних закупівель, визначення виконавців робіт та постачальників товарів </w:t>
            </w:r>
          </w:p>
          <w:p w14:paraId="162994F0"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проведення косметичного ремонту у приміщенні під клас;</w:t>
            </w:r>
          </w:p>
          <w:p w14:paraId="544371E2"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інформування мешканців та мешканок громади про перебіг та результати проєкту </w:t>
            </w:r>
          </w:p>
          <w:p w14:paraId="3A74DBDF" w14:textId="77777777" w:rsidR="00241CEC" w:rsidRDefault="00241CEC">
            <w:pPr>
              <w:pBdr>
                <w:top w:val="nil"/>
                <w:left w:val="nil"/>
                <w:bottom w:val="nil"/>
                <w:right w:val="nil"/>
                <w:between w:val="nil"/>
              </w:pBdr>
              <w:spacing w:after="0" w:line="240" w:lineRule="auto"/>
              <w:ind w:left="720"/>
              <w:rPr>
                <w:rFonts w:eastAsia="Times New Roman"/>
                <w:color w:val="000000"/>
                <w:sz w:val="24"/>
                <w:szCs w:val="24"/>
              </w:rPr>
            </w:pPr>
          </w:p>
        </w:tc>
      </w:tr>
      <w:tr w:rsidR="00241CEC" w14:paraId="6FC77D5D" w14:textId="77777777">
        <w:tc>
          <w:tcPr>
            <w:tcW w:w="2647" w:type="dxa"/>
          </w:tcPr>
          <w:p w14:paraId="65E2ADA3"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7208" w:type="dxa"/>
            <w:gridSpan w:val="5"/>
          </w:tcPr>
          <w:p w14:paraId="442C3A5B" w14:textId="77777777" w:rsidR="00241CEC" w:rsidRDefault="0096702C">
            <w:pPr>
              <w:jc w:val="center"/>
              <w:rPr>
                <w:rFonts w:eastAsia="Times New Roman"/>
                <w:sz w:val="24"/>
                <w:szCs w:val="24"/>
              </w:rPr>
            </w:pPr>
            <w:r>
              <w:rPr>
                <w:rFonts w:eastAsia="Times New Roman"/>
                <w:sz w:val="24"/>
                <w:szCs w:val="24"/>
              </w:rPr>
              <w:t>2025 рік</w:t>
            </w:r>
          </w:p>
        </w:tc>
      </w:tr>
      <w:tr w:rsidR="00241CEC" w14:paraId="355D1A07" w14:textId="77777777">
        <w:tc>
          <w:tcPr>
            <w:tcW w:w="2647" w:type="dxa"/>
            <w:vMerge w:val="restart"/>
          </w:tcPr>
          <w:p w14:paraId="53213D7D"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2" w:type="dxa"/>
          </w:tcPr>
          <w:p w14:paraId="3D40C30C" w14:textId="77777777" w:rsidR="00241CEC" w:rsidRDefault="00241CEC">
            <w:pPr>
              <w:jc w:val="center"/>
              <w:rPr>
                <w:rFonts w:eastAsia="Times New Roman"/>
                <w:sz w:val="24"/>
                <w:szCs w:val="24"/>
              </w:rPr>
            </w:pPr>
          </w:p>
        </w:tc>
        <w:tc>
          <w:tcPr>
            <w:tcW w:w="1409" w:type="dxa"/>
          </w:tcPr>
          <w:p w14:paraId="788766A4" w14:textId="77777777" w:rsidR="00241CEC" w:rsidRDefault="0096702C">
            <w:pPr>
              <w:jc w:val="center"/>
              <w:rPr>
                <w:rFonts w:eastAsia="Times New Roman"/>
                <w:sz w:val="24"/>
                <w:szCs w:val="24"/>
              </w:rPr>
            </w:pPr>
            <w:r>
              <w:rPr>
                <w:rFonts w:eastAsia="Times New Roman"/>
                <w:sz w:val="24"/>
                <w:szCs w:val="24"/>
              </w:rPr>
              <w:t>2025 рік</w:t>
            </w:r>
          </w:p>
        </w:tc>
        <w:tc>
          <w:tcPr>
            <w:tcW w:w="1443" w:type="dxa"/>
          </w:tcPr>
          <w:p w14:paraId="7D79A61F" w14:textId="77777777" w:rsidR="00241CEC" w:rsidRDefault="0096702C">
            <w:pPr>
              <w:jc w:val="center"/>
              <w:rPr>
                <w:rFonts w:eastAsia="Times New Roman"/>
                <w:sz w:val="24"/>
                <w:szCs w:val="24"/>
              </w:rPr>
            </w:pPr>
            <w:r>
              <w:rPr>
                <w:rFonts w:eastAsia="Times New Roman"/>
                <w:sz w:val="24"/>
                <w:szCs w:val="24"/>
              </w:rPr>
              <w:t>2026 рік</w:t>
            </w:r>
          </w:p>
        </w:tc>
        <w:tc>
          <w:tcPr>
            <w:tcW w:w="1274" w:type="dxa"/>
          </w:tcPr>
          <w:p w14:paraId="3EE6FFE7" w14:textId="77777777" w:rsidR="00241CEC" w:rsidRDefault="0096702C">
            <w:pPr>
              <w:jc w:val="center"/>
              <w:rPr>
                <w:rFonts w:eastAsia="Times New Roman"/>
                <w:sz w:val="24"/>
                <w:szCs w:val="24"/>
              </w:rPr>
            </w:pPr>
            <w:r>
              <w:rPr>
                <w:rFonts w:eastAsia="Times New Roman"/>
                <w:sz w:val="24"/>
                <w:szCs w:val="24"/>
              </w:rPr>
              <w:t>2027 рік</w:t>
            </w:r>
          </w:p>
        </w:tc>
        <w:tc>
          <w:tcPr>
            <w:tcW w:w="1100" w:type="dxa"/>
          </w:tcPr>
          <w:p w14:paraId="3EF41882" w14:textId="77777777" w:rsidR="00241CEC" w:rsidRDefault="0096702C">
            <w:pPr>
              <w:jc w:val="center"/>
              <w:rPr>
                <w:rFonts w:eastAsia="Times New Roman"/>
                <w:sz w:val="24"/>
                <w:szCs w:val="24"/>
              </w:rPr>
            </w:pPr>
            <w:r>
              <w:rPr>
                <w:rFonts w:eastAsia="Times New Roman"/>
                <w:sz w:val="24"/>
                <w:szCs w:val="24"/>
              </w:rPr>
              <w:t>разом</w:t>
            </w:r>
          </w:p>
        </w:tc>
      </w:tr>
      <w:tr w:rsidR="00241CEC" w14:paraId="6CB25A7F" w14:textId="77777777">
        <w:tc>
          <w:tcPr>
            <w:tcW w:w="2647" w:type="dxa"/>
            <w:vMerge/>
          </w:tcPr>
          <w:p w14:paraId="4FBC607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2" w:type="dxa"/>
          </w:tcPr>
          <w:p w14:paraId="08CDEB4F"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409" w:type="dxa"/>
          </w:tcPr>
          <w:p w14:paraId="5EC8F802" w14:textId="77777777" w:rsidR="00241CEC" w:rsidRDefault="0096702C">
            <w:pPr>
              <w:jc w:val="center"/>
              <w:rPr>
                <w:rFonts w:eastAsia="Times New Roman"/>
                <w:sz w:val="24"/>
                <w:szCs w:val="24"/>
              </w:rPr>
            </w:pPr>
            <w:r>
              <w:rPr>
                <w:rFonts w:eastAsia="Times New Roman"/>
                <w:sz w:val="24"/>
                <w:szCs w:val="24"/>
              </w:rPr>
              <w:t>468,0</w:t>
            </w:r>
          </w:p>
        </w:tc>
        <w:tc>
          <w:tcPr>
            <w:tcW w:w="1443" w:type="dxa"/>
          </w:tcPr>
          <w:p w14:paraId="5EDF5B69" w14:textId="77777777" w:rsidR="00241CEC" w:rsidRDefault="00241CEC">
            <w:pPr>
              <w:jc w:val="center"/>
              <w:rPr>
                <w:rFonts w:eastAsia="Times New Roman"/>
                <w:sz w:val="24"/>
                <w:szCs w:val="24"/>
              </w:rPr>
            </w:pPr>
          </w:p>
        </w:tc>
        <w:tc>
          <w:tcPr>
            <w:tcW w:w="1274" w:type="dxa"/>
          </w:tcPr>
          <w:p w14:paraId="39C2C08F" w14:textId="77777777" w:rsidR="00241CEC" w:rsidRDefault="0096702C">
            <w:pPr>
              <w:jc w:val="center"/>
              <w:rPr>
                <w:rFonts w:eastAsia="Times New Roman"/>
                <w:sz w:val="24"/>
                <w:szCs w:val="24"/>
              </w:rPr>
            </w:pPr>
            <w:r>
              <w:rPr>
                <w:rFonts w:eastAsia="Times New Roman"/>
                <w:sz w:val="24"/>
                <w:szCs w:val="24"/>
              </w:rPr>
              <w:t>-</w:t>
            </w:r>
          </w:p>
        </w:tc>
        <w:tc>
          <w:tcPr>
            <w:tcW w:w="1100" w:type="dxa"/>
          </w:tcPr>
          <w:p w14:paraId="7F61F9A0" w14:textId="77777777" w:rsidR="00241CEC" w:rsidRDefault="0096702C">
            <w:pPr>
              <w:jc w:val="center"/>
              <w:rPr>
                <w:rFonts w:eastAsia="Times New Roman"/>
                <w:sz w:val="24"/>
                <w:szCs w:val="24"/>
              </w:rPr>
            </w:pPr>
            <w:r>
              <w:rPr>
                <w:rFonts w:eastAsia="Times New Roman"/>
                <w:sz w:val="24"/>
                <w:szCs w:val="24"/>
              </w:rPr>
              <w:t>468,0</w:t>
            </w:r>
          </w:p>
        </w:tc>
      </w:tr>
      <w:tr w:rsidR="00241CEC" w14:paraId="336375D0" w14:textId="77777777">
        <w:tc>
          <w:tcPr>
            <w:tcW w:w="2647" w:type="dxa"/>
            <w:vMerge/>
          </w:tcPr>
          <w:p w14:paraId="11469F38"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2" w:type="dxa"/>
          </w:tcPr>
          <w:p w14:paraId="5D56DC2B"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409" w:type="dxa"/>
          </w:tcPr>
          <w:p w14:paraId="684939A2" w14:textId="77777777" w:rsidR="00241CEC" w:rsidRDefault="00241CEC">
            <w:pPr>
              <w:jc w:val="center"/>
              <w:rPr>
                <w:rFonts w:eastAsia="Times New Roman"/>
                <w:sz w:val="24"/>
                <w:szCs w:val="24"/>
              </w:rPr>
            </w:pPr>
          </w:p>
        </w:tc>
        <w:tc>
          <w:tcPr>
            <w:tcW w:w="1443" w:type="dxa"/>
          </w:tcPr>
          <w:p w14:paraId="5C34D7CA" w14:textId="77777777" w:rsidR="00241CEC" w:rsidRDefault="00241CEC">
            <w:pPr>
              <w:jc w:val="center"/>
              <w:rPr>
                <w:rFonts w:eastAsia="Times New Roman"/>
                <w:sz w:val="24"/>
                <w:szCs w:val="24"/>
              </w:rPr>
            </w:pPr>
          </w:p>
        </w:tc>
        <w:tc>
          <w:tcPr>
            <w:tcW w:w="1274" w:type="dxa"/>
          </w:tcPr>
          <w:p w14:paraId="72473559" w14:textId="77777777" w:rsidR="00241CEC" w:rsidRDefault="00241CEC">
            <w:pPr>
              <w:jc w:val="center"/>
              <w:rPr>
                <w:rFonts w:eastAsia="Times New Roman"/>
                <w:sz w:val="24"/>
                <w:szCs w:val="24"/>
              </w:rPr>
            </w:pPr>
          </w:p>
        </w:tc>
        <w:tc>
          <w:tcPr>
            <w:tcW w:w="1100" w:type="dxa"/>
          </w:tcPr>
          <w:p w14:paraId="30D696C9" w14:textId="77777777" w:rsidR="00241CEC" w:rsidRDefault="00241CEC">
            <w:pPr>
              <w:jc w:val="center"/>
              <w:rPr>
                <w:rFonts w:eastAsia="Times New Roman"/>
                <w:sz w:val="24"/>
                <w:szCs w:val="24"/>
              </w:rPr>
            </w:pPr>
          </w:p>
        </w:tc>
      </w:tr>
      <w:tr w:rsidR="00241CEC" w14:paraId="51EB5C87" w14:textId="77777777">
        <w:tc>
          <w:tcPr>
            <w:tcW w:w="2647" w:type="dxa"/>
            <w:vMerge/>
          </w:tcPr>
          <w:p w14:paraId="09AB6968"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2" w:type="dxa"/>
          </w:tcPr>
          <w:p w14:paraId="0FF78124"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409" w:type="dxa"/>
          </w:tcPr>
          <w:p w14:paraId="25220B0F" w14:textId="77777777" w:rsidR="00241CEC" w:rsidRDefault="00241CEC">
            <w:pPr>
              <w:jc w:val="center"/>
              <w:rPr>
                <w:rFonts w:eastAsia="Times New Roman"/>
                <w:sz w:val="24"/>
                <w:szCs w:val="24"/>
              </w:rPr>
            </w:pPr>
          </w:p>
        </w:tc>
        <w:tc>
          <w:tcPr>
            <w:tcW w:w="1443" w:type="dxa"/>
          </w:tcPr>
          <w:p w14:paraId="260F1525" w14:textId="77777777" w:rsidR="00241CEC" w:rsidRDefault="00241CEC">
            <w:pPr>
              <w:jc w:val="center"/>
              <w:rPr>
                <w:rFonts w:eastAsia="Times New Roman"/>
                <w:sz w:val="24"/>
                <w:szCs w:val="24"/>
              </w:rPr>
            </w:pPr>
          </w:p>
        </w:tc>
        <w:tc>
          <w:tcPr>
            <w:tcW w:w="1274" w:type="dxa"/>
          </w:tcPr>
          <w:p w14:paraId="2BAAE5FD" w14:textId="77777777" w:rsidR="00241CEC" w:rsidRDefault="00241CEC">
            <w:pPr>
              <w:jc w:val="center"/>
              <w:rPr>
                <w:rFonts w:eastAsia="Times New Roman"/>
                <w:sz w:val="24"/>
                <w:szCs w:val="24"/>
              </w:rPr>
            </w:pPr>
          </w:p>
        </w:tc>
        <w:tc>
          <w:tcPr>
            <w:tcW w:w="1100" w:type="dxa"/>
          </w:tcPr>
          <w:p w14:paraId="5645E191" w14:textId="77777777" w:rsidR="00241CEC" w:rsidRDefault="00241CEC">
            <w:pPr>
              <w:jc w:val="center"/>
              <w:rPr>
                <w:rFonts w:eastAsia="Times New Roman"/>
                <w:sz w:val="24"/>
                <w:szCs w:val="24"/>
              </w:rPr>
            </w:pPr>
          </w:p>
        </w:tc>
      </w:tr>
      <w:tr w:rsidR="00241CEC" w14:paraId="3065E4EF" w14:textId="77777777">
        <w:tc>
          <w:tcPr>
            <w:tcW w:w="2647" w:type="dxa"/>
            <w:vMerge/>
          </w:tcPr>
          <w:p w14:paraId="4D49939D"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2" w:type="dxa"/>
          </w:tcPr>
          <w:p w14:paraId="1AB0CF72"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09" w:type="dxa"/>
          </w:tcPr>
          <w:p w14:paraId="0C1300FD" w14:textId="77777777" w:rsidR="00241CEC" w:rsidRDefault="0096702C">
            <w:pPr>
              <w:jc w:val="center"/>
              <w:rPr>
                <w:rFonts w:eastAsia="Times New Roman"/>
                <w:sz w:val="24"/>
                <w:szCs w:val="24"/>
              </w:rPr>
            </w:pPr>
            <w:r>
              <w:rPr>
                <w:rFonts w:eastAsia="Times New Roman"/>
                <w:sz w:val="24"/>
                <w:szCs w:val="24"/>
              </w:rPr>
              <w:t>99,0</w:t>
            </w:r>
          </w:p>
        </w:tc>
        <w:tc>
          <w:tcPr>
            <w:tcW w:w="1443" w:type="dxa"/>
          </w:tcPr>
          <w:p w14:paraId="5019A2B5" w14:textId="77777777" w:rsidR="00241CEC" w:rsidRDefault="00241CEC">
            <w:pPr>
              <w:jc w:val="center"/>
              <w:rPr>
                <w:rFonts w:eastAsia="Times New Roman"/>
                <w:sz w:val="24"/>
                <w:szCs w:val="24"/>
              </w:rPr>
            </w:pPr>
          </w:p>
        </w:tc>
        <w:tc>
          <w:tcPr>
            <w:tcW w:w="1274" w:type="dxa"/>
          </w:tcPr>
          <w:p w14:paraId="0283C775" w14:textId="77777777" w:rsidR="00241CEC" w:rsidRDefault="00241CEC">
            <w:pPr>
              <w:jc w:val="center"/>
              <w:rPr>
                <w:rFonts w:eastAsia="Times New Roman"/>
                <w:sz w:val="24"/>
                <w:szCs w:val="24"/>
              </w:rPr>
            </w:pPr>
          </w:p>
        </w:tc>
        <w:tc>
          <w:tcPr>
            <w:tcW w:w="1100" w:type="dxa"/>
          </w:tcPr>
          <w:p w14:paraId="148794D8" w14:textId="77777777" w:rsidR="00241CEC" w:rsidRDefault="0096702C">
            <w:pPr>
              <w:jc w:val="center"/>
              <w:rPr>
                <w:rFonts w:eastAsia="Times New Roman"/>
                <w:sz w:val="24"/>
                <w:szCs w:val="24"/>
              </w:rPr>
            </w:pPr>
            <w:r>
              <w:rPr>
                <w:rFonts w:eastAsia="Times New Roman"/>
                <w:sz w:val="24"/>
                <w:szCs w:val="24"/>
              </w:rPr>
              <w:t>99,0</w:t>
            </w:r>
          </w:p>
        </w:tc>
      </w:tr>
      <w:tr w:rsidR="00241CEC" w14:paraId="57D51E50" w14:textId="77777777">
        <w:tc>
          <w:tcPr>
            <w:tcW w:w="2647" w:type="dxa"/>
          </w:tcPr>
          <w:p w14:paraId="500C73B9" w14:textId="77777777" w:rsidR="00241CEC" w:rsidRDefault="0096702C">
            <w:pPr>
              <w:jc w:val="center"/>
              <w:rPr>
                <w:rFonts w:eastAsia="Times New Roman"/>
                <w:sz w:val="24"/>
                <w:szCs w:val="24"/>
              </w:rPr>
            </w:pPr>
            <w:r>
              <w:rPr>
                <w:rFonts w:eastAsia="Times New Roman"/>
                <w:sz w:val="24"/>
                <w:szCs w:val="24"/>
              </w:rPr>
              <w:lastRenderedPageBreak/>
              <w:t>Джерела фінансування</w:t>
            </w:r>
          </w:p>
        </w:tc>
        <w:tc>
          <w:tcPr>
            <w:tcW w:w="7208" w:type="dxa"/>
            <w:gridSpan w:val="5"/>
          </w:tcPr>
          <w:p w14:paraId="08C06451" w14:textId="77777777" w:rsidR="00241CEC" w:rsidRDefault="0096702C">
            <w:pPr>
              <w:jc w:val="center"/>
              <w:rPr>
                <w:rFonts w:eastAsia="Times New Roman"/>
                <w:sz w:val="24"/>
                <w:szCs w:val="24"/>
              </w:rPr>
            </w:pPr>
            <w:r>
              <w:rPr>
                <w:rFonts w:eastAsia="Times New Roman"/>
                <w:sz w:val="24"/>
                <w:szCs w:val="24"/>
              </w:rPr>
              <w:t>Кошти місцевого бюджету та/або залучені кошти за рахунок регіональних, національних та міжнародних програм</w:t>
            </w:r>
          </w:p>
        </w:tc>
      </w:tr>
      <w:tr w:rsidR="00241CEC" w14:paraId="1D2BE80D" w14:textId="77777777">
        <w:tc>
          <w:tcPr>
            <w:tcW w:w="2647" w:type="dxa"/>
          </w:tcPr>
          <w:p w14:paraId="25F8C752"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5403499D" w14:textId="77777777" w:rsidR="00241CEC" w:rsidRDefault="0096702C">
            <w:pPr>
              <w:jc w:val="center"/>
              <w:rPr>
                <w:rFonts w:eastAsia="Times New Roman"/>
                <w:sz w:val="24"/>
                <w:szCs w:val="24"/>
              </w:rPr>
            </w:pPr>
            <w:r>
              <w:rPr>
                <w:rFonts w:eastAsia="Times New Roman"/>
                <w:sz w:val="24"/>
                <w:szCs w:val="24"/>
              </w:rPr>
              <w:t xml:space="preserve">Відділ культури, туризму, національностей і релігій виконавчого комітету Покровської селищної ради,  Покровська школа мистецтв </w:t>
            </w:r>
          </w:p>
        </w:tc>
      </w:tr>
      <w:tr w:rsidR="00241CEC" w14:paraId="0AE4CEDC" w14:textId="77777777">
        <w:tc>
          <w:tcPr>
            <w:tcW w:w="2647" w:type="dxa"/>
          </w:tcPr>
          <w:p w14:paraId="3871F04C"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061C6895" w14:textId="77777777" w:rsidR="00241CEC" w:rsidRDefault="0096702C">
            <w:pPr>
              <w:rPr>
                <w:rFonts w:eastAsia="Times New Roman"/>
                <w:sz w:val="24"/>
                <w:szCs w:val="24"/>
              </w:rPr>
            </w:pPr>
            <w:r>
              <w:rPr>
                <w:rFonts w:eastAsia="Times New Roman"/>
                <w:sz w:val="24"/>
                <w:szCs w:val="24"/>
              </w:rPr>
              <w:t xml:space="preserve">Викладачі закладу, учні класу комп’ютерної анімації та </w:t>
            </w:r>
            <w:proofErr w:type="spellStart"/>
            <w:r>
              <w:rPr>
                <w:rFonts w:eastAsia="Times New Roman"/>
                <w:sz w:val="24"/>
                <w:szCs w:val="24"/>
              </w:rPr>
              <w:t>відеомонтажу</w:t>
            </w:r>
            <w:proofErr w:type="spellEnd"/>
            <w:r>
              <w:rPr>
                <w:rFonts w:eastAsia="Times New Roman"/>
                <w:sz w:val="24"/>
                <w:szCs w:val="24"/>
              </w:rPr>
              <w:t>, місцеве населення</w:t>
            </w:r>
          </w:p>
        </w:tc>
      </w:tr>
      <w:tr w:rsidR="00241CEC" w14:paraId="0E9C3F9A" w14:textId="77777777">
        <w:tc>
          <w:tcPr>
            <w:tcW w:w="2647" w:type="dxa"/>
          </w:tcPr>
          <w:p w14:paraId="06E08047"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6DA5D9AA" w14:textId="77777777" w:rsidR="00241CEC" w:rsidRDefault="00241CEC">
            <w:pPr>
              <w:jc w:val="center"/>
              <w:rPr>
                <w:rFonts w:eastAsia="Times New Roman"/>
                <w:sz w:val="24"/>
                <w:szCs w:val="24"/>
              </w:rPr>
            </w:pPr>
          </w:p>
        </w:tc>
      </w:tr>
    </w:tbl>
    <w:p w14:paraId="121D909F" w14:textId="77777777" w:rsidR="00241CEC" w:rsidRDefault="00241CEC">
      <w:pPr>
        <w:rPr>
          <w:rFonts w:eastAsia="Times New Roman"/>
          <w:i/>
          <w:sz w:val="24"/>
          <w:szCs w:val="24"/>
        </w:rPr>
      </w:pPr>
    </w:p>
    <w:tbl>
      <w:tblPr>
        <w:tblStyle w:val="afff3"/>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6"/>
        <w:gridCol w:w="1982"/>
        <w:gridCol w:w="1404"/>
        <w:gridCol w:w="1448"/>
        <w:gridCol w:w="1274"/>
        <w:gridCol w:w="1100"/>
      </w:tblGrid>
      <w:tr w:rsidR="00241CEC" w14:paraId="04BC98AA"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1341E94C"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629FD1AA" w14:textId="77777777" w:rsidR="00241CEC" w:rsidRDefault="0096702C">
            <w:pPr>
              <w:rPr>
                <w:rFonts w:eastAsia="Times New Roman"/>
                <w:b/>
                <w:sz w:val="24"/>
                <w:szCs w:val="24"/>
              </w:rPr>
            </w:pPr>
            <w:r>
              <w:rPr>
                <w:rFonts w:eastAsia="Times New Roman"/>
                <w:b/>
                <w:sz w:val="24"/>
                <w:szCs w:val="24"/>
              </w:rPr>
              <w:t>2.1.7.5 Створення студії звукозапису у Покровській школі мистецтв</w:t>
            </w:r>
          </w:p>
          <w:p w14:paraId="283B446C" w14:textId="77777777" w:rsidR="00241CEC" w:rsidRDefault="00241CEC">
            <w:pPr>
              <w:pBdr>
                <w:top w:val="nil"/>
                <w:left w:val="nil"/>
                <w:bottom w:val="nil"/>
                <w:right w:val="nil"/>
                <w:between w:val="nil"/>
              </w:pBdr>
              <w:spacing w:after="0" w:line="240" w:lineRule="auto"/>
              <w:rPr>
                <w:rFonts w:eastAsia="Times New Roman"/>
                <w:b/>
                <w:color w:val="000000"/>
                <w:sz w:val="24"/>
                <w:szCs w:val="24"/>
              </w:rPr>
            </w:pPr>
          </w:p>
        </w:tc>
      </w:tr>
      <w:tr w:rsidR="00241CEC" w14:paraId="0DE7F7D2" w14:textId="77777777">
        <w:tc>
          <w:tcPr>
            <w:tcW w:w="2647" w:type="dxa"/>
          </w:tcPr>
          <w:p w14:paraId="5239526D"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7C1C00ED"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595C826D"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4D047307"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3EBDAECE"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587C681A" w14:textId="77777777">
        <w:tc>
          <w:tcPr>
            <w:tcW w:w="2647" w:type="dxa"/>
          </w:tcPr>
          <w:p w14:paraId="171AE4BF"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08" w:type="dxa"/>
            <w:gridSpan w:val="5"/>
          </w:tcPr>
          <w:p w14:paraId="7DC6225D" w14:textId="77777777" w:rsidR="00241CEC" w:rsidRDefault="0096702C">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t>Створення студії звукозапису у Покровській школі мистецтв</w:t>
            </w:r>
          </w:p>
          <w:p w14:paraId="352145B8" w14:textId="77777777" w:rsidR="00241CEC" w:rsidRDefault="00241CEC">
            <w:pPr>
              <w:pBdr>
                <w:top w:val="nil"/>
                <w:left w:val="nil"/>
                <w:bottom w:val="nil"/>
                <w:right w:val="nil"/>
                <w:between w:val="nil"/>
              </w:pBdr>
              <w:spacing w:after="0" w:line="240" w:lineRule="auto"/>
              <w:jc w:val="center"/>
              <w:rPr>
                <w:rFonts w:eastAsia="Times New Roman"/>
                <w:b/>
                <w:color w:val="000000"/>
                <w:sz w:val="24"/>
                <w:szCs w:val="24"/>
              </w:rPr>
            </w:pPr>
          </w:p>
        </w:tc>
      </w:tr>
      <w:tr w:rsidR="00241CEC" w14:paraId="74F6094C" w14:textId="77777777">
        <w:tc>
          <w:tcPr>
            <w:tcW w:w="2647" w:type="dxa"/>
          </w:tcPr>
          <w:p w14:paraId="37B2997E"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59B74DC4"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Створення студії звукозапису у Покровській школі мистецтв, відкриття спеціальності «Звукорежисура»; залучення більшого кола осіб для опанування навичок роботи у студії звукозапису; можливість створення якісного </w:t>
            </w:r>
            <w:proofErr w:type="spellStart"/>
            <w:r>
              <w:rPr>
                <w:rFonts w:eastAsia="Times New Roman"/>
                <w:color w:val="000000"/>
                <w:sz w:val="24"/>
                <w:szCs w:val="24"/>
              </w:rPr>
              <w:t>аудіоконтенту</w:t>
            </w:r>
            <w:proofErr w:type="spellEnd"/>
            <w:r>
              <w:rPr>
                <w:rFonts w:eastAsia="Times New Roman"/>
                <w:color w:val="000000"/>
                <w:sz w:val="24"/>
                <w:szCs w:val="24"/>
              </w:rPr>
              <w:t xml:space="preserve"> для </w:t>
            </w:r>
            <w:proofErr w:type="spellStart"/>
            <w:r>
              <w:rPr>
                <w:rFonts w:eastAsia="Times New Roman"/>
                <w:color w:val="000000"/>
                <w:sz w:val="24"/>
                <w:szCs w:val="24"/>
              </w:rPr>
              <w:t>проведенння</w:t>
            </w:r>
            <w:proofErr w:type="spellEnd"/>
            <w:r>
              <w:rPr>
                <w:rFonts w:eastAsia="Times New Roman"/>
                <w:color w:val="000000"/>
                <w:sz w:val="24"/>
                <w:szCs w:val="24"/>
              </w:rPr>
              <w:t xml:space="preserve"> заходів на території громади; розширення переліку платних послуг у закладі (надання студії в оренду, підготовка звукорежисерів для закладів культури громади)  тощо</w:t>
            </w:r>
          </w:p>
          <w:p w14:paraId="682F2D9F" w14:textId="77777777" w:rsidR="00241CEC" w:rsidRDefault="00241CEC">
            <w:pPr>
              <w:pBdr>
                <w:top w:val="nil"/>
                <w:left w:val="nil"/>
                <w:bottom w:val="nil"/>
                <w:right w:val="nil"/>
                <w:between w:val="nil"/>
              </w:pBdr>
              <w:spacing w:after="0" w:line="240" w:lineRule="auto"/>
              <w:jc w:val="both"/>
              <w:rPr>
                <w:rFonts w:eastAsia="Times New Roman"/>
                <w:color w:val="000000"/>
                <w:sz w:val="24"/>
                <w:szCs w:val="24"/>
              </w:rPr>
            </w:pPr>
          </w:p>
        </w:tc>
      </w:tr>
      <w:tr w:rsidR="00241CEC" w14:paraId="73D2B3A5" w14:textId="77777777">
        <w:tc>
          <w:tcPr>
            <w:tcW w:w="2647" w:type="dxa"/>
          </w:tcPr>
          <w:p w14:paraId="1DCF8EF7"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3EAC5201"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Територія Покровської селищної територіальної громади</w:t>
            </w:r>
          </w:p>
        </w:tc>
      </w:tr>
      <w:tr w:rsidR="00241CEC" w14:paraId="7F686186" w14:textId="77777777">
        <w:tc>
          <w:tcPr>
            <w:tcW w:w="2647" w:type="dxa"/>
          </w:tcPr>
          <w:p w14:paraId="7542C57D"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1D9F32B1" w14:textId="77777777" w:rsidR="00241CEC" w:rsidRDefault="0096702C">
            <w:pPr>
              <w:rPr>
                <w:rFonts w:eastAsia="Times New Roman"/>
                <w:sz w:val="24"/>
                <w:szCs w:val="24"/>
              </w:rPr>
            </w:pPr>
            <w:r>
              <w:rPr>
                <w:rFonts w:eastAsia="Times New Roman"/>
                <w:sz w:val="24"/>
                <w:szCs w:val="24"/>
              </w:rPr>
              <w:t>Близько 20 000 осіб</w:t>
            </w:r>
          </w:p>
        </w:tc>
      </w:tr>
      <w:tr w:rsidR="00241CEC" w14:paraId="62399817" w14:textId="77777777">
        <w:trPr>
          <w:trHeight w:val="462"/>
        </w:trPr>
        <w:tc>
          <w:tcPr>
            <w:tcW w:w="2647" w:type="dxa"/>
          </w:tcPr>
          <w:p w14:paraId="62725ED8" w14:textId="77777777" w:rsidR="00241CEC" w:rsidRDefault="0096702C">
            <w:pPr>
              <w:jc w:val="center"/>
              <w:rPr>
                <w:rFonts w:eastAsia="Times New Roman"/>
                <w:sz w:val="24"/>
                <w:szCs w:val="24"/>
              </w:rPr>
            </w:pPr>
            <w:r>
              <w:rPr>
                <w:rFonts w:eastAsia="Times New Roman"/>
                <w:sz w:val="24"/>
                <w:szCs w:val="24"/>
              </w:rPr>
              <w:lastRenderedPageBreak/>
              <w:t>Стислий опис проекту</w:t>
            </w:r>
          </w:p>
        </w:tc>
        <w:tc>
          <w:tcPr>
            <w:tcW w:w="7208" w:type="dxa"/>
            <w:gridSpan w:val="5"/>
          </w:tcPr>
          <w:p w14:paraId="58AD6666"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В умовах повномасштабного вторгнення агресора в Україну в зоні можливих бойових дій неможливо проводити масові культурно-мистецькі заходи. Але потреба в використанні культурних продуктів існує. Музичне, вокальне, театральне мистецтво не тільки збагачує духовно, але й має терапевтичну дію на людину, що перебуває в стані постійного стресу. Під час війни все населення нашої громади перебуває під дією такого стресу. До війни наші мешканці з задоволенням відвідували концерти за участі місцевих талановитих виконавців, якими славиться Покровська земля. Але на даний час, враховуючи безпекову ситуацію, такої можливості у них немає. Тому чи не єдиним способом донести творчість земляків до глядача є розповсюдження мистецького контенту через соціальні мережі. Тож виникла гостра потреба у створенні якісного мистецького контенту - аудіо- та відеозаписів, які неможливо зробити без сучасної студії звукозапису. Це також дасть можливість створити клас звукорежисури у Покровській школі мистецтв, де здобувачі </w:t>
            </w:r>
            <w:proofErr w:type="spellStart"/>
            <w:r>
              <w:rPr>
                <w:rFonts w:eastAsia="Times New Roman"/>
                <w:color w:val="000000"/>
                <w:sz w:val="24"/>
                <w:szCs w:val="24"/>
              </w:rPr>
              <w:t>оствіти</w:t>
            </w:r>
            <w:proofErr w:type="spellEnd"/>
            <w:r>
              <w:rPr>
                <w:rFonts w:eastAsia="Times New Roman"/>
                <w:color w:val="000000"/>
                <w:sz w:val="24"/>
                <w:szCs w:val="24"/>
              </w:rPr>
              <w:t xml:space="preserve"> матимуть можливість набути навички роботи зі звуковою апаратурою, вміння запису якісних </w:t>
            </w:r>
            <w:proofErr w:type="spellStart"/>
            <w:r>
              <w:rPr>
                <w:rFonts w:eastAsia="Times New Roman"/>
                <w:color w:val="000000"/>
                <w:sz w:val="24"/>
                <w:szCs w:val="24"/>
              </w:rPr>
              <w:t>аудіотреків</w:t>
            </w:r>
            <w:proofErr w:type="spellEnd"/>
            <w:r>
              <w:rPr>
                <w:rFonts w:eastAsia="Times New Roman"/>
                <w:color w:val="000000"/>
                <w:sz w:val="24"/>
                <w:szCs w:val="24"/>
              </w:rPr>
              <w:t xml:space="preserve">, </w:t>
            </w:r>
            <w:proofErr w:type="spellStart"/>
            <w:r>
              <w:rPr>
                <w:rFonts w:eastAsia="Times New Roman"/>
                <w:color w:val="000000"/>
                <w:sz w:val="24"/>
                <w:szCs w:val="24"/>
              </w:rPr>
              <w:t>міксування</w:t>
            </w:r>
            <w:proofErr w:type="spellEnd"/>
            <w:r>
              <w:rPr>
                <w:rFonts w:eastAsia="Times New Roman"/>
                <w:color w:val="000000"/>
                <w:sz w:val="24"/>
                <w:szCs w:val="24"/>
              </w:rPr>
              <w:t>, обробки звуку.</w:t>
            </w:r>
          </w:p>
          <w:p w14:paraId="0F3E4068" w14:textId="77777777" w:rsidR="00241CEC" w:rsidRDefault="00241CEC">
            <w:pPr>
              <w:pBdr>
                <w:top w:val="nil"/>
                <w:left w:val="nil"/>
                <w:bottom w:val="nil"/>
                <w:right w:val="nil"/>
                <w:between w:val="nil"/>
              </w:pBdr>
              <w:spacing w:after="0" w:line="240" w:lineRule="auto"/>
              <w:rPr>
                <w:rFonts w:eastAsia="Times New Roman"/>
                <w:color w:val="000000"/>
                <w:sz w:val="24"/>
                <w:szCs w:val="24"/>
              </w:rPr>
            </w:pPr>
          </w:p>
        </w:tc>
      </w:tr>
      <w:tr w:rsidR="00241CEC" w14:paraId="78DD61EC" w14:textId="77777777">
        <w:tc>
          <w:tcPr>
            <w:tcW w:w="2647" w:type="dxa"/>
          </w:tcPr>
          <w:p w14:paraId="568CA10A"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208" w:type="dxa"/>
            <w:gridSpan w:val="5"/>
          </w:tcPr>
          <w:p w14:paraId="6C0AF20B" w14:textId="77777777" w:rsidR="00241CEC" w:rsidRDefault="0096702C">
            <w:pPr>
              <w:numPr>
                <w:ilvl w:val="0"/>
                <w:numId w:val="22"/>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можливість розширення переліку платних послуг, що надає заклад (надання студії в оренду творчим колективам тощо);</w:t>
            </w:r>
          </w:p>
          <w:p w14:paraId="7AF48209" w14:textId="77777777" w:rsidR="00241CEC" w:rsidRDefault="0096702C">
            <w:pPr>
              <w:numPr>
                <w:ilvl w:val="0"/>
                <w:numId w:val="22"/>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якісного мистецького контенту - аудіо- та відеозаписів;</w:t>
            </w:r>
          </w:p>
          <w:p w14:paraId="112D7ECB" w14:textId="77777777" w:rsidR="00241CEC" w:rsidRDefault="0096702C">
            <w:pPr>
              <w:numPr>
                <w:ilvl w:val="0"/>
                <w:numId w:val="22"/>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класу звукорежисури у закладі;</w:t>
            </w:r>
          </w:p>
          <w:p w14:paraId="1965FE67" w14:textId="77777777" w:rsidR="00241CEC" w:rsidRDefault="0096702C">
            <w:pPr>
              <w:numPr>
                <w:ilvl w:val="0"/>
                <w:numId w:val="22"/>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навчання звукооператорів для закладів культури громади.</w:t>
            </w:r>
          </w:p>
        </w:tc>
      </w:tr>
      <w:tr w:rsidR="00241CEC" w14:paraId="3B64EB3C" w14:textId="77777777">
        <w:tc>
          <w:tcPr>
            <w:tcW w:w="2647" w:type="dxa"/>
          </w:tcPr>
          <w:p w14:paraId="600296E4"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5E6381EB"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робочої групи проекту</w:t>
            </w:r>
          </w:p>
          <w:p w14:paraId="2A7BED16"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моніторинг наявних на ринку пропозицій стосовно необхідного обладнання  (</w:t>
            </w:r>
            <w:proofErr w:type="spellStart"/>
            <w:r>
              <w:rPr>
                <w:rFonts w:eastAsia="Times New Roman"/>
                <w:color w:val="000000"/>
                <w:sz w:val="24"/>
                <w:szCs w:val="24"/>
              </w:rPr>
              <w:t>шумопоглинаюче</w:t>
            </w:r>
            <w:proofErr w:type="spellEnd"/>
            <w:r>
              <w:rPr>
                <w:rFonts w:eastAsia="Times New Roman"/>
                <w:color w:val="000000"/>
                <w:sz w:val="24"/>
                <w:szCs w:val="24"/>
              </w:rPr>
              <w:t xml:space="preserve"> покриття стін та підлоги, студійні мікрофони, багатофункціональний </w:t>
            </w:r>
            <w:proofErr w:type="spellStart"/>
            <w:r>
              <w:rPr>
                <w:rFonts w:eastAsia="Times New Roman"/>
                <w:color w:val="000000"/>
                <w:sz w:val="24"/>
                <w:szCs w:val="24"/>
              </w:rPr>
              <w:t>мікшерний</w:t>
            </w:r>
            <w:proofErr w:type="spellEnd"/>
            <w:r>
              <w:rPr>
                <w:rFonts w:eastAsia="Times New Roman"/>
                <w:color w:val="000000"/>
                <w:sz w:val="24"/>
                <w:szCs w:val="24"/>
              </w:rPr>
              <w:t xml:space="preserve"> пульт, сучасний потужний </w:t>
            </w:r>
            <w:proofErr w:type="spellStart"/>
            <w:r>
              <w:rPr>
                <w:rFonts w:eastAsia="Times New Roman"/>
                <w:color w:val="000000"/>
                <w:sz w:val="24"/>
                <w:szCs w:val="24"/>
              </w:rPr>
              <w:t>компьютер</w:t>
            </w:r>
            <w:proofErr w:type="spellEnd"/>
            <w:r>
              <w:rPr>
                <w:rFonts w:eastAsia="Times New Roman"/>
                <w:color w:val="000000"/>
                <w:sz w:val="24"/>
                <w:szCs w:val="24"/>
              </w:rPr>
              <w:t xml:space="preserve"> з якісною звуковою картою, </w:t>
            </w:r>
            <w:proofErr w:type="spellStart"/>
            <w:r>
              <w:rPr>
                <w:rFonts w:eastAsia="Times New Roman"/>
                <w:color w:val="000000"/>
                <w:sz w:val="24"/>
                <w:szCs w:val="24"/>
              </w:rPr>
              <w:t>звукопідсилююча</w:t>
            </w:r>
            <w:proofErr w:type="spellEnd"/>
            <w:r>
              <w:rPr>
                <w:rFonts w:eastAsia="Times New Roman"/>
                <w:color w:val="000000"/>
                <w:sz w:val="24"/>
                <w:szCs w:val="24"/>
              </w:rPr>
              <w:t xml:space="preserve"> апаратура тощо);</w:t>
            </w:r>
          </w:p>
          <w:p w14:paraId="6F43413A"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інформування зацікавлених сторін про цілі, завдання та терміни виконання проєкту </w:t>
            </w:r>
          </w:p>
          <w:p w14:paraId="022A3EEB"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виготовлення ПКД (за необхідності);</w:t>
            </w:r>
          </w:p>
          <w:p w14:paraId="29BC5FC4"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процедур публічних закупівель, визначення виконавців робіт та постачальників товарів </w:t>
            </w:r>
          </w:p>
          <w:p w14:paraId="3AB2A3FE"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проведення ремонтних робіт та робіт з установки технічного облаштування сцени</w:t>
            </w:r>
          </w:p>
          <w:p w14:paraId="724A242F"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інформування мешканців та мешканок громади про перебіг та результати проєкту </w:t>
            </w:r>
          </w:p>
          <w:p w14:paraId="215B01E8" w14:textId="77777777" w:rsidR="00241CEC" w:rsidRDefault="00241CEC">
            <w:pPr>
              <w:pBdr>
                <w:top w:val="nil"/>
                <w:left w:val="nil"/>
                <w:bottom w:val="nil"/>
                <w:right w:val="nil"/>
                <w:between w:val="nil"/>
              </w:pBdr>
              <w:spacing w:after="0" w:line="240" w:lineRule="auto"/>
              <w:ind w:left="720"/>
              <w:rPr>
                <w:rFonts w:eastAsia="Times New Roman"/>
                <w:color w:val="000000"/>
                <w:sz w:val="24"/>
                <w:szCs w:val="24"/>
              </w:rPr>
            </w:pPr>
          </w:p>
        </w:tc>
      </w:tr>
      <w:tr w:rsidR="00241CEC" w14:paraId="16B0F039" w14:textId="77777777">
        <w:tc>
          <w:tcPr>
            <w:tcW w:w="2647" w:type="dxa"/>
          </w:tcPr>
          <w:p w14:paraId="29A1415A"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7208" w:type="dxa"/>
            <w:gridSpan w:val="5"/>
          </w:tcPr>
          <w:p w14:paraId="2A54EA65" w14:textId="77777777" w:rsidR="00241CEC" w:rsidRDefault="0096702C">
            <w:pPr>
              <w:jc w:val="center"/>
              <w:rPr>
                <w:rFonts w:eastAsia="Times New Roman"/>
                <w:sz w:val="24"/>
                <w:szCs w:val="24"/>
              </w:rPr>
            </w:pPr>
            <w:r>
              <w:rPr>
                <w:rFonts w:eastAsia="Times New Roman"/>
                <w:sz w:val="24"/>
                <w:szCs w:val="24"/>
              </w:rPr>
              <w:t>2026 рік</w:t>
            </w:r>
          </w:p>
        </w:tc>
      </w:tr>
      <w:tr w:rsidR="00241CEC" w14:paraId="604F023F" w14:textId="77777777">
        <w:tc>
          <w:tcPr>
            <w:tcW w:w="2647" w:type="dxa"/>
            <w:vMerge w:val="restart"/>
          </w:tcPr>
          <w:p w14:paraId="1CFC71C8"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2" w:type="dxa"/>
          </w:tcPr>
          <w:p w14:paraId="1BA5CC8A" w14:textId="77777777" w:rsidR="00241CEC" w:rsidRDefault="00241CEC">
            <w:pPr>
              <w:jc w:val="center"/>
              <w:rPr>
                <w:rFonts w:eastAsia="Times New Roman"/>
                <w:sz w:val="24"/>
                <w:szCs w:val="24"/>
              </w:rPr>
            </w:pPr>
          </w:p>
        </w:tc>
        <w:tc>
          <w:tcPr>
            <w:tcW w:w="1404" w:type="dxa"/>
          </w:tcPr>
          <w:p w14:paraId="42A49D87" w14:textId="77777777" w:rsidR="00241CEC" w:rsidRDefault="0096702C">
            <w:pPr>
              <w:jc w:val="center"/>
              <w:rPr>
                <w:rFonts w:eastAsia="Times New Roman"/>
                <w:sz w:val="24"/>
                <w:szCs w:val="24"/>
              </w:rPr>
            </w:pPr>
            <w:r>
              <w:rPr>
                <w:rFonts w:eastAsia="Times New Roman"/>
                <w:sz w:val="24"/>
                <w:szCs w:val="24"/>
              </w:rPr>
              <w:t>2025 рік</w:t>
            </w:r>
          </w:p>
        </w:tc>
        <w:tc>
          <w:tcPr>
            <w:tcW w:w="1448" w:type="dxa"/>
          </w:tcPr>
          <w:p w14:paraId="403C2440" w14:textId="77777777" w:rsidR="00241CEC" w:rsidRDefault="0096702C">
            <w:pPr>
              <w:jc w:val="center"/>
              <w:rPr>
                <w:rFonts w:eastAsia="Times New Roman"/>
                <w:sz w:val="24"/>
                <w:szCs w:val="24"/>
              </w:rPr>
            </w:pPr>
            <w:r>
              <w:rPr>
                <w:rFonts w:eastAsia="Times New Roman"/>
                <w:sz w:val="24"/>
                <w:szCs w:val="24"/>
              </w:rPr>
              <w:t>2026 рік</w:t>
            </w:r>
          </w:p>
        </w:tc>
        <w:tc>
          <w:tcPr>
            <w:tcW w:w="1274" w:type="dxa"/>
          </w:tcPr>
          <w:p w14:paraId="5E478DC7" w14:textId="77777777" w:rsidR="00241CEC" w:rsidRDefault="0096702C">
            <w:pPr>
              <w:jc w:val="center"/>
              <w:rPr>
                <w:rFonts w:eastAsia="Times New Roman"/>
                <w:sz w:val="24"/>
                <w:szCs w:val="24"/>
              </w:rPr>
            </w:pPr>
            <w:r>
              <w:rPr>
                <w:rFonts w:eastAsia="Times New Roman"/>
                <w:sz w:val="24"/>
                <w:szCs w:val="24"/>
              </w:rPr>
              <w:t>2027 рік</w:t>
            </w:r>
          </w:p>
        </w:tc>
        <w:tc>
          <w:tcPr>
            <w:tcW w:w="1100" w:type="dxa"/>
          </w:tcPr>
          <w:p w14:paraId="7A170606" w14:textId="77777777" w:rsidR="00241CEC" w:rsidRDefault="0096702C">
            <w:pPr>
              <w:jc w:val="center"/>
              <w:rPr>
                <w:rFonts w:eastAsia="Times New Roman"/>
                <w:sz w:val="24"/>
                <w:szCs w:val="24"/>
              </w:rPr>
            </w:pPr>
            <w:r>
              <w:rPr>
                <w:rFonts w:eastAsia="Times New Roman"/>
                <w:sz w:val="24"/>
                <w:szCs w:val="24"/>
              </w:rPr>
              <w:t>разом</w:t>
            </w:r>
          </w:p>
        </w:tc>
      </w:tr>
      <w:tr w:rsidR="00241CEC" w14:paraId="10FA6036" w14:textId="77777777">
        <w:tc>
          <w:tcPr>
            <w:tcW w:w="2647" w:type="dxa"/>
            <w:vMerge/>
          </w:tcPr>
          <w:p w14:paraId="521624A5"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2" w:type="dxa"/>
          </w:tcPr>
          <w:p w14:paraId="3688AE26"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404" w:type="dxa"/>
          </w:tcPr>
          <w:p w14:paraId="348DCA56" w14:textId="77777777" w:rsidR="00241CEC" w:rsidRDefault="00241CEC">
            <w:pPr>
              <w:jc w:val="center"/>
              <w:rPr>
                <w:rFonts w:eastAsia="Times New Roman"/>
                <w:sz w:val="24"/>
                <w:szCs w:val="24"/>
              </w:rPr>
            </w:pPr>
          </w:p>
        </w:tc>
        <w:tc>
          <w:tcPr>
            <w:tcW w:w="1448" w:type="dxa"/>
          </w:tcPr>
          <w:p w14:paraId="3E98199D" w14:textId="77777777" w:rsidR="00241CEC" w:rsidRDefault="0096702C">
            <w:pPr>
              <w:jc w:val="center"/>
              <w:rPr>
                <w:rFonts w:eastAsia="Times New Roman"/>
                <w:sz w:val="24"/>
                <w:szCs w:val="24"/>
              </w:rPr>
            </w:pPr>
            <w:r>
              <w:rPr>
                <w:rFonts w:eastAsia="Times New Roman"/>
                <w:sz w:val="24"/>
                <w:szCs w:val="24"/>
              </w:rPr>
              <w:t>500,0</w:t>
            </w:r>
          </w:p>
        </w:tc>
        <w:tc>
          <w:tcPr>
            <w:tcW w:w="1274" w:type="dxa"/>
          </w:tcPr>
          <w:p w14:paraId="6C1B63BD" w14:textId="77777777" w:rsidR="00241CEC" w:rsidRDefault="00241CEC">
            <w:pPr>
              <w:jc w:val="center"/>
              <w:rPr>
                <w:rFonts w:eastAsia="Times New Roman"/>
                <w:sz w:val="24"/>
                <w:szCs w:val="24"/>
              </w:rPr>
            </w:pPr>
          </w:p>
        </w:tc>
        <w:tc>
          <w:tcPr>
            <w:tcW w:w="1100" w:type="dxa"/>
          </w:tcPr>
          <w:p w14:paraId="71CE4357" w14:textId="77777777" w:rsidR="00241CEC" w:rsidRDefault="0096702C">
            <w:pPr>
              <w:jc w:val="center"/>
              <w:rPr>
                <w:rFonts w:eastAsia="Times New Roman"/>
                <w:sz w:val="24"/>
                <w:szCs w:val="24"/>
              </w:rPr>
            </w:pPr>
            <w:r>
              <w:rPr>
                <w:rFonts w:eastAsia="Times New Roman"/>
                <w:sz w:val="24"/>
                <w:szCs w:val="24"/>
              </w:rPr>
              <w:t>500,0</w:t>
            </w:r>
          </w:p>
        </w:tc>
      </w:tr>
      <w:tr w:rsidR="00241CEC" w14:paraId="40B5E6D7" w14:textId="77777777">
        <w:tc>
          <w:tcPr>
            <w:tcW w:w="2647" w:type="dxa"/>
            <w:vMerge/>
          </w:tcPr>
          <w:p w14:paraId="7049B7FA"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2" w:type="dxa"/>
          </w:tcPr>
          <w:p w14:paraId="5723F325"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404" w:type="dxa"/>
          </w:tcPr>
          <w:p w14:paraId="1933C010" w14:textId="77777777" w:rsidR="00241CEC" w:rsidRDefault="00241CEC">
            <w:pPr>
              <w:jc w:val="center"/>
              <w:rPr>
                <w:rFonts w:eastAsia="Times New Roman"/>
                <w:sz w:val="24"/>
                <w:szCs w:val="24"/>
              </w:rPr>
            </w:pPr>
          </w:p>
        </w:tc>
        <w:tc>
          <w:tcPr>
            <w:tcW w:w="1448" w:type="dxa"/>
          </w:tcPr>
          <w:p w14:paraId="715BF5AF" w14:textId="77777777" w:rsidR="00241CEC" w:rsidRDefault="00241CEC">
            <w:pPr>
              <w:jc w:val="center"/>
              <w:rPr>
                <w:rFonts w:eastAsia="Times New Roman"/>
                <w:sz w:val="24"/>
                <w:szCs w:val="24"/>
              </w:rPr>
            </w:pPr>
          </w:p>
        </w:tc>
        <w:tc>
          <w:tcPr>
            <w:tcW w:w="1274" w:type="dxa"/>
          </w:tcPr>
          <w:p w14:paraId="6FED2C8A" w14:textId="77777777" w:rsidR="00241CEC" w:rsidRDefault="00241CEC">
            <w:pPr>
              <w:jc w:val="center"/>
              <w:rPr>
                <w:rFonts w:eastAsia="Times New Roman"/>
                <w:sz w:val="24"/>
                <w:szCs w:val="24"/>
              </w:rPr>
            </w:pPr>
          </w:p>
        </w:tc>
        <w:tc>
          <w:tcPr>
            <w:tcW w:w="1100" w:type="dxa"/>
          </w:tcPr>
          <w:p w14:paraId="78D28E9C" w14:textId="77777777" w:rsidR="00241CEC" w:rsidRDefault="00241CEC">
            <w:pPr>
              <w:jc w:val="center"/>
              <w:rPr>
                <w:rFonts w:eastAsia="Times New Roman"/>
                <w:sz w:val="24"/>
                <w:szCs w:val="24"/>
              </w:rPr>
            </w:pPr>
          </w:p>
        </w:tc>
      </w:tr>
      <w:tr w:rsidR="00241CEC" w14:paraId="5C09A043" w14:textId="77777777">
        <w:tc>
          <w:tcPr>
            <w:tcW w:w="2647" w:type="dxa"/>
            <w:vMerge/>
          </w:tcPr>
          <w:p w14:paraId="1D659CCD"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2" w:type="dxa"/>
          </w:tcPr>
          <w:p w14:paraId="5E3D1E04"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404" w:type="dxa"/>
          </w:tcPr>
          <w:p w14:paraId="69B56C79" w14:textId="77777777" w:rsidR="00241CEC" w:rsidRDefault="00241CEC">
            <w:pPr>
              <w:jc w:val="center"/>
              <w:rPr>
                <w:rFonts w:eastAsia="Times New Roman"/>
                <w:sz w:val="24"/>
                <w:szCs w:val="24"/>
              </w:rPr>
            </w:pPr>
          </w:p>
        </w:tc>
        <w:tc>
          <w:tcPr>
            <w:tcW w:w="1448" w:type="dxa"/>
          </w:tcPr>
          <w:p w14:paraId="700F42CF" w14:textId="77777777" w:rsidR="00241CEC" w:rsidRDefault="00241CEC">
            <w:pPr>
              <w:jc w:val="center"/>
              <w:rPr>
                <w:rFonts w:eastAsia="Times New Roman"/>
                <w:sz w:val="24"/>
                <w:szCs w:val="24"/>
              </w:rPr>
            </w:pPr>
          </w:p>
        </w:tc>
        <w:tc>
          <w:tcPr>
            <w:tcW w:w="1274" w:type="dxa"/>
          </w:tcPr>
          <w:p w14:paraId="1482EBC6" w14:textId="77777777" w:rsidR="00241CEC" w:rsidRDefault="00241CEC">
            <w:pPr>
              <w:jc w:val="center"/>
              <w:rPr>
                <w:rFonts w:eastAsia="Times New Roman"/>
                <w:sz w:val="24"/>
                <w:szCs w:val="24"/>
              </w:rPr>
            </w:pPr>
          </w:p>
        </w:tc>
        <w:tc>
          <w:tcPr>
            <w:tcW w:w="1100" w:type="dxa"/>
          </w:tcPr>
          <w:p w14:paraId="7D9BC60B" w14:textId="77777777" w:rsidR="00241CEC" w:rsidRDefault="00241CEC">
            <w:pPr>
              <w:jc w:val="center"/>
              <w:rPr>
                <w:rFonts w:eastAsia="Times New Roman"/>
                <w:sz w:val="24"/>
                <w:szCs w:val="24"/>
              </w:rPr>
            </w:pPr>
          </w:p>
        </w:tc>
      </w:tr>
      <w:tr w:rsidR="00241CEC" w14:paraId="621281F2" w14:textId="77777777">
        <w:tc>
          <w:tcPr>
            <w:tcW w:w="2647" w:type="dxa"/>
            <w:vMerge/>
          </w:tcPr>
          <w:p w14:paraId="7856056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2" w:type="dxa"/>
          </w:tcPr>
          <w:p w14:paraId="17192851"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04" w:type="dxa"/>
          </w:tcPr>
          <w:p w14:paraId="3B2C6964" w14:textId="77777777" w:rsidR="00241CEC" w:rsidRDefault="00241CEC">
            <w:pPr>
              <w:jc w:val="center"/>
              <w:rPr>
                <w:rFonts w:eastAsia="Times New Roman"/>
                <w:sz w:val="24"/>
                <w:szCs w:val="24"/>
              </w:rPr>
            </w:pPr>
          </w:p>
        </w:tc>
        <w:tc>
          <w:tcPr>
            <w:tcW w:w="1448" w:type="dxa"/>
          </w:tcPr>
          <w:p w14:paraId="31D4037C" w14:textId="77777777" w:rsidR="00241CEC" w:rsidRDefault="0096702C">
            <w:pPr>
              <w:jc w:val="center"/>
              <w:rPr>
                <w:rFonts w:eastAsia="Times New Roman"/>
                <w:sz w:val="24"/>
                <w:szCs w:val="24"/>
              </w:rPr>
            </w:pPr>
            <w:r>
              <w:rPr>
                <w:rFonts w:eastAsia="Times New Roman"/>
                <w:sz w:val="24"/>
                <w:szCs w:val="24"/>
              </w:rPr>
              <w:t>100,0</w:t>
            </w:r>
          </w:p>
        </w:tc>
        <w:tc>
          <w:tcPr>
            <w:tcW w:w="1274" w:type="dxa"/>
          </w:tcPr>
          <w:p w14:paraId="2D9683F0" w14:textId="77777777" w:rsidR="00241CEC" w:rsidRDefault="00241CEC">
            <w:pPr>
              <w:jc w:val="center"/>
              <w:rPr>
                <w:rFonts w:eastAsia="Times New Roman"/>
                <w:sz w:val="24"/>
                <w:szCs w:val="24"/>
              </w:rPr>
            </w:pPr>
          </w:p>
        </w:tc>
        <w:tc>
          <w:tcPr>
            <w:tcW w:w="1100" w:type="dxa"/>
          </w:tcPr>
          <w:p w14:paraId="02506A81" w14:textId="77777777" w:rsidR="00241CEC" w:rsidRDefault="0096702C">
            <w:pPr>
              <w:jc w:val="center"/>
              <w:rPr>
                <w:rFonts w:eastAsia="Times New Roman"/>
                <w:sz w:val="24"/>
                <w:szCs w:val="24"/>
              </w:rPr>
            </w:pPr>
            <w:r>
              <w:rPr>
                <w:rFonts w:eastAsia="Times New Roman"/>
                <w:sz w:val="24"/>
                <w:szCs w:val="24"/>
              </w:rPr>
              <w:t>100,0</w:t>
            </w:r>
          </w:p>
        </w:tc>
      </w:tr>
      <w:tr w:rsidR="00241CEC" w14:paraId="686248E2" w14:textId="77777777">
        <w:tc>
          <w:tcPr>
            <w:tcW w:w="2647" w:type="dxa"/>
          </w:tcPr>
          <w:p w14:paraId="7B100BC3"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7208" w:type="dxa"/>
            <w:gridSpan w:val="5"/>
          </w:tcPr>
          <w:p w14:paraId="31A0296F" w14:textId="77777777" w:rsidR="00241CEC" w:rsidRDefault="0096702C">
            <w:pPr>
              <w:jc w:val="center"/>
              <w:rPr>
                <w:rFonts w:eastAsia="Times New Roman"/>
                <w:sz w:val="24"/>
                <w:szCs w:val="24"/>
              </w:rPr>
            </w:pPr>
            <w:r>
              <w:rPr>
                <w:rFonts w:eastAsia="Times New Roman"/>
                <w:sz w:val="24"/>
                <w:szCs w:val="24"/>
              </w:rPr>
              <w:t>Кошти місцевого бюджету та/або залучені кошти за рахунок регіональних, національних та міжнародних програм</w:t>
            </w:r>
          </w:p>
        </w:tc>
      </w:tr>
      <w:tr w:rsidR="00241CEC" w14:paraId="1D0A6FBA" w14:textId="77777777">
        <w:tc>
          <w:tcPr>
            <w:tcW w:w="2647" w:type="dxa"/>
          </w:tcPr>
          <w:p w14:paraId="1D9303D5"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2C06D447" w14:textId="77777777" w:rsidR="00241CEC" w:rsidRDefault="0096702C">
            <w:pPr>
              <w:jc w:val="center"/>
              <w:rPr>
                <w:rFonts w:eastAsia="Times New Roman"/>
                <w:sz w:val="24"/>
                <w:szCs w:val="24"/>
              </w:rPr>
            </w:pPr>
            <w:r>
              <w:rPr>
                <w:rFonts w:eastAsia="Times New Roman"/>
                <w:sz w:val="24"/>
                <w:szCs w:val="24"/>
              </w:rPr>
              <w:t xml:space="preserve">Відділ культури, туризму, національностей і релігій виконавчого комітету Покровської селищної ради,  Покровська школа мистецтв </w:t>
            </w:r>
          </w:p>
        </w:tc>
      </w:tr>
      <w:tr w:rsidR="00241CEC" w14:paraId="78EF734D" w14:textId="77777777">
        <w:tc>
          <w:tcPr>
            <w:tcW w:w="2647" w:type="dxa"/>
          </w:tcPr>
          <w:p w14:paraId="346CF46F"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52EA1333" w14:textId="77777777" w:rsidR="00241CEC" w:rsidRDefault="0096702C">
            <w:pPr>
              <w:rPr>
                <w:rFonts w:eastAsia="Times New Roman"/>
                <w:sz w:val="24"/>
                <w:szCs w:val="24"/>
              </w:rPr>
            </w:pPr>
            <w:r>
              <w:rPr>
                <w:rFonts w:eastAsia="Times New Roman"/>
                <w:sz w:val="24"/>
                <w:szCs w:val="24"/>
              </w:rPr>
              <w:t>Викладачі закладу,  учні школи, місцеве населення</w:t>
            </w:r>
          </w:p>
        </w:tc>
      </w:tr>
      <w:tr w:rsidR="00241CEC" w14:paraId="13F7EC27" w14:textId="77777777">
        <w:tc>
          <w:tcPr>
            <w:tcW w:w="2647" w:type="dxa"/>
          </w:tcPr>
          <w:p w14:paraId="152740C5"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1DEC7958" w14:textId="77777777" w:rsidR="00241CEC" w:rsidRDefault="00241CEC">
            <w:pPr>
              <w:jc w:val="center"/>
              <w:rPr>
                <w:rFonts w:eastAsia="Times New Roman"/>
                <w:sz w:val="24"/>
                <w:szCs w:val="24"/>
              </w:rPr>
            </w:pPr>
          </w:p>
        </w:tc>
      </w:tr>
    </w:tbl>
    <w:p w14:paraId="292B5D13" w14:textId="77777777" w:rsidR="00241CEC" w:rsidRDefault="0096702C">
      <w:pPr>
        <w:rPr>
          <w:rFonts w:eastAsia="Times New Roman"/>
          <w:i/>
          <w:sz w:val="24"/>
          <w:szCs w:val="24"/>
        </w:rPr>
      </w:pPr>
      <w:r>
        <w:rPr>
          <w:rFonts w:eastAsia="Times New Roman"/>
          <w:i/>
          <w:sz w:val="24"/>
          <w:szCs w:val="24"/>
        </w:rPr>
        <w:t xml:space="preserve"> </w:t>
      </w:r>
    </w:p>
    <w:tbl>
      <w:tblPr>
        <w:tblStyle w:val="afff4"/>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89"/>
        <w:gridCol w:w="1406"/>
        <w:gridCol w:w="1438"/>
        <w:gridCol w:w="1272"/>
        <w:gridCol w:w="1103"/>
      </w:tblGrid>
      <w:tr w:rsidR="00241CEC" w14:paraId="6C3F23E3"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7F9E719F"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7C79EB27" w14:textId="77777777" w:rsidR="00241CEC" w:rsidRDefault="0096702C">
            <w:pPr>
              <w:spacing w:after="0" w:line="240" w:lineRule="auto"/>
              <w:rPr>
                <w:rFonts w:eastAsia="Times New Roman"/>
                <w:b/>
                <w:sz w:val="24"/>
                <w:szCs w:val="24"/>
              </w:rPr>
            </w:pPr>
            <w:r>
              <w:rPr>
                <w:rFonts w:eastAsia="Times New Roman"/>
                <w:b/>
                <w:sz w:val="24"/>
                <w:szCs w:val="24"/>
              </w:rPr>
              <w:t>2.1.7.6 Затишна родинна майстерня</w:t>
            </w:r>
          </w:p>
        </w:tc>
      </w:tr>
      <w:tr w:rsidR="00241CEC" w14:paraId="442F2FDA" w14:textId="77777777">
        <w:tc>
          <w:tcPr>
            <w:tcW w:w="2647" w:type="dxa"/>
          </w:tcPr>
          <w:p w14:paraId="4D50AAE2"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2AB87DD7" w14:textId="77777777" w:rsidR="00241CEC" w:rsidRDefault="0096702C">
            <w:pPr>
              <w:spacing w:after="0" w:line="240" w:lineRule="auto"/>
              <w:rPr>
                <w:rFonts w:eastAsia="Times New Roman"/>
                <w:sz w:val="24"/>
                <w:szCs w:val="24"/>
              </w:rPr>
            </w:pPr>
            <w:r>
              <w:rPr>
                <w:rFonts w:eastAsia="Times New Roman"/>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02C05D80" w14:textId="77777777" w:rsidR="00241CEC" w:rsidRDefault="0096702C">
            <w:pPr>
              <w:shd w:val="clear" w:color="auto" w:fill="FFFFFF"/>
              <w:spacing w:after="0" w:line="240" w:lineRule="auto"/>
              <w:rPr>
                <w:rFonts w:eastAsia="Times New Roman"/>
                <w:sz w:val="24"/>
                <w:szCs w:val="24"/>
              </w:rPr>
            </w:pPr>
            <w:r>
              <w:rPr>
                <w:rFonts w:eastAsia="Times New Roman"/>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28CFBA6A" w14:textId="77777777" w:rsidR="00241CEC" w:rsidRDefault="0096702C">
            <w:pPr>
              <w:spacing w:after="0" w:line="240" w:lineRule="auto"/>
              <w:rPr>
                <w:rFonts w:eastAsia="Times New Roman"/>
                <w:sz w:val="24"/>
                <w:szCs w:val="24"/>
              </w:rPr>
            </w:pPr>
            <w:r>
              <w:rPr>
                <w:rFonts w:eastAsia="Times New Roman"/>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5FC7C53F" w14:textId="77777777">
        <w:tc>
          <w:tcPr>
            <w:tcW w:w="2647" w:type="dxa"/>
          </w:tcPr>
          <w:p w14:paraId="614BA9A4"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08" w:type="dxa"/>
            <w:gridSpan w:val="5"/>
          </w:tcPr>
          <w:p w14:paraId="2EB7E48D" w14:textId="77777777" w:rsidR="00241CEC" w:rsidRDefault="0096702C">
            <w:pPr>
              <w:jc w:val="center"/>
              <w:rPr>
                <w:rFonts w:eastAsia="Times New Roman"/>
                <w:b/>
                <w:sz w:val="24"/>
                <w:szCs w:val="24"/>
              </w:rPr>
            </w:pPr>
            <w:r>
              <w:rPr>
                <w:rFonts w:eastAsia="Times New Roman"/>
                <w:b/>
                <w:sz w:val="24"/>
                <w:szCs w:val="24"/>
              </w:rPr>
              <w:t>Затишна родинна майстерня</w:t>
            </w:r>
          </w:p>
        </w:tc>
      </w:tr>
      <w:tr w:rsidR="00241CEC" w14:paraId="08FBBC5B" w14:textId="77777777">
        <w:tc>
          <w:tcPr>
            <w:tcW w:w="2647" w:type="dxa"/>
          </w:tcPr>
          <w:p w14:paraId="0DE6DB6E"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6C7CC0C2" w14:textId="77777777" w:rsidR="00241CEC" w:rsidRDefault="0096702C">
            <w:pPr>
              <w:spacing w:after="0"/>
              <w:rPr>
                <w:rFonts w:eastAsia="Times New Roman"/>
                <w:sz w:val="24"/>
                <w:szCs w:val="24"/>
              </w:rPr>
            </w:pPr>
            <w:r>
              <w:rPr>
                <w:rFonts w:eastAsia="Times New Roman"/>
                <w:sz w:val="24"/>
                <w:szCs w:val="24"/>
              </w:rPr>
              <w:t>Підвищення економічної активності мешканців Покровської  громади шляхом облаштування родинної майстерні у Андріївському старостинському окрузі як  коворкінг-простору для навчання, творчого та духовного розвитку людей різного віку, психологічного розвантаження населення та розвитку креативної економіки</w:t>
            </w:r>
          </w:p>
        </w:tc>
      </w:tr>
      <w:tr w:rsidR="00241CEC" w14:paraId="248B5678" w14:textId="77777777">
        <w:tc>
          <w:tcPr>
            <w:tcW w:w="2647" w:type="dxa"/>
          </w:tcPr>
          <w:p w14:paraId="3C75957F"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05F509F3" w14:textId="77777777" w:rsidR="00241CEC" w:rsidRDefault="0096702C">
            <w:pPr>
              <w:spacing w:after="0"/>
              <w:rPr>
                <w:rFonts w:eastAsia="Times New Roman"/>
                <w:sz w:val="24"/>
                <w:szCs w:val="24"/>
              </w:rPr>
            </w:pPr>
            <w:proofErr w:type="spellStart"/>
            <w:r>
              <w:rPr>
                <w:rFonts w:eastAsia="Times New Roman"/>
                <w:sz w:val="24"/>
                <w:szCs w:val="24"/>
              </w:rPr>
              <w:t>С.Андріївка</w:t>
            </w:r>
            <w:proofErr w:type="spellEnd"/>
            <w:r>
              <w:rPr>
                <w:rFonts w:eastAsia="Times New Roman"/>
                <w:sz w:val="24"/>
                <w:szCs w:val="24"/>
              </w:rPr>
              <w:t xml:space="preserve">, Вільне, Братське, Герасимівка, Піщане, </w:t>
            </w:r>
            <w:proofErr w:type="spellStart"/>
            <w:r>
              <w:rPr>
                <w:rFonts w:eastAsia="Times New Roman"/>
                <w:sz w:val="24"/>
                <w:szCs w:val="24"/>
              </w:rPr>
              <w:t>Остапівське</w:t>
            </w:r>
            <w:proofErr w:type="spellEnd"/>
            <w:r>
              <w:rPr>
                <w:rFonts w:eastAsia="Times New Roman"/>
                <w:sz w:val="24"/>
                <w:szCs w:val="24"/>
              </w:rPr>
              <w:t>, Радісне, Нечаївка, Христофорівка</w:t>
            </w:r>
          </w:p>
        </w:tc>
      </w:tr>
      <w:tr w:rsidR="00241CEC" w14:paraId="463C901E" w14:textId="77777777">
        <w:tc>
          <w:tcPr>
            <w:tcW w:w="2647" w:type="dxa"/>
          </w:tcPr>
          <w:p w14:paraId="1080ECFF"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3D10BD57" w14:textId="77777777" w:rsidR="00241CEC" w:rsidRDefault="0096702C">
            <w:pPr>
              <w:rPr>
                <w:rFonts w:eastAsia="Times New Roman"/>
                <w:sz w:val="24"/>
                <w:szCs w:val="24"/>
              </w:rPr>
            </w:pPr>
            <w:r>
              <w:rPr>
                <w:rFonts w:eastAsia="Times New Roman"/>
                <w:sz w:val="24"/>
                <w:szCs w:val="24"/>
              </w:rPr>
              <w:t>350 осіб</w:t>
            </w:r>
          </w:p>
        </w:tc>
      </w:tr>
      <w:tr w:rsidR="00241CEC" w14:paraId="3EA663C3" w14:textId="77777777">
        <w:trPr>
          <w:trHeight w:val="462"/>
        </w:trPr>
        <w:tc>
          <w:tcPr>
            <w:tcW w:w="2647" w:type="dxa"/>
          </w:tcPr>
          <w:p w14:paraId="1C719CC0" w14:textId="77777777" w:rsidR="00241CEC" w:rsidRDefault="0096702C">
            <w:pPr>
              <w:jc w:val="center"/>
              <w:rPr>
                <w:rFonts w:eastAsia="Times New Roman"/>
                <w:sz w:val="24"/>
                <w:szCs w:val="24"/>
              </w:rPr>
            </w:pPr>
            <w:r>
              <w:rPr>
                <w:rFonts w:eastAsia="Times New Roman"/>
                <w:sz w:val="24"/>
                <w:szCs w:val="24"/>
              </w:rPr>
              <w:lastRenderedPageBreak/>
              <w:t>Стислий опис проекту</w:t>
            </w:r>
          </w:p>
        </w:tc>
        <w:tc>
          <w:tcPr>
            <w:tcW w:w="7208" w:type="dxa"/>
            <w:gridSpan w:val="5"/>
          </w:tcPr>
          <w:p w14:paraId="4D974106" w14:textId="77777777" w:rsidR="00241CEC" w:rsidRDefault="0096702C">
            <w:pPr>
              <w:spacing w:after="0"/>
              <w:rPr>
                <w:rFonts w:eastAsia="Times New Roman"/>
                <w:sz w:val="24"/>
                <w:szCs w:val="24"/>
              </w:rPr>
            </w:pPr>
            <w:r>
              <w:rPr>
                <w:rFonts w:eastAsia="Times New Roman"/>
                <w:sz w:val="24"/>
                <w:szCs w:val="24"/>
              </w:rPr>
              <w:t>Проєктом передбачено облаштування родинної майстерні в Андріївському старостинському окрузі для ВПО Покровської  громади з метою створення умов для розвитку підприємництва, підвищення соціально-економічної стійкості та рівня зайнятості населення, розширення економічних прав та можливостей громадян різного віку, в т.ч. жінок та дівчат, скороченню частки не зайнятої молоді, покращенню фінансового стану населення, яке постраждало внаслідок бойових дій, шляхом створення доступу до інституції на базі якої громадяни та місцевий бізнес зможуть скористатися матеріально-технічною базою для виготовлення різних виробів власними руками. За кошти проєкту планується придбання швейного  та іншого обладнання, необхідного для роботи майстерні, обладнання для забезпечення резервного живлення майстерні, меблів для зберігання виробів, комп’ютерної та офісної техніки для дизайну та просування результатів проєкту та інше. Такий простір з сучасним, інноваційним обладнанням допоможе громадянам реалізувати свій творчий та економічний потенціал.</w:t>
            </w:r>
          </w:p>
        </w:tc>
      </w:tr>
      <w:tr w:rsidR="00241CEC" w14:paraId="180C26F3" w14:textId="77777777">
        <w:tc>
          <w:tcPr>
            <w:tcW w:w="2647" w:type="dxa"/>
          </w:tcPr>
          <w:p w14:paraId="104E0EDA"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208" w:type="dxa"/>
            <w:gridSpan w:val="5"/>
          </w:tcPr>
          <w:p w14:paraId="1D9C80F6" w14:textId="77777777" w:rsidR="00241CEC" w:rsidRDefault="0096702C">
            <w:pPr>
              <w:spacing w:after="0"/>
              <w:jc w:val="both"/>
              <w:rPr>
                <w:rFonts w:eastAsia="Times New Roman"/>
                <w:sz w:val="24"/>
                <w:szCs w:val="24"/>
              </w:rPr>
            </w:pPr>
            <w:r>
              <w:rPr>
                <w:rFonts w:eastAsia="Times New Roman"/>
                <w:sz w:val="24"/>
                <w:szCs w:val="24"/>
              </w:rPr>
              <w:t>Бенефіціари: ВПО та жителі  Покровської громади різного віку-850 осіб (595–жінки, 255–чоловіки), з них-200 дітей, молодь до 35 років-150, особи з інвалідністю–65. Якісні результати: -збільшення СПД; -скорочення частки не зайнятого населення; -створення можливостей розвитку і самореалізації; -покращення фінансового стану постраждалого населення; -покращення емоційного стану ВПО, зниження рівня стресу та тривожності; -підвищення рівня згуртованості громади; -відродження швейної справи. Рівень зайнятості населення віком 20–64 роки, зріс на 10%; -проведення майстер-класів 2 рази/місяць; -кількість відвідувачів майстер-класів та заходів-20 осіб/місяць; -кількість суб’єктів, які скористалися обладнанням-5 осіб/місяць; -щонайменше 1 суб’єкт, який скористався обладнанням представлятиме громаду на експозиціях, виставках та ярмарках.</w:t>
            </w:r>
          </w:p>
        </w:tc>
      </w:tr>
      <w:tr w:rsidR="00241CEC" w14:paraId="0A8ABBA3" w14:textId="77777777">
        <w:tc>
          <w:tcPr>
            <w:tcW w:w="2647" w:type="dxa"/>
          </w:tcPr>
          <w:p w14:paraId="253EF9FE"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7C094436" w14:textId="77777777" w:rsidR="00241CEC" w:rsidRDefault="0096702C">
            <w:pPr>
              <w:spacing w:after="0"/>
              <w:rPr>
                <w:rFonts w:eastAsia="Times New Roman"/>
                <w:sz w:val="24"/>
                <w:szCs w:val="24"/>
              </w:rPr>
            </w:pPr>
            <w:r>
              <w:rPr>
                <w:rFonts w:eastAsia="Times New Roman"/>
                <w:sz w:val="24"/>
                <w:szCs w:val="24"/>
              </w:rPr>
              <w:t xml:space="preserve">I. Ініціація – вересень 2025 року Ініціація участі у проєкті: - визначення мети та цілей проєкту; - аналіз зацікавлених сторін; - формування проєктної команди; - аналіз сильних та слабких сторін проєкту, можливостей та загроз, які можуть виникнути під час реалізації. II. Планування – жовтень-грудень 2025: - розробка плану управління проєктом та комунікаційного плану; - визначення обсягу робіт, які необхідно виконати для досягнення цілей проєкту; - створення графіку виконання робіт за проєктом; - планування ресурсів та бюджету проєкту. III. Виконання – лютий-червень 2026 </w:t>
            </w:r>
            <w:r>
              <w:rPr>
                <w:rFonts w:eastAsia="Times New Roman"/>
                <w:sz w:val="24"/>
                <w:szCs w:val="24"/>
              </w:rPr>
              <w:lastRenderedPageBreak/>
              <w:t xml:space="preserve">року: - підписання угод про реалізацію проєкту – лютий-березень 2026 року; - закупівля та передача обладнання </w:t>
            </w:r>
            <w:proofErr w:type="spellStart"/>
            <w:r>
              <w:rPr>
                <w:rFonts w:eastAsia="Times New Roman"/>
                <w:sz w:val="24"/>
                <w:szCs w:val="24"/>
              </w:rPr>
              <w:t>апліканту</w:t>
            </w:r>
            <w:proofErr w:type="spellEnd"/>
            <w:r>
              <w:rPr>
                <w:rFonts w:eastAsia="Times New Roman"/>
                <w:sz w:val="24"/>
                <w:szCs w:val="24"/>
              </w:rPr>
              <w:t xml:space="preserve"> – березень – червень 2026 року; - облаштування простору - березень – червень 2026 року; - організація та проведення заходів – грудень 2026 року; IV. Моніторинг і контроль – квітень-червень 2027 року </w:t>
            </w:r>
          </w:p>
        </w:tc>
      </w:tr>
      <w:tr w:rsidR="00241CEC" w14:paraId="761804CB" w14:textId="77777777">
        <w:tc>
          <w:tcPr>
            <w:tcW w:w="2647" w:type="dxa"/>
          </w:tcPr>
          <w:p w14:paraId="074D24F9" w14:textId="77777777" w:rsidR="00241CEC" w:rsidRDefault="0096702C">
            <w:pPr>
              <w:jc w:val="center"/>
              <w:rPr>
                <w:rFonts w:eastAsia="Times New Roman"/>
                <w:sz w:val="24"/>
                <w:szCs w:val="24"/>
              </w:rPr>
            </w:pPr>
            <w:r>
              <w:rPr>
                <w:rFonts w:eastAsia="Times New Roman"/>
                <w:sz w:val="24"/>
                <w:szCs w:val="24"/>
              </w:rPr>
              <w:lastRenderedPageBreak/>
              <w:t>Період здійснення</w:t>
            </w:r>
          </w:p>
        </w:tc>
        <w:tc>
          <w:tcPr>
            <w:tcW w:w="7208" w:type="dxa"/>
            <w:gridSpan w:val="5"/>
          </w:tcPr>
          <w:p w14:paraId="3590263F" w14:textId="77777777" w:rsidR="00241CEC" w:rsidRDefault="0096702C">
            <w:pPr>
              <w:jc w:val="center"/>
              <w:rPr>
                <w:rFonts w:eastAsia="Times New Roman"/>
                <w:sz w:val="24"/>
                <w:szCs w:val="24"/>
              </w:rPr>
            </w:pPr>
            <w:r>
              <w:rPr>
                <w:rFonts w:eastAsia="Times New Roman"/>
                <w:sz w:val="24"/>
                <w:szCs w:val="24"/>
              </w:rPr>
              <w:t>2025-2027</w:t>
            </w:r>
          </w:p>
        </w:tc>
      </w:tr>
      <w:tr w:rsidR="00241CEC" w14:paraId="2241ED1F" w14:textId="77777777">
        <w:tc>
          <w:tcPr>
            <w:tcW w:w="2647" w:type="dxa"/>
            <w:vMerge w:val="restart"/>
          </w:tcPr>
          <w:p w14:paraId="127CCBA5"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9" w:type="dxa"/>
          </w:tcPr>
          <w:p w14:paraId="589D41FF" w14:textId="77777777" w:rsidR="00241CEC" w:rsidRDefault="00241CEC">
            <w:pPr>
              <w:jc w:val="center"/>
              <w:rPr>
                <w:rFonts w:eastAsia="Times New Roman"/>
                <w:sz w:val="24"/>
                <w:szCs w:val="24"/>
              </w:rPr>
            </w:pPr>
          </w:p>
        </w:tc>
        <w:tc>
          <w:tcPr>
            <w:tcW w:w="1406" w:type="dxa"/>
          </w:tcPr>
          <w:p w14:paraId="23F9B14D" w14:textId="77777777" w:rsidR="00241CEC" w:rsidRDefault="0096702C">
            <w:pPr>
              <w:jc w:val="center"/>
              <w:rPr>
                <w:rFonts w:eastAsia="Times New Roman"/>
                <w:sz w:val="24"/>
                <w:szCs w:val="24"/>
              </w:rPr>
            </w:pPr>
            <w:r>
              <w:rPr>
                <w:rFonts w:eastAsia="Times New Roman"/>
                <w:sz w:val="24"/>
                <w:szCs w:val="24"/>
              </w:rPr>
              <w:t>2025 рік</w:t>
            </w:r>
          </w:p>
        </w:tc>
        <w:tc>
          <w:tcPr>
            <w:tcW w:w="1438" w:type="dxa"/>
          </w:tcPr>
          <w:p w14:paraId="3D138C66" w14:textId="77777777" w:rsidR="00241CEC" w:rsidRDefault="0096702C">
            <w:pPr>
              <w:jc w:val="center"/>
              <w:rPr>
                <w:rFonts w:eastAsia="Times New Roman"/>
                <w:sz w:val="24"/>
                <w:szCs w:val="24"/>
              </w:rPr>
            </w:pPr>
            <w:r>
              <w:rPr>
                <w:rFonts w:eastAsia="Times New Roman"/>
                <w:sz w:val="24"/>
                <w:szCs w:val="24"/>
              </w:rPr>
              <w:t>2026 рік</w:t>
            </w:r>
          </w:p>
        </w:tc>
        <w:tc>
          <w:tcPr>
            <w:tcW w:w="1272" w:type="dxa"/>
          </w:tcPr>
          <w:p w14:paraId="31FDEC17" w14:textId="77777777" w:rsidR="00241CEC" w:rsidRDefault="0096702C">
            <w:pPr>
              <w:jc w:val="center"/>
              <w:rPr>
                <w:rFonts w:eastAsia="Times New Roman"/>
                <w:sz w:val="24"/>
                <w:szCs w:val="24"/>
              </w:rPr>
            </w:pPr>
            <w:r>
              <w:rPr>
                <w:rFonts w:eastAsia="Times New Roman"/>
                <w:sz w:val="24"/>
                <w:szCs w:val="24"/>
              </w:rPr>
              <w:t>2027 рік</w:t>
            </w:r>
          </w:p>
        </w:tc>
        <w:tc>
          <w:tcPr>
            <w:tcW w:w="1103" w:type="dxa"/>
          </w:tcPr>
          <w:p w14:paraId="7556E952" w14:textId="77777777" w:rsidR="00241CEC" w:rsidRDefault="0096702C">
            <w:pPr>
              <w:jc w:val="center"/>
              <w:rPr>
                <w:rFonts w:eastAsia="Times New Roman"/>
                <w:sz w:val="24"/>
                <w:szCs w:val="24"/>
              </w:rPr>
            </w:pPr>
            <w:r>
              <w:rPr>
                <w:rFonts w:eastAsia="Times New Roman"/>
                <w:sz w:val="24"/>
                <w:szCs w:val="24"/>
              </w:rPr>
              <w:t>разом</w:t>
            </w:r>
          </w:p>
        </w:tc>
      </w:tr>
      <w:tr w:rsidR="00241CEC" w14:paraId="50BAC779" w14:textId="77777777">
        <w:tc>
          <w:tcPr>
            <w:tcW w:w="2647" w:type="dxa"/>
            <w:vMerge/>
          </w:tcPr>
          <w:p w14:paraId="56327B54"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9" w:type="dxa"/>
          </w:tcPr>
          <w:p w14:paraId="69B220C7"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406" w:type="dxa"/>
          </w:tcPr>
          <w:p w14:paraId="71A05545" w14:textId="355F9056" w:rsidR="00241CEC" w:rsidRDefault="005F663F">
            <w:pPr>
              <w:jc w:val="center"/>
              <w:rPr>
                <w:rFonts w:eastAsia="Times New Roman"/>
                <w:sz w:val="24"/>
                <w:szCs w:val="24"/>
              </w:rPr>
            </w:pPr>
            <w:r>
              <w:rPr>
                <w:rFonts w:eastAsia="Times New Roman"/>
                <w:sz w:val="24"/>
                <w:szCs w:val="24"/>
              </w:rPr>
              <w:t>220,0</w:t>
            </w:r>
          </w:p>
        </w:tc>
        <w:tc>
          <w:tcPr>
            <w:tcW w:w="1438" w:type="dxa"/>
          </w:tcPr>
          <w:p w14:paraId="2EF4363F" w14:textId="5088CD78" w:rsidR="00241CEC" w:rsidRDefault="005F663F">
            <w:pPr>
              <w:jc w:val="center"/>
              <w:rPr>
                <w:rFonts w:eastAsia="Times New Roman"/>
                <w:sz w:val="24"/>
                <w:szCs w:val="24"/>
              </w:rPr>
            </w:pPr>
            <w:r>
              <w:rPr>
                <w:rFonts w:eastAsia="Times New Roman"/>
                <w:sz w:val="24"/>
                <w:szCs w:val="24"/>
              </w:rPr>
              <w:t>50,0</w:t>
            </w:r>
          </w:p>
        </w:tc>
        <w:tc>
          <w:tcPr>
            <w:tcW w:w="1272" w:type="dxa"/>
          </w:tcPr>
          <w:p w14:paraId="69D1E43A" w14:textId="04DB5354" w:rsidR="00241CEC" w:rsidRDefault="005F663F">
            <w:pPr>
              <w:jc w:val="center"/>
              <w:rPr>
                <w:rFonts w:eastAsia="Times New Roman"/>
                <w:sz w:val="24"/>
                <w:szCs w:val="24"/>
              </w:rPr>
            </w:pPr>
            <w:r>
              <w:rPr>
                <w:rFonts w:eastAsia="Times New Roman"/>
                <w:sz w:val="24"/>
                <w:szCs w:val="24"/>
              </w:rPr>
              <w:t>30,0</w:t>
            </w:r>
          </w:p>
        </w:tc>
        <w:tc>
          <w:tcPr>
            <w:tcW w:w="1103" w:type="dxa"/>
          </w:tcPr>
          <w:p w14:paraId="342D8101" w14:textId="540DB4D6" w:rsidR="00241CEC" w:rsidRDefault="005F663F">
            <w:pPr>
              <w:jc w:val="center"/>
              <w:rPr>
                <w:rFonts w:eastAsia="Times New Roman"/>
                <w:sz w:val="24"/>
                <w:szCs w:val="24"/>
              </w:rPr>
            </w:pPr>
            <w:r>
              <w:rPr>
                <w:rFonts w:eastAsia="Times New Roman"/>
                <w:sz w:val="24"/>
                <w:szCs w:val="24"/>
              </w:rPr>
              <w:t>300,0</w:t>
            </w:r>
          </w:p>
        </w:tc>
      </w:tr>
      <w:tr w:rsidR="00241CEC" w14:paraId="780BE4DC" w14:textId="77777777">
        <w:tc>
          <w:tcPr>
            <w:tcW w:w="2647" w:type="dxa"/>
            <w:vMerge/>
          </w:tcPr>
          <w:p w14:paraId="28834B1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9" w:type="dxa"/>
          </w:tcPr>
          <w:p w14:paraId="4FE3AA69"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406" w:type="dxa"/>
          </w:tcPr>
          <w:p w14:paraId="6C0D52D0" w14:textId="77777777" w:rsidR="00241CEC" w:rsidRDefault="00241CEC">
            <w:pPr>
              <w:jc w:val="center"/>
              <w:rPr>
                <w:rFonts w:eastAsia="Times New Roman"/>
                <w:sz w:val="24"/>
                <w:szCs w:val="24"/>
              </w:rPr>
            </w:pPr>
          </w:p>
        </w:tc>
        <w:tc>
          <w:tcPr>
            <w:tcW w:w="1438" w:type="dxa"/>
          </w:tcPr>
          <w:p w14:paraId="562ED924" w14:textId="77777777" w:rsidR="00241CEC" w:rsidRDefault="00241CEC">
            <w:pPr>
              <w:jc w:val="center"/>
              <w:rPr>
                <w:rFonts w:eastAsia="Times New Roman"/>
                <w:sz w:val="24"/>
                <w:szCs w:val="24"/>
              </w:rPr>
            </w:pPr>
          </w:p>
        </w:tc>
        <w:tc>
          <w:tcPr>
            <w:tcW w:w="1272" w:type="dxa"/>
          </w:tcPr>
          <w:p w14:paraId="5E4D235A" w14:textId="77777777" w:rsidR="00241CEC" w:rsidRDefault="00241CEC">
            <w:pPr>
              <w:jc w:val="center"/>
              <w:rPr>
                <w:rFonts w:eastAsia="Times New Roman"/>
                <w:sz w:val="24"/>
                <w:szCs w:val="24"/>
              </w:rPr>
            </w:pPr>
          </w:p>
        </w:tc>
        <w:tc>
          <w:tcPr>
            <w:tcW w:w="1103" w:type="dxa"/>
          </w:tcPr>
          <w:p w14:paraId="50521567" w14:textId="77777777" w:rsidR="00241CEC" w:rsidRDefault="00241CEC">
            <w:pPr>
              <w:jc w:val="center"/>
              <w:rPr>
                <w:rFonts w:eastAsia="Times New Roman"/>
                <w:sz w:val="24"/>
                <w:szCs w:val="24"/>
              </w:rPr>
            </w:pPr>
          </w:p>
        </w:tc>
      </w:tr>
      <w:tr w:rsidR="00241CEC" w14:paraId="1185CDBF" w14:textId="77777777">
        <w:tc>
          <w:tcPr>
            <w:tcW w:w="2647" w:type="dxa"/>
            <w:vMerge/>
          </w:tcPr>
          <w:p w14:paraId="7B57C0F5"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9" w:type="dxa"/>
          </w:tcPr>
          <w:p w14:paraId="70926CB7"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406" w:type="dxa"/>
          </w:tcPr>
          <w:p w14:paraId="3C61901B" w14:textId="77777777" w:rsidR="00241CEC" w:rsidRDefault="00241CEC">
            <w:pPr>
              <w:jc w:val="center"/>
              <w:rPr>
                <w:rFonts w:eastAsia="Times New Roman"/>
                <w:sz w:val="24"/>
                <w:szCs w:val="24"/>
              </w:rPr>
            </w:pPr>
          </w:p>
        </w:tc>
        <w:tc>
          <w:tcPr>
            <w:tcW w:w="1438" w:type="dxa"/>
          </w:tcPr>
          <w:p w14:paraId="05E23DBE" w14:textId="77777777" w:rsidR="00241CEC" w:rsidRDefault="00241CEC">
            <w:pPr>
              <w:jc w:val="center"/>
              <w:rPr>
                <w:rFonts w:eastAsia="Times New Roman"/>
                <w:sz w:val="24"/>
                <w:szCs w:val="24"/>
              </w:rPr>
            </w:pPr>
          </w:p>
        </w:tc>
        <w:tc>
          <w:tcPr>
            <w:tcW w:w="1272" w:type="dxa"/>
          </w:tcPr>
          <w:p w14:paraId="53676502" w14:textId="77777777" w:rsidR="00241CEC" w:rsidRDefault="00241CEC">
            <w:pPr>
              <w:jc w:val="center"/>
              <w:rPr>
                <w:rFonts w:eastAsia="Times New Roman"/>
                <w:sz w:val="24"/>
                <w:szCs w:val="24"/>
              </w:rPr>
            </w:pPr>
          </w:p>
        </w:tc>
        <w:tc>
          <w:tcPr>
            <w:tcW w:w="1103" w:type="dxa"/>
          </w:tcPr>
          <w:p w14:paraId="409AE667" w14:textId="77777777" w:rsidR="00241CEC" w:rsidRDefault="00241CEC">
            <w:pPr>
              <w:jc w:val="center"/>
              <w:rPr>
                <w:rFonts w:eastAsia="Times New Roman"/>
                <w:sz w:val="24"/>
                <w:szCs w:val="24"/>
              </w:rPr>
            </w:pPr>
          </w:p>
        </w:tc>
      </w:tr>
      <w:tr w:rsidR="00241CEC" w14:paraId="0D916A97" w14:textId="77777777">
        <w:tc>
          <w:tcPr>
            <w:tcW w:w="2647" w:type="dxa"/>
            <w:vMerge/>
          </w:tcPr>
          <w:p w14:paraId="5532C11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9" w:type="dxa"/>
          </w:tcPr>
          <w:p w14:paraId="1725C195"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06" w:type="dxa"/>
          </w:tcPr>
          <w:p w14:paraId="1E803624" w14:textId="39E78887" w:rsidR="00241CEC" w:rsidRDefault="0096702C">
            <w:pPr>
              <w:jc w:val="center"/>
              <w:rPr>
                <w:rFonts w:eastAsia="Times New Roman"/>
                <w:sz w:val="24"/>
                <w:szCs w:val="24"/>
              </w:rPr>
            </w:pPr>
            <w:r>
              <w:rPr>
                <w:rFonts w:eastAsia="Times New Roman"/>
                <w:sz w:val="24"/>
                <w:szCs w:val="24"/>
              </w:rPr>
              <w:t>20,0</w:t>
            </w:r>
          </w:p>
        </w:tc>
        <w:tc>
          <w:tcPr>
            <w:tcW w:w="1438" w:type="dxa"/>
          </w:tcPr>
          <w:p w14:paraId="37A9C1B8" w14:textId="77777777" w:rsidR="00241CEC" w:rsidRDefault="0096702C">
            <w:pPr>
              <w:jc w:val="center"/>
              <w:rPr>
                <w:rFonts w:eastAsia="Times New Roman"/>
                <w:sz w:val="24"/>
                <w:szCs w:val="24"/>
              </w:rPr>
            </w:pPr>
            <w:r>
              <w:rPr>
                <w:rFonts w:eastAsia="Times New Roman"/>
                <w:sz w:val="24"/>
                <w:szCs w:val="24"/>
              </w:rPr>
              <w:t>50,0</w:t>
            </w:r>
          </w:p>
        </w:tc>
        <w:tc>
          <w:tcPr>
            <w:tcW w:w="1272" w:type="dxa"/>
          </w:tcPr>
          <w:p w14:paraId="067983FE" w14:textId="77777777" w:rsidR="00241CEC" w:rsidRDefault="0096702C">
            <w:pPr>
              <w:jc w:val="center"/>
              <w:rPr>
                <w:rFonts w:eastAsia="Times New Roman"/>
                <w:sz w:val="24"/>
                <w:szCs w:val="24"/>
              </w:rPr>
            </w:pPr>
            <w:r>
              <w:rPr>
                <w:rFonts w:eastAsia="Times New Roman"/>
                <w:sz w:val="24"/>
                <w:szCs w:val="24"/>
              </w:rPr>
              <w:t>30,0</w:t>
            </w:r>
          </w:p>
        </w:tc>
        <w:tc>
          <w:tcPr>
            <w:tcW w:w="1103" w:type="dxa"/>
          </w:tcPr>
          <w:p w14:paraId="7EC95A12" w14:textId="77777777" w:rsidR="00241CEC" w:rsidRDefault="0096702C">
            <w:pPr>
              <w:jc w:val="center"/>
              <w:rPr>
                <w:rFonts w:eastAsia="Times New Roman"/>
                <w:sz w:val="24"/>
                <w:szCs w:val="24"/>
              </w:rPr>
            </w:pPr>
            <w:r>
              <w:rPr>
                <w:rFonts w:eastAsia="Times New Roman"/>
                <w:sz w:val="24"/>
                <w:szCs w:val="24"/>
              </w:rPr>
              <w:t>300,0</w:t>
            </w:r>
          </w:p>
        </w:tc>
      </w:tr>
      <w:tr w:rsidR="00241CEC" w14:paraId="10D97D05" w14:textId="77777777">
        <w:tc>
          <w:tcPr>
            <w:tcW w:w="2647" w:type="dxa"/>
          </w:tcPr>
          <w:p w14:paraId="1EB2D4AF"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7208" w:type="dxa"/>
            <w:gridSpan w:val="5"/>
          </w:tcPr>
          <w:p w14:paraId="4D960F65" w14:textId="4B8BFA65" w:rsidR="00241CEC" w:rsidRDefault="0096702C">
            <w:pPr>
              <w:jc w:val="center"/>
              <w:rPr>
                <w:rFonts w:eastAsia="Times New Roman"/>
                <w:sz w:val="24"/>
                <w:szCs w:val="24"/>
              </w:rPr>
            </w:pPr>
            <w:r>
              <w:rPr>
                <w:rFonts w:eastAsia="Times New Roman"/>
                <w:sz w:val="24"/>
                <w:szCs w:val="24"/>
              </w:rPr>
              <w:t>Місцевий бюджет</w:t>
            </w:r>
            <w:r w:rsidR="005F663F">
              <w:rPr>
                <w:rFonts w:eastAsia="Times New Roman"/>
                <w:sz w:val="24"/>
                <w:szCs w:val="24"/>
              </w:rPr>
              <w:t xml:space="preserve"> (100 тис грн)</w:t>
            </w:r>
            <w:r>
              <w:rPr>
                <w:rFonts w:eastAsia="Times New Roman"/>
                <w:sz w:val="24"/>
                <w:szCs w:val="24"/>
              </w:rPr>
              <w:t xml:space="preserve"> та кошти МТД</w:t>
            </w:r>
            <w:r w:rsidR="005F663F">
              <w:rPr>
                <w:rFonts w:eastAsia="Times New Roman"/>
                <w:sz w:val="24"/>
                <w:szCs w:val="24"/>
              </w:rPr>
              <w:t xml:space="preserve"> (200 тис.грн)</w:t>
            </w:r>
          </w:p>
        </w:tc>
      </w:tr>
      <w:tr w:rsidR="00241CEC" w14:paraId="284F0DC2" w14:textId="77777777">
        <w:tc>
          <w:tcPr>
            <w:tcW w:w="2647" w:type="dxa"/>
          </w:tcPr>
          <w:p w14:paraId="029DEECE"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7FDEFAF9" w14:textId="77777777" w:rsidR="00241CEC" w:rsidRDefault="0096702C">
            <w:pPr>
              <w:jc w:val="center"/>
              <w:rPr>
                <w:rFonts w:eastAsia="Times New Roman"/>
                <w:sz w:val="24"/>
                <w:szCs w:val="24"/>
              </w:rPr>
            </w:pPr>
            <w:r>
              <w:rPr>
                <w:rFonts w:eastAsia="Times New Roman"/>
                <w:sz w:val="24"/>
                <w:szCs w:val="24"/>
              </w:rPr>
              <w:t>Староста Андріївського старостинського округу</w:t>
            </w:r>
          </w:p>
        </w:tc>
      </w:tr>
      <w:tr w:rsidR="00241CEC" w14:paraId="04A3EECF" w14:textId="77777777">
        <w:tc>
          <w:tcPr>
            <w:tcW w:w="2647" w:type="dxa"/>
          </w:tcPr>
          <w:p w14:paraId="7BCF9A39"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665C793C" w14:textId="77777777" w:rsidR="00241CEC" w:rsidRDefault="0096702C">
            <w:pPr>
              <w:jc w:val="center"/>
              <w:rPr>
                <w:rFonts w:eastAsia="Times New Roman"/>
                <w:sz w:val="24"/>
                <w:szCs w:val="24"/>
              </w:rPr>
            </w:pPr>
            <w:r>
              <w:rPr>
                <w:rFonts w:eastAsia="Times New Roman"/>
                <w:sz w:val="24"/>
                <w:szCs w:val="24"/>
              </w:rPr>
              <w:t>Молодь, місцевий бізнес, орган виконавчої влади, громадська спільнота</w:t>
            </w:r>
          </w:p>
        </w:tc>
      </w:tr>
      <w:tr w:rsidR="00241CEC" w14:paraId="13876F40" w14:textId="77777777">
        <w:tc>
          <w:tcPr>
            <w:tcW w:w="2647" w:type="dxa"/>
          </w:tcPr>
          <w:p w14:paraId="200D1FEB"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328E2DFF" w14:textId="77777777" w:rsidR="00241CEC" w:rsidRDefault="00241CEC">
            <w:pPr>
              <w:jc w:val="center"/>
              <w:rPr>
                <w:rFonts w:eastAsia="Times New Roman"/>
                <w:sz w:val="24"/>
                <w:szCs w:val="24"/>
              </w:rPr>
            </w:pPr>
          </w:p>
        </w:tc>
      </w:tr>
    </w:tbl>
    <w:p w14:paraId="6339493E" w14:textId="77777777" w:rsidR="00241CEC" w:rsidRDefault="00241CEC">
      <w:pPr>
        <w:rPr>
          <w:rFonts w:eastAsia="Times New Roman"/>
          <w:i/>
          <w:sz w:val="24"/>
          <w:szCs w:val="24"/>
        </w:rPr>
      </w:pPr>
    </w:p>
    <w:tbl>
      <w:tblPr>
        <w:tblStyle w:val="afff5"/>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6"/>
        <w:gridCol w:w="1983"/>
        <w:gridCol w:w="1409"/>
        <w:gridCol w:w="1442"/>
        <w:gridCol w:w="1273"/>
        <w:gridCol w:w="1101"/>
      </w:tblGrid>
      <w:tr w:rsidR="00241CEC" w14:paraId="54DC52BF"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27BBBA99"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67F248B6" w14:textId="77777777"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 xml:space="preserve">2.1.7.7 Креативний простір для творчості і </w:t>
            </w:r>
            <w:proofErr w:type="spellStart"/>
            <w:r>
              <w:rPr>
                <w:rFonts w:eastAsia="Times New Roman"/>
                <w:b/>
                <w:color w:val="000000"/>
                <w:sz w:val="24"/>
                <w:szCs w:val="24"/>
              </w:rPr>
              <w:t>релаксу</w:t>
            </w:r>
            <w:proofErr w:type="spellEnd"/>
            <w:r>
              <w:rPr>
                <w:rFonts w:eastAsia="Times New Roman"/>
                <w:b/>
                <w:color w:val="000000"/>
                <w:sz w:val="24"/>
                <w:szCs w:val="24"/>
              </w:rPr>
              <w:t xml:space="preserve"> «TVORCHI»</w:t>
            </w:r>
          </w:p>
        </w:tc>
      </w:tr>
      <w:tr w:rsidR="00241CEC" w14:paraId="49C2356A" w14:textId="77777777">
        <w:tc>
          <w:tcPr>
            <w:tcW w:w="2647" w:type="dxa"/>
          </w:tcPr>
          <w:p w14:paraId="235F410E"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184F7D7F"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3C8E2896"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34B7C5DB"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092E215A"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3050F3C4" w14:textId="77777777">
        <w:tc>
          <w:tcPr>
            <w:tcW w:w="2647" w:type="dxa"/>
          </w:tcPr>
          <w:p w14:paraId="3A87F46E"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08" w:type="dxa"/>
            <w:gridSpan w:val="5"/>
          </w:tcPr>
          <w:p w14:paraId="0CB90066" w14:textId="77777777" w:rsidR="00241CEC" w:rsidRDefault="0096702C">
            <w:pPr>
              <w:pBdr>
                <w:top w:val="nil"/>
                <w:left w:val="nil"/>
                <w:bottom w:val="nil"/>
                <w:right w:val="nil"/>
                <w:between w:val="nil"/>
              </w:pBdr>
              <w:spacing w:after="0" w:line="240" w:lineRule="auto"/>
              <w:jc w:val="both"/>
              <w:rPr>
                <w:rFonts w:eastAsia="Times New Roman"/>
                <w:b/>
                <w:i/>
                <w:color w:val="000000"/>
                <w:sz w:val="24"/>
                <w:szCs w:val="24"/>
              </w:rPr>
            </w:pPr>
            <w:r>
              <w:rPr>
                <w:rFonts w:eastAsia="Times New Roman"/>
                <w:b/>
                <w:color w:val="000000"/>
                <w:sz w:val="24"/>
                <w:szCs w:val="24"/>
              </w:rPr>
              <w:t xml:space="preserve">Креативний простір для творчості і </w:t>
            </w:r>
            <w:proofErr w:type="spellStart"/>
            <w:r>
              <w:rPr>
                <w:rFonts w:eastAsia="Times New Roman"/>
                <w:b/>
                <w:color w:val="000000"/>
                <w:sz w:val="24"/>
                <w:szCs w:val="24"/>
              </w:rPr>
              <w:t>релаксу</w:t>
            </w:r>
            <w:proofErr w:type="spellEnd"/>
            <w:r>
              <w:rPr>
                <w:rFonts w:eastAsia="Times New Roman"/>
                <w:b/>
                <w:color w:val="000000"/>
                <w:sz w:val="24"/>
                <w:szCs w:val="24"/>
              </w:rPr>
              <w:t xml:space="preserve"> «TVORCHI</w:t>
            </w:r>
            <w:r>
              <w:rPr>
                <w:rFonts w:eastAsia="Times New Roman"/>
                <w:b/>
                <w:i/>
                <w:color w:val="000000"/>
                <w:sz w:val="24"/>
                <w:szCs w:val="24"/>
              </w:rPr>
              <w:t>»</w:t>
            </w:r>
          </w:p>
        </w:tc>
      </w:tr>
      <w:tr w:rsidR="00241CEC" w14:paraId="0F43C289" w14:textId="77777777">
        <w:tc>
          <w:tcPr>
            <w:tcW w:w="2647" w:type="dxa"/>
          </w:tcPr>
          <w:p w14:paraId="2CA46E36" w14:textId="77777777" w:rsidR="00241CEC" w:rsidRDefault="0096702C">
            <w:pPr>
              <w:jc w:val="center"/>
              <w:rPr>
                <w:rFonts w:eastAsia="Times New Roman"/>
                <w:sz w:val="24"/>
                <w:szCs w:val="24"/>
              </w:rPr>
            </w:pPr>
            <w:r>
              <w:rPr>
                <w:rFonts w:eastAsia="Times New Roman"/>
                <w:sz w:val="24"/>
                <w:szCs w:val="24"/>
              </w:rPr>
              <w:lastRenderedPageBreak/>
              <w:t>Цілі проєкту</w:t>
            </w:r>
          </w:p>
        </w:tc>
        <w:tc>
          <w:tcPr>
            <w:tcW w:w="7208" w:type="dxa"/>
            <w:gridSpan w:val="5"/>
          </w:tcPr>
          <w:p w14:paraId="3B24D673"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Створення креативного простору в бібліотеці з метою розширення діючого простору «</w:t>
            </w:r>
            <w:proofErr w:type="spellStart"/>
            <w:r>
              <w:rPr>
                <w:rFonts w:eastAsia="Times New Roman"/>
                <w:color w:val="000000"/>
                <w:sz w:val="24"/>
                <w:szCs w:val="24"/>
              </w:rPr>
              <w:t>Мейкерспейс</w:t>
            </w:r>
            <w:proofErr w:type="spellEnd"/>
            <w:r>
              <w:rPr>
                <w:rFonts w:eastAsia="Times New Roman"/>
                <w:color w:val="000000"/>
                <w:sz w:val="24"/>
                <w:szCs w:val="24"/>
              </w:rPr>
              <w:t>», що забезпечить надання сучасних послуг  для навчання</w:t>
            </w:r>
          </w:p>
        </w:tc>
      </w:tr>
      <w:tr w:rsidR="00241CEC" w14:paraId="03165F76" w14:textId="77777777">
        <w:tc>
          <w:tcPr>
            <w:tcW w:w="2647" w:type="dxa"/>
          </w:tcPr>
          <w:p w14:paraId="358AC38F"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277D0ADC"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Територія Покровської селищної територіальної громади</w:t>
            </w:r>
          </w:p>
        </w:tc>
      </w:tr>
      <w:tr w:rsidR="00241CEC" w14:paraId="7FFE0673" w14:textId="77777777">
        <w:tc>
          <w:tcPr>
            <w:tcW w:w="2647" w:type="dxa"/>
          </w:tcPr>
          <w:p w14:paraId="0C58D490"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46DF4F9D" w14:textId="77777777" w:rsidR="00241CEC" w:rsidRDefault="0096702C">
            <w:pPr>
              <w:rPr>
                <w:rFonts w:eastAsia="Times New Roman"/>
                <w:sz w:val="24"/>
                <w:szCs w:val="24"/>
              </w:rPr>
            </w:pPr>
            <w:r>
              <w:rPr>
                <w:rFonts w:eastAsia="Times New Roman"/>
                <w:sz w:val="24"/>
                <w:szCs w:val="24"/>
              </w:rPr>
              <w:t>Близько 4000 осіб</w:t>
            </w:r>
          </w:p>
        </w:tc>
      </w:tr>
      <w:tr w:rsidR="00241CEC" w14:paraId="3E80C291" w14:textId="77777777">
        <w:trPr>
          <w:trHeight w:val="462"/>
        </w:trPr>
        <w:tc>
          <w:tcPr>
            <w:tcW w:w="2647" w:type="dxa"/>
          </w:tcPr>
          <w:p w14:paraId="4F4A652F"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74189C34"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На базі бібліотеки надає послуги </w:t>
            </w:r>
            <w:proofErr w:type="spellStart"/>
            <w:r>
              <w:rPr>
                <w:rFonts w:eastAsia="Times New Roman"/>
                <w:color w:val="000000"/>
                <w:sz w:val="24"/>
                <w:szCs w:val="24"/>
              </w:rPr>
              <w:t>Mейкерспейс</w:t>
            </w:r>
            <w:proofErr w:type="spellEnd"/>
            <w:r>
              <w:rPr>
                <w:rFonts w:eastAsia="Times New Roman"/>
                <w:color w:val="000000"/>
                <w:sz w:val="24"/>
                <w:szCs w:val="24"/>
              </w:rPr>
              <w:t xml:space="preserve"> «Швейна майстерня». З метою підтримки жінок у період військового стану, в рамках роботи Жіночого центру працевлаштування завдяки проекту «WE-AKT ІІ: Діємо задля жінок та їх можливостей», який впроваджується ООН за підтримки Європейського Союзу та реалізується ГО «Інноваційні соціальні рішення» працюють курси основ крою та шиття.</w:t>
            </w:r>
          </w:p>
          <w:p w14:paraId="6F2D78D0"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Планується розширити </w:t>
            </w:r>
            <w:proofErr w:type="spellStart"/>
            <w:r>
              <w:rPr>
                <w:rFonts w:eastAsia="Times New Roman"/>
                <w:color w:val="000000"/>
                <w:sz w:val="24"/>
                <w:szCs w:val="24"/>
              </w:rPr>
              <w:t>Mейкерспейс</w:t>
            </w:r>
            <w:proofErr w:type="spellEnd"/>
            <w:r>
              <w:rPr>
                <w:rFonts w:eastAsia="Times New Roman"/>
                <w:color w:val="000000"/>
                <w:sz w:val="24"/>
                <w:szCs w:val="24"/>
              </w:rPr>
              <w:t xml:space="preserve"> і створити креативний простір для творчості і рефлексу «TVORCHI». Люди, які займаються рукоділлям можуть збиратися для спілкування і спільної праці. Комфортні умови і сучасне обладнання дасть змогу відвідувачам відпочити, поспілкуватися з однодумцями, змістовно і творчо провести дозвілля. Учасники можуть здійснювати свої проекти, скориставшись ресурсами та засобами бібліотеки. Практика роботи Швейної майстерні показала, що багато бажаючих жінок прагнуть навчитися та займатися традиційним рукоділлям- вишиванням. На сьогодні це є дуже актуальним трендом України і  може стати вигідним хобі, приносити задоволення та радість від творчості, а також виготовляти речі і сувеніри для продажу, дасть досвід для початку власного бізнесу. Для цього необхідно придбати  дві  вишивальні машини.</w:t>
            </w:r>
          </w:p>
        </w:tc>
      </w:tr>
      <w:tr w:rsidR="00241CEC" w14:paraId="564590FD" w14:textId="77777777">
        <w:tc>
          <w:tcPr>
            <w:tcW w:w="2647" w:type="dxa"/>
          </w:tcPr>
          <w:p w14:paraId="6CB50A04"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208" w:type="dxa"/>
            <w:gridSpan w:val="5"/>
          </w:tcPr>
          <w:p w14:paraId="784E3762"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зростання кількості користувачів і відвідувань бібліотеки;</w:t>
            </w:r>
          </w:p>
          <w:p w14:paraId="6BAF9539"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введення нових форм роботи з користувачами закладу;</w:t>
            </w:r>
          </w:p>
          <w:p w14:paraId="49FC97D4"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психологічна підтримка і згуртування користувачів бібліотеки;</w:t>
            </w:r>
          </w:p>
          <w:p w14:paraId="7A597E0C"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навчання і </w:t>
            </w:r>
            <w:proofErr w:type="spellStart"/>
            <w:r>
              <w:rPr>
                <w:rFonts w:eastAsia="Times New Roman"/>
                <w:color w:val="000000"/>
                <w:sz w:val="24"/>
                <w:szCs w:val="24"/>
              </w:rPr>
              <w:t>релакс</w:t>
            </w:r>
            <w:proofErr w:type="spellEnd"/>
          </w:p>
        </w:tc>
      </w:tr>
      <w:tr w:rsidR="00241CEC" w14:paraId="3D92CD9D" w14:textId="77777777">
        <w:tc>
          <w:tcPr>
            <w:tcW w:w="2647" w:type="dxa"/>
          </w:tcPr>
          <w:p w14:paraId="45D812DA" w14:textId="77777777" w:rsidR="00241CEC" w:rsidRDefault="0096702C">
            <w:pPr>
              <w:jc w:val="center"/>
              <w:rPr>
                <w:rFonts w:eastAsia="Times New Roman"/>
                <w:sz w:val="24"/>
                <w:szCs w:val="24"/>
              </w:rPr>
            </w:pPr>
            <w:r>
              <w:rPr>
                <w:rFonts w:eastAsia="Times New Roman"/>
                <w:sz w:val="24"/>
                <w:szCs w:val="24"/>
              </w:rPr>
              <w:t xml:space="preserve"> Ключові заходи проекту</w:t>
            </w:r>
          </w:p>
        </w:tc>
        <w:tc>
          <w:tcPr>
            <w:tcW w:w="7208" w:type="dxa"/>
            <w:gridSpan w:val="5"/>
          </w:tcPr>
          <w:p w14:paraId="0D57FFFA"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робочої групи проекту;</w:t>
            </w:r>
          </w:p>
          <w:p w14:paraId="0403D7F1"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моніторинг наявних на ринку пропозицій стосовно необхідного обладнання;</w:t>
            </w:r>
          </w:p>
          <w:p w14:paraId="227FDBEB"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інформування зацікавлених сторін про цілі, завдання та терміни виконання проєкту;</w:t>
            </w:r>
          </w:p>
          <w:p w14:paraId="1E249606"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процедур публічних закупівель, визначення виконавців робіт та постачальників товарів  </w:t>
            </w:r>
          </w:p>
          <w:p w14:paraId="7C9C1AE0"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придбання необхідних матеріалів і обладнання (вишивальні машини);</w:t>
            </w:r>
          </w:p>
          <w:p w14:paraId="0BBFF425"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інформування мешканців та мешканок громади про перебіг та результати проєкту;</w:t>
            </w:r>
          </w:p>
          <w:p w14:paraId="5E05F127"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lastRenderedPageBreak/>
              <w:t>організація роботи простору «TVORCHI», проведення заходів та навчання.</w:t>
            </w:r>
          </w:p>
          <w:p w14:paraId="25014A79" w14:textId="77777777" w:rsidR="00241CEC" w:rsidRDefault="00241CEC">
            <w:pPr>
              <w:pBdr>
                <w:top w:val="nil"/>
                <w:left w:val="nil"/>
                <w:bottom w:val="nil"/>
                <w:right w:val="nil"/>
                <w:between w:val="nil"/>
              </w:pBdr>
              <w:spacing w:after="0" w:line="240" w:lineRule="auto"/>
              <w:ind w:left="720"/>
              <w:rPr>
                <w:rFonts w:eastAsia="Times New Roman"/>
                <w:color w:val="000000"/>
                <w:sz w:val="24"/>
                <w:szCs w:val="24"/>
              </w:rPr>
            </w:pPr>
          </w:p>
        </w:tc>
      </w:tr>
      <w:tr w:rsidR="00241CEC" w14:paraId="5E1344C9" w14:textId="77777777">
        <w:tc>
          <w:tcPr>
            <w:tcW w:w="2647" w:type="dxa"/>
          </w:tcPr>
          <w:p w14:paraId="43E6C8B7" w14:textId="77777777" w:rsidR="00241CEC" w:rsidRDefault="0096702C">
            <w:pPr>
              <w:jc w:val="center"/>
              <w:rPr>
                <w:rFonts w:eastAsia="Times New Roman"/>
                <w:sz w:val="24"/>
                <w:szCs w:val="24"/>
              </w:rPr>
            </w:pPr>
            <w:r>
              <w:rPr>
                <w:rFonts w:eastAsia="Times New Roman"/>
                <w:sz w:val="24"/>
                <w:szCs w:val="24"/>
              </w:rPr>
              <w:lastRenderedPageBreak/>
              <w:t>Період здійснення</w:t>
            </w:r>
          </w:p>
        </w:tc>
        <w:tc>
          <w:tcPr>
            <w:tcW w:w="7208" w:type="dxa"/>
            <w:gridSpan w:val="5"/>
          </w:tcPr>
          <w:p w14:paraId="07AEF5AB" w14:textId="77777777" w:rsidR="00241CEC" w:rsidRDefault="0096702C">
            <w:pPr>
              <w:jc w:val="center"/>
              <w:rPr>
                <w:rFonts w:eastAsia="Times New Roman"/>
                <w:sz w:val="24"/>
                <w:szCs w:val="24"/>
              </w:rPr>
            </w:pPr>
            <w:r>
              <w:rPr>
                <w:rFonts w:eastAsia="Times New Roman"/>
                <w:sz w:val="24"/>
                <w:szCs w:val="24"/>
              </w:rPr>
              <w:t>2025 рік</w:t>
            </w:r>
          </w:p>
        </w:tc>
      </w:tr>
      <w:tr w:rsidR="00241CEC" w14:paraId="7838AE0D" w14:textId="77777777">
        <w:tc>
          <w:tcPr>
            <w:tcW w:w="2647" w:type="dxa"/>
            <w:vMerge w:val="restart"/>
          </w:tcPr>
          <w:p w14:paraId="2442BE8B"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3" w:type="dxa"/>
          </w:tcPr>
          <w:p w14:paraId="2F94A713" w14:textId="77777777" w:rsidR="00241CEC" w:rsidRDefault="00241CEC">
            <w:pPr>
              <w:jc w:val="center"/>
              <w:rPr>
                <w:rFonts w:eastAsia="Times New Roman"/>
                <w:sz w:val="24"/>
                <w:szCs w:val="24"/>
              </w:rPr>
            </w:pPr>
          </w:p>
        </w:tc>
        <w:tc>
          <w:tcPr>
            <w:tcW w:w="1409" w:type="dxa"/>
          </w:tcPr>
          <w:p w14:paraId="74DA4FCD" w14:textId="77777777" w:rsidR="00241CEC" w:rsidRDefault="0096702C">
            <w:pPr>
              <w:jc w:val="center"/>
              <w:rPr>
                <w:rFonts w:eastAsia="Times New Roman"/>
                <w:sz w:val="24"/>
                <w:szCs w:val="24"/>
              </w:rPr>
            </w:pPr>
            <w:r>
              <w:rPr>
                <w:rFonts w:eastAsia="Times New Roman"/>
                <w:sz w:val="24"/>
                <w:szCs w:val="24"/>
              </w:rPr>
              <w:t>2025 рік</w:t>
            </w:r>
          </w:p>
        </w:tc>
        <w:tc>
          <w:tcPr>
            <w:tcW w:w="1442" w:type="dxa"/>
          </w:tcPr>
          <w:p w14:paraId="76346BBF" w14:textId="77777777" w:rsidR="00241CEC" w:rsidRDefault="0096702C">
            <w:pPr>
              <w:jc w:val="center"/>
              <w:rPr>
                <w:rFonts w:eastAsia="Times New Roman"/>
                <w:sz w:val="24"/>
                <w:szCs w:val="24"/>
              </w:rPr>
            </w:pPr>
            <w:r>
              <w:rPr>
                <w:rFonts w:eastAsia="Times New Roman"/>
                <w:sz w:val="24"/>
                <w:szCs w:val="24"/>
              </w:rPr>
              <w:t>2026 рік</w:t>
            </w:r>
          </w:p>
        </w:tc>
        <w:tc>
          <w:tcPr>
            <w:tcW w:w="1273" w:type="dxa"/>
          </w:tcPr>
          <w:p w14:paraId="54167D64" w14:textId="77777777" w:rsidR="00241CEC" w:rsidRDefault="0096702C">
            <w:pPr>
              <w:jc w:val="center"/>
              <w:rPr>
                <w:rFonts w:eastAsia="Times New Roman"/>
                <w:sz w:val="24"/>
                <w:szCs w:val="24"/>
              </w:rPr>
            </w:pPr>
            <w:r>
              <w:rPr>
                <w:rFonts w:eastAsia="Times New Roman"/>
                <w:sz w:val="24"/>
                <w:szCs w:val="24"/>
              </w:rPr>
              <w:t>2027 рік</w:t>
            </w:r>
          </w:p>
        </w:tc>
        <w:tc>
          <w:tcPr>
            <w:tcW w:w="1101" w:type="dxa"/>
          </w:tcPr>
          <w:p w14:paraId="7DD53AAB" w14:textId="77777777" w:rsidR="00241CEC" w:rsidRDefault="0096702C">
            <w:pPr>
              <w:jc w:val="center"/>
              <w:rPr>
                <w:rFonts w:eastAsia="Times New Roman"/>
                <w:sz w:val="24"/>
                <w:szCs w:val="24"/>
              </w:rPr>
            </w:pPr>
            <w:r>
              <w:rPr>
                <w:rFonts w:eastAsia="Times New Roman"/>
                <w:sz w:val="24"/>
                <w:szCs w:val="24"/>
              </w:rPr>
              <w:t>Разом</w:t>
            </w:r>
          </w:p>
        </w:tc>
      </w:tr>
      <w:tr w:rsidR="00241CEC" w14:paraId="207717B5" w14:textId="77777777">
        <w:tc>
          <w:tcPr>
            <w:tcW w:w="2647" w:type="dxa"/>
            <w:vMerge/>
          </w:tcPr>
          <w:p w14:paraId="317A135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33450317"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409" w:type="dxa"/>
          </w:tcPr>
          <w:p w14:paraId="79946750" w14:textId="77777777" w:rsidR="00241CEC" w:rsidRDefault="0096702C">
            <w:pPr>
              <w:jc w:val="center"/>
              <w:rPr>
                <w:rFonts w:eastAsia="Times New Roman"/>
                <w:sz w:val="24"/>
                <w:szCs w:val="24"/>
              </w:rPr>
            </w:pPr>
            <w:r>
              <w:rPr>
                <w:rFonts w:eastAsia="Times New Roman"/>
                <w:sz w:val="24"/>
                <w:szCs w:val="24"/>
              </w:rPr>
              <w:t>750,0</w:t>
            </w:r>
          </w:p>
        </w:tc>
        <w:tc>
          <w:tcPr>
            <w:tcW w:w="1442" w:type="dxa"/>
          </w:tcPr>
          <w:p w14:paraId="4D4C5FB9" w14:textId="77777777" w:rsidR="00241CEC" w:rsidRDefault="00241CEC">
            <w:pPr>
              <w:jc w:val="center"/>
              <w:rPr>
                <w:rFonts w:eastAsia="Times New Roman"/>
                <w:sz w:val="24"/>
                <w:szCs w:val="24"/>
              </w:rPr>
            </w:pPr>
          </w:p>
        </w:tc>
        <w:tc>
          <w:tcPr>
            <w:tcW w:w="1273" w:type="dxa"/>
          </w:tcPr>
          <w:p w14:paraId="06011932" w14:textId="77777777" w:rsidR="00241CEC" w:rsidRDefault="00241CEC">
            <w:pPr>
              <w:jc w:val="center"/>
              <w:rPr>
                <w:rFonts w:eastAsia="Times New Roman"/>
                <w:sz w:val="24"/>
                <w:szCs w:val="24"/>
              </w:rPr>
            </w:pPr>
          </w:p>
        </w:tc>
        <w:tc>
          <w:tcPr>
            <w:tcW w:w="1101" w:type="dxa"/>
          </w:tcPr>
          <w:p w14:paraId="73305699" w14:textId="77777777" w:rsidR="00241CEC" w:rsidRDefault="0096702C">
            <w:pPr>
              <w:jc w:val="center"/>
              <w:rPr>
                <w:rFonts w:eastAsia="Times New Roman"/>
                <w:sz w:val="24"/>
                <w:szCs w:val="24"/>
              </w:rPr>
            </w:pPr>
            <w:r>
              <w:rPr>
                <w:rFonts w:eastAsia="Times New Roman"/>
                <w:sz w:val="24"/>
                <w:szCs w:val="24"/>
              </w:rPr>
              <w:t>750,0</w:t>
            </w:r>
          </w:p>
        </w:tc>
      </w:tr>
      <w:tr w:rsidR="00241CEC" w14:paraId="49B1D4EF" w14:textId="77777777">
        <w:tc>
          <w:tcPr>
            <w:tcW w:w="2647" w:type="dxa"/>
            <w:vMerge/>
          </w:tcPr>
          <w:p w14:paraId="13D5326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74FC57DC"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409" w:type="dxa"/>
          </w:tcPr>
          <w:p w14:paraId="0FC39214" w14:textId="77777777" w:rsidR="00241CEC" w:rsidRDefault="00241CEC">
            <w:pPr>
              <w:jc w:val="center"/>
              <w:rPr>
                <w:rFonts w:eastAsia="Times New Roman"/>
                <w:sz w:val="24"/>
                <w:szCs w:val="24"/>
              </w:rPr>
            </w:pPr>
          </w:p>
        </w:tc>
        <w:tc>
          <w:tcPr>
            <w:tcW w:w="1442" w:type="dxa"/>
          </w:tcPr>
          <w:p w14:paraId="5CC7C62E" w14:textId="77777777" w:rsidR="00241CEC" w:rsidRDefault="00241CEC">
            <w:pPr>
              <w:jc w:val="center"/>
              <w:rPr>
                <w:rFonts w:eastAsia="Times New Roman"/>
                <w:sz w:val="24"/>
                <w:szCs w:val="24"/>
              </w:rPr>
            </w:pPr>
          </w:p>
        </w:tc>
        <w:tc>
          <w:tcPr>
            <w:tcW w:w="1273" w:type="dxa"/>
          </w:tcPr>
          <w:p w14:paraId="770AC666" w14:textId="77777777" w:rsidR="00241CEC" w:rsidRDefault="00241CEC">
            <w:pPr>
              <w:jc w:val="center"/>
              <w:rPr>
                <w:rFonts w:eastAsia="Times New Roman"/>
                <w:sz w:val="24"/>
                <w:szCs w:val="24"/>
              </w:rPr>
            </w:pPr>
          </w:p>
        </w:tc>
        <w:tc>
          <w:tcPr>
            <w:tcW w:w="1101" w:type="dxa"/>
          </w:tcPr>
          <w:p w14:paraId="736A2246" w14:textId="77777777" w:rsidR="00241CEC" w:rsidRDefault="00241CEC">
            <w:pPr>
              <w:jc w:val="center"/>
              <w:rPr>
                <w:rFonts w:eastAsia="Times New Roman"/>
                <w:sz w:val="24"/>
                <w:szCs w:val="24"/>
              </w:rPr>
            </w:pPr>
          </w:p>
        </w:tc>
      </w:tr>
      <w:tr w:rsidR="00241CEC" w14:paraId="78AA16D4" w14:textId="77777777">
        <w:tc>
          <w:tcPr>
            <w:tcW w:w="2647" w:type="dxa"/>
            <w:vMerge/>
          </w:tcPr>
          <w:p w14:paraId="4642B841"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08A370E1"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409" w:type="dxa"/>
          </w:tcPr>
          <w:p w14:paraId="012E245C" w14:textId="77777777" w:rsidR="00241CEC" w:rsidRDefault="00241CEC">
            <w:pPr>
              <w:jc w:val="center"/>
              <w:rPr>
                <w:rFonts w:eastAsia="Times New Roman"/>
                <w:sz w:val="24"/>
                <w:szCs w:val="24"/>
              </w:rPr>
            </w:pPr>
          </w:p>
        </w:tc>
        <w:tc>
          <w:tcPr>
            <w:tcW w:w="1442" w:type="dxa"/>
          </w:tcPr>
          <w:p w14:paraId="62358EDF" w14:textId="77777777" w:rsidR="00241CEC" w:rsidRDefault="00241CEC">
            <w:pPr>
              <w:jc w:val="center"/>
              <w:rPr>
                <w:rFonts w:eastAsia="Times New Roman"/>
                <w:sz w:val="24"/>
                <w:szCs w:val="24"/>
              </w:rPr>
            </w:pPr>
          </w:p>
        </w:tc>
        <w:tc>
          <w:tcPr>
            <w:tcW w:w="1273" w:type="dxa"/>
          </w:tcPr>
          <w:p w14:paraId="3BB6FCB8" w14:textId="77777777" w:rsidR="00241CEC" w:rsidRDefault="00241CEC">
            <w:pPr>
              <w:jc w:val="center"/>
              <w:rPr>
                <w:rFonts w:eastAsia="Times New Roman"/>
                <w:sz w:val="24"/>
                <w:szCs w:val="24"/>
              </w:rPr>
            </w:pPr>
          </w:p>
        </w:tc>
        <w:tc>
          <w:tcPr>
            <w:tcW w:w="1101" w:type="dxa"/>
          </w:tcPr>
          <w:p w14:paraId="7609FFDF" w14:textId="77777777" w:rsidR="00241CEC" w:rsidRDefault="00241CEC">
            <w:pPr>
              <w:jc w:val="center"/>
              <w:rPr>
                <w:rFonts w:eastAsia="Times New Roman"/>
                <w:sz w:val="24"/>
                <w:szCs w:val="24"/>
              </w:rPr>
            </w:pPr>
          </w:p>
        </w:tc>
      </w:tr>
      <w:tr w:rsidR="00241CEC" w14:paraId="1B60C24B" w14:textId="77777777">
        <w:tc>
          <w:tcPr>
            <w:tcW w:w="2647" w:type="dxa"/>
            <w:vMerge/>
          </w:tcPr>
          <w:p w14:paraId="303AB6E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5788A24D"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09" w:type="dxa"/>
          </w:tcPr>
          <w:p w14:paraId="2FC735A5" w14:textId="77777777" w:rsidR="00241CEC" w:rsidRDefault="00241CEC">
            <w:pPr>
              <w:jc w:val="center"/>
              <w:rPr>
                <w:rFonts w:eastAsia="Times New Roman"/>
                <w:sz w:val="24"/>
                <w:szCs w:val="24"/>
              </w:rPr>
            </w:pPr>
          </w:p>
        </w:tc>
        <w:tc>
          <w:tcPr>
            <w:tcW w:w="1442" w:type="dxa"/>
          </w:tcPr>
          <w:p w14:paraId="0861D456" w14:textId="77777777" w:rsidR="00241CEC" w:rsidRDefault="00241CEC">
            <w:pPr>
              <w:jc w:val="center"/>
              <w:rPr>
                <w:rFonts w:eastAsia="Times New Roman"/>
                <w:sz w:val="24"/>
                <w:szCs w:val="24"/>
              </w:rPr>
            </w:pPr>
          </w:p>
        </w:tc>
        <w:tc>
          <w:tcPr>
            <w:tcW w:w="1273" w:type="dxa"/>
          </w:tcPr>
          <w:p w14:paraId="2C1B8F1B" w14:textId="77777777" w:rsidR="00241CEC" w:rsidRDefault="00241CEC">
            <w:pPr>
              <w:jc w:val="center"/>
              <w:rPr>
                <w:rFonts w:eastAsia="Times New Roman"/>
                <w:sz w:val="24"/>
                <w:szCs w:val="24"/>
              </w:rPr>
            </w:pPr>
          </w:p>
        </w:tc>
        <w:tc>
          <w:tcPr>
            <w:tcW w:w="1101" w:type="dxa"/>
          </w:tcPr>
          <w:p w14:paraId="384DCA90" w14:textId="77777777" w:rsidR="00241CEC" w:rsidRDefault="00241CEC">
            <w:pPr>
              <w:jc w:val="center"/>
              <w:rPr>
                <w:rFonts w:eastAsia="Times New Roman"/>
                <w:sz w:val="24"/>
                <w:szCs w:val="24"/>
              </w:rPr>
            </w:pPr>
          </w:p>
        </w:tc>
      </w:tr>
      <w:tr w:rsidR="00241CEC" w14:paraId="03AECEDB" w14:textId="77777777">
        <w:tc>
          <w:tcPr>
            <w:tcW w:w="2647" w:type="dxa"/>
          </w:tcPr>
          <w:p w14:paraId="6A0A71C3"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7208" w:type="dxa"/>
            <w:gridSpan w:val="5"/>
          </w:tcPr>
          <w:p w14:paraId="2DBB40B9" w14:textId="77777777" w:rsidR="00241CEC" w:rsidRDefault="0096702C">
            <w:pPr>
              <w:jc w:val="center"/>
              <w:rPr>
                <w:rFonts w:eastAsia="Times New Roman"/>
                <w:sz w:val="24"/>
                <w:szCs w:val="24"/>
              </w:rPr>
            </w:pPr>
            <w:r>
              <w:rPr>
                <w:rFonts w:eastAsia="Times New Roman"/>
                <w:sz w:val="24"/>
                <w:szCs w:val="24"/>
              </w:rPr>
              <w:t>Кошти місцевого бюджету та/або залучені кошти за рахунок регіональних, національних та міжнародних програм</w:t>
            </w:r>
          </w:p>
        </w:tc>
      </w:tr>
      <w:tr w:rsidR="00241CEC" w14:paraId="47AB2F7B" w14:textId="77777777">
        <w:tc>
          <w:tcPr>
            <w:tcW w:w="2647" w:type="dxa"/>
          </w:tcPr>
          <w:p w14:paraId="64424C46"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5E74F36B" w14:textId="77777777" w:rsidR="00241CEC" w:rsidRDefault="0096702C">
            <w:pPr>
              <w:jc w:val="center"/>
              <w:rPr>
                <w:rFonts w:eastAsia="Times New Roman"/>
                <w:sz w:val="24"/>
                <w:szCs w:val="24"/>
              </w:rPr>
            </w:pPr>
            <w:r>
              <w:rPr>
                <w:rFonts w:eastAsia="Times New Roman"/>
                <w:sz w:val="24"/>
                <w:szCs w:val="24"/>
              </w:rPr>
              <w:t>Відділ культури, туризму, національностей і релігій виконавчого комітету Покровської селищної ради,  КЗК «Покровська бібліотека»</w:t>
            </w:r>
          </w:p>
        </w:tc>
      </w:tr>
      <w:tr w:rsidR="00241CEC" w14:paraId="5C115BC4" w14:textId="77777777">
        <w:tc>
          <w:tcPr>
            <w:tcW w:w="2647" w:type="dxa"/>
          </w:tcPr>
          <w:p w14:paraId="0D4952D6"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50FB845A" w14:textId="77777777" w:rsidR="00241CEC" w:rsidRDefault="0096702C">
            <w:pPr>
              <w:rPr>
                <w:rFonts w:eastAsia="Times New Roman"/>
                <w:sz w:val="24"/>
                <w:szCs w:val="24"/>
              </w:rPr>
            </w:pPr>
            <w:r>
              <w:rPr>
                <w:rFonts w:eastAsia="Times New Roman"/>
                <w:sz w:val="24"/>
                <w:szCs w:val="24"/>
              </w:rPr>
              <w:t>працівники КЗК «Покровська бібліотека», користувачі бібліотеки</w:t>
            </w:r>
          </w:p>
        </w:tc>
      </w:tr>
      <w:tr w:rsidR="00241CEC" w14:paraId="7639C6E9" w14:textId="77777777">
        <w:trPr>
          <w:trHeight w:val="513"/>
        </w:trPr>
        <w:tc>
          <w:tcPr>
            <w:tcW w:w="2647" w:type="dxa"/>
          </w:tcPr>
          <w:p w14:paraId="20FA5DB3"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3FE95A4B" w14:textId="77777777" w:rsidR="00241CEC" w:rsidRDefault="00241CEC">
            <w:pPr>
              <w:jc w:val="center"/>
              <w:rPr>
                <w:rFonts w:eastAsia="Times New Roman"/>
                <w:sz w:val="24"/>
                <w:szCs w:val="24"/>
              </w:rPr>
            </w:pPr>
          </w:p>
        </w:tc>
      </w:tr>
    </w:tbl>
    <w:p w14:paraId="4A18AE65" w14:textId="77777777" w:rsidR="00241CEC" w:rsidRDefault="00241CEC">
      <w:pPr>
        <w:rPr>
          <w:rFonts w:eastAsia="Times New Roman"/>
          <w:i/>
          <w:sz w:val="24"/>
          <w:szCs w:val="24"/>
        </w:rPr>
      </w:pPr>
    </w:p>
    <w:tbl>
      <w:tblPr>
        <w:tblStyle w:val="afff6"/>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88"/>
        <w:gridCol w:w="1398"/>
        <w:gridCol w:w="1447"/>
        <w:gridCol w:w="1272"/>
        <w:gridCol w:w="1103"/>
      </w:tblGrid>
      <w:tr w:rsidR="00241CEC" w14:paraId="53320249"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2FE72306"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513757D9" w14:textId="77777777"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2.1.7.8 Створення  сучасного громадського простору на базі філії «Катеринівська сільська бібліотека» комунального закладу культури «Покровська бібліотека»</w:t>
            </w:r>
          </w:p>
        </w:tc>
      </w:tr>
      <w:tr w:rsidR="00241CEC" w14:paraId="773E7BCD" w14:textId="77777777">
        <w:tc>
          <w:tcPr>
            <w:tcW w:w="2647" w:type="dxa"/>
          </w:tcPr>
          <w:p w14:paraId="408E9E49"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3A5B2259"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55418347"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4D56178E"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7AD2777A"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5CE71834" w14:textId="77777777">
        <w:tc>
          <w:tcPr>
            <w:tcW w:w="2647" w:type="dxa"/>
          </w:tcPr>
          <w:p w14:paraId="33206AAC" w14:textId="77777777" w:rsidR="00241CEC" w:rsidRDefault="0096702C">
            <w:pPr>
              <w:jc w:val="center"/>
              <w:rPr>
                <w:rFonts w:eastAsia="Times New Roman"/>
                <w:sz w:val="24"/>
                <w:szCs w:val="24"/>
              </w:rPr>
            </w:pPr>
            <w:r>
              <w:rPr>
                <w:rFonts w:eastAsia="Times New Roman"/>
                <w:sz w:val="24"/>
                <w:szCs w:val="24"/>
              </w:rPr>
              <w:lastRenderedPageBreak/>
              <w:t>Найменування проєкту</w:t>
            </w:r>
          </w:p>
        </w:tc>
        <w:tc>
          <w:tcPr>
            <w:tcW w:w="7208" w:type="dxa"/>
            <w:gridSpan w:val="5"/>
          </w:tcPr>
          <w:p w14:paraId="7DA9246B" w14:textId="77777777" w:rsidR="00241CEC" w:rsidRDefault="0096702C">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t>Створення  сучасного громадського простору на базі філії «Катеринівська сільська бібліотека» комунального закладу культури «Покровська бібліотека»</w:t>
            </w:r>
          </w:p>
        </w:tc>
      </w:tr>
      <w:tr w:rsidR="00241CEC" w14:paraId="4157A1B5" w14:textId="77777777">
        <w:tc>
          <w:tcPr>
            <w:tcW w:w="2647" w:type="dxa"/>
          </w:tcPr>
          <w:p w14:paraId="28985C22"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781344A3"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Створення  сучасного громадського простору на базі філії «Катеринівська сільська бібліотека» комунального закладу культури «Покровська бібліотека», який стане доступним майданчиком для роботи, спілкування, творчості та відпочинку для усіх категорій, зокрема ВПО, пенсіонерів, дітей. А також затишним та спокійним місцем для зцілення та відновлення ментального здоров’я мешканців та ВПО, які проживають у </w:t>
            </w:r>
            <w:proofErr w:type="spellStart"/>
            <w:r>
              <w:rPr>
                <w:rFonts w:eastAsia="Times New Roman"/>
                <w:color w:val="000000"/>
                <w:sz w:val="24"/>
                <w:szCs w:val="24"/>
              </w:rPr>
              <w:t>с.Катеринівка</w:t>
            </w:r>
            <w:proofErr w:type="spellEnd"/>
            <w:r>
              <w:rPr>
                <w:rFonts w:eastAsia="Times New Roman"/>
                <w:color w:val="000000"/>
                <w:sz w:val="24"/>
                <w:szCs w:val="24"/>
              </w:rPr>
              <w:t xml:space="preserve">, </w:t>
            </w:r>
            <w:proofErr w:type="spellStart"/>
            <w:r>
              <w:rPr>
                <w:rFonts w:eastAsia="Times New Roman"/>
                <w:color w:val="000000"/>
                <w:sz w:val="24"/>
                <w:szCs w:val="24"/>
              </w:rPr>
              <w:t>с.Дрозди</w:t>
            </w:r>
            <w:proofErr w:type="spellEnd"/>
            <w:r>
              <w:rPr>
                <w:rFonts w:eastAsia="Times New Roman"/>
                <w:color w:val="000000"/>
                <w:sz w:val="24"/>
                <w:szCs w:val="24"/>
              </w:rPr>
              <w:t xml:space="preserve">, </w:t>
            </w:r>
            <w:proofErr w:type="spellStart"/>
            <w:r>
              <w:rPr>
                <w:rFonts w:eastAsia="Times New Roman"/>
                <w:color w:val="000000"/>
                <w:sz w:val="24"/>
                <w:szCs w:val="24"/>
              </w:rPr>
              <w:t>с.Зарічне</w:t>
            </w:r>
            <w:proofErr w:type="spellEnd"/>
            <w:r>
              <w:rPr>
                <w:rFonts w:eastAsia="Times New Roman"/>
                <w:color w:val="000000"/>
                <w:sz w:val="24"/>
                <w:szCs w:val="24"/>
              </w:rPr>
              <w:t xml:space="preserve"> округу.</w:t>
            </w:r>
          </w:p>
          <w:p w14:paraId="163D1B93" w14:textId="77777777" w:rsidR="00241CEC" w:rsidRDefault="00241CEC">
            <w:pPr>
              <w:pBdr>
                <w:top w:val="nil"/>
                <w:left w:val="nil"/>
                <w:bottom w:val="nil"/>
                <w:right w:val="nil"/>
                <w:between w:val="nil"/>
              </w:pBdr>
              <w:spacing w:after="0" w:line="240" w:lineRule="auto"/>
              <w:rPr>
                <w:rFonts w:eastAsia="Times New Roman"/>
                <w:color w:val="000000"/>
                <w:sz w:val="24"/>
                <w:szCs w:val="24"/>
              </w:rPr>
            </w:pPr>
          </w:p>
        </w:tc>
      </w:tr>
      <w:tr w:rsidR="00241CEC" w14:paraId="49D95579" w14:textId="77777777">
        <w:tc>
          <w:tcPr>
            <w:tcW w:w="2647" w:type="dxa"/>
          </w:tcPr>
          <w:p w14:paraId="59E36549"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03B174C5"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Територія </w:t>
            </w:r>
            <w:proofErr w:type="spellStart"/>
            <w:r>
              <w:rPr>
                <w:rFonts w:eastAsia="Times New Roman"/>
                <w:color w:val="000000"/>
                <w:sz w:val="24"/>
                <w:szCs w:val="24"/>
              </w:rPr>
              <w:t>Катеринівського</w:t>
            </w:r>
            <w:proofErr w:type="spellEnd"/>
            <w:r>
              <w:rPr>
                <w:rFonts w:eastAsia="Times New Roman"/>
                <w:color w:val="000000"/>
                <w:sz w:val="24"/>
                <w:szCs w:val="24"/>
              </w:rPr>
              <w:t xml:space="preserve"> старостинського округу (</w:t>
            </w:r>
            <w:proofErr w:type="spellStart"/>
            <w:r>
              <w:rPr>
                <w:rFonts w:eastAsia="Times New Roman"/>
                <w:color w:val="000000"/>
                <w:sz w:val="24"/>
                <w:szCs w:val="24"/>
              </w:rPr>
              <w:t>с.Катеринівка</w:t>
            </w:r>
            <w:proofErr w:type="spellEnd"/>
            <w:r>
              <w:rPr>
                <w:rFonts w:eastAsia="Times New Roman"/>
                <w:color w:val="000000"/>
                <w:sz w:val="24"/>
                <w:szCs w:val="24"/>
              </w:rPr>
              <w:t xml:space="preserve">, </w:t>
            </w:r>
            <w:proofErr w:type="spellStart"/>
            <w:r>
              <w:rPr>
                <w:rFonts w:eastAsia="Times New Roman"/>
                <w:color w:val="000000"/>
                <w:sz w:val="24"/>
                <w:szCs w:val="24"/>
              </w:rPr>
              <w:t>с.Дрозди</w:t>
            </w:r>
            <w:proofErr w:type="spellEnd"/>
            <w:r>
              <w:rPr>
                <w:rFonts w:eastAsia="Times New Roman"/>
                <w:color w:val="000000"/>
                <w:sz w:val="24"/>
                <w:szCs w:val="24"/>
              </w:rPr>
              <w:t xml:space="preserve">, </w:t>
            </w:r>
            <w:proofErr w:type="spellStart"/>
            <w:r>
              <w:rPr>
                <w:rFonts w:eastAsia="Times New Roman"/>
                <w:color w:val="000000"/>
                <w:sz w:val="24"/>
                <w:szCs w:val="24"/>
              </w:rPr>
              <w:t>с.Зарічне</w:t>
            </w:r>
            <w:proofErr w:type="spellEnd"/>
            <w:r>
              <w:rPr>
                <w:rFonts w:eastAsia="Times New Roman"/>
                <w:color w:val="000000"/>
                <w:sz w:val="24"/>
                <w:szCs w:val="24"/>
              </w:rPr>
              <w:t>)</w:t>
            </w:r>
          </w:p>
        </w:tc>
      </w:tr>
      <w:tr w:rsidR="00241CEC" w14:paraId="7F120055" w14:textId="77777777">
        <w:tc>
          <w:tcPr>
            <w:tcW w:w="2647" w:type="dxa"/>
          </w:tcPr>
          <w:p w14:paraId="31B0EDBB"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6B9CF28D" w14:textId="77777777" w:rsidR="00241CEC" w:rsidRDefault="0096702C">
            <w:pPr>
              <w:rPr>
                <w:rFonts w:eastAsia="Times New Roman"/>
                <w:sz w:val="24"/>
                <w:szCs w:val="24"/>
              </w:rPr>
            </w:pPr>
            <w:r>
              <w:rPr>
                <w:rFonts w:eastAsia="Times New Roman"/>
                <w:sz w:val="24"/>
                <w:szCs w:val="24"/>
              </w:rPr>
              <w:t>1217 осіб</w:t>
            </w:r>
          </w:p>
        </w:tc>
      </w:tr>
      <w:tr w:rsidR="00241CEC" w14:paraId="41D6A53A" w14:textId="77777777">
        <w:trPr>
          <w:trHeight w:val="462"/>
        </w:trPr>
        <w:tc>
          <w:tcPr>
            <w:tcW w:w="2647" w:type="dxa"/>
          </w:tcPr>
          <w:p w14:paraId="70A3B97B"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540FA695" w14:textId="77777777" w:rsidR="00241CEC" w:rsidRDefault="0096702C">
            <w:pPr>
              <w:pBdr>
                <w:top w:val="nil"/>
                <w:left w:val="nil"/>
                <w:bottom w:val="nil"/>
                <w:right w:val="nil"/>
                <w:between w:val="nil"/>
              </w:pBdr>
              <w:spacing w:after="0" w:line="240" w:lineRule="auto"/>
              <w:rPr>
                <w:rFonts w:eastAsia="Times New Roman"/>
                <w:color w:val="000000"/>
                <w:sz w:val="24"/>
                <w:szCs w:val="24"/>
              </w:rPr>
            </w:pPr>
            <w:proofErr w:type="spellStart"/>
            <w:r>
              <w:rPr>
                <w:rFonts w:eastAsia="Times New Roman"/>
                <w:color w:val="000000"/>
                <w:sz w:val="24"/>
                <w:szCs w:val="24"/>
              </w:rPr>
              <w:t>Катеринівський</w:t>
            </w:r>
            <w:proofErr w:type="spellEnd"/>
            <w:r>
              <w:rPr>
                <w:rFonts w:eastAsia="Times New Roman"/>
                <w:color w:val="000000"/>
                <w:sz w:val="24"/>
                <w:szCs w:val="24"/>
              </w:rPr>
              <w:t xml:space="preserve"> </w:t>
            </w:r>
            <w:proofErr w:type="spellStart"/>
            <w:r>
              <w:rPr>
                <w:rFonts w:eastAsia="Times New Roman"/>
                <w:color w:val="000000"/>
                <w:sz w:val="24"/>
                <w:szCs w:val="24"/>
              </w:rPr>
              <w:t>старостинський</w:t>
            </w:r>
            <w:proofErr w:type="spellEnd"/>
            <w:r>
              <w:rPr>
                <w:rFonts w:eastAsia="Times New Roman"/>
                <w:color w:val="000000"/>
                <w:sz w:val="24"/>
                <w:szCs w:val="24"/>
              </w:rPr>
              <w:t xml:space="preserve"> округ входить до Покровської селищної територіальної громади Синельниківського району Дніпропетровської області та об’єднує села Катеринівку, Зарічне, Дрозди, в яких проживає 1217 осіб, серед них багато людей, які потребують підвищеної уваги з боку суспільства, допомоги від установ, які покликані допомагати цим людям та небайдужих громадян.</w:t>
            </w:r>
          </w:p>
          <w:p w14:paraId="7776888E"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 У  селі Катеринівка працюють будинок культури, бібліотека, які відвідують і діти, і дорослі. Тут проходять різноманітні заходи, плетуться маскувальні сітки, тощо. </w:t>
            </w:r>
          </w:p>
          <w:p w14:paraId="1961950B"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Сьогодні село Катеринівка знаходиться неподалік від Запорізької області, в якій активно проходять бойові дії. Через це місцеві навчальні заклади змушені проводити навчання віддалено, 108 місцевих  дітей, серед яких є діти з вразливих сімей, не відвідують школи та дитячі садочки, навчаються онлайн. </w:t>
            </w:r>
          </w:p>
          <w:p w14:paraId="4F9F7860"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153 внутрішньо переміщені особи, які змушені були покинути власні домівки через військову агресію, проживають на території Катеринівки, з них 40 дітей дошкільного і шкільного віку.</w:t>
            </w:r>
          </w:p>
          <w:p w14:paraId="33D9C940"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 Діти з пільгових категорій, діти ВПО потребують особливої уваги. Вони часто не мають вдома комп’ютерів, доступу до інтернету, розвиваючих ігор, книг, умов для розвитку та відпочинку.  Деякі з них мають труднощі з навчанням, спілкуванням.</w:t>
            </w:r>
          </w:p>
          <w:p w14:paraId="450A75F0"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В селах проживає біля 300 людей пенсійного віку, в т.ч. внутрішньо переміщені особи. </w:t>
            </w:r>
          </w:p>
          <w:p w14:paraId="3D5B6249"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Філія «Катеринівська сільська бібліотека» комунального закладу культури «Покровська бібліотека» щорічно обслуговує 325 користувачів, надає  різнобічну інформаційну та практичну допомогу всім жителям. Користувачі відвідують бібліотечні заходи, беруть участь в культурних програмах.</w:t>
            </w:r>
          </w:p>
          <w:p w14:paraId="75D66C26"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lastRenderedPageBreak/>
              <w:t xml:space="preserve"> Бібліотекар об’єднала  навколо себе творчих дітей, працює  гурток бісероплетіння. Бібліотека часто є єдиним доступним для  дітей місцем для спілкування, відпочинку, приготування домашніх завдань.</w:t>
            </w:r>
          </w:p>
          <w:p w14:paraId="3DFFE1A5"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Застаріле обладнання в  бібліотеки не відповідає сучасним потребам читачів. Відсутня комп’ютерне та мультимедійне та інше обладнання, ігри для дітей, необхідні меблі та нові книги. Кімната потребує ремонту, заміни дверей; з метою створення комфортного середовища – встановлення кондиціонера та придбання елементів обігріву; з метою захисту  - встановлення грат. </w:t>
            </w:r>
          </w:p>
          <w:p w14:paraId="1C8049E4"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Громадський простір передбачає створення декількох майданчиків, які будуть трансформуватися та  доповнювати одна одну.</w:t>
            </w:r>
          </w:p>
          <w:p w14:paraId="009F663B" w14:textId="77777777" w:rsidR="00241CEC" w:rsidRDefault="0096702C">
            <w:pPr>
              <w:pBdr>
                <w:top w:val="nil"/>
                <w:left w:val="nil"/>
                <w:bottom w:val="nil"/>
                <w:right w:val="nil"/>
                <w:between w:val="nil"/>
              </w:pBdr>
              <w:spacing w:after="0" w:line="240" w:lineRule="auto"/>
              <w:rPr>
                <w:rFonts w:eastAsia="Times New Roman"/>
                <w:color w:val="000000"/>
                <w:sz w:val="24"/>
                <w:szCs w:val="24"/>
              </w:rPr>
            </w:pPr>
            <w:proofErr w:type="spellStart"/>
            <w:r>
              <w:rPr>
                <w:rFonts w:eastAsia="Times New Roman"/>
                <w:color w:val="000000"/>
                <w:sz w:val="24"/>
                <w:szCs w:val="24"/>
              </w:rPr>
              <w:t>Інфрмаційно</w:t>
            </w:r>
            <w:proofErr w:type="spellEnd"/>
            <w:r>
              <w:rPr>
                <w:rFonts w:eastAsia="Times New Roman"/>
                <w:color w:val="000000"/>
                <w:sz w:val="24"/>
                <w:szCs w:val="24"/>
              </w:rPr>
              <w:t xml:space="preserve"> –навчальна зона для індивідуальних та групових</w:t>
            </w:r>
          </w:p>
          <w:p w14:paraId="7E2193F6"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 занять. Придбання </w:t>
            </w:r>
            <w:proofErr w:type="spellStart"/>
            <w:r>
              <w:rPr>
                <w:rFonts w:eastAsia="Times New Roman"/>
                <w:color w:val="000000"/>
                <w:sz w:val="24"/>
                <w:szCs w:val="24"/>
              </w:rPr>
              <w:t>ноотбуків</w:t>
            </w:r>
            <w:proofErr w:type="spellEnd"/>
            <w:r>
              <w:rPr>
                <w:rFonts w:eastAsia="Times New Roman"/>
                <w:color w:val="000000"/>
                <w:sz w:val="24"/>
                <w:szCs w:val="24"/>
              </w:rPr>
              <w:t xml:space="preserve">, проектора, </w:t>
            </w:r>
            <w:proofErr w:type="spellStart"/>
            <w:r>
              <w:rPr>
                <w:rFonts w:eastAsia="Times New Roman"/>
                <w:color w:val="000000"/>
                <w:sz w:val="24"/>
                <w:szCs w:val="24"/>
              </w:rPr>
              <w:t>фліпчарта</w:t>
            </w:r>
            <w:proofErr w:type="spellEnd"/>
            <w:r>
              <w:rPr>
                <w:rFonts w:eastAsia="Times New Roman"/>
                <w:color w:val="000000"/>
                <w:sz w:val="24"/>
                <w:szCs w:val="24"/>
              </w:rPr>
              <w:t xml:space="preserve">, столів та стільців значно покращить та активізує проведення навчальних заходів, зокрема навчання людей похилого віку, ВПО навичок володінням комп’ютером та інтернетом, участі в тренінгах, зустрічах. </w:t>
            </w:r>
          </w:p>
          <w:p w14:paraId="69363CDA"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Учні, зокрема  з ВПО зможуть використати можливості бібліотеки для онлайн-навчання - слухання лекцій  та уроків на навчальних заняттях, спілкування з учителями. </w:t>
            </w:r>
          </w:p>
          <w:p w14:paraId="60C95F92"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Творча  зона для занять з рукоділля. Люди, які займаються </w:t>
            </w:r>
          </w:p>
          <w:p w14:paraId="28643EDB"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рукоділлям можуть збиратися для спілкування і спільної праці. Комфортні умови і придбання швейної машини дасть змогу відвідувачам відпочити, поспілкуватися з однодумцями, змістовно і творчо провести дозвілля. Відвідати гурток бісероплетіння, майстер-класи.</w:t>
            </w:r>
          </w:p>
          <w:p w14:paraId="28CC10BB"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Облаштування дитячої зони за відсутності дитячого садочка, заходи</w:t>
            </w:r>
          </w:p>
          <w:p w14:paraId="37AAA01D"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 дадуть мамам з дітьми можливість корисно проводити час – дітям гратися, малювати, слухати казки, мамам – спілкуватися. </w:t>
            </w:r>
          </w:p>
          <w:p w14:paraId="27CD4BA2"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В </w:t>
            </w:r>
            <w:proofErr w:type="spellStart"/>
            <w:r>
              <w:rPr>
                <w:rFonts w:eastAsia="Times New Roman"/>
                <w:color w:val="000000"/>
                <w:sz w:val="24"/>
                <w:szCs w:val="24"/>
              </w:rPr>
              <w:t>релакційній</w:t>
            </w:r>
            <w:proofErr w:type="spellEnd"/>
            <w:r>
              <w:rPr>
                <w:rFonts w:eastAsia="Times New Roman"/>
                <w:color w:val="000000"/>
                <w:sz w:val="24"/>
                <w:szCs w:val="24"/>
              </w:rPr>
              <w:t xml:space="preserve">   зоні  буде створене місце для зустрічей з друзями, де</w:t>
            </w:r>
          </w:p>
          <w:p w14:paraId="09DB4A31"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 можна в комфортних умовах подивитися та обговорити фільм, книгу, пограти в настільні ігри, просто відпочити за чашкою чаю.</w:t>
            </w:r>
          </w:p>
          <w:p w14:paraId="3CB9E017" w14:textId="77777777" w:rsidR="00241CEC" w:rsidRDefault="00241CEC">
            <w:pPr>
              <w:pBdr>
                <w:top w:val="nil"/>
                <w:left w:val="nil"/>
                <w:bottom w:val="nil"/>
                <w:right w:val="nil"/>
                <w:between w:val="nil"/>
              </w:pBdr>
              <w:spacing w:after="0" w:line="240" w:lineRule="auto"/>
              <w:rPr>
                <w:rFonts w:eastAsia="Times New Roman"/>
                <w:color w:val="000000"/>
                <w:sz w:val="24"/>
                <w:szCs w:val="24"/>
              </w:rPr>
            </w:pPr>
          </w:p>
        </w:tc>
      </w:tr>
      <w:tr w:rsidR="00241CEC" w14:paraId="26B0C434" w14:textId="77777777">
        <w:tc>
          <w:tcPr>
            <w:tcW w:w="2647" w:type="dxa"/>
          </w:tcPr>
          <w:p w14:paraId="628D77DD"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7208" w:type="dxa"/>
            <w:gridSpan w:val="5"/>
          </w:tcPr>
          <w:p w14:paraId="683C324C"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Цей простір допоможе інтегруватися ВПО в громаду,  сприятиме розвитку дітей, забезпечить їм якісну освіту та створить комфортне навчальне середовище особливо для дітей зі статусом ВПО. Допоможе людям похилого віку знайти цікаві  та корисні заняття. Забезпечить односельчанам неформальне спілкування, навчання, дозвілля, самореалізацію у безпечному середовищі, відновлення ментального здоров’я.</w:t>
            </w:r>
          </w:p>
          <w:p w14:paraId="686285B8" w14:textId="77777777" w:rsidR="00241CEC" w:rsidRDefault="00241CEC">
            <w:pPr>
              <w:spacing w:after="0"/>
              <w:jc w:val="center"/>
              <w:rPr>
                <w:rFonts w:eastAsia="Times New Roman"/>
                <w:sz w:val="24"/>
                <w:szCs w:val="24"/>
              </w:rPr>
            </w:pPr>
          </w:p>
        </w:tc>
      </w:tr>
      <w:tr w:rsidR="00241CEC" w14:paraId="138258A3" w14:textId="77777777">
        <w:tc>
          <w:tcPr>
            <w:tcW w:w="2647" w:type="dxa"/>
          </w:tcPr>
          <w:p w14:paraId="6663C8FE"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1D22AAC4"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робочої групи проекту</w:t>
            </w:r>
          </w:p>
          <w:p w14:paraId="55FDE9A8"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моніторинг наявних на ринку пропозицій стосовно обладнання  простору (меблі, м’який інвентар, кліматична, </w:t>
            </w:r>
            <w:r>
              <w:rPr>
                <w:rFonts w:eastAsia="Times New Roman"/>
                <w:color w:val="000000"/>
                <w:sz w:val="24"/>
                <w:szCs w:val="24"/>
              </w:rPr>
              <w:lastRenderedPageBreak/>
              <w:t>комп’ютерна, відео- та аудіо- техніка, оргтехніка, канцтовари та інші матеріали для проведення заходів.</w:t>
            </w:r>
          </w:p>
          <w:p w14:paraId="08F9C4AD"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інформування зацікавлених сторін про цілі, завдання та терміни виконання проєкту </w:t>
            </w:r>
          </w:p>
          <w:p w14:paraId="70FAD0E0"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процедур публічних закупівель, визначення виконавців робіт та постачальників товарів </w:t>
            </w:r>
          </w:p>
          <w:p w14:paraId="612C0BC5"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проведення ремонтних робіт</w:t>
            </w:r>
          </w:p>
          <w:p w14:paraId="71CC8212"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інформування мешканців та мешканок громади про перебіг та результати проєкту </w:t>
            </w:r>
          </w:p>
          <w:p w14:paraId="4DA6CFE5"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запрошення фахівців для проведення тренінгів,  терапій, </w:t>
            </w:r>
            <w:proofErr w:type="spellStart"/>
            <w:r>
              <w:rPr>
                <w:rFonts w:eastAsia="Times New Roman"/>
                <w:color w:val="000000"/>
                <w:sz w:val="24"/>
                <w:szCs w:val="24"/>
              </w:rPr>
              <w:t>майстеркласів</w:t>
            </w:r>
            <w:proofErr w:type="spellEnd"/>
            <w:r>
              <w:rPr>
                <w:rFonts w:eastAsia="Times New Roman"/>
                <w:color w:val="000000"/>
                <w:sz w:val="24"/>
                <w:szCs w:val="24"/>
              </w:rPr>
              <w:t xml:space="preserve"> тощо</w:t>
            </w:r>
          </w:p>
        </w:tc>
      </w:tr>
      <w:tr w:rsidR="00241CEC" w14:paraId="0450C329" w14:textId="77777777">
        <w:tc>
          <w:tcPr>
            <w:tcW w:w="2647" w:type="dxa"/>
          </w:tcPr>
          <w:p w14:paraId="0A8F33E5" w14:textId="77777777" w:rsidR="00241CEC" w:rsidRDefault="0096702C">
            <w:pPr>
              <w:jc w:val="center"/>
              <w:rPr>
                <w:rFonts w:eastAsia="Times New Roman"/>
                <w:sz w:val="24"/>
                <w:szCs w:val="24"/>
              </w:rPr>
            </w:pPr>
            <w:r>
              <w:rPr>
                <w:rFonts w:eastAsia="Times New Roman"/>
                <w:sz w:val="24"/>
                <w:szCs w:val="24"/>
              </w:rPr>
              <w:lastRenderedPageBreak/>
              <w:t>Період здійснення</w:t>
            </w:r>
          </w:p>
        </w:tc>
        <w:tc>
          <w:tcPr>
            <w:tcW w:w="7208" w:type="dxa"/>
            <w:gridSpan w:val="5"/>
          </w:tcPr>
          <w:p w14:paraId="32C68107" w14:textId="77777777" w:rsidR="00241CEC" w:rsidRDefault="0096702C">
            <w:pPr>
              <w:jc w:val="center"/>
              <w:rPr>
                <w:rFonts w:eastAsia="Times New Roman"/>
                <w:sz w:val="24"/>
                <w:szCs w:val="24"/>
              </w:rPr>
            </w:pPr>
            <w:r>
              <w:rPr>
                <w:rFonts w:eastAsia="Times New Roman"/>
                <w:sz w:val="24"/>
                <w:szCs w:val="24"/>
              </w:rPr>
              <w:t>2026 рік</w:t>
            </w:r>
          </w:p>
        </w:tc>
      </w:tr>
      <w:tr w:rsidR="00241CEC" w14:paraId="22AC6BAE" w14:textId="77777777">
        <w:tc>
          <w:tcPr>
            <w:tcW w:w="2647" w:type="dxa"/>
            <w:vMerge w:val="restart"/>
          </w:tcPr>
          <w:p w14:paraId="295BB8AA"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8" w:type="dxa"/>
          </w:tcPr>
          <w:p w14:paraId="3EC81126" w14:textId="77777777" w:rsidR="00241CEC" w:rsidRDefault="00241CEC">
            <w:pPr>
              <w:jc w:val="center"/>
              <w:rPr>
                <w:rFonts w:eastAsia="Times New Roman"/>
                <w:sz w:val="24"/>
                <w:szCs w:val="24"/>
              </w:rPr>
            </w:pPr>
          </w:p>
        </w:tc>
        <w:tc>
          <w:tcPr>
            <w:tcW w:w="1398" w:type="dxa"/>
          </w:tcPr>
          <w:p w14:paraId="1C46ABE9" w14:textId="77777777" w:rsidR="00241CEC" w:rsidRDefault="0096702C">
            <w:pPr>
              <w:jc w:val="center"/>
              <w:rPr>
                <w:rFonts w:eastAsia="Times New Roman"/>
                <w:sz w:val="24"/>
                <w:szCs w:val="24"/>
              </w:rPr>
            </w:pPr>
            <w:r>
              <w:rPr>
                <w:rFonts w:eastAsia="Times New Roman"/>
                <w:sz w:val="24"/>
                <w:szCs w:val="24"/>
              </w:rPr>
              <w:t>2025 рік</w:t>
            </w:r>
          </w:p>
        </w:tc>
        <w:tc>
          <w:tcPr>
            <w:tcW w:w="1447" w:type="dxa"/>
          </w:tcPr>
          <w:p w14:paraId="5E3DB999" w14:textId="77777777" w:rsidR="00241CEC" w:rsidRDefault="0096702C">
            <w:pPr>
              <w:jc w:val="center"/>
              <w:rPr>
                <w:rFonts w:eastAsia="Times New Roman"/>
                <w:sz w:val="24"/>
                <w:szCs w:val="24"/>
              </w:rPr>
            </w:pPr>
            <w:r>
              <w:rPr>
                <w:rFonts w:eastAsia="Times New Roman"/>
                <w:sz w:val="24"/>
                <w:szCs w:val="24"/>
              </w:rPr>
              <w:t>2026 рік</w:t>
            </w:r>
          </w:p>
        </w:tc>
        <w:tc>
          <w:tcPr>
            <w:tcW w:w="1272" w:type="dxa"/>
          </w:tcPr>
          <w:p w14:paraId="01060604" w14:textId="77777777" w:rsidR="00241CEC" w:rsidRDefault="0096702C">
            <w:pPr>
              <w:jc w:val="center"/>
              <w:rPr>
                <w:rFonts w:eastAsia="Times New Roman"/>
                <w:sz w:val="24"/>
                <w:szCs w:val="24"/>
              </w:rPr>
            </w:pPr>
            <w:r>
              <w:rPr>
                <w:rFonts w:eastAsia="Times New Roman"/>
                <w:sz w:val="24"/>
                <w:szCs w:val="24"/>
              </w:rPr>
              <w:t>2027 рік</w:t>
            </w:r>
          </w:p>
        </w:tc>
        <w:tc>
          <w:tcPr>
            <w:tcW w:w="1103" w:type="dxa"/>
          </w:tcPr>
          <w:p w14:paraId="5F217C5A" w14:textId="77777777" w:rsidR="00241CEC" w:rsidRDefault="0096702C">
            <w:pPr>
              <w:jc w:val="center"/>
              <w:rPr>
                <w:rFonts w:eastAsia="Times New Roman"/>
                <w:sz w:val="24"/>
                <w:szCs w:val="24"/>
              </w:rPr>
            </w:pPr>
            <w:r>
              <w:rPr>
                <w:rFonts w:eastAsia="Times New Roman"/>
                <w:sz w:val="24"/>
                <w:szCs w:val="24"/>
              </w:rPr>
              <w:t>разом</w:t>
            </w:r>
          </w:p>
        </w:tc>
      </w:tr>
      <w:tr w:rsidR="00241CEC" w14:paraId="6EDBC9E4" w14:textId="77777777">
        <w:tc>
          <w:tcPr>
            <w:tcW w:w="2647" w:type="dxa"/>
            <w:vMerge/>
          </w:tcPr>
          <w:p w14:paraId="4BABAF21"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8" w:type="dxa"/>
          </w:tcPr>
          <w:p w14:paraId="146A5251"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98" w:type="dxa"/>
          </w:tcPr>
          <w:p w14:paraId="4DE4B249" w14:textId="77777777" w:rsidR="00241CEC" w:rsidRDefault="0096702C">
            <w:pPr>
              <w:jc w:val="center"/>
              <w:rPr>
                <w:rFonts w:eastAsia="Times New Roman"/>
                <w:sz w:val="24"/>
                <w:szCs w:val="24"/>
              </w:rPr>
            </w:pPr>
            <w:r>
              <w:rPr>
                <w:rFonts w:eastAsia="Times New Roman"/>
                <w:sz w:val="24"/>
                <w:szCs w:val="24"/>
              </w:rPr>
              <w:t>-</w:t>
            </w:r>
          </w:p>
        </w:tc>
        <w:tc>
          <w:tcPr>
            <w:tcW w:w="1447" w:type="dxa"/>
          </w:tcPr>
          <w:p w14:paraId="59987196" w14:textId="77777777" w:rsidR="00241CEC" w:rsidRDefault="0096702C">
            <w:pPr>
              <w:jc w:val="center"/>
              <w:rPr>
                <w:rFonts w:eastAsia="Times New Roman"/>
                <w:sz w:val="24"/>
                <w:szCs w:val="24"/>
              </w:rPr>
            </w:pPr>
            <w:r>
              <w:rPr>
                <w:rFonts w:eastAsia="Times New Roman"/>
                <w:sz w:val="24"/>
                <w:szCs w:val="24"/>
              </w:rPr>
              <w:t>510,0</w:t>
            </w:r>
          </w:p>
        </w:tc>
        <w:tc>
          <w:tcPr>
            <w:tcW w:w="1272" w:type="dxa"/>
          </w:tcPr>
          <w:p w14:paraId="484A63E1" w14:textId="77777777" w:rsidR="00241CEC" w:rsidRDefault="0096702C">
            <w:pPr>
              <w:jc w:val="center"/>
              <w:rPr>
                <w:rFonts w:eastAsia="Times New Roman"/>
                <w:sz w:val="24"/>
                <w:szCs w:val="24"/>
              </w:rPr>
            </w:pPr>
            <w:r>
              <w:rPr>
                <w:rFonts w:eastAsia="Times New Roman"/>
                <w:sz w:val="24"/>
                <w:szCs w:val="24"/>
              </w:rPr>
              <w:t>-</w:t>
            </w:r>
          </w:p>
        </w:tc>
        <w:tc>
          <w:tcPr>
            <w:tcW w:w="1103" w:type="dxa"/>
          </w:tcPr>
          <w:p w14:paraId="68E68727" w14:textId="77777777" w:rsidR="00241CEC" w:rsidRDefault="0096702C">
            <w:pPr>
              <w:jc w:val="center"/>
              <w:rPr>
                <w:rFonts w:eastAsia="Times New Roman"/>
                <w:sz w:val="24"/>
                <w:szCs w:val="24"/>
              </w:rPr>
            </w:pPr>
            <w:r>
              <w:rPr>
                <w:rFonts w:eastAsia="Times New Roman"/>
                <w:sz w:val="24"/>
                <w:szCs w:val="24"/>
              </w:rPr>
              <w:t>510,0</w:t>
            </w:r>
          </w:p>
        </w:tc>
      </w:tr>
      <w:tr w:rsidR="00241CEC" w14:paraId="0C3AF02F" w14:textId="77777777">
        <w:tc>
          <w:tcPr>
            <w:tcW w:w="2647" w:type="dxa"/>
            <w:vMerge/>
          </w:tcPr>
          <w:p w14:paraId="00DD312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8" w:type="dxa"/>
          </w:tcPr>
          <w:p w14:paraId="40B392CA"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98" w:type="dxa"/>
          </w:tcPr>
          <w:p w14:paraId="44131F42" w14:textId="77777777" w:rsidR="00241CEC" w:rsidRDefault="00241CEC">
            <w:pPr>
              <w:jc w:val="center"/>
              <w:rPr>
                <w:rFonts w:eastAsia="Times New Roman"/>
                <w:sz w:val="24"/>
                <w:szCs w:val="24"/>
              </w:rPr>
            </w:pPr>
          </w:p>
        </w:tc>
        <w:tc>
          <w:tcPr>
            <w:tcW w:w="1447" w:type="dxa"/>
          </w:tcPr>
          <w:p w14:paraId="2CA2FE0B" w14:textId="77777777" w:rsidR="00241CEC" w:rsidRDefault="00241CEC">
            <w:pPr>
              <w:jc w:val="center"/>
              <w:rPr>
                <w:rFonts w:eastAsia="Times New Roman"/>
                <w:sz w:val="24"/>
                <w:szCs w:val="24"/>
              </w:rPr>
            </w:pPr>
          </w:p>
        </w:tc>
        <w:tc>
          <w:tcPr>
            <w:tcW w:w="1272" w:type="dxa"/>
          </w:tcPr>
          <w:p w14:paraId="03F8C863" w14:textId="77777777" w:rsidR="00241CEC" w:rsidRDefault="00241CEC">
            <w:pPr>
              <w:jc w:val="center"/>
              <w:rPr>
                <w:rFonts w:eastAsia="Times New Roman"/>
                <w:sz w:val="24"/>
                <w:szCs w:val="24"/>
              </w:rPr>
            </w:pPr>
          </w:p>
        </w:tc>
        <w:tc>
          <w:tcPr>
            <w:tcW w:w="1103" w:type="dxa"/>
          </w:tcPr>
          <w:p w14:paraId="7A2C3004" w14:textId="77777777" w:rsidR="00241CEC" w:rsidRDefault="00241CEC">
            <w:pPr>
              <w:jc w:val="center"/>
              <w:rPr>
                <w:rFonts w:eastAsia="Times New Roman"/>
                <w:sz w:val="24"/>
                <w:szCs w:val="24"/>
              </w:rPr>
            </w:pPr>
          </w:p>
        </w:tc>
      </w:tr>
      <w:tr w:rsidR="00241CEC" w14:paraId="1905E67D" w14:textId="77777777">
        <w:tc>
          <w:tcPr>
            <w:tcW w:w="2647" w:type="dxa"/>
            <w:vMerge/>
          </w:tcPr>
          <w:p w14:paraId="4C1CEFC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8" w:type="dxa"/>
          </w:tcPr>
          <w:p w14:paraId="0D2666D4"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98" w:type="dxa"/>
          </w:tcPr>
          <w:p w14:paraId="154390D6" w14:textId="77777777" w:rsidR="00241CEC" w:rsidRDefault="00241CEC">
            <w:pPr>
              <w:jc w:val="center"/>
              <w:rPr>
                <w:rFonts w:eastAsia="Times New Roman"/>
                <w:sz w:val="24"/>
                <w:szCs w:val="24"/>
              </w:rPr>
            </w:pPr>
          </w:p>
        </w:tc>
        <w:tc>
          <w:tcPr>
            <w:tcW w:w="1447" w:type="dxa"/>
          </w:tcPr>
          <w:p w14:paraId="5C180F99" w14:textId="77777777" w:rsidR="00241CEC" w:rsidRDefault="00241CEC">
            <w:pPr>
              <w:jc w:val="center"/>
              <w:rPr>
                <w:rFonts w:eastAsia="Times New Roman"/>
                <w:sz w:val="24"/>
                <w:szCs w:val="24"/>
              </w:rPr>
            </w:pPr>
          </w:p>
        </w:tc>
        <w:tc>
          <w:tcPr>
            <w:tcW w:w="1272" w:type="dxa"/>
          </w:tcPr>
          <w:p w14:paraId="221B40B8" w14:textId="77777777" w:rsidR="00241CEC" w:rsidRDefault="00241CEC">
            <w:pPr>
              <w:jc w:val="center"/>
              <w:rPr>
                <w:rFonts w:eastAsia="Times New Roman"/>
                <w:sz w:val="24"/>
                <w:szCs w:val="24"/>
              </w:rPr>
            </w:pPr>
          </w:p>
        </w:tc>
        <w:tc>
          <w:tcPr>
            <w:tcW w:w="1103" w:type="dxa"/>
          </w:tcPr>
          <w:p w14:paraId="0A8E880C" w14:textId="77777777" w:rsidR="00241CEC" w:rsidRDefault="00241CEC">
            <w:pPr>
              <w:jc w:val="center"/>
              <w:rPr>
                <w:rFonts w:eastAsia="Times New Roman"/>
                <w:sz w:val="24"/>
                <w:szCs w:val="24"/>
              </w:rPr>
            </w:pPr>
          </w:p>
        </w:tc>
      </w:tr>
      <w:tr w:rsidR="00241CEC" w14:paraId="23DD1359" w14:textId="77777777">
        <w:tc>
          <w:tcPr>
            <w:tcW w:w="2647" w:type="dxa"/>
            <w:vMerge/>
          </w:tcPr>
          <w:p w14:paraId="126810BF"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8" w:type="dxa"/>
          </w:tcPr>
          <w:p w14:paraId="3D571FDE"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98" w:type="dxa"/>
          </w:tcPr>
          <w:p w14:paraId="526E4F21" w14:textId="77777777" w:rsidR="00241CEC" w:rsidRDefault="00241CEC">
            <w:pPr>
              <w:jc w:val="center"/>
              <w:rPr>
                <w:rFonts w:eastAsia="Times New Roman"/>
                <w:sz w:val="24"/>
                <w:szCs w:val="24"/>
              </w:rPr>
            </w:pPr>
          </w:p>
        </w:tc>
        <w:tc>
          <w:tcPr>
            <w:tcW w:w="1447" w:type="dxa"/>
          </w:tcPr>
          <w:p w14:paraId="6CDE89C4" w14:textId="77777777" w:rsidR="00241CEC" w:rsidRDefault="0096702C">
            <w:pPr>
              <w:jc w:val="center"/>
              <w:rPr>
                <w:rFonts w:eastAsia="Times New Roman"/>
                <w:sz w:val="24"/>
                <w:szCs w:val="24"/>
              </w:rPr>
            </w:pPr>
            <w:r>
              <w:rPr>
                <w:rFonts w:eastAsia="Times New Roman"/>
                <w:sz w:val="24"/>
                <w:szCs w:val="24"/>
              </w:rPr>
              <w:t>110,0</w:t>
            </w:r>
          </w:p>
        </w:tc>
        <w:tc>
          <w:tcPr>
            <w:tcW w:w="1272" w:type="dxa"/>
          </w:tcPr>
          <w:p w14:paraId="305809CF" w14:textId="77777777" w:rsidR="00241CEC" w:rsidRDefault="00241CEC">
            <w:pPr>
              <w:jc w:val="center"/>
              <w:rPr>
                <w:rFonts w:eastAsia="Times New Roman"/>
                <w:sz w:val="24"/>
                <w:szCs w:val="24"/>
              </w:rPr>
            </w:pPr>
          </w:p>
        </w:tc>
        <w:tc>
          <w:tcPr>
            <w:tcW w:w="1103" w:type="dxa"/>
          </w:tcPr>
          <w:p w14:paraId="3C7D095D" w14:textId="77777777" w:rsidR="00241CEC" w:rsidRDefault="0096702C">
            <w:pPr>
              <w:jc w:val="center"/>
              <w:rPr>
                <w:rFonts w:eastAsia="Times New Roman"/>
                <w:sz w:val="24"/>
                <w:szCs w:val="24"/>
              </w:rPr>
            </w:pPr>
            <w:r>
              <w:rPr>
                <w:rFonts w:eastAsia="Times New Roman"/>
                <w:sz w:val="24"/>
                <w:szCs w:val="24"/>
              </w:rPr>
              <w:t>110,0</w:t>
            </w:r>
          </w:p>
        </w:tc>
      </w:tr>
      <w:tr w:rsidR="00241CEC" w14:paraId="1A934181" w14:textId="77777777">
        <w:tc>
          <w:tcPr>
            <w:tcW w:w="2647" w:type="dxa"/>
          </w:tcPr>
          <w:p w14:paraId="733BF9A6"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7208" w:type="dxa"/>
            <w:gridSpan w:val="5"/>
          </w:tcPr>
          <w:p w14:paraId="5EE5379C" w14:textId="77777777" w:rsidR="00241CEC" w:rsidRDefault="0096702C">
            <w:pPr>
              <w:jc w:val="center"/>
              <w:rPr>
                <w:rFonts w:eastAsia="Times New Roman"/>
                <w:sz w:val="24"/>
                <w:szCs w:val="24"/>
              </w:rPr>
            </w:pPr>
            <w:r>
              <w:rPr>
                <w:rFonts w:eastAsia="Times New Roman"/>
                <w:sz w:val="24"/>
                <w:szCs w:val="24"/>
              </w:rPr>
              <w:t>Кошти місцевого бюджету та/або залучені кошти за рахунок регіональних, національних та міжнародних програм</w:t>
            </w:r>
          </w:p>
        </w:tc>
      </w:tr>
      <w:tr w:rsidR="00241CEC" w14:paraId="2B86BF9A" w14:textId="77777777">
        <w:tc>
          <w:tcPr>
            <w:tcW w:w="2647" w:type="dxa"/>
          </w:tcPr>
          <w:p w14:paraId="1E449F92"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49AA763C" w14:textId="77777777" w:rsidR="00241CEC" w:rsidRDefault="0096702C">
            <w:pPr>
              <w:jc w:val="center"/>
              <w:rPr>
                <w:rFonts w:eastAsia="Times New Roman"/>
                <w:sz w:val="24"/>
                <w:szCs w:val="24"/>
              </w:rPr>
            </w:pPr>
            <w:r>
              <w:rPr>
                <w:rFonts w:eastAsia="Times New Roman"/>
                <w:sz w:val="24"/>
                <w:szCs w:val="24"/>
              </w:rPr>
              <w:t xml:space="preserve">Відділ культури, туризму, національностей і релігій виконавчого комітету Покровської селищної ради,  КЗК «Покровська бібліотека» </w:t>
            </w:r>
          </w:p>
        </w:tc>
      </w:tr>
      <w:tr w:rsidR="00241CEC" w14:paraId="7DB4CAE6" w14:textId="77777777">
        <w:tc>
          <w:tcPr>
            <w:tcW w:w="2647" w:type="dxa"/>
          </w:tcPr>
          <w:p w14:paraId="6B714EAF"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74E4844F" w14:textId="77777777" w:rsidR="00241CEC" w:rsidRDefault="00241CEC">
            <w:pPr>
              <w:rPr>
                <w:rFonts w:eastAsia="Times New Roman"/>
                <w:sz w:val="24"/>
                <w:szCs w:val="24"/>
              </w:rPr>
            </w:pPr>
          </w:p>
        </w:tc>
      </w:tr>
      <w:tr w:rsidR="00241CEC" w14:paraId="07E7F3E0" w14:textId="77777777">
        <w:tc>
          <w:tcPr>
            <w:tcW w:w="2647" w:type="dxa"/>
          </w:tcPr>
          <w:p w14:paraId="1BD8D1AB"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67F04730" w14:textId="77777777" w:rsidR="00241CEC" w:rsidRDefault="00241CEC">
            <w:pPr>
              <w:jc w:val="center"/>
              <w:rPr>
                <w:rFonts w:eastAsia="Times New Roman"/>
                <w:sz w:val="24"/>
                <w:szCs w:val="24"/>
              </w:rPr>
            </w:pPr>
          </w:p>
        </w:tc>
      </w:tr>
    </w:tbl>
    <w:p w14:paraId="6883A061" w14:textId="77777777" w:rsidR="00241CEC" w:rsidRDefault="00241CEC">
      <w:pPr>
        <w:rPr>
          <w:rFonts w:eastAsia="Times New Roman"/>
          <w:i/>
          <w:sz w:val="24"/>
          <w:szCs w:val="24"/>
        </w:rPr>
      </w:pPr>
    </w:p>
    <w:tbl>
      <w:tblPr>
        <w:tblStyle w:val="afff7"/>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6"/>
        <w:gridCol w:w="1986"/>
        <w:gridCol w:w="1413"/>
        <w:gridCol w:w="1436"/>
        <w:gridCol w:w="1270"/>
        <w:gridCol w:w="1103"/>
      </w:tblGrid>
      <w:tr w:rsidR="00241CEC" w14:paraId="2A5D1E6B"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1CAC986F"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2460A315" w14:textId="77777777" w:rsidR="00241CEC" w:rsidRDefault="0096702C">
            <w:pPr>
              <w:spacing w:after="0"/>
              <w:rPr>
                <w:rFonts w:eastAsia="Times New Roman"/>
                <w:b/>
                <w:sz w:val="24"/>
                <w:szCs w:val="24"/>
              </w:rPr>
            </w:pPr>
            <w:r>
              <w:rPr>
                <w:rFonts w:eastAsia="Times New Roman"/>
                <w:b/>
                <w:sz w:val="24"/>
                <w:szCs w:val="24"/>
              </w:rPr>
              <w:t xml:space="preserve">2.2.1.1 Придбання </w:t>
            </w:r>
            <w:proofErr w:type="spellStart"/>
            <w:r>
              <w:rPr>
                <w:rFonts w:eastAsia="Times New Roman"/>
                <w:b/>
                <w:sz w:val="24"/>
                <w:szCs w:val="24"/>
              </w:rPr>
              <w:t>відеогастроскопу</w:t>
            </w:r>
            <w:proofErr w:type="spellEnd"/>
            <w:r>
              <w:rPr>
                <w:rFonts w:eastAsia="Times New Roman"/>
                <w:b/>
                <w:sz w:val="24"/>
                <w:szCs w:val="24"/>
              </w:rPr>
              <w:t xml:space="preserve"> КНП «Покровська лікарня»</w:t>
            </w:r>
          </w:p>
        </w:tc>
      </w:tr>
      <w:tr w:rsidR="00241CEC" w14:paraId="2281E863" w14:textId="77777777">
        <w:tc>
          <w:tcPr>
            <w:tcW w:w="2647" w:type="dxa"/>
          </w:tcPr>
          <w:p w14:paraId="5164B4C7"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1F782231" w14:textId="77777777" w:rsidR="00241CEC" w:rsidRDefault="0096702C">
            <w:pPr>
              <w:spacing w:after="0"/>
              <w:jc w:val="both"/>
              <w:rPr>
                <w:rFonts w:eastAsia="Times New Roman"/>
                <w:sz w:val="24"/>
                <w:szCs w:val="24"/>
              </w:rPr>
            </w:pPr>
            <w:r>
              <w:rPr>
                <w:rFonts w:eastAsia="Times New Roman"/>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5EC47ADB" w14:textId="77777777" w:rsidR="00241CEC" w:rsidRDefault="0096702C">
            <w:pPr>
              <w:spacing w:after="0"/>
              <w:rPr>
                <w:rFonts w:eastAsia="Times New Roman"/>
                <w:sz w:val="24"/>
                <w:szCs w:val="24"/>
              </w:rPr>
            </w:pPr>
            <w:r>
              <w:rPr>
                <w:rFonts w:eastAsia="Times New Roman"/>
                <w:sz w:val="24"/>
                <w:szCs w:val="24"/>
              </w:rPr>
              <w:t xml:space="preserve">2.2. Населення громади забезпечене медичними послугами та можливостями піклування про стан свого здоров’я </w:t>
            </w:r>
          </w:p>
          <w:p w14:paraId="32AA0138" w14:textId="77777777" w:rsidR="00241CEC" w:rsidRDefault="0096702C">
            <w:pPr>
              <w:spacing w:after="0"/>
              <w:jc w:val="both"/>
              <w:rPr>
                <w:rFonts w:eastAsia="Times New Roman"/>
                <w:sz w:val="24"/>
                <w:szCs w:val="24"/>
              </w:rPr>
            </w:pPr>
            <w:r>
              <w:rPr>
                <w:rFonts w:eastAsia="Times New Roman"/>
                <w:sz w:val="24"/>
                <w:szCs w:val="24"/>
              </w:rPr>
              <w:lastRenderedPageBreak/>
              <w:t xml:space="preserve">2.2.1. Заклади охорони здоров’я громади мають необхідну матеріально-технічну базу та обладнання для надання якісних медичних послуг та збільшення їх числа і різноманітності </w:t>
            </w:r>
          </w:p>
          <w:p w14:paraId="3EFD9D22" w14:textId="77777777" w:rsidR="00241CEC" w:rsidRDefault="0096702C">
            <w:pPr>
              <w:spacing w:after="0"/>
              <w:jc w:val="both"/>
              <w:rPr>
                <w:rFonts w:eastAsia="Times New Roman"/>
                <w:sz w:val="24"/>
                <w:szCs w:val="24"/>
                <w:highlight w:val="green"/>
              </w:rPr>
            </w:pPr>
            <w:r>
              <w:rPr>
                <w:rFonts w:eastAsia="Times New Roman"/>
                <w:sz w:val="24"/>
                <w:szCs w:val="24"/>
              </w:rPr>
              <w:t>Забезпечення новим медичним обладнанням структурних підрозділів КНП «Покровська лікарня».</w:t>
            </w:r>
          </w:p>
        </w:tc>
      </w:tr>
      <w:tr w:rsidR="00241CEC" w14:paraId="2885C8D0" w14:textId="77777777">
        <w:tc>
          <w:tcPr>
            <w:tcW w:w="2647" w:type="dxa"/>
          </w:tcPr>
          <w:p w14:paraId="6CBCD8EE" w14:textId="77777777" w:rsidR="00241CEC" w:rsidRDefault="0096702C">
            <w:pPr>
              <w:jc w:val="center"/>
              <w:rPr>
                <w:rFonts w:eastAsia="Times New Roman"/>
                <w:sz w:val="24"/>
                <w:szCs w:val="24"/>
              </w:rPr>
            </w:pPr>
            <w:r>
              <w:rPr>
                <w:rFonts w:eastAsia="Times New Roman"/>
                <w:sz w:val="24"/>
                <w:szCs w:val="24"/>
              </w:rPr>
              <w:lastRenderedPageBreak/>
              <w:t>Найменування проєкту</w:t>
            </w:r>
          </w:p>
        </w:tc>
        <w:tc>
          <w:tcPr>
            <w:tcW w:w="7208" w:type="dxa"/>
            <w:gridSpan w:val="5"/>
          </w:tcPr>
          <w:p w14:paraId="23DB20CB" w14:textId="77777777" w:rsidR="00241CEC" w:rsidRDefault="0096702C">
            <w:pPr>
              <w:spacing w:after="0"/>
              <w:jc w:val="center"/>
              <w:rPr>
                <w:rFonts w:eastAsia="Times New Roman"/>
                <w:b/>
                <w:sz w:val="24"/>
                <w:szCs w:val="24"/>
              </w:rPr>
            </w:pPr>
            <w:r>
              <w:rPr>
                <w:rFonts w:eastAsia="Times New Roman"/>
                <w:b/>
                <w:sz w:val="24"/>
                <w:szCs w:val="24"/>
              </w:rPr>
              <w:t xml:space="preserve">Придбання </w:t>
            </w:r>
            <w:proofErr w:type="spellStart"/>
            <w:r>
              <w:rPr>
                <w:rFonts w:eastAsia="Times New Roman"/>
                <w:b/>
                <w:sz w:val="24"/>
                <w:szCs w:val="24"/>
              </w:rPr>
              <w:t>відеогастроскопу</w:t>
            </w:r>
            <w:proofErr w:type="spellEnd"/>
            <w:r>
              <w:rPr>
                <w:rFonts w:eastAsia="Times New Roman"/>
                <w:b/>
                <w:sz w:val="24"/>
                <w:szCs w:val="24"/>
              </w:rPr>
              <w:t xml:space="preserve"> КНП «Покровська лікарня»</w:t>
            </w:r>
          </w:p>
        </w:tc>
      </w:tr>
      <w:tr w:rsidR="00241CEC" w14:paraId="31810A77" w14:textId="77777777">
        <w:tc>
          <w:tcPr>
            <w:tcW w:w="2647" w:type="dxa"/>
          </w:tcPr>
          <w:p w14:paraId="2F75AED4"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50C0B7A2" w14:textId="77777777" w:rsidR="00241CEC" w:rsidRDefault="0096702C">
            <w:pPr>
              <w:spacing w:after="0"/>
              <w:rPr>
                <w:rFonts w:eastAsia="Times New Roman"/>
                <w:sz w:val="24"/>
                <w:szCs w:val="24"/>
              </w:rPr>
            </w:pPr>
            <w:r>
              <w:rPr>
                <w:rFonts w:eastAsia="Times New Roman"/>
                <w:sz w:val="24"/>
                <w:szCs w:val="24"/>
              </w:rPr>
              <w:t>Для підвищення якості обслуговування населення та якості надання медичних послуг</w:t>
            </w:r>
          </w:p>
          <w:p w14:paraId="0C5199AC" w14:textId="77777777" w:rsidR="00241CEC" w:rsidRDefault="00241CEC">
            <w:pPr>
              <w:spacing w:after="0"/>
              <w:rPr>
                <w:rFonts w:eastAsia="Times New Roman"/>
                <w:sz w:val="24"/>
                <w:szCs w:val="24"/>
              </w:rPr>
            </w:pPr>
          </w:p>
        </w:tc>
      </w:tr>
      <w:tr w:rsidR="00241CEC" w14:paraId="3841EA3D" w14:textId="77777777">
        <w:tc>
          <w:tcPr>
            <w:tcW w:w="2647" w:type="dxa"/>
          </w:tcPr>
          <w:p w14:paraId="3E7B4CCD"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1B3E1896" w14:textId="77777777" w:rsidR="00241CEC" w:rsidRDefault="0096702C">
            <w:pPr>
              <w:spacing w:after="0"/>
              <w:rPr>
                <w:rFonts w:eastAsia="Times New Roman"/>
                <w:sz w:val="24"/>
                <w:szCs w:val="24"/>
              </w:rPr>
            </w:pPr>
            <w:r>
              <w:rPr>
                <w:rFonts w:eastAsia="Times New Roman"/>
                <w:sz w:val="24"/>
                <w:szCs w:val="24"/>
              </w:rPr>
              <w:t>Покровська селищна громада</w:t>
            </w:r>
          </w:p>
        </w:tc>
      </w:tr>
      <w:tr w:rsidR="00241CEC" w14:paraId="52865500" w14:textId="77777777">
        <w:tc>
          <w:tcPr>
            <w:tcW w:w="2647" w:type="dxa"/>
          </w:tcPr>
          <w:p w14:paraId="53C40565"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220FC85D" w14:textId="77777777" w:rsidR="00241CEC" w:rsidRDefault="0096702C">
            <w:pPr>
              <w:spacing w:after="0"/>
              <w:rPr>
                <w:rFonts w:eastAsia="Times New Roman"/>
                <w:sz w:val="24"/>
                <w:szCs w:val="24"/>
              </w:rPr>
            </w:pPr>
            <w:r>
              <w:rPr>
                <w:rFonts w:eastAsia="Times New Roman"/>
                <w:sz w:val="24"/>
                <w:szCs w:val="24"/>
              </w:rPr>
              <w:t>Все населення територіальної громади – близько 20 000 – 30 000 тисяч осіб</w:t>
            </w:r>
          </w:p>
        </w:tc>
      </w:tr>
      <w:tr w:rsidR="00241CEC" w14:paraId="3692C645" w14:textId="77777777">
        <w:trPr>
          <w:trHeight w:val="964"/>
        </w:trPr>
        <w:tc>
          <w:tcPr>
            <w:tcW w:w="2647" w:type="dxa"/>
          </w:tcPr>
          <w:p w14:paraId="0677CA34"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3C94E144" w14:textId="77777777" w:rsidR="00241CEC" w:rsidRDefault="0096702C">
            <w:pPr>
              <w:spacing w:after="0"/>
              <w:rPr>
                <w:rFonts w:eastAsia="Times New Roman"/>
                <w:sz w:val="24"/>
                <w:szCs w:val="24"/>
              </w:rPr>
            </w:pPr>
            <w:r>
              <w:rPr>
                <w:rFonts w:eastAsia="Times New Roman"/>
                <w:sz w:val="24"/>
                <w:szCs w:val="24"/>
              </w:rPr>
              <w:t xml:space="preserve">Придбання сучасного та високоякісного </w:t>
            </w:r>
            <w:proofErr w:type="spellStart"/>
            <w:r>
              <w:rPr>
                <w:rFonts w:eastAsia="Times New Roman"/>
                <w:sz w:val="24"/>
                <w:szCs w:val="24"/>
              </w:rPr>
              <w:t>відеогастроскопу</w:t>
            </w:r>
            <w:proofErr w:type="spellEnd"/>
            <w:r>
              <w:rPr>
                <w:rFonts w:eastAsia="Times New Roman"/>
                <w:sz w:val="24"/>
                <w:szCs w:val="24"/>
              </w:rPr>
              <w:t xml:space="preserve">  для більш ефективного лікування  та діагностики  пацієнтів КНП «Покровська лікарня»</w:t>
            </w:r>
          </w:p>
        </w:tc>
      </w:tr>
      <w:tr w:rsidR="00241CEC" w14:paraId="10F7A50D" w14:textId="77777777">
        <w:tc>
          <w:tcPr>
            <w:tcW w:w="2647" w:type="dxa"/>
          </w:tcPr>
          <w:p w14:paraId="37CD135E"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208" w:type="dxa"/>
            <w:gridSpan w:val="5"/>
          </w:tcPr>
          <w:p w14:paraId="516CCFDE" w14:textId="77777777" w:rsidR="00241CEC" w:rsidRDefault="0096702C">
            <w:pPr>
              <w:spacing w:after="0"/>
              <w:rPr>
                <w:rFonts w:eastAsia="Times New Roman"/>
                <w:sz w:val="24"/>
                <w:szCs w:val="24"/>
              </w:rPr>
            </w:pPr>
            <w:r>
              <w:rPr>
                <w:rFonts w:eastAsia="Times New Roman"/>
                <w:sz w:val="24"/>
                <w:szCs w:val="24"/>
              </w:rPr>
              <w:t>Встановлення сучасного обладнання дозволяє оглянути :</w:t>
            </w:r>
          </w:p>
          <w:p w14:paraId="566F65DE" w14:textId="77777777" w:rsidR="00241CEC" w:rsidRDefault="0096702C">
            <w:pPr>
              <w:numPr>
                <w:ilvl w:val="0"/>
                <w:numId w:val="23"/>
              </w:numPr>
              <w:spacing w:after="0"/>
              <w:ind w:left="0"/>
              <w:rPr>
                <w:rFonts w:eastAsia="Times New Roman"/>
                <w:sz w:val="24"/>
                <w:szCs w:val="24"/>
              </w:rPr>
            </w:pPr>
            <w:r>
              <w:rPr>
                <w:rFonts w:eastAsia="Times New Roman"/>
                <w:sz w:val="24"/>
                <w:szCs w:val="24"/>
              </w:rPr>
              <w:t xml:space="preserve">слизову оболонку стравоходу, </w:t>
            </w:r>
            <w:proofErr w:type="spellStart"/>
            <w:r>
              <w:rPr>
                <w:rFonts w:eastAsia="Times New Roman"/>
                <w:sz w:val="24"/>
                <w:szCs w:val="24"/>
              </w:rPr>
              <w:t>шлунка</w:t>
            </w:r>
            <w:proofErr w:type="spellEnd"/>
            <w:r>
              <w:rPr>
                <w:rFonts w:eastAsia="Times New Roman"/>
                <w:sz w:val="24"/>
                <w:szCs w:val="24"/>
              </w:rPr>
              <w:t xml:space="preserve"> та проксимального відділу дванадцятипалої кишки за допомогою гнучкого відео гастроскопу. </w:t>
            </w:r>
          </w:p>
          <w:p w14:paraId="0AA3D6E9" w14:textId="77777777" w:rsidR="00241CEC" w:rsidRDefault="0096702C">
            <w:pPr>
              <w:numPr>
                <w:ilvl w:val="0"/>
                <w:numId w:val="23"/>
              </w:numPr>
              <w:spacing w:after="0"/>
              <w:ind w:left="0"/>
              <w:rPr>
                <w:rFonts w:eastAsia="Times New Roman"/>
                <w:sz w:val="24"/>
                <w:szCs w:val="24"/>
              </w:rPr>
            </w:pPr>
            <w:r>
              <w:rPr>
                <w:rFonts w:eastAsia="Times New Roman"/>
                <w:sz w:val="24"/>
                <w:szCs w:val="24"/>
              </w:rPr>
              <w:t>діагностика запальних захворювань</w:t>
            </w:r>
          </w:p>
          <w:p w14:paraId="4A785347" w14:textId="77777777" w:rsidR="00241CEC" w:rsidRDefault="0096702C">
            <w:pPr>
              <w:numPr>
                <w:ilvl w:val="0"/>
                <w:numId w:val="23"/>
              </w:numPr>
              <w:spacing w:after="0"/>
              <w:ind w:left="0"/>
              <w:rPr>
                <w:rFonts w:eastAsia="Times New Roman"/>
                <w:sz w:val="24"/>
                <w:szCs w:val="24"/>
              </w:rPr>
            </w:pPr>
            <w:r>
              <w:rPr>
                <w:rFonts w:eastAsia="Times New Roman"/>
                <w:sz w:val="24"/>
                <w:szCs w:val="24"/>
              </w:rPr>
              <w:t xml:space="preserve">виявлення злоякісних та доброякісних пухлин </w:t>
            </w:r>
          </w:p>
          <w:p w14:paraId="051FB233" w14:textId="77777777" w:rsidR="00241CEC" w:rsidRDefault="0096702C">
            <w:pPr>
              <w:numPr>
                <w:ilvl w:val="0"/>
                <w:numId w:val="23"/>
              </w:numPr>
              <w:spacing w:after="0"/>
              <w:ind w:left="0"/>
              <w:rPr>
                <w:rFonts w:eastAsia="Times New Roman"/>
                <w:sz w:val="24"/>
                <w:szCs w:val="24"/>
              </w:rPr>
            </w:pPr>
            <w:r>
              <w:rPr>
                <w:rFonts w:eastAsia="Times New Roman"/>
                <w:sz w:val="24"/>
                <w:szCs w:val="24"/>
              </w:rPr>
              <w:t xml:space="preserve">виявлення виразкових </w:t>
            </w:r>
            <w:proofErr w:type="spellStart"/>
            <w:r>
              <w:rPr>
                <w:rFonts w:eastAsia="Times New Roman"/>
                <w:sz w:val="24"/>
                <w:szCs w:val="24"/>
              </w:rPr>
              <w:t>хвороб</w:t>
            </w:r>
            <w:proofErr w:type="spellEnd"/>
            <w:r>
              <w:rPr>
                <w:rFonts w:eastAsia="Times New Roman"/>
                <w:sz w:val="24"/>
                <w:szCs w:val="24"/>
              </w:rPr>
              <w:t xml:space="preserve"> </w:t>
            </w:r>
          </w:p>
          <w:p w14:paraId="2C03F51E" w14:textId="77777777" w:rsidR="00241CEC" w:rsidRDefault="0096702C">
            <w:pPr>
              <w:numPr>
                <w:ilvl w:val="0"/>
                <w:numId w:val="23"/>
              </w:numPr>
              <w:spacing w:after="0"/>
              <w:ind w:left="0"/>
              <w:rPr>
                <w:rFonts w:eastAsia="Times New Roman"/>
                <w:sz w:val="24"/>
                <w:szCs w:val="24"/>
              </w:rPr>
            </w:pPr>
            <w:r>
              <w:rPr>
                <w:rFonts w:eastAsia="Times New Roman"/>
                <w:sz w:val="24"/>
                <w:szCs w:val="24"/>
              </w:rPr>
              <w:t xml:space="preserve">синдром </w:t>
            </w:r>
            <w:proofErr w:type="spellStart"/>
            <w:r>
              <w:rPr>
                <w:rFonts w:eastAsia="Times New Roman"/>
                <w:sz w:val="24"/>
                <w:szCs w:val="24"/>
              </w:rPr>
              <w:t>Меллорі-Вейса</w:t>
            </w:r>
            <w:proofErr w:type="spellEnd"/>
            <w:r>
              <w:rPr>
                <w:rFonts w:eastAsia="Times New Roman"/>
                <w:sz w:val="24"/>
                <w:szCs w:val="24"/>
              </w:rPr>
              <w:t xml:space="preserve"> </w:t>
            </w:r>
          </w:p>
          <w:p w14:paraId="2EDF4848" w14:textId="77777777" w:rsidR="00241CEC" w:rsidRDefault="0096702C">
            <w:pPr>
              <w:numPr>
                <w:ilvl w:val="0"/>
                <w:numId w:val="23"/>
              </w:numPr>
              <w:spacing w:after="0"/>
              <w:ind w:left="0"/>
              <w:rPr>
                <w:rFonts w:eastAsia="Times New Roman"/>
                <w:sz w:val="24"/>
                <w:szCs w:val="24"/>
              </w:rPr>
            </w:pPr>
            <w:r>
              <w:rPr>
                <w:rFonts w:eastAsia="Times New Roman"/>
                <w:sz w:val="24"/>
                <w:szCs w:val="24"/>
              </w:rPr>
              <w:t xml:space="preserve">оцінка стану </w:t>
            </w:r>
            <w:proofErr w:type="spellStart"/>
            <w:r>
              <w:rPr>
                <w:rFonts w:eastAsia="Times New Roman"/>
                <w:sz w:val="24"/>
                <w:szCs w:val="24"/>
              </w:rPr>
              <w:t>шлунка</w:t>
            </w:r>
            <w:proofErr w:type="spellEnd"/>
            <w:r>
              <w:rPr>
                <w:rFonts w:eastAsia="Times New Roman"/>
                <w:sz w:val="24"/>
                <w:szCs w:val="24"/>
              </w:rPr>
              <w:t xml:space="preserve"> та дванадцяти палої кишки </w:t>
            </w:r>
          </w:p>
          <w:p w14:paraId="46E4B777" w14:textId="77777777" w:rsidR="00241CEC" w:rsidRDefault="0096702C">
            <w:pPr>
              <w:numPr>
                <w:ilvl w:val="0"/>
                <w:numId w:val="23"/>
              </w:numPr>
              <w:spacing w:after="0"/>
              <w:ind w:left="0"/>
              <w:rPr>
                <w:rFonts w:eastAsia="Times New Roman"/>
                <w:sz w:val="24"/>
                <w:szCs w:val="24"/>
              </w:rPr>
            </w:pPr>
            <w:r>
              <w:rPr>
                <w:rFonts w:eastAsia="Times New Roman"/>
                <w:sz w:val="24"/>
                <w:szCs w:val="24"/>
              </w:rPr>
              <w:t>термінова діагностика виразкової хвороби та ушкоджень стравоходу</w:t>
            </w:r>
          </w:p>
          <w:p w14:paraId="4F5F2ABE" w14:textId="77777777" w:rsidR="00241CEC" w:rsidRDefault="0096702C">
            <w:pPr>
              <w:spacing w:after="0"/>
              <w:rPr>
                <w:rFonts w:eastAsia="Times New Roman"/>
                <w:sz w:val="24"/>
                <w:szCs w:val="24"/>
              </w:rPr>
            </w:pPr>
            <w:r>
              <w:rPr>
                <w:rFonts w:eastAsia="Times New Roman"/>
                <w:sz w:val="24"/>
                <w:szCs w:val="24"/>
              </w:rPr>
              <w:t>Це дозволить надання  ефективних послуг та попередження захворювання на початкових стадіях .</w:t>
            </w:r>
          </w:p>
        </w:tc>
      </w:tr>
      <w:tr w:rsidR="00241CEC" w14:paraId="6DDA77B6" w14:textId="77777777">
        <w:tc>
          <w:tcPr>
            <w:tcW w:w="2647" w:type="dxa"/>
          </w:tcPr>
          <w:p w14:paraId="07839807"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5E6BEFC6" w14:textId="77777777" w:rsidR="00241CEC" w:rsidRDefault="0096702C">
            <w:pPr>
              <w:spacing w:after="0"/>
              <w:rPr>
                <w:rFonts w:eastAsia="Times New Roman"/>
                <w:sz w:val="24"/>
                <w:szCs w:val="24"/>
              </w:rPr>
            </w:pPr>
            <w:r>
              <w:rPr>
                <w:rFonts w:eastAsia="Times New Roman"/>
                <w:sz w:val="24"/>
                <w:szCs w:val="24"/>
              </w:rPr>
              <w:t xml:space="preserve">В рамках проекту  планується встановлення високоякісного обладнання для обслуговування населення територіальної громади </w:t>
            </w:r>
          </w:p>
        </w:tc>
      </w:tr>
      <w:tr w:rsidR="00241CEC" w14:paraId="494A2323" w14:textId="77777777">
        <w:tc>
          <w:tcPr>
            <w:tcW w:w="2647" w:type="dxa"/>
          </w:tcPr>
          <w:p w14:paraId="712F79D3"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7208" w:type="dxa"/>
            <w:gridSpan w:val="5"/>
          </w:tcPr>
          <w:p w14:paraId="45618578" w14:textId="77777777" w:rsidR="00241CEC" w:rsidRDefault="0096702C">
            <w:pPr>
              <w:spacing w:after="0"/>
              <w:jc w:val="center"/>
              <w:rPr>
                <w:rFonts w:eastAsia="Times New Roman"/>
                <w:sz w:val="24"/>
                <w:szCs w:val="24"/>
              </w:rPr>
            </w:pPr>
            <w:r>
              <w:rPr>
                <w:rFonts w:eastAsia="Times New Roman"/>
                <w:sz w:val="24"/>
                <w:szCs w:val="24"/>
              </w:rPr>
              <w:t xml:space="preserve">2025 рік </w:t>
            </w:r>
          </w:p>
        </w:tc>
      </w:tr>
      <w:tr w:rsidR="00241CEC" w14:paraId="0E3CA0B5" w14:textId="77777777">
        <w:tc>
          <w:tcPr>
            <w:tcW w:w="2647" w:type="dxa"/>
            <w:vMerge w:val="restart"/>
          </w:tcPr>
          <w:p w14:paraId="3C32C7B0"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6" w:type="dxa"/>
          </w:tcPr>
          <w:p w14:paraId="032379D7" w14:textId="77777777" w:rsidR="00241CEC" w:rsidRDefault="00241CEC">
            <w:pPr>
              <w:spacing w:after="0"/>
              <w:jc w:val="center"/>
              <w:rPr>
                <w:rFonts w:eastAsia="Times New Roman"/>
                <w:sz w:val="24"/>
                <w:szCs w:val="24"/>
              </w:rPr>
            </w:pPr>
          </w:p>
        </w:tc>
        <w:tc>
          <w:tcPr>
            <w:tcW w:w="1413" w:type="dxa"/>
          </w:tcPr>
          <w:p w14:paraId="0305EADA" w14:textId="77777777" w:rsidR="00241CEC" w:rsidRDefault="0096702C">
            <w:pPr>
              <w:spacing w:after="0"/>
              <w:jc w:val="center"/>
              <w:rPr>
                <w:rFonts w:eastAsia="Times New Roman"/>
                <w:sz w:val="24"/>
                <w:szCs w:val="24"/>
              </w:rPr>
            </w:pPr>
            <w:r>
              <w:rPr>
                <w:rFonts w:eastAsia="Times New Roman"/>
                <w:sz w:val="24"/>
                <w:szCs w:val="24"/>
              </w:rPr>
              <w:t>2025 рік</w:t>
            </w:r>
          </w:p>
        </w:tc>
        <w:tc>
          <w:tcPr>
            <w:tcW w:w="1436" w:type="dxa"/>
          </w:tcPr>
          <w:p w14:paraId="150F5417"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70" w:type="dxa"/>
          </w:tcPr>
          <w:p w14:paraId="0819A4E3" w14:textId="77777777" w:rsidR="00241CEC" w:rsidRDefault="0096702C">
            <w:pPr>
              <w:spacing w:after="0"/>
              <w:jc w:val="center"/>
              <w:rPr>
                <w:rFonts w:eastAsia="Times New Roman"/>
                <w:sz w:val="24"/>
                <w:szCs w:val="24"/>
              </w:rPr>
            </w:pPr>
            <w:r>
              <w:rPr>
                <w:rFonts w:eastAsia="Times New Roman"/>
                <w:sz w:val="24"/>
                <w:szCs w:val="24"/>
              </w:rPr>
              <w:t>2027 рік</w:t>
            </w:r>
          </w:p>
        </w:tc>
        <w:tc>
          <w:tcPr>
            <w:tcW w:w="1103" w:type="dxa"/>
          </w:tcPr>
          <w:p w14:paraId="5AD73C99"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723BE3D8" w14:textId="77777777">
        <w:tc>
          <w:tcPr>
            <w:tcW w:w="2647" w:type="dxa"/>
            <w:vMerge/>
          </w:tcPr>
          <w:p w14:paraId="46EDE8F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6" w:type="dxa"/>
          </w:tcPr>
          <w:p w14:paraId="300F21D3"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413" w:type="dxa"/>
          </w:tcPr>
          <w:p w14:paraId="4F916A2D" w14:textId="77777777" w:rsidR="00241CEC" w:rsidRDefault="0096702C">
            <w:pPr>
              <w:spacing w:after="0"/>
              <w:jc w:val="center"/>
              <w:rPr>
                <w:rFonts w:eastAsia="Times New Roman"/>
                <w:sz w:val="24"/>
                <w:szCs w:val="24"/>
              </w:rPr>
            </w:pPr>
            <w:r>
              <w:rPr>
                <w:rFonts w:eastAsia="Times New Roman"/>
                <w:sz w:val="24"/>
                <w:szCs w:val="24"/>
              </w:rPr>
              <w:t>1 489, 315</w:t>
            </w:r>
          </w:p>
        </w:tc>
        <w:tc>
          <w:tcPr>
            <w:tcW w:w="1436" w:type="dxa"/>
          </w:tcPr>
          <w:p w14:paraId="18A327FA" w14:textId="77777777" w:rsidR="00241CEC" w:rsidRDefault="00241CEC">
            <w:pPr>
              <w:spacing w:after="0"/>
              <w:jc w:val="center"/>
              <w:rPr>
                <w:rFonts w:eastAsia="Times New Roman"/>
                <w:sz w:val="24"/>
                <w:szCs w:val="24"/>
              </w:rPr>
            </w:pPr>
          </w:p>
        </w:tc>
        <w:tc>
          <w:tcPr>
            <w:tcW w:w="1270" w:type="dxa"/>
          </w:tcPr>
          <w:p w14:paraId="46415D50" w14:textId="77777777" w:rsidR="00241CEC" w:rsidRDefault="00241CEC">
            <w:pPr>
              <w:spacing w:after="0"/>
              <w:jc w:val="center"/>
              <w:rPr>
                <w:rFonts w:eastAsia="Times New Roman"/>
                <w:sz w:val="24"/>
                <w:szCs w:val="24"/>
              </w:rPr>
            </w:pPr>
          </w:p>
        </w:tc>
        <w:tc>
          <w:tcPr>
            <w:tcW w:w="1103" w:type="dxa"/>
          </w:tcPr>
          <w:p w14:paraId="54A5A871" w14:textId="3ABC65EB" w:rsidR="00241CEC" w:rsidRPr="00811611" w:rsidRDefault="0096702C">
            <w:pPr>
              <w:spacing w:after="0"/>
              <w:jc w:val="center"/>
              <w:rPr>
                <w:rFonts w:eastAsia="Times New Roman"/>
                <w:sz w:val="20"/>
                <w:szCs w:val="20"/>
              </w:rPr>
            </w:pPr>
            <w:r w:rsidRPr="00811611">
              <w:rPr>
                <w:rFonts w:eastAsia="Times New Roman"/>
                <w:sz w:val="20"/>
                <w:szCs w:val="20"/>
              </w:rPr>
              <w:t>1489, 315</w:t>
            </w:r>
          </w:p>
        </w:tc>
      </w:tr>
      <w:tr w:rsidR="00241CEC" w14:paraId="13666607" w14:textId="77777777">
        <w:tc>
          <w:tcPr>
            <w:tcW w:w="2647" w:type="dxa"/>
            <w:vMerge/>
          </w:tcPr>
          <w:p w14:paraId="7EA0CBC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6" w:type="dxa"/>
          </w:tcPr>
          <w:p w14:paraId="79B68A4D"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413" w:type="dxa"/>
          </w:tcPr>
          <w:p w14:paraId="6AE4934C" w14:textId="77777777" w:rsidR="00241CEC" w:rsidRDefault="00241CEC">
            <w:pPr>
              <w:spacing w:after="0"/>
              <w:jc w:val="center"/>
              <w:rPr>
                <w:rFonts w:eastAsia="Times New Roman"/>
                <w:sz w:val="24"/>
                <w:szCs w:val="24"/>
              </w:rPr>
            </w:pPr>
          </w:p>
        </w:tc>
        <w:tc>
          <w:tcPr>
            <w:tcW w:w="1436" w:type="dxa"/>
          </w:tcPr>
          <w:p w14:paraId="5DF3B707" w14:textId="77777777" w:rsidR="00241CEC" w:rsidRDefault="00241CEC">
            <w:pPr>
              <w:spacing w:after="0"/>
              <w:jc w:val="center"/>
              <w:rPr>
                <w:rFonts w:eastAsia="Times New Roman"/>
                <w:sz w:val="24"/>
                <w:szCs w:val="24"/>
              </w:rPr>
            </w:pPr>
          </w:p>
        </w:tc>
        <w:tc>
          <w:tcPr>
            <w:tcW w:w="1270" w:type="dxa"/>
          </w:tcPr>
          <w:p w14:paraId="69C18173" w14:textId="77777777" w:rsidR="00241CEC" w:rsidRDefault="00241CEC">
            <w:pPr>
              <w:spacing w:after="0"/>
              <w:jc w:val="center"/>
              <w:rPr>
                <w:rFonts w:eastAsia="Times New Roman"/>
                <w:sz w:val="24"/>
                <w:szCs w:val="24"/>
              </w:rPr>
            </w:pPr>
          </w:p>
        </w:tc>
        <w:tc>
          <w:tcPr>
            <w:tcW w:w="1103" w:type="dxa"/>
          </w:tcPr>
          <w:p w14:paraId="3F9006EC" w14:textId="77777777" w:rsidR="00241CEC" w:rsidRDefault="00241CEC">
            <w:pPr>
              <w:spacing w:after="0"/>
              <w:jc w:val="center"/>
              <w:rPr>
                <w:rFonts w:eastAsia="Times New Roman"/>
                <w:sz w:val="24"/>
                <w:szCs w:val="24"/>
              </w:rPr>
            </w:pPr>
          </w:p>
        </w:tc>
      </w:tr>
      <w:tr w:rsidR="00241CEC" w14:paraId="218CED01" w14:textId="77777777">
        <w:tc>
          <w:tcPr>
            <w:tcW w:w="2647" w:type="dxa"/>
            <w:vMerge/>
          </w:tcPr>
          <w:p w14:paraId="5A64C94C"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6" w:type="dxa"/>
          </w:tcPr>
          <w:p w14:paraId="678B4FA2"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413" w:type="dxa"/>
          </w:tcPr>
          <w:p w14:paraId="667AF0B0" w14:textId="77777777" w:rsidR="00241CEC" w:rsidRDefault="00241CEC">
            <w:pPr>
              <w:spacing w:after="0"/>
              <w:jc w:val="center"/>
              <w:rPr>
                <w:rFonts w:eastAsia="Times New Roman"/>
                <w:sz w:val="24"/>
                <w:szCs w:val="24"/>
              </w:rPr>
            </w:pPr>
          </w:p>
        </w:tc>
        <w:tc>
          <w:tcPr>
            <w:tcW w:w="1436" w:type="dxa"/>
          </w:tcPr>
          <w:p w14:paraId="15706CED" w14:textId="77777777" w:rsidR="00241CEC" w:rsidRDefault="00241CEC">
            <w:pPr>
              <w:spacing w:after="0"/>
              <w:jc w:val="center"/>
              <w:rPr>
                <w:rFonts w:eastAsia="Times New Roman"/>
                <w:sz w:val="24"/>
                <w:szCs w:val="24"/>
              </w:rPr>
            </w:pPr>
          </w:p>
        </w:tc>
        <w:tc>
          <w:tcPr>
            <w:tcW w:w="1270" w:type="dxa"/>
          </w:tcPr>
          <w:p w14:paraId="150F8389" w14:textId="77777777" w:rsidR="00241CEC" w:rsidRDefault="00241CEC">
            <w:pPr>
              <w:spacing w:after="0"/>
              <w:jc w:val="center"/>
              <w:rPr>
                <w:rFonts w:eastAsia="Times New Roman"/>
                <w:sz w:val="24"/>
                <w:szCs w:val="24"/>
              </w:rPr>
            </w:pPr>
          </w:p>
        </w:tc>
        <w:tc>
          <w:tcPr>
            <w:tcW w:w="1103" w:type="dxa"/>
          </w:tcPr>
          <w:p w14:paraId="0F35E488" w14:textId="77777777" w:rsidR="00241CEC" w:rsidRDefault="00241CEC">
            <w:pPr>
              <w:spacing w:after="0"/>
              <w:jc w:val="center"/>
              <w:rPr>
                <w:rFonts w:eastAsia="Times New Roman"/>
                <w:sz w:val="24"/>
                <w:szCs w:val="24"/>
              </w:rPr>
            </w:pPr>
          </w:p>
        </w:tc>
      </w:tr>
      <w:tr w:rsidR="00241CEC" w14:paraId="59BB2CB7" w14:textId="77777777">
        <w:tc>
          <w:tcPr>
            <w:tcW w:w="2647" w:type="dxa"/>
            <w:vMerge/>
          </w:tcPr>
          <w:p w14:paraId="366D10A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6" w:type="dxa"/>
          </w:tcPr>
          <w:p w14:paraId="1125004F"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13" w:type="dxa"/>
          </w:tcPr>
          <w:p w14:paraId="5389932A" w14:textId="77777777" w:rsidR="00241CEC" w:rsidRDefault="0096702C">
            <w:pPr>
              <w:spacing w:after="0"/>
              <w:jc w:val="center"/>
              <w:rPr>
                <w:rFonts w:eastAsia="Times New Roman"/>
                <w:sz w:val="24"/>
                <w:szCs w:val="24"/>
              </w:rPr>
            </w:pPr>
            <w:r>
              <w:rPr>
                <w:rFonts w:eastAsia="Times New Roman"/>
                <w:sz w:val="24"/>
                <w:szCs w:val="24"/>
              </w:rPr>
              <w:t>1 489, 315</w:t>
            </w:r>
          </w:p>
        </w:tc>
        <w:tc>
          <w:tcPr>
            <w:tcW w:w="1436" w:type="dxa"/>
          </w:tcPr>
          <w:p w14:paraId="5FDFA280" w14:textId="77777777" w:rsidR="00241CEC" w:rsidRDefault="00241CEC">
            <w:pPr>
              <w:spacing w:after="0"/>
              <w:jc w:val="center"/>
              <w:rPr>
                <w:rFonts w:eastAsia="Times New Roman"/>
                <w:sz w:val="24"/>
                <w:szCs w:val="24"/>
              </w:rPr>
            </w:pPr>
          </w:p>
        </w:tc>
        <w:tc>
          <w:tcPr>
            <w:tcW w:w="1270" w:type="dxa"/>
          </w:tcPr>
          <w:p w14:paraId="2169E616" w14:textId="77777777" w:rsidR="00241CEC" w:rsidRDefault="00241CEC">
            <w:pPr>
              <w:spacing w:after="0"/>
              <w:jc w:val="center"/>
              <w:rPr>
                <w:rFonts w:eastAsia="Times New Roman"/>
                <w:sz w:val="24"/>
                <w:szCs w:val="24"/>
              </w:rPr>
            </w:pPr>
          </w:p>
        </w:tc>
        <w:tc>
          <w:tcPr>
            <w:tcW w:w="1103" w:type="dxa"/>
          </w:tcPr>
          <w:p w14:paraId="76ACAECF" w14:textId="77777777" w:rsidR="00241CEC" w:rsidRPr="00811611" w:rsidRDefault="0096702C">
            <w:pPr>
              <w:spacing w:after="0"/>
              <w:jc w:val="center"/>
              <w:rPr>
                <w:rFonts w:eastAsia="Times New Roman"/>
                <w:sz w:val="20"/>
                <w:szCs w:val="20"/>
              </w:rPr>
            </w:pPr>
            <w:r w:rsidRPr="00811611">
              <w:rPr>
                <w:rFonts w:eastAsia="Times New Roman"/>
                <w:sz w:val="20"/>
                <w:szCs w:val="20"/>
              </w:rPr>
              <w:t>1 489, 315</w:t>
            </w:r>
          </w:p>
        </w:tc>
      </w:tr>
      <w:tr w:rsidR="00241CEC" w14:paraId="0EFBDEEA" w14:textId="77777777">
        <w:tc>
          <w:tcPr>
            <w:tcW w:w="2647" w:type="dxa"/>
          </w:tcPr>
          <w:p w14:paraId="7CAF4982" w14:textId="77777777" w:rsidR="00241CEC" w:rsidRDefault="0096702C">
            <w:pPr>
              <w:jc w:val="center"/>
              <w:rPr>
                <w:rFonts w:eastAsia="Times New Roman"/>
                <w:sz w:val="24"/>
                <w:szCs w:val="24"/>
              </w:rPr>
            </w:pPr>
            <w:r>
              <w:rPr>
                <w:rFonts w:eastAsia="Times New Roman"/>
                <w:sz w:val="24"/>
                <w:szCs w:val="24"/>
              </w:rPr>
              <w:lastRenderedPageBreak/>
              <w:t>Джерела фінансування</w:t>
            </w:r>
          </w:p>
        </w:tc>
        <w:tc>
          <w:tcPr>
            <w:tcW w:w="7208" w:type="dxa"/>
            <w:gridSpan w:val="5"/>
          </w:tcPr>
          <w:p w14:paraId="6BA4090B" w14:textId="77777777" w:rsidR="00241CEC" w:rsidRDefault="0096702C">
            <w:pPr>
              <w:spacing w:after="0"/>
              <w:rPr>
                <w:rFonts w:eastAsia="Times New Roman"/>
                <w:sz w:val="24"/>
                <w:szCs w:val="24"/>
              </w:rPr>
            </w:pPr>
            <w:r>
              <w:rPr>
                <w:rFonts w:eastAsia="Times New Roman"/>
                <w:sz w:val="24"/>
                <w:szCs w:val="24"/>
              </w:rPr>
              <w:t>Місцеві бюджети, міжнародні фонди, державний бюджет, інвестиції приватних  компаній</w:t>
            </w:r>
          </w:p>
        </w:tc>
      </w:tr>
      <w:tr w:rsidR="00241CEC" w14:paraId="0144B463" w14:textId="77777777">
        <w:tc>
          <w:tcPr>
            <w:tcW w:w="2647" w:type="dxa"/>
          </w:tcPr>
          <w:p w14:paraId="6FA36A7B"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6B38E8B7" w14:textId="77777777" w:rsidR="00241CEC" w:rsidRDefault="0096702C">
            <w:pPr>
              <w:spacing w:after="0"/>
              <w:rPr>
                <w:rFonts w:eastAsia="Times New Roman"/>
                <w:sz w:val="24"/>
                <w:szCs w:val="24"/>
              </w:rPr>
            </w:pPr>
            <w:r>
              <w:rPr>
                <w:rFonts w:eastAsia="Times New Roman"/>
                <w:sz w:val="24"/>
                <w:szCs w:val="24"/>
              </w:rPr>
              <w:t xml:space="preserve">Комунальне некомерційне підприємство  «Покровська лікарня» Покровської селищної ради Дніпропетровської області </w:t>
            </w:r>
          </w:p>
        </w:tc>
      </w:tr>
      <w:tr w:rsidR="00241CEC" w14:paraId="0AFFAF91" w14:textId="77777777">
        <w:tc>
          <w:tcPr>
            <w:tcW w:w="2647" w:type="dxa"/>
          </w:tcPr>
          <w:p w14:paraId="43C8EFD7"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0EA5D597" w14:textId="77777777" w:rsidR="00241CEC" w:rsidRDefault="0096702C">
            <w:pPr>
              <w:spacing w:after="0"/>
              <w:rPr>
                <w:rFonts w:eastAsia="Times New Roman"/>
                <w:sz w:val="24"/>
                <w:szCs w:val="24"/>
              </w:rPr>
            </w:pPr>
            <w:r>
              <w:rPr>
                <w:rFonts w:eastAsia="Times New Roman"/>
                <w:sz w:val="24"/>
                <w:szCs w:val="24"/>
              </w:rPr>
              <w:t xml:space="preserve">Обласна рада, облдержадміністрація, територіальна громада, громадські та благодійні організації </w:t>
            </w:r>
          </w:p>
        </w:tc>
      </w:tr>
      <w:tr w:rsidR="00241CEC" w14:paraId="45F10EA6" w14:textId="77777777">
        <w:tc>
          <w:tcPr>
            <w:tcW w:w="2647" w:type="dxa"/>
          </w:tcPr>
          <w:p w14:paraId="0DFEF983"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09B6D409" w14:textId="77777777" w:rsidR="00241CEC" w:rsidRDefault="0096702C">
            <w:pPr>
              <w:spacing w:after="0"/>
              <w:rPr>
                <w:rFonts w:eastAsia="Times New Roman"/>
                <w:sz w:val="24"/>
                <w:szCs w:val="24"/>
              </w:rPr>
            </w:pPr>
            <w:r>
              <w:rPr>
                <w:rFonts w:eastAsia="Times New Roman"/>
                <w:sz w:val="24"/>
                <w:szCs w:val="24"/>
              </w:rPr>
              <w:t xml:space="preserve">Реалізація проекту може бути пілотною для подальшого поширення  досвіду  по всій території  області </w:t>
            </w:r>
          </w:p>
        </w:tc>
      </w:tr>
    </w:tbl>
    <w:p w14:paraId="4BCBC4AE" w14:textId="77777777" w:rsidR="00241CEC" w:rsidRDefault="00241CEC">
      <w:pPr>
        <w:rPr>
          <w:rFonts w:eastAsia="Times New Roman"/>
          <w:i/>
          <w:sz w:val="24"/>
          <w:szCs w:val="24"/>
        </w:rPr>
      </w:pPr>
    </w:p>
    <w:tbl>
      <w:tblPr>
        <w:tblStyle w:val="afff8"/>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8"/>
        <w:gridCol w:w="1984"/>
        <w:gridCol w:w="1419"/>
        <w:gridCol w:w="1433"/>
        <w:gridCol w:w="1267"/>
        <w:gridCol w:w="1104"/>
      </w:tblGrid>
      <w:tr w:rsidR="00241CEC" w14:paraId="5DA8454C" w14:textId="77777777">
        <w:tc>
          <w:tcPr>
            <w:tcW w:w="2648" w:type="dxa"/>
            <w:tcBorders>
              <w:top w:val="single" w:sz="4" w:space="0" w:color="000000"/>
              <w:left w:val="single" w:sz="4" w:space="0" w:color="000000"/>
              <w:bottom w:val="single" w:sz="4" w:space="0" w:color="000000"/>
              <w:right w:val="single" w:sz="4" w:space="0" w:color="000000"/>
            </w:tcBorders>
            <w:shd w:val="clear" w:color="auto" w:fill="BFBFBF"/>
          </w:tcPr>
          <w:p w14:paraId="634520E6"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7" w:type="dxa"/>
            <w:gridSpan w:val="5"/>
            <w:tcBorders>
              <w:top w:val="single" w:sz="4" w:space="0" w:color="000000"/>
              <w:left w:val="single" w:sz="4" w:space="0" w:color="000000"/>
              <w:bottom w:val="single" w:sz="4" w:space="0" w:color="000000"/>
              <w:right w:val="single" w:sz="4" w:space="0" w:color="000000"/>
            </w:tcBorders>
            <w:shd w:val="clear" w:color="auto" w:fill="BFBFBF"/>
          </w:tcPr>
          <w:p w14:paraId="6E0C01A7" w14:textId="77777777" w:rsidR="00241CEC" w:rsidRDefault="0096702C">
            <w:pPr>
              <w:spacing w:after="0" w:line="240" w:lineRule="auto"/>
              <w:rPr>
                <w:rFonts w:eastAsia="Times New Roman"/>
                <w:b/>
                <w:sz w:val="24"/>
                <w:szCs w:val="24"/>
              </w:rPr>
            </w:pPr>
            <w:r>
              <w:rPr>
                <w:rFonts w:eastAsia="Times New Roman"/>
                <w:b/>
                <w:sz w:val="24"/>
                <w:szCs w:val="24"/>
              </w:rPr>
              <w:t>2.2.1.2 Ремонт та облаштування частини Покровської амбулаторії</w:t>
            </w:r>
          </w:p>
        </w:tc>
      </w:tr>
      <w:tr w:rsidR="00241CEC" w14:paraId="5FD063FE" w14:textId="77777777">
        <w:tc>
          <w:tcPr>
            <w:tcW w:w="2648" w:type="dxa"/>
          </w:tcPr>
          <w:p w14:paraId="1B776887"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7" w:type="dxa"/>
            <w:gridSpan w:val="5"/>
          </w:tcPr>
          <w:p w14:paraId="4EF1B671" w14:textId="77777777" w:rsidR="00241CEC" w:rsidRDefault="0096702C">
            <w:pPr>
              <w:spacing w:after="0" w:line="240" w:lineRule="auto"/>
              <w:rPr>
                <w:rFonts w:eastAsia="Times New Roman"/>
                <w:sz w:val="24"/>
                <w:szCs w:val="24"/>
              </w:rPr>
            </w:pPr>
            <w:r>
              <w:rPr>
                <w:rFonts w:eastAsia="Times New Roman"/>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29F0FE1F" w14:textId="77777777" w:rsidR="00241CEC" w:rsidRDefault="0096702C">
            <w:pPr>
              <w:spacing w:after="0" w:line="240" w:lineRule="auto"/>
              <w:rPr>
                <w:rFonts w:eastAsia="Times New Roman"/>
                <w:sz w:val="24"/>
                <w:szCs w:val="24"/>
              </w:rPr>
            </w:pPr>
            <w:r>
              <w:rPr>
                <w:rFonts w:eastAsia="Times New Roman"/>
                <w:sz w:val="24"/>
                <w:szCs w:val="24"/>
              </w:rPr>
              <w:t xml:space="preserve">2.2. Населення громади забезпечене медичними послугами та можливостями піклування про стан свого здоров’я </w:t>
            </w:r>
          </w:p>
          <w:p w14:paraId="1D51A269" w14:textId="77777777" w:rsidR="00241CEC" w:rsidRDefault="0096702C">
            <w:pPr>
              <w:spacing w:after="0" w:line="240" w:lineRule="auto"/>
              <w:rPr>
                <w:rFonts w:eastAsia="Times New Roman"/>
                <w:sz w:val="24"/>
                <w:szCs w:val="24"/>
              </w:rPr>
            </w:pPr>
            <w:r>
              <w:rPr>
                <w:rFonts w:eastAsia="Times New Roman"/>
                <w:sz w:val="24"/>
                <w:szCs w:val="24"/>
              </w:rPr>
              <w:t>2.2.1. Заклади охорони здоров’я громади мають необхідну  матеріально технічну базу та обладнання для надання якісних медичних послуг та збільшення їх числа і різноманітності.</w:t>
            </w:r>
          </w:p>
        </w:tc>
      </w:tr>
      <w:tr w:rsidR="00241CEC" w14:paraId="19BE2B15" w14:textId="77777777">
        <w:tc>
          <w:tcPr>
            <w:tcW w:w="2648" w:type="dxa"/>
          </w:tcPr>
          <w:p w14:paraId="5898FCE9"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07" w:type="dxa"/>
            <w:gridSpan w:val="5"/>
          </w:tcPr>
          <w:p w14:paraId="002B573B" w14:textId="77777777" w:rsidR="00241CEC" w:rsidRDefault="0096702C">
            <w:pPr>
              <w:spacing w:after="0"/>
              <w:jc w:val="center"/>
              <w:rPr>
                <w:rFonts w:eastAsia="Times New Roman"/>
                <w:sz w:val="24"/>
                <w:szCs w:val="24"/>
              </w:rPr>
            </w:pPr>
            <w:r>
              <w:rPr>
                <w:rFonts w:eastAsia="Times New Roman"/>
                <w:b/>
                <w:sz w:val="24"/>
                <w:szCs w:val="24"/>
              </w:rPr>
              <w:t>Ремонт та облаштування частини Покровської амбулаторії</w:t>
            </w:r>
            <w:r>
              <w:rPr>
                <w:rFonts w:eastAsia="Times New Roman"/>
                <w:sz w:val="24"/>
                <w:szCs w:val="24"/>
              </w:rPr>
              <w:t xml:space="preserve"> </w:t>
            </w:r>
            <w:r w:rsidRPr="00D40B56">
              <w:rPr>
                <w:rFonts w:eastAsia="Times New Roman"/>
                <w:b/>
                <w:bCs/>
                <w:sz w:val="24"/>
                <w:szCs w:val="24"/>
              </w:rPr>
              <w:t>загальної практики сімейної медицини з метою створення «Простору дружнього до дитини»</w:t>
            </w:r>
          </w:p>
        </w:tc>
      </w:tr>
      <w:tr w:rsidR="00241CEC" w14:paraId="7545CE5C" w14:textId="77777777">
        <w:trPr>
          <w:trHeight w:val="1007"/>
        </w:trPr>
        <w:tc>
          <w:tcPr>
            <w:tcW w:w="2648" w:type="dxa"/>
          </w:tcPr>
          <w:p w14:paraId="2F878465" w14:textId="77777777" w:rsidR="00241CEC" w:rsidRDefault="0096702C">
            <w:pPr>
              <w:jc w:val="center"/>
              <w:rPr>
                <w:rFonts w:eastAsia="Times New Roman"/>
                <w:sz w:val="24"/>
                <w:szCs w:val="24"/>
              </w:rPr>
            </w:pPr>
            <w:r>
              <w:rPr>
                <w:rFonts w:eastAsia="Times New Roman"/>
                <w:sz w:val="24"/>
                <w:szCs w:val="24"/>
              </w:rPr>
              <w:t>Цілі проєкту</w:t>
            </w:r>
          </w:p>
        </w:tc>
        <w:tc>
          <w:tcPr>
            <w:tcW w:w="7207" w:type="dxa"/>
            <w:gridSpan w:val="5"/>
          </w:tcPr>
          <w:p w14:paraId="7CEEEEA3" w14:textId="77777777" w:rsidR="00241CEC" w:rsidRDefault="0096702C">
            <w:pPr>
              <w:spacing w:after="0"/>
              <w:rPr>
                <w:rFonts w:eastAsia="Times New Roman"/>
                <w:sz w:val="24"/>
                <w:szCs w:val="24"/>
              </w:rPr>
            </w:pPr>
            <w:r>
              <w:rPr>
                <w:rFonts w:eastAsia="Times New Roman"/>
                <w:sz w:val="24"/>
                <w:szCs w:val="24"/>
              </w:rPr>
              <w:t>Покращення умов надання медичних послуг дитячому населенню Покровської селищної територіальної громади з метою сприяння розвитку дітей  раннього віку та навчання батьків (опікунів) всіх аспектів дбайливого догляду.</w:t>
            </w:r>
          </w:p>
        </w:tc>
      </w:tr>
      <w:tr w:rsidR="00241CEC" w14:paraId="6D32EF5D" w14:textId="77777777">
        <w:trPr>
          <w:trHeight w:val="335"/>
        </w:trPr>
        <w:tc>
          <w:tcPr>
            <w:tcW w:w="2648" w:type="dxa"/>
          </w:tcPr>
          <w:p w14:paraId="120A9609" w14:textId="77777777" w:rsidR="00241CEC" w:rsidRDefault="0096702C">
            <w:pPr>
              <w:spacing w:after="0" w:line="240" w:lineRule="auto"/>
              <w:jc w:val="center"/>
              <w:rPr>
                <w:rFonts w:eastAsia="Times New Roman"/>
                <w:sz w:val="24"/>
                <w:szCs w:val="24"/>
              </w:rPr>
            </w:pPr>
            <w:r>
              <w:rPr>
                <w:rFonts w:eastAsia="Times New Roman"/>
                <w:sz w:val="24"/>
                <w:szCs w:val="24"/>
              </w:rPr>
              <w:t>Територія, на яку проект матиме вплив</w:t>
            </w:r>
          </w:p>
        </w:tc>
        <w:tc>
          <w:tcPr>
            <w:tcW w:w="7207" w:type="dxa"/>
            <w:gridSpan w:val="5"/>
          </w:tcPr>
          <w:p w14:paraId="3B2A9F6D" w14:textId="77777777" w:rsidR="00241CEC" w:rsidRDefault="0096702C">
            <w:pPr>
              <w:spacing w:after="0" w:line="240" w:lineRule="auto"/>
              <w:rPr>
                <w:rFonts w:eastAsia="Times New Roman"/>
                <w:sz w:val="24"/>
                <w:szCs w:val="24"/>
              </w:rPr>
            </w:pPr>
            <w:r>
              <w:rPr>
                <w:rFonts w:eastAsia="Times New Roman"/>
                <w:sz w:val="24"/>
                <w:szCs w:val="24"/>
              </w:rPr>
              <w:t xml:space="preserve">Покровська територіальна громада </w:t>
            </w:r>
          </w:p>
        </w:tc>
      </w:tr>
      <w:tr w:rsidR="00241CEC" w14:paraId="50AD7F58" w14:textId="77777777">
        <w:tc>
          <w:tcPr>
            <w:tcW w:w="2648" w:type="dxa"/>
          </w:tcPr>
          <w:p w14:paraId="5615A9A9" w14:textId="77777777" w:rsidR="00241CEC" w:rsidRDefault="0096702C">
            <w:pPr>
              <w:spacing w:after="0" w:line="240" w:lineRule="auto"/>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7" w:type="dxa"/>
            <w:gridSpan w:val="5"/>
          </w:tcPr>
          <w:p w14:paraId="181AA15F" w14:textId="77777777" w:rsidR="00241CEC" w:rsidRDefault="0096702C">
            <w:pPr>
              <w:spacing w:after="0" w:line="240" w:lineRule="auto"/>
              <w:rPr>
                <w:rFonts w:eastAsia="Times New Roman"/>
                <w:sz w:val="24"/>
                <w:szCs w:val="24"/>
              </w:rPr>
            </w:pPr>
            <w:r>
              <w:rPr>
                <w:rFonts w:eastAsia="Times New Roman"/>
                <w:sz w:val="24"/>
                <w:szCs w:val="24"/>
              </w:rPr>
              <w:t>Дитяче населення з батьками близько 6,5 тисяч осіб, в т. ч. внутрішньо переміщені особи.</w:t>
            </w:r>
          </w:p>
        </w:tc>
      </w:tr>
      <w:tr w:rsidR="00241CEC" w14:paraId="3F45C638" w14:textId="77777777">
        <w:trPr>
          <w:trHeight w:val="462"/>
        </w:trPr>
        <w:tc>
          <w:tcPr>
            <w:tcW w:w="2648" w:type="dxa"/>
          </w:tcPr>
          <w:p w14:paraId="2AFB37E6"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7" w:type="dxa"/>
            <w:gridSpan w:val="5"/>
          </w:tcPr>
          <w:p w14:paraId="029C3FBC" w14:textId="77777777" w:rsidR="00241CEC" w:rsidRDefault="0096702C">
            <w:pPr>
              <w:spacing w:after="0"/>
              <w:rPr>
                <w:rFonts w:eastAsia="Times New Roman"/>
                <w:sz w:val="24"/>
                <w:szCs w:val="24"/>
              </w:rPr>
            </w:pPr>
            <w:r>
              <w:rPr>
                <w:rFonts w:eastAsia="Times New Roman"/>
                <w:sz w:val="24"/>
                <w:szCs w:val="24"/>
              </w:rPr>
              <w:t xml:space="preserve">За допомогою інтегрованого дизайну для сприяння розвитку дітей раннього віку створено  простір дружній до дітей з зоною очікування з куточком ранньої стимуляції та ігровою зоною, кімнатою здорової дитини для проведення антропометрії  та моніторингу розвитку дитини, кабінетом імунізації, куточком грудного вигодовування. Це дасть змогу дітям спілкуватись, досліджувати, вести себе вільно в зоні очікування. В консультаційних кабінетах молоді батьки отримують інформацію </w:t>
            </w:r>
            <w:r>
              <w:rPr>
                <w:rFonts w:eastAsia="Times New Roman"/>
                <w:sz w:val="24"/>
                <w:szCs w:val="24"/>
              </w:rPr>
              <w:lastRenderedPageBreak/>
              <w:t>щодо грудного вигодовування, розвитку дитини, правильного догляду.</w:t>
            </w:r>
          </w:p>
        </w:tc>
      </w:tr>
      <w:tr w:rsidR="00241CEC" w14:paraId="7F0F9B3D" w14:textId="77777777">
        <w:tc>
          <w:tcPr>
            <w:tcW w:w="2648" w:type="dxa"/>
          </w:tcPr>
          <w:p w14:paraId="72D231A7"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7207" w:type="dxa"/>
            <w:gridSpan w:val="5"/>
          </w:tcPr>
          <w:p w14:paraId="04C7C650" w14:textId="77777777" w:rsidR="00241CEC" w:rsidRDefault="0096702C">
            <w:pPr>
              <w:spacing w:after="0"/>
              <w:jc w:val="center"/>
              <w:rPr>
                <w:rFonts w:eastAsia="Times New Roman"/>
                <w:sz w:val="24"/>
                <w:szCs w:val="24"/>
              </w:rPr>
            </w:pPr>
            <w:r>
              <w:rPr>
                <w:rFonts w:eastAsia="Times New Roman"/>
                <w:sz w:val="24"/>
                <w:szCs w:val="24"/>
              </w:rPr>
              <w:t>Здійснено ремонт кабінетів Покровської амбулаторії загальної практики сімейної медицини , створено комфортні умови перебування для дітей та батьків в разі очікування медичних процедур, зокрема щеплень чи консультування.</w:t>
            </w:r>
          </w:p>
        </w:tc>
      </w:tr>
      <w:tr w:rsidR="00241CEC" w14:paraId="3467788B" w14:textId="77777777">
        <w:tc>
          <w:tcPr>
            <w:tcW w:w="2648" w:type="dxa"/>
          </w:tcPr>
          <w:p w14:paraId="14C36B7F"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7" w:type="dxa"/>
            <w:gridSpan w:val="5"/>
          </w:tcPr>
          <w:p w14:paraId="27FFB630" w14:textId="77777777" w:rsidR="00241CEC" w:rsidRDefault="0096702C">
            <w:pPr>
              <w:spacing w:after="0"/>
              <w:rPr>
                <w:rFonts w:eastAsia="Times New Roman"/>
                <w:sz w:val="24"/>
                <w:szCs w:val="24"/>
              </w:rPr>
            </w:pPr>
            <w:r>
              <w:rPr>
                <w:rFonts w:eastAsia="Times New Roman"/>
                <w:sz w:val="24"/>
                <w:szCs w:val="24"/>
              </w:rPr>
              <w:t>- Створення робочої групи щодо визначення сфер відповідальності.</w:t>
            </w:r>
          </w:p>
          <w:p w14:paraId="17FD1B1E" w14:textId="77777777" w:rsidR="00241CEC" w:rsidRDefault="0096702C">
            <w:pPr>
              <w:spacing w:after="0"/>
              <w:rPr>
                <w:rFonts w:eastAsia="Times New Roman"/>
                <w:sz w:val="24"/>
                <w:szCs w:val="24"/>
              </w:rPr>
            </w:pPr>
            <w:r>
              <w:rPr>
                <w:rFonts w:eastAsia="Times New Roman"/>
                <w:sz w:val="24"/>
                <w:szCs w:val="24"/>
              </w:rPr>
              <w:t>- Технічний огляд, визначення технічного стану несучих та огороджувальних конструкцій приміщень 1 поверху Покровської амбулаторії загальної практики сімейної медицини .</w:t>
            </w:r>
          </w:p>
          <w:p w14:paraId="640612E8" w14:textId="77777777" w:rsidR="00241CEC" w:rsidRDefault="0096702C">
            <w:pPr>
              <w:spacing w:after="0"/>
              <w:rPr>
                <w:rFonts w:eastAsia="Times New Roman"/>
                <w:sz w:val="24"/>
                <w:szCs w:val="24"/>
              </w:rPr>
            </w:pPr>
            <w:r>
              <w:rPr>
                <w:rFonts w:eastAsia="Times New Roman"/>
                <w:sz w:val="24"/>
                <w:szCs w:val="24"/>
              </w:rPr>
              <w:t>- Інформування зацікавлених сторін про цілі, завдання та терміни.</w:t>
            </w:r>
          </w:p>
          <w:p w14:paraId="58103349" w14:textId="77777777" w:rsidR="00241CEC" w:rsidRDefault="0096702C">
            <w:pPr>
              <w:spacing w:after="0"/>
              <w:rPr>
                <w:rFonts w:eastAsia="Times New Roman"/>
                <w:sz w:val="24"/>
                <w:szCs w:val="24"/>
              </w:rPr>
            </w:pPr>
            <w:r>
              <w:rPr>
                <w:rFonts w:eastAsia="Times New Roman"/>
                <w:sz w:val="24"/>
                <w:szCs w:val="24"/>
              </w:rPr>
              <w:t>- Виготовлення звіту про технічний огляд, визначення технічного стану  несучих та огороджувальних конструкцій приміщень 1-го поверху Покровської амбулаторії загальної практики сімейної медицини та затвердження дефектного стану.</w:t>
            </w:r>
          </w:p>
          <w:p w14:paraId="008C4BAB" w14:textId="77777777" w:rsidR="00241CEC" w:rsidRDefault="0096702C">
            <w:pPr>
              <w:spacing w:after="0"/>
              <w:rPr>
                <w:rFonts w:eastAsia="Times New Roman"/>
                <w:sz w:val="24"/>
                <w:szCs w:val="24"/>
              </w:rPr>
            </w:pPr>
            <w:r>
              <w:rPr>
                <w:rFonts w:eastAsia="Times New Roman"/>
                <w:sz w:val="24"/>
                <w:szCs w:val="24"/>
              </w:rPr>
              <w:t>- Узгодження переліку та кількості меблів для облаштування дитячого простору.</w:t>
            </w:r>
          </w:p>
          <w:p w14:paraId="213F91ED" w14:textId="77777777" w:rsidR="00241CEC" w:rsidRDefault="0096702C">
            <w:pPr>
              <w:spacing w:after="0"/>
              <w:rPr>
                <w:rFonts w:eastAsia="Times New Roman"/>
                <w:sz w:val="24"/>
                <w:szCs w:val="24"/>
              </w:rPr>
            </w:pPr>
            <w:r>
              <w:rPr>
                <w:rFonts w:eastAsia="Times New Roman"/>
                <w:sz w:val="24"/>
                <w:szCs w:val="24"/>
              </w:rPr>
              <w:t>- Проведення процедур публічних закупівель, визначення виконавців робіт та постачальників товарів.</w:t>
            </w:r>
          </w:p>
          <w:p w14:paraId="1ECDEA6C" w14:textId="77777777" w:rsidR="00241CEC" w:rsidRDefault="0096702C">
            <w:pPr>
              <w:spacing w:after="0"/>
              <w:rPr>
                <w:rFonts w:eastAsia="Times New Roman"/>
                <w:sz w:val="24"/>
                <w:szCs w:val="24"/>
              </w:rPr>
            </w:pPr>
            <w:r>
              <w:rPr>
                <w:rFonts w:eastAsia="Times New Roman"/>
                <w:sz w:val="24"/>
                <w:szCs w:val="24"/>
              </w:rPr>
              <w:t>- Проведення робіт.</w:t>
            </w:r>
          </w:p>
          <w:p w14:paraId="5CA6EE7D" w14:textId="77777777" w:rsidR="00241CEC" w:rsidRDefault="0096702C">
            <w:pPr>
              <w:spacing w:after="0"/>
              <w:rPr>
                <w:rFonts w:eastAsia="Times New Roman"/>
                <w:sz w:val="24"/>
                <w:szCs w:val="24"/>
              </w:rPr>
            </w:pPr>
            <w:r>
              <w:rPr>
                <w:rFonts w:eastAsia="Times New Roman"/>
                <w:sz w:val="24"/>
                <w:szCs w:val="24"/>
              </w:rPr>
              <w:t>- Отримання меблів.</w:t>
            </w:r>
          </w:p>
          <w:p w14:paraId="0B180AEA" w14:textId="77777777" w:rsidR="00241CEC" w:rsidRDefault="0096702C">
            <w:pPr>
              <w:spacing w:after="0"/>
              <w:rPr>
                <w:rFonts w:eastAsia="Times New Roman"/>
                <w:sz w:val="24"/>
                <w:szCs w:val="24"/>
              </w:rPr>
            </w:pPr>
            <w:r>
              <w:rPr>
                <w:rFonts w:eastAsia="Times New Roman"/>
                <w:sz w:val="24"/>
                <w:szCs w:val="24"/>
              </w:rPr>
              <w:t>- Інформування мешканців та мешканок про перебіг та результати проєкту.</w:t>
            </w:r>
          </w:p>
        </w:tc>
      </w:tr>
      <w:tr w:rsidR="00241CEC" w14:paraId="074E9CE5" w14:textId="77777777">
        <w:tc>
          <w:tcPr>
            <w:tcW w:w="2648" w:type="dxa"/>
          </w:tcPr>
          <w:p w14:paraId="0088358E"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7207" w:type="dxa"/>
            <w:gridSpan w:val="5"/>
          </w:tcPr>
          <w:p w14:paraId="047B3FE3" w14:textId="77777777" w:rsidR="00241CEC" w:rsidRDefault="0096702C">
            <w:pPr>
              <w:spacing w:after="0"/>
              <w:jc w:val="center"/>
              <w:rPr>
                <w:rFonts w:eastAsia="Times New Roman"/>
                <w:sz w:val="24"/>
                <w:szCs w:val="24"/>
              </w:rPr>
            </w:pPr>
            <w:r>
              <w:rPr>
                <w:rFonts w:eastAsia="Times New Roman"/>
                <w:sz w:val="24"/>
                <w:szCs w:val="24"/>
              </w:rPr>
              <w:t>2025 рік</w:t>
            </w:r>
          </w:p>
        </w:tc>
      </w:tr>
      <w:tr w:rsidR="00241CEC" w14:paraId="21B957E7" w14:textId="77777777">
        <w:tc>
          <w:tcPr>
            <w:tcW w:w="2648" w:type="dxa"/>
            <w:vMerge w:val="restart"/>
          </w:tcPr>
          <w:p w14:paraId="6DE5A95B"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4" w:type="dxa"/>
          </w:tcPr>
          <w:p w14:paraId="1E9EF06B" w14:textId="77777777" w:rsidR="00241CEC" w:rsidRDefault="00241CEC">
            <w:pPr>
              <w:spacing w:after="0"/>
              <w:jc w:val="center"/>
              <w:rPr>
                <w:rFonts w:eastAsia="Times New Roman"/>
                <w:sz w:val="24"/>
                <w:szCs w:val="24"/>
              </w:rPr>
            </w:pPr>
          </w:p>
        </w:tc>
        <w:tc>
          <w:tcPr>
            <w:tcW w:w="1419" w:type="dxa"/>
          </w:tcPr>
          <w:p w14:paraId="5279F530" w14:textId="77777777" w:rsidR="00241CEC" w:rsidRDefault="0096702C">
            <w:pPr>
              <w:spacing w:after="0"/>
              <w:jc w:val="center"/>
              <w:rPr>
                <w:rFonts w:eastAsia="Times New Roman"/>
                <w:sz w:val="24"/>
                <w:szCs w:val="24"/>
              </w:rPr>
            </w:pPr>
            <w:r>
              <w:rPr>
                <w:rFonts w:eastAsia="Times New Roman"/>
                <w:sz w:val="24"/>
                <w:szCs w:val="24"/>
              </w:rPr>
              <w:t>2025 рік</w:t>
            </w:r>
          </w:p>
        </w:tc>
        <w:tc>
          <w:tcPr>
            <w:tcW w:w="1433" w:type="dxa"/>
          </w:tcPr>
          <w:p w14:paraId="2BC014BF"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67" w:type="dxa"/>
          </w:tcPr>
          <w:p w14:paraId="02E8A2DB" w14:textId="77777777" w:rsidR="00241CEC" w:rsidRDefault="0096702C">
            <w:pPr>
              <w:spacing w:after="0"/>
              <w:jc w:val="center"/>
              <w:rPr>
                <w:rFonts w:eastAsia="Times New Roman"/>
                <w:sz w:val="24"/>
                <w:szCs w:val="24"/>
              </w:rPr>
            </w:pPr>
            <w:r>
              <w:rPr>
                <w:rFonts w:eastAsia="Times New Roman"/>
                <w:sz w:val="24"/>
                <w:szCs w:val="24"/>
              </w:rPr>
              <w:t>2027 рік</w:t>
            </w:r>
          </w:p>
        </w:tc>
        <w:tc>
          <w:tcPr>
            <w:tcW w:w="1104" w:type="dxa"/>
          </w:tcPr>
          <w:p w14:paraId="31BC5944"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1036EA5F" w14:textId="77777777">
        <w:tc>
          <w:tcPr>
            <w:tcW w:w="2648" w:type="dxa"/>
            <w:vMerge/>
          </w:tcPr>
          <w:p w14:paraId="5E6E0D5C"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4" w:type="dxa"/>
          </w:tcPr>
          <w:p w14:paraId="3F037776"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419" w:type="dxa"/>
          </w:tcPr>
          <w:p w14:paraId="030AB912" w14:textId="77777777" w:rsidR="00241CEC" w:rsidRDefault="0096702C">
            <w:pPr>
              <w:spacing w:after="0"/>
              <w:jc w:val="center"/>
              <w:rPr>
                <w:rFonts w:eastAsia="Times New Roman"/>
                <w:sz w:val="24"/>
                <w:szCs w:val="24"/>
              </w:rPr>
            </w:pPr>
            <w:r>
              <w:rPr>
                <w:rFonts w:eastAsia="Times New Roman"/>
                <w:sz w:val="24"/>
                <w:szCs w:val="24"/>
              </w:rPr>
              <w:t>1607</w:t>
            </w:r>
          </w:p>
        </w:tc>
        <w:tc>
          <w:tcPr>
            <w:tcW w:w="1433" w:type="dxa"/>
          </w:tcPr>
          <w:p w14:paraId="4D6A9ACA" w14:textId="77777777" w:rsidR="00241CEC" w:rsidRDefault="00241CEC">
            <w:pPr>
              <w:spacing w:after="0"/>
              <w:jc w:val="center"/>
              <w:rPr>
                <w:rFonts w:eastAsia="Times New Roman"/>
                <w:sz w:val="24"/>
                <w:szCs w:val="24"/>
              </w:rPr>
            </w:pPr>
          </w:p>
        </w:tc>
        <w:tc>
          <w:tcPr>
            <w:tcW w:w="1267" w:type="dxa"/>
          </w:tcPr>
          <w:p w14:paraId="0DC11A85" w14:textId="77777777" w:rsidR="00241CEC" w:rsidRDefault="00241CEC">
            <w:pPr>
              <w:spacing w:after="0"/>
              <w:jc w:val="center"/>
              <w:rPr>
                <w:rFonts w:eastAsia="Times New Roman"/>
                <w:sz w:val="24"/>
                <w:szCs w:val="24"/>
              </w:rPr>
            </w:pPr>
          </w:p>
        </w:tc>
        <w:tc>
          <w:tcPr>
            <w:tcW w:w="1104" w:type="dxa"/>
          </w:tcPr>
          <w:p w14:paraId="44231058" w14:textId="77777777" w:rsidR="00241CEC" w:rsidRDefault="0096702C">
            <w:pPr>
              <w:spacing w:after="0"/>
              <w:jc w:val="center"/>
              <w:rPr>
                <w:rFonts w:eastAsia="Times New Roman"/>
                <w:sz w:val="24"/>
                <w:szCs w:val="24"/>
              </w:rPr>
            </w:pPr>
            <w:r>
              <w:rPr>
                <w:rFonts w:eastAsia="Times New Roman"/>
                <w:sz w:val="24"/>
                <w:szCs w:val="24"/>
              </w:rPr>
              <w:t>1607</w:t>
            </w:r>
          </w:p>
        </w:tc>
      </w:tr>
      <w:tr w:rsidR="00241CEC" w14:paraId="76AF3464" w14:textId="77777777">
        <w:tc>
          <w:tcPr>
            <w:tcW w:w="2648" w:type="dxa"/>
            <w:vMerge/>
          </w:tcPr>
          <w:p w14:paraId="25C9EF4B"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4" w:type="dxa"/>
          </w:tcPr>
          <w:p w14:paraId="4EEDCD3D"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419" w:type="dxa"/>
          </w:tcPr>
          <w:p w14:paraId="13E77175" w14:textId="77777777" w:rsidR="00241CEC" w:rsidRDefault="00241CEC">
            <w:pPr>
              <w:spacing w:after="0"/>
              <w:jc w:val="center"/>
              <w:rPr>
                <w:rFonts w:eastAsia="Times New Roman"/>
                <w:sz w:val="24"/>
                <w:szCs w:val="24"/>
              </w:rPr>
            </w:pPr>
          </w:p>
        </w:tc>
        <w:tc>
          <w:tcPr>
            <w:tcW w:w="1433" w:type="dxa"/>
          </w:tcPr>
          <w:p w14:paraId="30F8563E" w14:textId="77777777" w:rsidR="00241CEC" w:rsidRDefault="00241CEC">
            <w:pPr>
              <w:spacing w:after="0"/>
              <w:jc w:val="center"/>
              <w:rPr>
                <w:rFonts w:eastAsia="Times New Roman"/>
                <w:sz w:val="24"/>
                <w:szCs w:val="24"/>
              </w:rPr>
            </w:pPr>
          </w:p>
        </w:tc>
        <w:tc>
          <w:tcPr>
            <w:tcW w:w="1267" w:type="dxa"/>
          </w:tcPr>
          <w:p w14:paraId="42115FF7" w14:textId="77777777" w:rsidR="00241CEC" w:rsidRDefault="00241CEC">
            <w:pPr>
              <w:spacing w:after="0"/>
              <w:jc w:val="center"/>
              <w:rPr>
                <w:rFonts w:eastAsia="Times New Roman"/>
                <w:sz w:val="24"/>
                <w:szCs w:val="24"/>
              </w:rPr>
            </w:pPr>
          </w:p>
        </w:tc>
        <w:tc>
          <w:tcPr>
            <w:tcW w:w="1104" w:type="dxa"/>
          </w:tcPr>
          <w:p w14:paraId="2F9B5F99" w14:textId="77777777" w:rsidR="00241CEC" w:rsidRDefault="00241CEC">
            <w:pPr>
              <w:spacing w:after="0"/>
              <w:jc w:val="center"/>
              <w:rPr>
                <w:rFonts w:eastAsia="Times New Roman"/>
                <w:sz w:val="24"/>
                <w:szCs w:val="24"/>
              </w:rPr>
            </w:pPr>
          </w:p>
        </w:tc>
      </w:tr>
      <w:tr w:rsidR="00241CEC" w14:paraId="02E0A548" w14:textId="77777777">
        <w:tc>
          <w:tcPr>
            <w:tcW w:w="2648" w:type="dxa"/>
            <w:vMerge/>
          </w:tcPr>
          <w:p w14:paraId="3A79C8E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4" w:type="dxa"/>
          </w:tcPr>
          <w:p w14:paraId="6D1E1BD0"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419" w:type="dxa"/>
          </w:tcPr>
          <w:p w14:paraId="371DF419" w14:textId="77777777" w:rsidR="00241CEC" w:rsidRDefault="00241CEC">
            <w:pPr>
              <w:spacing w:after="0"/>
              <w:jc w:val="center"/>
              <w:rPr>
                <w:rFonts w:eastAsia="Times New Roman"/>
                <w:sz w:val="24"/>
                <w:szCs w:val="24"/>
              </w:rPr>
            </w:pPr>
          </w:p>
        </w:tc>
        <w:tc>
          <w:tcPr>
            <w:tcW w:w="1433" w:type="dxa"/>
          </w:tcPr>
          <w:p w14:paraId="132A2E8A" w14:textId="77777777" w:rsidR="00241CEC" w:rsidRDefault="00241CEC">
            <w:pPr>
              <w:spacing w:after="0"/>
              <w:jc w:val="center"/>
              <w:rPr>
                <w:rFonts w:eastAsia="Times New Roman"/>
                <w:sz w:val="24"/>
                <w:szCs w:val="24"/>
              </w:rPr>
            </w:pPr>
          </w:p>
        </w:tc>
        <w:tc>
          <w:tcPr>
            <w:tcW w:w="1267" w:type="dxa"/>
          </w:tcPr>
          <w:p w14:paraId="5448143C" w14:textId="77777777" w:rsidR="00241CEC" w:rsidRDefault="00241CEC">
            <w:pPr>
              <w:spacing w:after="0"/>
              <w:jc w:val="center"/>
              <w:rPr>
                <w:rFonts w:eastAsia="Times New Roman"/>
                <w:sz w:val="24"/>
                <w:szCs w:val="24"/>
              </w:rPr>
            </w:pPr>
          </w:p>
        </w:tc>
        <w:tc>
          <w:tcPr>
            <w:tcW w:w="1104" w:type="dxa"/>
          </w:tcPr>
          <w:p w14:paraId="6C3D3329" w14:textId="77777777" w:rsidR="00241CEC" w:rsidRDefault="00241CEC">
            <w:pPr>
              <w:spacing w:after="0"/>
              <w:jc w:val="center"/>
              <w:rPr>
                <w:rFonts w:eastAsia="Times New Roman"/>
                <w:sz w:val="24"/>
                <w:szCs w:val="24"/>
              </w:rPr>
            </w:pPr>
          </w:p>
        </w:tc>
      </w:tr>
      <w:tr w:rsidR="00241CEC" w14:paraId="43ED87FA" w14:textId="77777777">
        <w:trPr>
          <w:trHeight w:val="165"/>
        </w:trPr>
        <w:tc>
          <w:tcPr>
            <w:tcW w:w="2648" w:type="dxa"/>
            <w:vMerge/>
          </w:tcPr>
          <w:p w14:paraId="7F317885"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4" w:type="dxa"/>
          </w:tcPr>
          <w:p w14:paraId="27E97D75"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19" w:type="dxa"/>
          </w:tcPr>
          <w:p w14:paraId="437EB4B7" w14:textId="77777777" w:rsidR="00241CEC" w:rsidRDefault="0096702C">
            <w:pPr>
              <w:spacing w:after="0"/>
              <w:jc w:val="center"/>
              <w:rPr>
                <w:rFonts w:eastAsia="Times New Roman"/>
                <w:sz w:val="24"/>
                <w:szCs w:val="24"/>
              </w:rPr>
            </w:pPr>
            <w:r>
              <w:rPr>
                <w:rFonts w:eastAsia="Times New Roman"/>
                <w:sz w:val="24"/>
                <w:szCs w:val="24"/>
              </w:rPr>
              <w:t>30,0</w:t>
            </w:r>
          </w:p>
        </w:tc>
        <w:tc>
          <w:tcPr>
            <w:tcW w:w="1433" w:type="dxa"/>
          </w:tcPr>
          <w:p w14:paraId="6EE7A7B2" w14:textId="77777777" w:rsidR="00241CEC" w:rsidRDefault="00241CEC">
            <w:pPr>
              <w:spacing w:after="0"/>
              <w:jc w:val="center"/>
              <w:rPr>
                <w:rFonts w:eastAsia="Times New Roman"/>
                <w:sz w:val="24"/>
                <w:szCs w:val="24"/>
              </w:rPr>
            </w:pPr>
          </w:p>
        </w:tc>
        <w:tc>
          <w:tcPr>
            <w:tcW w:w="1267" w:type="dxa"/>
          </w:tcPr>
          <w:p w14:paraId="481941FD" w14:textId="77777777" w:rsidR="00241CEC" w:rsidRDefault="00241CEC">
            <w:pPr>
              <w:spacing w:after="0"/>
              <w:jc w:val="center"/>
              <w:rPr>
                <w:rFonts w:eastAsia="Times New Roman"/>
                <w:sz w:val="24"/>
                <w:szCs w:val="24"/>
              </w:rPr>
            </w:pPr>
          </w:p>
        </w:tc>
        <w:tc>
          <w:tcPr>
            <w:tcW w:w="1104" w:type="dxa"/>
          </w:tcPr>
          <w:p w14:paraId="0C055729" w14:textId="77777777" w:rsidR="00241CEC" w:rsidRDefault="0096702C">
            <w:pPr>
              <w:spacing w:after="0"/>
              <w:jc w:val="center"/>
              <w:rPr>
                <w:rFonts w:eastAsia="Times New Roman"/>
                <w:sz w:val="24"/>
                <w:szCs w:val="24"/>
              </w:rPr>
            </w:pPr>
            <w:r>
              <w:rPr>
                <w:rFonts w:eastAsia="Times New Roman"/>
                <w:sz w:val="24"/>
                <w:szCs w:val="24"/>
              </w:rPr>
              <w:t>30</w:t>
            </w:r>
          </w:p>
        </w:tc>
      </w:tr>
      <w:tr w:rsidR="00241CEC" w14:paraId="3B5BB70E" w14:textId="77777777">
        <w:trPr>
          <w:trHeight w:val="270"/>
        </w:trPr>
        <w:tc>
          <w:tcPr>
            <w:tcW w:w="2648" w:type="dxa"/>
            <w:vMerge/>
          </w:tcPr>
          <w:p w14:paraId="0A86519F"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4" w:type="dxa"/>
          </w:tcPr>
          <w:p w14:paraId="5DF60565" w14:textId="77777777" w:rsidR="00241CEC" w:rsidRDefault="0096702C">
            <w:pPr>
              <w:spacing w:after="0"/>
              <w:jc w:val="center"/>
              <w:rPr>
                <w:rFonts w:eastAsia="Times New Roman"/>
                <w:sz w:val="24"/>
                <w:szCs w:val="24"/>
              </w:rPr>
            </w:pPr>
            <w:r>
              <w:rPr>
                <w:rFonts w:eastAsia="Times New Roman"/>
                <w:sz w:val="24"/>
                <w:szCs w:val="24"/>
              </w:rPr>
              <w:t>Інші джерела</w:t>
            </w:r>
          </w:p>
        </w:tc>
        <w:tc>
          <w:tcPr>
            <w:tcW w:w="1419" w:type="dxa"/>
          </w:tcPr>
          <w:p w14:paraId="4239DC37" w14:textId="77777777" w:rsidR="00241CEC" w:rsidRDefault="0096702C">
            <w:pPr>
              <w:spacing w:after="0"/>
              <w:jc w:val="center"/>
              <w:rPr>
                <w:rFonts w:eastAsia="Times New Roman"/>
                <w:sz w:val="24"/>
                <w:szCs w:val="24"/>
              </w:rPr>
            </w:pPr>
            <w:r>
              <w:rPr>
                <w:rFonts w:eastAsia="Times New Roman"/>
                <w:sz w:val="24"/>
                <w:szCs w:val="24"/>
              </w:rPr>
              <w:t>1577,0</w:t>
            </w:r>
          </w:p>
        </w:tc>
        <w:tc>
          <w:tcPr>
            <w:tcW w:w="1433" w:type="dxa"/>
          </w:tcPr>
          <w:p w14:paraId="40C212BB" w14:textId="77777777" w:rsidR="00241CEC" w:rsidRDefault="00241CEC">
            <w:pPr>
              <w:spacing w:after="0"/>
              <w:jc w:val="center"/>
              <w:rPr>
                <w:rFonts w:eastAsia="Times New Roman"/>
                <w:sz w:val="24"/>
                <w:szCs w:val="24"/>
              </w:rPr>
            </w:pPr>
          </w:p>
        </w:tc>
        <w:tc>
          <w:tcPr>
            <w:tcW w:w="1267" w:type="dxa"/>
          </w:tcPr>
          <w:p w14:paraId="70556739" w14:textId="77777777" w:rsidR="00241CEC" w:rsidRDefault="00241CEC">
            <w:pPr>
              <w:spacing w:after="0"/>
              <w:jc w:val="center"/>
              <w:rPr>
                <w:rFonts w:eastAsia="Times New Roman"/>
                <w:sz w:val="24"/>
                <w:szCs w:val="24"/>
              </w:rPr>
            </w:pPr>
          </w:p>
        </w:tc>
        <w:tc>
          <w:tcPr>
            <w:tcW w:w="1104" w:type="dxa"/>
          </w:tcPr>
          <w:p w14:paraId="1765E700" w14:textId="77777777" w:rsidR="00241CEC" w:rsidRDefault="0096702C">
            <w:pPr>
              <w:spacing w:after="0"/>
              <w:jc w:val="center"/>
              <w:rPr>
                <w:rFonts w:eastAsia="Times New Roman"/>
                <w:sz w:val="24"/>
                <w:szCs w:val="24"/>
              </w:rPr>
            </w:pPr>
            <w:r>
              <w:rPr>
                <w:rFonts w:eastAsia="Times New Roman"/>
                <w:sz w:val="24"/>
                <w:szCs w:val="24"/>
              </w:rPr>
              <w:t>1577</w:t>
            </w:r>
          </w:p>
        </w:tc>
      </w:tr>
      <w:tr w:rsidR="00241CEC" w14:paraId="231B667E" w14:textId="77777777">
        <w:tc>
          <w:tcPr>
            <w:tcW w:w="2648" w:type="dxa"/>
          </w:tcPr>
          <w:p w14:paraId="488A5593"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7207" w:type="dxa"/>
            <w:gridSpan w:val="5"/>
          </w:tcPr>
          <w:p w14:paraId="7E01B8CC" w14:textId="77777777" w:rsidR="00241CEC" w:rsidRDefault="0096702C">
            <w:pPr>
              <w:spacing w:after="0"/>
              <w:jc w:val="center"/>
              <w:rPr>
                <w:rFonts w:eastAsia="Times New Roman"/>
                <w:sz w:val="24"/>
                <w:szCs w:val="24"/>
              </w:rPr>
            </w:pPr>
            <w:r>
              <w:rPr>
                <w:rFonts w:eastAsia="Times New Roman"/>
                <w:sz w:val="24"/>
                <w:szCs w:val="24"/>
              </w:rPr>
              <w:t>ЮНІСЕФ, Покровська громада.</w:t>
            </w:r>
          </w:p>
        </w:tc>
      </w:tr>
      <w:tr w:rsidR="00241CEC" w14:paraId="2880D4F9" w14:textId="77777777">
        <w:trPr>
          <w:trHeight w:val="531"/>
        </w:trPr>
        <w:tc>
          <w:tcPr>
            <w:tcW w:w="2648" w:type="dxa"/>
          </w:tcPr>
          <w:p w14:paraId="6D37B754"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7" w:type="dxa"/>
            <w:gridSpan w:val="5"/>
          </w:tcPr>
          <w:p w14:paraId="0D80FD44" w14:textId="77777777" w:rsidR="00241CEC" w:rsidRDefault="0096702C">
            <w:pPr>
              <w:spacing w:after="0"/>
              <w:jc w:val="center"/>
              <w:rPr>
                <w:rFonts w:eastAsia="Times New Roman"/>
                <w:sz w:val="24"/>
                <w:szCs w:val="24"/>
              </w:rPr>
            </w:pPr>
            <w:r>
              <w:rPr>
                <w:rFonts w:eastAsia="Times New Roman"/>
                <w:sz w:val="24"/>
                <w:szCs w:val="24"/>
              </w:rPr>
              <w:t xml:space="preserve">КНП «Покровський центр ПМСД» Покровської селищної ради </w:t>
            </w:r>
          </w:p>
        </w:tc>
      </w:tr>
      <w:tr w:rsidR="00241CEC" w14:paraId="5CE7C2A9" w14:textId="77777777">
        <w:tc>
          <w:tcPr>
            <w:tcW w:w="2648" w:type="dxa"/>
          </w:tcPr>
          <w:p w14:paraId="717721EE"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7" w:type="dxa"/>
            <w:gridSpan w:val="5"/>
          </w:tcPr>
          <w:p w14:paraId="025DA0A0" w14:textId="77777777" w:rsidR="00241CEC" w:rsidRDefault="0096702C">
            <w:pPr>
              <w:spacing w:after="0"/>
              <w:jc w:val="center"/>
              <w:rPr>
                <w:rFonts w:eastAsia="Times New Roman"/>
                <w:sz w:val="24"/>
                <w:szCs w:val="24"/>
              </w:rPr>
            </w:pPr>
            <w:r>
              <w:rPr>
                <w:rFonts w:eastAsia="Times New Roman"/>
                <w:sz w:val="24"/>
                <w:szCs w:val="24"/>
              </w:rPr>
              <w:t>ЮНІСЕФ, Покровська громада, КНП «Покровський центр ПМСД» Покровської селищної ради, дитяче населення громади.</w:t>
            </w:r>
          </w:p>
        </w:tc>
      </w:tr>
      <w:tr w:rsidR="00241CEC" w14:paraId="0F2F4A4E" w14:textId="77777777">
        <w:tc>
          <w:tcPr>
            <w:tcW w:w="2648" w:type="dxa"/>
          </w:tcPr>
          <w:p w14:paraId="4223B180" w14:textId="77777777" w:rsidR="00241CEC" w:rsidRDefault="0096702C">
            <w:pPr>
              <w:jc w:val="center"/>
              <w:rPr>
                <w:rFonts w:eastAsia="Times New Roman"/>
                <w:sz w:val="24"/>
                <w:szCs w:val="24"/>
              </w:rPr>
            </w:pPr>
            <w:r>
              <w:rPr>
                <w:rFonts w:eastAsia="Times New Roman"/>
                <w:sz w:val="24"/>
                <w:szCs w:val="24"/>
              </w:rPr>
              <w:t>Інше</w:t>
            </w:r>
          </w:p>
        </w:tc>
        <w:tc>
          <w:tcPr>
            <w:tcW w:w="7207" w:type="dxa"/>
            <w:gridSpan w:val="5"/>
          </w:tcPr>
          <w:p w14:paraId="6E5D5FC0" w14:textId="77777777" w:rsidR="00241CEC" w:rsidRDefault="00241CEC">
            <w:pPr>
              <w:spacing w:after="0"/>
              <w:jc w:val="center"/>
              <w:rPr>
                <w:rFonts w:eastAsia="Times New Roman"/>
                <w:sz w:val="24"/>
                <w:szCs w:val="24"/>
              </w:rPr>
            </w:pPr>
          </w:p>
        </w:tc>
      </w:tr>
    </w:tbl>
    <w:tbl>
      <w:tblPr>
        <w:tblStyle w:val="afff9"/>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8"/>
        <w:gridCol w:w="1988"/>
        <w:gridCol w:w="1397"/>
        <w:gridCol w:w="1445"/>
        <w:gridCol w:w="1273"/>
        <w:gridCol w:w="1103"/>
      </w:tblGrid>
      <w:tr w:rsidR="00241CEC" w14:paraId="7F647EBE" w14:textId="77777777" w:rsidTr="00D40B56">
        <w:tc>
          <w:tcPr>
            <w:tcW w:w="2648" w:type="dxa"/>
            <w:tcBorders>
              <w:top w:val="single" w:sz="4" w:space="0" w:color="000000"/>
              <w:left w:val="single" w:sz="4" w:space="0" w:color="000000"/>
              <w:bottom w:val="single" w:sz="4" w:space="0" w:color="000000"/>
              <w:right w:val="single" w:sz="4" w:space="0" w:color="000000"/>
            </w:tcBorders>
            <w:shd w:val="clear" w:color="auto" w:fill="BFBFBF"/>
          </w:tcPr>
          <w:p w14:paraId="1DD34A5B" w14:textId="77777777" w:rsidR="00241CEC" w:rsidRDefault="0096702C">
            <w:pPr>
              <w:spacing w:after="0"/>
              <w:rPr>
                <w:rFonts w:eastAsia="Times New Roman"/>
                <w:b/>
                <w:sz w:val="24"/>
                <w:szCs w:val="24"/>
              </w:rPr>
            </w:pPr>
            <w:bookmarkStart w:id="22" w:name="_heading=h.1ci93xb" w:colFirst="0" w:colLast="0"/>
            <w:bookmarkEnd w:id="22"/>
            <w:r>
              <w:rPr>
                <w:rFonts w:eastAsia="Times New Roman"/>
                <w:b/>
                <w:sz w:val="24"/>
                <w:szCs w:val="24"/>
              </w:rPr>
              <w:lastRenderedPageBreak/>
              <w:t>№ проєкту місцевого розвитку</w:t>
            </w:r>
          </w:p>
        </w:tc>
        <w:tc>
          <w:tcPr>
            <w:tcW w:w="7206" w:type="dxa"/>
            <w:gridSpan w:val="5"/>
            <w:tcBorders>
              <w:top w:val="single" w:sz="4" w:space="0" w:color="000000"/>
              <w:left w:val="single" w:sz="4" w:space="0" w:color="000000"/>
              <w:bottom w:val="single" w:sz="4" w:space="0" w:color="000000"/>
              <w:right w:val="single" w:sz="4" w:space="0" w:color="000000"/>
            </w:tcBorders>
            <w:shd w:val="clear" w:color="auto" w:fill="BFBFBF"/>
          </w:tcPr>
          <w:p w14:paraId="4DD855E8" w14:textId="77777777" w:rsidR="00241CEC" w:rsidRDefault="0096702C">
            <w:pPr>
              <w:spacing w:after="0"/>
              <w:rPr>
                <w:rFonts w:eastAsia="Times New Roman"/>
                <w:b/>
                <w:sz w:val="24"/>
                <w:szCs w:val="24"/>
              </w:rPr>
            </w:pPr>
            <w:r>
              <w:rPr>
                <w:rFonts w:eastAsia="Times New Roman"/>
                <w:b/>
                <w:sz w:val="24"/>
                <w:szCs w:val="24"/>
              </w:rPr>
              <w:t xml:space="preserve">2.2.3.1 Здійснення профілактичних </w:t>
            </w:r>
            <w:proofErr w:type="spellStart"/>
            <w:r>
              <w:rPr>
                <w:rFonts w:eastAsia="Times New Roman"/>
                <w:b/>
                <w:sz w:val="24"/>
                <w:szCs w:val="24"/>
              </w:rPr>
              <w:t>скринінгових</w:t>
            </w:r>
            <w:proofErr w:type="spellEnd"/>
            <w:r>
              <w:rPr>
                <w:rFonts w:eastAsia="Times New Roman"/>
                <w:b/>
                <w:sz w:val="24"/>
                <w:szCs w:val="24"/>
              </w:rPr>
              <w:t xml:space="preserve"> обстежень «Раннє </w:t>
            </w:r>
            <w:proofErr w:type="spellStart"/>
            <w:r>
              <w:rPr>
                <w:rFonts w:eastAsia="Times New Roman"/>
                <w:b/>
                <w:sz w:val="24"/>
                <w:szCs w:val="24"/>
              </w:rPr>
              <w:t>риявлення</w:t>
            </w:r>
            <w:proofErr w:type="spellEnd"/>
            <w:r>
              <w:rPr>
                <w:rFonts w:eastAsia="Times New Roman"/>
                <w:b/>
                <w:sz w:val="24"/>
                <w:szCs w:val="24"/>
              </w:rPr>
              <w:t xml:space="preserve"> раку – запорука збільшення тривалості і покращення якості життя».</w:t>
            </w:r>
          </w:p>
        </w:tc>
      </w:tr>
      <w:tr w:rsidR="00241CEC" w14:paraId="7A1F6A5F" w14:textId="77777777" w:rsidTr="00D40B56">
        <w:tc>
          <w:tcPr>
            <w:tcW w:w="2648" w:type="dxa"/>
          </w:tcPr>
          <w:p w14:paraId="4D5F3A94" w14:textId="77777777" w:rsidR="00241CEC" w:rsidRDefault="0096702C">
            <w:pPr>
              <w:spacing w:after="0"/>
              <w:jc w:val="both"/>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6" w:type="dxa"/>
            <w:gridSpan w:val="5"/>
          </w:tcPr>
          <w:p w14:paraId="59572DD6" w14:textId="77777777" w:rsidR="00241CEC" w:rsidRDefault="0096702C">
            <w:pPr>
              <w:spacing w:after="0"/>
              <w:rPr>
                <w:rFonts w:eastAsia="Times New Roman"/>
                <w:sz w:val="24"/>
                <w:szCs w:val="24"/>
              </w:rPr>
            </w:pPr>
            <w:r>
              <w:rPr>
                <w:rFonts w:eastAsia="Times New Roman"/>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00863E11" w14:textId="77777777" w:rsidR="00241CEC" w:rsidRDefault="0096702C">
            <w:pPr>
              <w:spacing w:after="0"/>
              <w:rPr>
                <w:rFonts w:eastAsia="Times New Roman"/>
                <w:sz w:val="24"/>
                <w:szCs w:val="24"/>
              </w:rPr>
            </w:pPr>
            <w:r>
              <w:rPr>
                <w:rFonts w:eastAsia="Times New Roman"/>
                <w:sz w:val="24"/>
                <w:szCs w:val="24"/>
              </w:rPr>
              <w:t>2.2. Населення громади забезпечене медичними послугами  та можливостями піклування про стан свого здоров’я.</w:t>
            </w:r>
          </w:p>
          <w:p w14:paraId="3907C50E" w14:textId="77777777" w:rsidR="00241CEC" w:rsidRDefault="0096702C">
            <w:pPr>
              <w:spacing w:after="0"/>
              <w:rPr>
                <w:rFonts w:eastAsia="Times New Roman"/>
                <w:sz w:val="24"/>
                <w:szCs w:val="24"/>
              </w:rPr>
            </w:pPr>
            <w:r>
              <w:rPr>
                <w:rFonts w:eastAsia="Times New Roman"/>
                <w:sz w:val="24"/>
                <w:szCs w:val="24"/>
              </w:rPr>
              <w:t>2.2.3. У громаді здійснюються регулярні заходи з попередження інфекційних та неінфекційних захворювань, раннього виявлення небезпечних патологій.</w:t>
            </w:r>
          </w:p>
        </w:tc>
      </w:tr>
      <w:tr w:rsidR="00241CEC" w14:paraId="2F2D402A" w14:textId="77777777" w:rsidTr="00D40B56">
        <w:tc>
          <w:tcPr>
            <w:tcW w:w="2648" w:type="dxa"/>
          </w:tcPr>
          <w:p w14:paraId="2240C456" w14:textId="77777777" w:rsidR="00241CEC" w:rsidRDefault="0096702C">
            <w:pPr>
              <w:spacing w:after="0"/>
              <w:jc w:val="center"/>
              <w:rPr>
                <w:rFonts w:eastAsia="Times New Roman"/>
                <w:sz w:val="24"/>
                <w:szCs w:val="24"/>
              </w:rPr>
            </w:pPr>
            <w:r>
              <w:rPr>
                <w:rFonts w:eastAsia="Times New Roman"/>
                <w:sz w:val="24"/>
                <w:szCs w:val="24"/>
              </w:rPr>
              <w:t>Найменування проєкту</w:t>
            </w:r>
          </w:p>
        </w:tc>
        <w:tc>
          <w:tcPr>
            <w:tcW w:w="7206" w:type="dxa"/>
            <w:gridSpan w:val="5"/>
          </w:tcPr>
          <w:p w14:paraId="29B8DA9B" w14:textId="77777777" w:rsidR="00241CEC" w:rsidRDefault="0096702C">
            <w:pPr>
              <w:spacing w:after="0"/>
              <w:jc w:val="center"/>
              <w:rPr>
                <w:rFonts w:eastAsia="Times New Roman"/>
                <w:b/>
                <w:sz w:val="24"/>
                <w:szCs w:val="24"/>
              </w:rPr>
            </w:pPr>
            <w:r>
              <w:rPr>
                <w:rFonts w:eastAsia="Times New Roman"/>
                <w:b/>
                <w:sz w:val="24"/>
                <w:szCs w:val="24"/>
              </w:rPr>
              <w:t xml:space="preserve">Здійснення профілактичних </w:t>
            </w:r>
            <w:proofErr w:type="spellStart"/>
            <w:r>
              <w:rPr>
                <w:rFonts w:eastAsia="Times New Roman"/>
                <w:b/>
                <w:sz w:val="24"/>
                <w:szCs w:val="24"/>
              </w:rPr>
              <w:t>скринінгових</w:t>
            </w:r>
            <w:proofErr w:type="spellEnd"/>
            <w:r>
              <w:rPr>
                <w:rFonts w:eastAsia="Times New Roman"/>
                <w:b/>
                <w:sz w:val="24"/>
                <w:szCs w:val="24"/>
              </w:rPr>
              <w:t xml:space="preserve"> обстежень «Раннє </w:t>
            </w:r>
            <w:proofErr w:type="spellStart"/>
            <w:r>
              <w:rPr>
                <w:rFonts w:eastAsia="Times New Roman"/>
                <w:b/>
                <w:sz w:val="24"/>
                <w:szCs w:val="24"/>
              </w:rPr>
              <w:t>риявлення</w:t>
            </w:r>
            <w:proofErr w:type="spellEnd"/>
            <w:r>
              <w:rPr>
                <w:rFonts w:eastAsia="Times New Roman"/>
                <w:b/>
                <w:sz w:val="24"/>
                <w:szCs w:val="24"/>
              </w:rPr>
              <w:t xml:space="preserve"> раку – запорука збільшення тривалості і покращення якості життя».</w:t>
            </w:r>
          </w:p>
          <w:p w14:paraId="33A72B19" w14:textId="77777777" w:rsidR="00241CEC" w:rsidRDefault="00241CEC">
            <w:pPr>
              <w:spacing w:after="0"/>
              <w:rPr>
                <w:rFonts w:eastAsia="Times New Roman"/>
                <w:b/>
                <w:sz w:val="24"/>
                <w:szCs w:val="24"/>
              </w:rPr>
            </w:pPr>
          </w:p>
        </w:tc>
      </w:tr>
      <w:tr w:rsidR="00241CEC" w14:paraId="37EC13F6" w14:textId="77777777" w:rsidTr="00D40B56">
        <w:tc>
          <w:tcPr>
            <w:tcW w:w="2648" w:type="dxa"/>
          </w:tcPr>
          <w:p w14:paraId="76035C2D" w14:textId="77777777" w:rsidR="00241CEC" w:rsidRDefault="0096702C">
            <w:pPr>
              <w:spacing w:after="0"/>
              <w:jc w:val="center"/>
              <w:rPr>
                <w:rFonts w:eastAsia="Times New Roman"/>
                <w:sz w:val="24"/>
                <w:szCs w:val="24"/>
              </w:rPr>
            </w:pPr>
            <w:r>
              <w:rPr>
                <w:rFonts w:eastAsia="Times New Roman"/>
                <w:sz w:val="24"/>
                <w:szCs w:val="24"/>
              </w:rPr>
              <w:t>Цілі проєкту</w:t>
            </w:r>
          </w:p>
        </w:tc>
        <w:tc>
          <w:tcPr>
            <w:tcW w:w="7206" w:type="dxa"/>
            <w:gridSpan w:val="5"/>
          </w:tcPr>
          <w:p w14:paraId="79F43124" w14:textId="77777777" w:rsidR="00241CEC" w:rsidRDefault="0096702C">
            <w:pPr>
              <w:spacing w:after="0"/>
              <w:rPr>
                <w:rFonts w:eastAsia="Times New Roman"/>
                <w:sz w:val="24"/>
                <w:szCs w:val="24"/>
              </w:rPr>
            </w:pPr>
            <w:r>
              <w:rPr>
                <w:rFonts w:eastAsia="Times New Roman"/>
                <w:sz w:val="24"/>
                <w:szCs w:val="24"/>
              </w:rPr>
              <w:t xml:space="preserve">Раннє виявлення </w:t>
            </w:r>
            <w:proofErr w:type="spellStart"/>
            <w:r>
              <w:rPr>
                <w:rFonts w:eastAsia="Times New Roman"/>
                <w:sz w:val="24"/>
                <w:szCs w:val="24"/>
              </w:rPr>
              <w:t>онкозахворювань</w:t>
            </w:r>
            <w:proofErr w:type="spellEnd"/>
            <w:r>
              <w:rPr>
                <w:rFonts w:eastAsia="Times New Roman"/>
                <w:sz w:val="24"/>
                <w:szCs w:val="24"/>
              </w:rPr>
              <w:t xml:space="preserve"> та запобігання їх виникненню.</w:t>
            </w:r>
          </w:p>
          <w:p w14:paraId="280E2997" w14:textId="77777777" w:rsidR="00241CEC" w:rsidRDefault="00241CEC">
            <w:pPr>
              <w:spacing w:after="0"/>
              <w:rPr>
                <w:rFonts w:eastAsia="Times New Roman"/>
                <w:sz w:val="24"/>
                <w:szCs w:val="24"/>
              </w:rPr>
            </w:pPr>
          </w:p>
          <w:p w14:paraId="425E54E8" w14:textId="77777777" w:rsidR="00241CEC" w:rsidRDefault="00241CEC">
            <w:pPr>
              <w:spacing w:after="0"/>
              <w:rPr>
                <w:rFonts w:eastAsia="Times New Roman"/>
                <w:sz w:val="24"/>
                <w:szCs w:val="24"/>
              </w:rPr>
            </w:pPr>
          </w:p>
        </w:tc>
      </w:tr>
      <w:tr w:rsidR="00241CEC" w14:paraId="0CA7E7E3" w14:textId="77777777" w:rsidTr="00D40B56">
        <w:tc>
          <w:tcPr>
            <w:tcW w:w="2648" w:type="dxa"/>
          </w:tcPr>
          <w:p w14:paraId="76C68960" w14:textId="77777777" w:rsidR="00241CEC" w:rsidRDefault="0096702C">
            <w:pPr>
              <w:spacing w:after="0"/>
              <w:jc w:val="center"/>
              <w:rPr>
                <w:rFonts w:eastAsia="Times New Roman"/>
                <w:sz w:val="24"/>
                <w:szCs w:val="24"/>
              </w:rPr>
            </w:pPr>
            <w:r>
              <w:rPr>
                <w:rFonts w:eastAsia="Times New Roman"/>
                <w:sz w:val="24"/>
                <w:szCs w:val="24"/>
              </w:rPr>
              <w:t>Територія, на яку проект матиме вплив</w:t>
            </w:r>
          </w:p>
        </w:tc>
        <w:tc>
          <w:tcPr>
            <w:tcW w:w="7206" w:type="dxa"/>
            <w:gridSpan w:val="5"/>
          </w:tcPr>
          <w:p w14:paraId="39910CE1" w14:textId="77777777" w:rsidR="00241CEC" w:rsidRDefault="0096702C">
            <w:pPr>
              <w:spacing w:after="0"/>
              <w:rPr>
                <w:rFonts w:eastAsia="Times New Roman"/>
                <w:sz w:val="24"/>
                <w:szCs w:val="24"/>
              </w:rPr>
            </w:pPr>
            <w:r>
              <w:rPr>
                <w:rFonts w:eastAsia="Times New Roman"/>
                <w:sz w:val="24"/>
                <w:szCs w:val="24"/>
              </w:rPr>
              <w:t>Покровська селищна територіальна громада.</w:t>
            </w:r>
          </w:p>
        </w:tc>
      </w:tr>
      <w:tr w:rsidR="00241CEC" w14:paraId="0D64B015" w14:textId="77777777" w:rsidTr="00D40B56">
        <w:tc>
          <w:tcPr>
            <w:tcW w:w="2648" w:type="dxa"/>
          </w:tcPr>
          <w:p w14:paraId="2077A245" w14:textId="77777777" w:rsidR="00241CEC" w:rsidRDefault="0096702C">
            <w:pPr>
              <w:spacing w:after="0"/>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6" w:type="dxa"/>
            <w:gridSpan w:val="5"/>
          </w:tcPr>
          <w:p w14:paraId="2898EA63" w14:textId="77777777" w:rsidR="00241CEC" w:rsidRDefault="0096702C">
            <w:pPr>
              <w:spacing w:after="0"/>
              <w:rPr>
                <w:rFonts w:eastAsia="Times New Roman"/>
                <w:sz w:val="24"/>
                <w:szCs w:val="24"/>
              </w:rPr>
            </w:pPr>
            <w:r>
              <w:rPr>
                <w:rFonts w:eastAsia="Times New Roman"/>
                <w:sz w:val="24"/>
                <w:szCs w:val="24"/>
              </w:rPr>
              <w:t xml:space="preserve">Близько 19 тисяч осіб, в т.ч. </w:t>
            </w:r>
            <w:proofErr w:type="spellStart"/>
            <w:r>
              <w:rPr>
                <w:rFonts w:eastAsia="Times New Roman"/>
                <w:sz w:val="24"/>
                <w:szCs w:val="24"/>
              </w:rPr>
              <w:t>вннутрішньо</w:t>
            </w:r>
            <w:proofErr w:type="spellEnd"/>
            <w:r>
              <w:rPr>
                <w:rFonts w:eastAsia="Times New Roman"/>
                <w:sz w:val="24"/>
                <w:szCs w:val="24"/>
              </w:rPr>
              <w:t xml:space="preserve"> переміщені особи</w:t>
            </w:r>
          </w:p>
        </w:tc>
      </w:tr>
      <w:tr w:rsidR="00241CEC" w14:paraId="328EEBB4" w14:textId="77777777" w:rsidTr="00D40B56">
        <w:trPr>
          <w:trHeight w:val="462"/>
        </w:trPr>
        <w:tc>
          <w:tcPr>
            <w:tcW w:w="2648" w:type="dxa"/>
          </w:tcPr>
          <w:p w14:paraId="6AC3E07B" w14:textId="77777777" w:rsidR="00241CEC" w:rsidRDefault="0096702C">
            <w:pPr>
              <w:spacing w:after="0"/>
              <w:jc w:val="center"/>
              <w:rPr>
                <w:rFonts w:eastAsia="Times New Roman"/>
                <w:sz w:val="24"/>
                <w:szCs w:val="24"/>
              </w:rPr>
            </w:pPr>
            <w:r>
              <w:rPr>
                <w:rFonts w:eastAsia="Times New Roman"/>
                <w:sz w:val="24"/>
                <w:szCs w:val="24"/>
              </w:rPr>
              <w:t>Стислий опис проекту</w:t>
            </w:r>
          </w:p>
        </w:tc>
        <w:tc>
          <w:tcPr>
            <w:tcW w:w="7206" w:type="dxa"/>
            <w:gridSpan w:val="5"/>
          </w:tcPr>
          <w:p w14:paraId="7787BA21" w14:textId="77777777" w:rsidR="00241CEC" w:rsidRDefault="0096702C">
            <w:pPr>
              <w:spacing w:after="0"/>
              <w:rPr>
                <w:rFonts w:eastAsia="Times New Roman"/>
                <w:sz w:val="24"/>
                <w:szCs w:val="24"/>
              </w:rPr>
            </w:pPr>
            <w:r>
              <w:rPr>
                <w:rFonts w:eastAsia="Times New Roman"/>
                <w:sz w:val="24"/>
                <w:szCs w:val="24"/>
              </w:rPr>
              <w:t>Недостатнє розуміння населенням громади важливості регулярних профілактичних медичних оглядів і обстежень, для раннього виявлення та лікування передракових станів та раку, зумовлює значне збільшення занедбаних форм цього захворювання і смертності від нього. Війна лише погіршила і без того непросту ситуацію з онкологією. На перший план у населення вийшло фізичне збереження життя від бомбардувань та обстрілів, стан невизначеності, пригніченості, страх. Значно менше стало звернень до лікарів на планові профілактичні огляди.</w:t>
            </w:r>
          </w:p>
          <w:p w14:paraId="2CFC6FF6" w14:textId="77777777" w:rsidR="00241CEC" w:rsidRDefault="0096702C">
            <w:pPr>
              <w:spacing w:after="0"/>
              <w:rPr>
                <w:rFonts w:eastAsia="Times New Roman"/>
                <w:sz w:val="24"/>
                <w:szCs w:val="24"/>
              </w:rPr>
            </w:pPr>
            <w:r>
              <w:rPr>
                <w:rFonts w:eastAsia="Times New Roman"/>
                <w:sz w:val="24"/>
                <w:szCs w:val="24"/>
              </w:rPr>
              <w:t xml:space="preserve">Крім того, в умовах війни, коли система охорони здоров’я зазнає значних викликів, забезпечення медичної допомоги онкохворим викликає певні труднощі. Особливо це стосується внутрішньо переміщених осіб, яких в громаді близько 6 тисяч осіб. Руйнування медичної інфраструктури, нестача медичного персоналу та обмежений доступ до ліків створили перешкоди для надання медичної допомоги цим онкохворим за місцем їх проживання до війни. Стресові умови воєнного часу також негативно впливають на перебіг </w:t>
            </w:r>
            <w:proofErr w:type="spellStart"/>
            <w:r>
              <w:rPr>
                <w:rFonts w:eastAsia="Times New Roman"/>
                <w:sz w:val="24"/>
                <w:szCs w:val="24"/>
              </w:rPr>
              <w:t>онкозахворювань</w:t>
            </w:r>
            <w:proofErr w:type="spellEnd"/>
            <w:r>
              <w:rPr>
                <w:rFonts w:eastAsia="Times New Roman"/>
                <w:sz w:val="24"/>
                <w:szCs w:val="24"/>
              </w:rPr>
              <w:t xml:space="preserve"> та ефективність лікування.</w:t>
            </w:r>
          </w:p>
          <w:p w14:paraId="6B600077" w14:textId="77777777" w:rsidR="00241CEC" w:rsidRDefault="0096702C">
            <w:pPr>
              <w:spacing w:after="0"/>
              <w:rPr>
                <w:rFonts w:eastAsia="Times New Roman"/>
                <w:sz w:val="24"/>
                <w:szCs w:val="24"/>
              </w:rPr>
            </w:pPr>
            <w:r>
              <w:rPr>
                <w:rFonts w:eastAsia="Times New Roman"/>
                <w:sz w:val="24"/>
                <w:szCs w:val="24"/>
              </w:rPr>
              <w:lastRenderedPageBreak/>
              <w:t xml:space="preserve">Однак, якщо вчасно виявити фактори ризику чи перші ознаки захворювання, здійснюючи у свого сімейного лікаря регулярні профілактичні огляди і обстеження можна убезпечити себе від захворювання на рак, адже багатьом видам раку медицина вже навчилась давати відсіч. </w:t>
            </w:r>
          </w:p>
          <w:p w14:paraId="5CFEB5BD" w14:textId="77777777" w:rsidR="00241CEC" w:rsidRDefault="00241CEC">
            <w:pPr>
              <w:spacing w:after="0"/>
              <w:rPr>
                <w:rFonts w:eastAsia="Times New Roman"/>
                <w:sz w:val="24"/>
                <w:szCs w:val="24"/>
              </w:rPr>
            </w:pPr>
          </w:p>
        </w:tc>
      </w:tr>
      <w:tr w:rsidR="00241CEC" w14:paraId="6DDC5A3B" w14:textId="77777777" w:rsidTr="00D40B56">
        <w:tc>
          <w:tcPr>
            <w:tcW w:w="2648" w:type="dxa"/>
          </w:tcPr>
          <w:p w14:paraId="2FF51C47" w14:textId="77777777" w:rsidR="00241CEC" w:rsidRDefault="0096702C">
            <w:pPr>
              <w:spacing w:after="0"/>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7206" w:type="dxa"/>
            <w:gridSpan w:val="5"/>
          </w:tcPr>
          <w:p w14:paraId="694A98FF" w14:textId="77777777" w:rsidR="00241CEC" w:rsidRDefault="0096702C">
            <w:pPr>
              <w:spacing w:after="0"/>
              <w:jc w:val="center"/>
              <w:rPr>
                <w:rFonts w:eastAsia="Times New Roman"/>
                <w:sz w:val="24"/>
                <w:szCs w:val="24"/>
              </w:rPr>
            </w:pPr>
            <w:r>
              <w:rPr>
                <w:rFonts w:eastAsia="Times New Roman"/>
                <w:sz w:val="24"/>
                <w:szCs w:val="24"/>
              </w:rPr>
              <w:t xml:space="preserve">100 % направлення на </w:t>
            </w:r>
            <w:proofErr w:type="spellStart"/>
            <w:r>
              <w:rPr>
                <w:rFonts w:eastAsia="Times New Roman"/>
                <w:sz w:val="24"/>
                <w:szCs w:val="24"/>
              </w:rPr>
              <w:t>скринінгове</w:t>
            </w:r>
            <w:proofErr w:type="spellEnd"/>
            <w:r>
              <w:rPr>
                <w:rFonts w:eastAsia="Times New Roman"/>
                <w:sz w:val="24"/>
                <w:szCs w:val="24"/>
              </w:rPr>
              <w:t xml:space="preserve"> обстеження цільових груп населення Покровської громади.</w:t>
            </w:r>
          </w:p>
        </w:tc>
      </w:tr>
      <w:tr w:rsidR="00241CEC" w14:paraId="3971F823" w14:textId="77777777" w:rsidTr="00D40B56">
        <w:tc>
          <w:tcPr>
            <w:tcW w:w="2648" w:type="dxa"/>
          </w:tcPr>
          <w:p w14:paraId="397E8358" w14:textId="77777777" w:rsidR="00241CEC" w:rsidRDefault="0096702C">
            <w:pPr>
              <w:spacing w:after="0"/>
              <w:jc w:val="center"/>
              <w:rPr>
                <w:rFonts w:eastAsia="Times New Roman"/>
                <w:sz w:val="24"/>
                <w:szCs w:val="24"/>
              </w:rPr>
            </w:pPr>
            <w:r>
              <w:rPr>
                <w:rFonts w:eastAsia="Times New Roman"/>
                <w:sz w:val="24"/>
                <w:szCs w:val="24"/>
              </w:rPr>
              <w:t>Ключові заходи проекту</w:t>
            </w:r>
          </w:p>
        </w:tc>
        <w:tc>
          <w:tcPr>
            <w:tcW w:w="7206" w:type="dxa"/>
            <w:gridSpan w:val="5"/>
          </w:tcPr>
          <w:p w14:paraId="45818ED3" w14:textId="77777777" w:rsidR="00241CEC" w:rsidRDefault="0096702C">
            <w:pPr>
              <w:spacing w:after="0" w:line="240" w:lineRule="auto"/>
              <w:jc w:val="both"/>
              <w:rPr>
                <w:rFonts w:eastAsia="Times New Roman"/>
                <w:color w:val="000000"/>
                <w:sz w:val="24"/>
                <w:szCs w:val="24"/>
              </w:rPr>
            </w:pPr>
            <w:r>
              <w:rPr>
                <w:rFonts w:eastAsia="Times New Roman"/>
                <w:color w:val="000000"/>
                <w:sz w:val="24"/>
                <w:szCs w:val="24"/>
              </w:rPr>
              <w:t xml:space="preserve">- Проведення інформаційної кампанії про необхідність </w:t>
            </w:r>
            <w:proofErr w:type="spellStart"/>
            <w:r>
              <w:rPr>
                <w:rFonts w:eastAsia="Times New Roman"/>
                <w:color w:val="000000"/>
                <w:sz w:val="24"/>
                <w:szCs w:val="24"/>
              </w:rPr>
              <w:t>скринінгових</w:t>
            </w:r>
            <w:proofErr w:type="spellEnd"/>
            <w:r>
              <w:rPr>
                <w:rFonts w:eastAsia="Times New Roman"/>
                <w:color w:val="000000"/>
                <w:sz w:val="24"/>
                <w:szCs w:val="24"/>
              </w:rPr>
              <w:t xml:space="preserve"> обстежень цільових груп населення на рак молочної залози, </w:t>
            </w:r>
            <w:proofErr w:type="spellStart"/>
            <w:r>
              <w:rPr>
                <w:rFonts w:eastAsia="Times New Roman"/>
                <w:color w:val="000000"/>
                <w:sz w:val="24"/>
                <w:szCs w:val="24"/>
              </w:rPr>
              <w:t>колоректальний</w:t>
            </w:r>
            <w:proofErr w:type="spellEnd"/>
            <w:r>
              <w:rPr>
                <w:rFonts w:eastAsia="Times New Roman"/>
                <w:color w:val="000000"/>
                <w:sz w:val="24"/>
                <w:szCs w:val="24"/>
              </w:rPr>
              <w:t xml:space="preserve"> рак, рак передміхурової залози.</w:t>
            </w:r>
          </w:p>
          <w:p w14:paraId="165115EA" w14:textId="77777777" w:rsidR="00241CEC" w:rsidRDefault="0096702C">
            <w:pPr>
              <w:spacing w:after="0" w:line="240" w:lineRule="auto"/>
              <w:jc w:val="both"/>
              <w:rPr>
                <w:rFonts w:eastAsia="Times New Roman"/>
                <w:color w:val="000000"/>
                <w:sz w:val="24"/>
                <w:szCs w:val="24"/>
              </w:rPr>
            </w:pPr>
            <w:r>
              <w:rPr>
                <w:rFonts w:eastAsia="Times New Roman"/>
                <w:color w:val="000000"/>
                <w:sz w:val="24"/>
                <w:szCs w:val="24"/>
              </w:rPr>
              <w:t>- Проведення інформаційно роз’яснювальних зустрічей про можливості попередження  раку під час проведення масових заходів з просуванням здорового способу життя та відповідального ставлення до свого здоров’я.</w:t>
            </w:r>
          </w:p>
          <w:p w14:paraId="3FC25CA4" w14:textId="77777777" w:rsidR="00241CEC" w:rsidRDefault="0096702C">
            <w:pPr>
              <w:spacing w:after="0" w:line="240" w:lineRule="auto"/>
              <w:jc w:val="both"/>
              <w:rPr>
                <w:rFonts w:eastAsia="Times New Roman"/>
                <w:color w:val="000000"/>
                <w:sz w:val="24"/>
                <w:szCs w:val="24"/>
              </w:rPr>
            </w:pPr>
            <w:r>
              <w:rPr>
                <w:rFonts w:eastAsia="Times New Roman"/>
                <w:color w:val="000000"/>
                <w:sz w:val="24"/>
                <w:szCs w:val="24"/>
              </w:rPr>
              <w:t xml:space="preserve">- Навчання медичних працівників КНП «Покровський центр первинної медико-санітарної допомоги» методам раннього виявлення  </w:t>
            </w:r>
            <w:proofErr w:type="spellStart"/>
            <w:r>
              <w:rPr>
                <w:rFonts w:eastAsia="Times New Roman"/>
                <w:color w:val="000000"/>
                <w:sz w:val="24"/>
                <w:szCs w:val="24"/>
              </w:rPr>
              <w:t>онкозахворюваннь</w:t>
            </w:r>
            <w:proofErr w:type="spellEnd"/>
            <w:r>
              <w:rPr>
                <w:rFonts w:eastAsia="Times New Roman"/>
                <w:color w:val="000000"/>
                <w:sz w:val="24"/>
                <w:szCs w:val="24"/>
              </w:rPr>
              <w:t>.</w:t>
            </w:r>
          </w:p>
          <w:p w14:paraId="1E68E6FB" w14:textId="77777777" w:rsidR="00241CEC" w:rsidRDefault="00241CEC">
            <w:pPr>
              <w:spacing w:after="0" w:line="240" w:lineRule="auto"/>
              <w:jc w:val="both"/>
              <w:rPr>
                <w:rFonts w:eastAsia="Times New Roman"/>
                <w:color w:val="000000"/>
                <w:sz w:val="24"/>
                <w:szCs w:val="24"/>
              </w:rPr>
            </w:pPr>
          </w:p>
        </w:tc>
      </w:tr>
      <w:tr w:rsidR="00241CEC" w14:paraId="3E0021D8" w14:textId="77777777" w:rsidTr="00D40B56">
        <w:tc>
          <w:tcPr>
            <w:tcW w:w="2648" w:type="dxa"/>
          </w:tcPr>
          <w:p w14:paraId="64491F18" w14:textId="77777777" w:rsidR="00241CEC" w:rsidRDefault="0096702C">
            <w:pPr>
              <w:spacing w:after="0"/>
              <w:jc w:val="center"/>
              <w:rPr>
                <w:rFonts w:eastAsia="Times New Roman"/>
                <w:sz w:val="24"/>
                <w:szCs w:val="24"/>
              </w:rPr>
            </w:pPr>
            <w:r>
              <w:rPr>
                <w:rFonts w:eastAsia="Times New Roman"/>
                <w:sz w:val="24"/>
                <w:szCs w:val="24"/>
              </w:rPr>
              <w:t>Період здійснення</w:t>
            </w:r>
          </w:p>
        </w:tc>
        <w:tc>
          <w:tcPr>
            <w:tcW w:w="7206" w:type="dxa"/>
            <w:gridSpan w:val="5"/>
          </w:tcPr>
          <w:p w14:paraId="643AC764" w14:textId="77777777" w:rsidR="00241CEC" w:rsidRDefault="0096702C">
            <w:pPr>
              <w:spacing w:after="0"/>
              <w:jc w:val="center"/>
              <w:rPr>
                <w:rFonts w:eastAsia="Times New Roman"/>
                <w:sz w:val="24"/>
                <w:szCs w:val="24"/>
              </w:rPr>
            </w:pPr>
            <w:r>
              <w:rPr>
                <w:rFonts w:eastAsia="Times New Roman"/>
                <w:sz w:val="24"/>
                <w:szCs w:val="24"/>
              </w:rPr>
              <w:t>2025-2027 роки</w:t>
            </w:r>
          </w:p>
        </w:tc>
      </w:tr>
      <w:tr w:rsidR="00241CEC" w14:paraId="163C3F3E" w14:textId="77777777" w:rsidTr="00D40B56">
        <w:tc>
          <w:tcPr>
            <w:tcW w:w="2648" w:type="dxa"/>
            <w:vMerge w:val="restart"/>
          </w:tcPr>
          <w:p w14:paraId="261F1F22"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8" w:type="dxa"/>
          </w:tcPr>
          <w:p w14:paraId="12FA0FA8" w14:textId="77777777" w:rsidR="00241CEC" w:rsidRDefault="00241CEC">
            <w:pPr>
              <w:spacing w:after="0"/>
              <w:jc w:val="center"/>
              <w:rPr>
                <w:rFonts w:eastAsia="Times New Roman"/>
                <w:sz w:val="24"/>
                <w:szCs w:val="24"/>
              </w:rPr>
            </w:pPr>
          </w:p>
        </w:tc>
        <w:tc>
          <w:tcPr>
            <w:tcW w:w="1397" w:type="dxa"/>
          </w:tcPr>
          <w:p w14:paraId="1E374B44" w14:textId="77777777" w:rsidR="00241CEC" w:rsidRDefault="0096702C">
            <w:pPr>
              <w:spacing w:after="0"/>
              <w:jc w:val="center"/>
              <w:rPr>
                <w:rFonts w:eastAsia="Times New Roman"/>
                <w:sz w:val="24"/>
                <w:szCs w:val="24"/>
              </w:rPr>
            </w:pPr>
            <w:r>
              <w:rPr>
                <w:rFonts w:eastAsia="Times New Roman"/>
                <w:sz w:val="24"/>
                <w:szCs w:val="24"/>
              </w:rPr>
              <w:t>2025 рік</w:t>
            </w:r>
          </w:p>
        </w:tc>
        <w:tc>
          <w:tcPr>
            <w:tcW w:w="1445" w:type="dxa"/>
          </w:tcPr>
          <w:p w14:paraId="4A4F4220"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73" w:type="dxa"/>
          </w:tcPr>
          <w:p w14:paraId="5DA897F8" w14:textId="77777777" w:rsidR="00241CEC" w:rsidRDefault="0096702C">
            <w:pPr>
              <w:spacing w:after="0"/>
              <w:jc w:val="center"/>
              <w:rPr>
                <w:rFonts w:eastAsia="Times New Roman"/>
                <w:sz w:val="24"/>
                <w:szCs w:val="24"/>
              </w:rPr>
            </w:pPr>
            <w:r>
              <w:rPr>
                <w:rFonts w:eastAsia="Times New Roman"/>
                <w:sz w:val="24"/>
                <w:szCs w:val="24"/>
              </w:rPr>
              <w:t>2027 рік</w:t>
            </w:r>
          </w:p>
        </w:tc>
        <w:tc>
          <w:tcPr>
            <w:tcW w:w="1103" w:type="dxa"/>
          </w:tcPr>
          <w:p w14:paraId="27DAF6D6"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78A3FA3D" w14:textId="77777777" w:rsidTr="00D40B56">
        <w:tc>
          <w:tcPr>
            <w:tcW w:w="2648" w:type="dxa"/>
            <w:vMerge/>
          </w:tcPr>
          <w:p w14:paraId="2052FCA6"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8" w:type="dxa"/>
          </w:tcPr>
          <w:p w14:paraId="2AB33EF4"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97" w:type="dxa"/>
          </w:tcPr>
          <w:p w14:paraId="3982D787" w14:textId="77777777" w:rsidR="00241CEC" w:rsidRDefault="0096702C">
            <w:pPr>
              <w:spacing w:after="0"/>
              <w:jc w:val="center"/>
              <w:rPr>
                <w:rFonts w:eastAsia="Times New Roman"/>
                <w:sz w:val="24"/>
                <w:szCs w:val="24"/>
              </w:rPr>
            </w:pPr>
            <w:r>
              <w:rPr>
                <w:rFonts w:eastAsia="Times New Roman"/>
                <w:sz w:val="24"/>
                <w:szCs w:val="24"/>
              </w:rPr>
              <w:t>20,0</w:t>
            </w:r>
          </w:p>
        </w:tc>
        <w:tc>
          <w:tcPr>
            <w:tcW w:w="1445" w:type="dxa"/>
          </w:tcPr>
          <w:p w14:paraId="6B933B6B" w14:textId="77777777" w:rsidR="00241CEC" w:rsidRDefault="0096702C">
            <w:pPr>
              <w:spacing w:after="0"/>
              <w:jc w:val="center"/>
              <w:rPr>
                <w:rFonts w:eastAsia="Times New Roman"/>
                <w:sz w:val="24"/>
                <w:szCs w:val="24"/>
              </w:rPr>
            </w:pPr>
            <w:r>
              <w:rPr>
                <w:rFonts w:eastAsia="Times New Roman"/>
                <w:sz w:val="24"/>
                <w:szCs w:val="24"/>
              </w:rPr>
              <w:t>20,0</w:t>
            </w:r>
          </w:p>
        </w:tc>
        <w:tc>
          <w:tcPr>
            <w:tcW w:w="1273" w:type="dxa"/>
          </w:tcPr>
          <w:p w14:paraId="0A5B6EDC" w14:textId="77777777" w:rsidR="00241CEC" w:rsidRDefault="0096702C">
            <w:pPr>
              <w:spacing w:after="0"/>
              <w:jc w:val="center"/>
              <w:rPr>
                <w:rFonts w:eastAsia="Times New Roman"/>
                <w:sz w:val="24"/>
                <w:szCs w:val="24"/>
              </w:rPr>
            </w:pPr>
            <w:r>
              <w:rPr>
                <w:rFonts w:eastAsia="Times New Roman"/>
                <w:sz w:val="24"/>
                <w:szCs w:val="24"/>
              </w:rPr>
              <w:t>20,0</w:t>
            </w:r>
          </w:p>
        </w:tc>
        <w:tc>
          <w:tcPr>
            <w:tcW w:w="1103" w:type="dxa"/>
          </w:tcPr>
          <w:p w14:paraId="70B8B27B" w14:textId="77777777" w:rsidR="00241CEC" w:rsidRDefault="0096702C">
            <w:pPr>
              <w:spacing w:after="0"/>
              <w:jc w:val="center"/>
              <w:rPr>
                <w:rFonts w:eastAsia="Times New Roman"/>
                <w:sz w:val="24"/>
                <w:szCs w:val="24"/>
              </w:rPr>
            </w:pPr>
            <w:r>
              <w:rPr>
                <w:rFonts w:eastAsia="Times New Roman"/>
                <w:sz w:val="24"/>
                <w:szCs w:val="24"/>
              </w:rPr>
              <w:t>60,0</w:t>
            </w:r>
          </w:p>
        </w:tc>
      </w:tr>
      <w:tr w:rsidR="00241CEC" w14:paraId="0218C2B3" w14:textId="77777777" w:rsidTr="00D40B56">
        <w:tc>
          <w:tcPr>
            <w:tcW w:w="2648" w:type="dxa"/>
            <w:vMerge/>
          </w:tcPr>
          <w:p w14:paraId="45C3E32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8" w:type="dxa"/>
          </w:tcPr>
          <w:p w14:paraId="06EF40A5"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97" w:type="dxa"/>
          </w:tcPr>
          <w:p w14:paraId="238FA0C2" w14:textId="77777777" w:rsidR="00241CEC" w:rsidRDefault="00241CEC">
            <w:pPr>
              <w:spacing w:after="0"/>
              <w:jc w:val="center"/>
              <w:rPr>
                <w:rFonts w:eastAsia="Times New Roman"/>
                <w:sz w:val="24"/>
                <w:szCs w:val="24"/>
              </w:rPr>
            </w:pPr>
          </w:p>
        </w:tc>
        <w:tc>
          <w:tcPr>
            <w:tcW w:w="1445" w:type="dxa"/>
          </w:tcPr>
          <w:p w14:paraId="5816E966" w14:textId="77777777" w:rsidR="00241CEC" w:rsidRDefault="00241CEC">
            <w:pPr>
              <w:spacing w:after="0"/>
              <w:jc w:val="center"/>
              <w:rPr>
                <w:rFonts w:eastAsia="Times New Roman"/>
                <w:sz w:val="24"/>
                <w:szCs w:val="24"/>
              </w:rPr>
            </w:pPr>
          </w:p>
        </w:tc>
        <w:tc>
          <w:tcPr>
            <w:tcW w:w="1273" w:type="dxa"/>
          </w:tcPr>
          <w:p w14:paraId="0204CD5E" w14:textId="77777777" w:rsidR="00241CEC" w:rsidRDefault="00241CEC">
            <w:pPr>
              <w:spacing w:after="0"/>
              <w:jc w:val="center"/>
              <w:rPr>
                <w:rFonts w:eastAsia="Times New Roman"/>
                <w:sz w:val="24"/>
                <w:szCs w:val="24"/>
              </w:rPr>
            </w:pPr>
          </w:p>
        </w:tc>
        <w:tc>
          <w:tcPr>
            <w:tcW w:w="1103" w:type="dxa"/>
          </w:tcPr>
          <w:p w14:paraId="0D47446D" w14:textId="77777777" w:rsidR="00241CEC" w:rsidRDefault="00241CEC">
            <w:pPr>
              <w:spacing w:after="0"/>
              <w:jc w:val="center"/>
              <w:rPr>
                <w:rFonts w:eastAsia="Times New Roman"/>
                <w:sz w:val="24"/>
                <w:szCs w:val="24"/>
              </w:rPr>
            </w:pPr>
          </w:p>
        </w:tc>
      </w:tr>
      <w:tr w:rsidR="00241CEC" w14:paraId="362DFF35" w14:textId="77777777" w:rsidTr="00D40B56">
        <w:tc>
          <w:tcPr>
            <w:tcW w:w="2648" w:type="dxa"/>
            <w:vMerge/>
          </w:tcPr>
          <w:p w14:paraId="0AF200DF"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8" w:type="dxa"/>
          </w:tcPr>
          <w:p w14:paraId="011829E9"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97" w:type="dxa"/>
          </w:tcPr>
          <w:p w14:paraId="170C8A5F" w14:textId="77777777" w:rsidR="00241CEC" w:rsidRDefault="00241CEC">
            <w:pPr>
              <w:spacing w:after="0"/>
              <w:jc w:val="center"/>
              <w:rPr>
                <w:rFonts w:eastAsia="Times New Roman"/>
                <w:sz w:val="24"/>
                <w:szCs w:val="24"/>
              </w:rPr>
            </w:pPr>
          </w:p>
        </w:tc>
        <w:tc>
          <w:tcPr>
            <w:tcW w:w="1445" w:type="dxa"/>
          </w:tcPr>
          <w:p w14:paraId="5725296C" w14:textId="77777777" w:rsidR="00241CEC" w:rsidRDefault="00241CEC">
            <w:pPr>
              <w:spacing w:after="0"/>
              <w:jc w:val="center"/>
              <w:rPr>
                <w:rFonts w:eastAsia="Times New Roman"/>
                <w:sz w:val="24"/>
                <w:szCs w:val="24"/>
              </w:rPr>
            </w:pPr>
          </w:p>
        </w:tc>
        <w:tc>
          <w:tcPr>
            <w:tcW w:w="1273" w:type="dxa"/>
          </w:tcPr>
          <w:p w14:paraId="47B2F3A3" w14:textId="77777777" w:rsidR="00241CEC" w:rsidRDefault="00241CEC">
            <w:pPr>
              <w:spacing w:after="0"/>
              <w:jc w:val="center"/>
              <w:rPr>
                <w:rFonts w:eastAsia="Times New Roman"/>
                <w:sz w:val="24"/>
                <w:szCs w:val="24"/>
              </w:rPr>
            </w:pPr>
          </w:p>
        </w:tc>
        <w:tc>
          <w:tcPr>
            <w:tcW w:w="1103" w:type="dxa"/>
          </w:tcPr>
          <w:p w14:paraId="37398EF4" w14:textId="77777777" w:rsidR="00241CEC" w:rsidRDefault="00241CEC">
            <w:pPr>
              <w:spacing w:after="0"/>
              <w:jc w:val="center"/>
              <w:rPr>
                <w:rFonts w:eastAsia="Times New Roman"/>
                <w:sz w:val="24"/>
                <w:szCs w:val="24"/>
              </w:rPr>
            </w:pPr>
          </w:p>
        </w:tc>
      </w:tr>
      <w:tr w:rsidR="00241CEC" w14:paraId="7251B0CD" w14:textId="77777777" w:rsidTr="00D40B56">
        <w:tc>
          <w:tcPr>
            <w:tcW w:w="2648" w:type="dxa"/>
            <w:vMerge/>
          </w:tcPr>
          <w:p w14:paraId="1DA4628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8" w:type="dxa"/>
          </w:tcPr>
          <w:p w14:paraId="4665B44F"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97" w:type="dxa"/>
          </w:tcPr>
          <w:p w14:paraId="46C3028E" w14:textId="77777777" w:rsidR="00241CEC" w:rsidRDefault="0096702C">
            <w:pPr>
              <w:spacing w:after="0"/>
              <w:jc w:val="center"/>
              <w:rPr>
                <w:rFonts w:eastAsia="Times New Roman"/>
                <w:sz w:val="24"/>
                <w:szCs w:val="24"/>
              </w:rPr>
            </w:pPr>
            <w:r>
              <w:rPr>
                <w:rFonts w:eastAsia="Times New Roman"/>
                <w:sz w:val="24"/>
                <w:szCs w:val="24"/>
              </w:rPr>
              <w:t>20,0</w:t>
            </w:r>
          </w:p>
        </w:tc>
        <w:tc>
          <w:tcPr>
            <w:tcW w:w="1445" w:type="dxa"/>
          </w:tcPr>
          <w:p w14:paraId="4245E2D8" w14:textId="77777777" w:rsidR="00241CEC" w:rsidRDefault="0096702C">
            <w:pPr>
              <w:spacing w:after="0"/>
              <w:jc w:val="center"/>
              <w:rPr>
                <w:rFonts w:eastAsia="Times New Roman"/>
                <w:sz w:val="24"/>
                <w:szCs w:val="24"/>
              </w:rPr>
            </w:pPr>
            <w:r>
              <w:rPr>
                <w:rFonts w:eastAsia="Times New Roman"/>
                <w:sz w:val="24"/>
                <w:szCs w:val="24"/>
              </w:rPr>
              <w:t>20,0</w:t>
            </w:r>
          </w:p>
        </w:tc>
        <w:tc>
          <w:tcPr>
            <w:tcW w:w="1273" w:type="dxa"/>
          </w:tcPr>
          <w:p w14:paraId="0E1C4978" w14:textId="77777777" w:rsidR="00241CEC" w:rsidRDefault="0096702C">
            <w:pPr>
              <w:spacing w:after="0"/>
              <w:jc w:val="center"/>
              <w:rPr>
                <w:rFonts w:eastAsia="Times New Roman"/>
                <w:sz w:val="24"/>
                <w:szCs w:val="24"/>
              </w:rPr>
            </w:pPr>
            <w:r>
              <w:rPr>
                <w:rFonts w:eastAsia="Times New Roman"/>
                <w:sz w:val="24"/>
                <w:szCs w:val="24"/>
              </w:rPr>
              <w:t>20,0</w:t>
            </w:r>
          </w:p>
        </w:tc>
        <w:tc>
          <w:tcPr>
            <w:tcW w:w="1103" w:type="dxa"/>
          </w:tcPr>
          <w:p w14:paraId="6E3B41A1" w14:textId="77777777" w:rsidR="00241CEC" w:rsidRDefault="0096702C">
            <w:pPr>
              <w:spacing w:after="0"/>
              <w:jc w:val="center"/>
              <w:rPr>
                <w:rFonts w:eastAsia="Times New Roman"/>
                <w:sz w:val="24"/>
                <w:szCs w:val="24"/>
              </w:rPr>
            </w:pPr>
            <w:r>
              <w:rPr>
                <w:rFonts w:eastAsia="Times New Roman"/>
                <w:sz w:val="24"/>
                <w:szCs w:val="24"/>
              </w:rPr>
              <w:t>60,0</w:t>
            </w:r>
          </w:p>
        </w:tc>
      </w:tr>
      <w:tr w:rsidR="00241CEC" w14:paraId="49DE9EF1" w14:textId="77777777" w:rsidTr="00D40B56">
        <w:tc>
          <w:tcPr>
            <w:tcW w:w="2648" w:type="dxa"/>
          </w:tcPr>
          <w:p w14:paraId="42F8974B" w14:textId="77777777" w:rsidR="00241CEC" w:rsidRDefault="0096702C">
            <w:pPr>
              <w:spacing w:after="0"/>
              <w:jc w:val="center"/>
              <w:rPr>
                <w:rFonts w:eastAsia="Times New Roman"/>
                <w:sz w:val="24"/>
                <w:szCs w:val="24"/>
              </w:rPr>
            </w:pPr>
            <w:r>
              <w:rPr>
                <w:rFonts w:eastAsia="Times New Roman"/>
                <w:sz w:val="24"/>
                <w:szCs w:val="24"/>
              </w:rPr>
              <w:t>Джерела фінансування</w:t>
            </w:r>
          </w:p>
        </w:tc>
        <w:tc>
          <w:tcPr>
            <w:tcW w:w="7206" w:type="dxa"/>
            <w:gridSpan w:val="5"/>
          </w:tcPr>
          <w:p w14:paraId="55D0E499" w14:textId="77777777" w:rsidR="00241CEC" w:rsidRDefault="0096702C">
            <w:pPr>
              <w:spacing w:after="0"/>
              <w:jc w:val="center"/>
              <w:rPr>
                <w:rFonts w:eastAsia="Times New Roman"/>
                <w:sz w:val="24"/>
                <w:szCs w:val="24"/>
              </w:rPr>
            </w:pPr>
            <w:r>
              <w:rPr>
                <w:rFonts w:eastAsia="Times New Roman"/>
                <w:sz w:val="24"/>
                <w:szCs w:val="24"/>
              </w:rPr>
              <w:t>Бюджет громади</w:t>
            </w:r>
          </w:p>
        </w:tc>
      </w:tr>
      <w:tr w:rsidR="00241CEC" w14:paraId="75F95E3D" w14:textId="77777777" w:rsidTr="00D40B56">
        <w:tc>
          <w:tcPr>
            <w:tcW w:w="2648" w:type="dxa"/>
          </w:tcPr>
          <w:p w14:paraId="7C8469D3" w14:textId="77777777" w:rsidR="00241CEC" w:rsidRDefault="0096702C">
            <w:pPr>
              <w:spacing w:after="0"/>
              <w:jc w:val="center"/>
              <w:rPr>
                <w:rFonts w:eastAsia="Times New Roman"/>
                <w:sz w:val="24"/>
                <w:szCs w:val="24"/>
              </w:rPr>
            </w:pPr>
            <w:r>
              <w:rPr>
                <w:rFonts w:eastAsia="Times New Roman"/>
                <w:sz w:val="24"/>
                <w:szCs w:val="24"/>
              </w:rPr>
              <w:t>Відповідальний за реалізацію</w:t>
            </w:r>
          </w:p>
        </w:tc>
        <w:tc>
          <w:tcPr>
            <w:tcW w:w="7206" w:type="dxa"/>
            <w:gridSpan w:val="5"/>
          </w:tcPr>
          <w:p w14:paraId="7EDCC187" w14:textId="77777777" w:rsidR="00241CEC" w:rsidRDefault="0096702C">
            <w:pPr>
              <w:spacing w:after="0"/>
              <w:jc w:val="center"/>
              <w:rPr>
                <w:rFonts w:eastAsia="Times New Roman"/>
                <w:sz w:val="24"/>
                <w:szCs w:val="24"/>
              </w:rPr>
            </w:pPr>
            <w:r>
              <w:rPr>
                <w:rFonts w:eastAsia="Times New Roman"/>
                <w:sz w:val="24"/>
                <w:szCs w:val="24"/>
              </w:rPr>
              <w:t>КНП «Покровський центр ПМСД» Покровської селищної ради</w:t>
            </w:r>
          </w:p>
        </w:tc>
      </w:tr>
      <w:tr w:rsidR="00241CEC" w14:paraId="170C86E4" w14:textId="77777777" w:rsidTr="00D40B56">
        <w:tc>
          <w:tcPr>
            <w:tcW w:w="2648" w:type="dxa"/>
          </w:tcPr>
          <w:p w14:paraId="7AA13049" w14:textId="77777777" w:rsidR="00241CEC" w:rsidRDefault="0096702C">
            <w:pPr>
              <w:spacing w:after="0"/>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6" w:type="dxa"/>
            <w:gridSpan w:val="5"/>
          </w:tcPr>
          <w:p w14:paraId="14C6508A" w14:textId="77777777" w:rsidR="00241CEC" w:rsidRDefault="0096702C">
            <w:pPr>
              <w:spacing w:after="0"/>
              <w:jc w:val="center"/>
              <w:rPr>
                <w:rFonts w:eastAsia="Times New Roman"/>
                <w:sz w:val="24"/>
                <w:szCs w:val="24"/>
              </w:rPr>
            </w:pPr>
            <w:r>
              <w:rPr>
                <w:rFonts w:eastAsia="Times New Roman"/>
                <w:sz w:val="24"/>
                <w:szCs w:val="24"/>
              </w:rPr>
              <w:t>КНП «Покровський центр ПМСД» Покровської селищної ради, КНП «Покровська лікарня», інші заклади спеціалізованої медичної допомоги, Покровська селищна рада,  мешканці Покровської громади в т. ч. внутрішньо переміщені особи.</w:t>
            </w:r>
          </w:p>
        </w:tc>
      </w:tr>
      <w:tr w:rsidR="00241CEC" w14:paraId="1E6A4D3C" w14:textId="77777777" w:rsidTr="00D40B56">
        <w:tc>
          <w:tcPr>
            <w:tcW w:w="2648" w:type="dxa"/>
          </w:tcPr>
          <w:p w14:paraId="569F9A9D" w14:textId="77777777" w:rsidR="00241CEC" w:rsidRDefault="0096702C">
            <w:pPr>
              <w:spacing w:after="0"/>
              <w:jc w:val="center"/>
              <w:rPr>
                <w:rFonts w:eastAsia="Times New Roman"/>
                <w:sz w:val="24"/>
                <w:szCs w:val="24"/>
              </w:rPr>
            </w:pPr>
            <w:r>
              <w:rPr>
                <w:rFonts w:eastAsia="Times New Roman"/>
                <w:sz w:val="24"/>
                <w:szCs w:val="24"/>
              </w:rPr>
              <w:t>Інше</w:t>
            </w:r>
          </w:p>
        </w:tc>
        <w:tc>
          <w:tcPr>
            <w:tcW w:w="7206" w:type="dxa"/>
            <w:gridSpan w:val="5"/>
          </w:tcPr>
          <w:p w14:paraId="43FB654E" w14:textId="77777777" w:rsidR="00241CEC" w:rsidRDefault="00241CEC">
            <w:pPr>
              <w:spacing w:after="0"/>
              <w:jc w:val="center"/>
              <w:rPr>
                <w:rFonts w:eastAsia="Times New Roman"/>
                <w:sz w:val="24"/>
                <w:szCs w:val="24"/>
              </w:rPr>
            </w:pPr>
          </w:p>
        </w:tc>
      </w:tr>
    </w:tbl>
    <w:p w14:paraId="6F21BFD9" w14:textId="77777777" w:rsidR="00241CEC" w:rsidRDefault="00241CEC"/>
    <w:p w14:paraId="78A1E6D9" w14:textId="77777777" w:rsidR="00E0171F" w:rsidRDefault="00E0171F"/>
    <w:p w14:paraId="15076905" w14:textId="77777777" w:rsidR="00E0171F" w:rsidRDefault="00E0171F"/>
    <w:p w14:paraId="43B620A3" w14:textId="77777777" w:rsidR="00E0171F" w:rsidRDefault="00E0171F"/>
    <w:p w14:paraId="00DC8917" w14:textId="77777777" w:rsidR="00E0171F" w:rsidRDefault="00E0171F"/>
    <w:tbl>
      <w:tblPr>
        <w:tblStyle w:val="afffa"/>
        <w:tblW w:w="96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824"/>
        <w:gridCol w:w="1410"/>
        <w:gridCol w:w="1440"/>
        <w:gridCol w:w="989"/>
        <w:gridCol w:w="1319"/>
      </w:tblGrid>
      <w:tr w:rsidR="00241CEC" w14:paraId="246E392F"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7CC9EBDA" w14:textId="77777777" w:rsidR="00241CEC" w:rsidRDefault="0096702C">
            <w:pPr>
              <w:spacing w:after="0" w:line="240" w:lineRule="auto"/>
              <w:rPr>
                <w:rFonts w:eastAsia="Times New Roman"/>
                <w:b/>
                <w:sz w:val="24"/>
                <w:szCs w:val="24"/>
              </w:rPr>
            </w:pPr>
            <w:r>
              <w:rPr>
                <w:rFonts w:eastAsia="Times New Roman"/>
                <w:b/>
                <w:sz w:val="24"/>
                <w:szCs w:val="24"/>
              </w:rPr>
              <w:lastRenderedPageBreak/>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cPr>
          <w:p w14:paraId="696A0C7E" w14:textId="77777777" w:rsidR="00241CEC" w:rsidRDefault="0096702C">
            <w:pPr>
              <w:spacing w:after="0"/>
              <w:rPr>
                <w:rFonts w:eastAsia="Times New Roman"/>
                <w:b/>
                <w:sz w:val="24"/>
                <w:szCs w:val="24"/>
              </w:rPr>
            </w:pPr>
            <w:r>
              <w:rPr>
                <w:rFonts w:eastAsia="Times New Roman"/>
                <w:b/>
                <w:sz w:val="24"/>
                <w:szCs w:val="24"/>
              </w:rPr>
              <w:t>2.3.1.1 Капітальний ремонт покрівлі, системи опалення, утеплення фасадів будівлі із заміною віконних блоків та системи вентиляції кухні відділення стаціонарного догляду для постійного або тимчасового проживання Покровського територіального  центру соціального обслуговування (надання соціальних послуг) за адресою с. Вишневе, вул. Спортивна 2 а, Дніпропетровської обл.</w:t>
            </w:r>
          </w:p>
        </w:tc>
      </w:tr>
      <w:tr w:rsidR="00241CEC" w14:paraId="0D4A3371" w14:textId="77777777">
        <w:tc>
          <w:tcPr>
            <w:tcW w:w="2647" w:type="dxa"/>
          </w:tcPr>
          <w:p w14:paraId="339479C5" w14:textId="77777777" w:rsidR="00241CEC" w:rsidRDefault="0096702C">
            <w:pPr>
              <w:spacing w:after="0" w:line="240" w:lineRule="auto"/>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tcPr>
          <w:p w14:paraId="62104F29" w14:textId="77777777" w:rsidR="00241CEC" w:rsidRDefault="0096702C">
            <w:pPr>
              <w:spacing w:after="0"/>
              <w:jc w:val="both"/>
              <w:rPr>
                <w:rFonts w:eastAsia="Times New Roman"/>
                <w:sz w:val="24"/>
                <w:szCs w:val="24"/>
              </w:rPr>
            </w:pPr>
            <w:r>
              <w:rPr>
                <w:rFonts w:eastAsia="Times New Roman"/>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26B9B482" w14:textId="77777777" w:rsidR="00241CEC" w:rsidRDefault="0096702C">
            <w:pPr>
              <w:spacing w:after="0" w:line="240" w:lineRule="auto"/>
              <w:rPr>
                <w:rFonts w:eastAsia="Times New Roman"/>
                <w:sz w:val="24"/>
                <w:szCs w:val="24"/>
              </w:rPr>
            </w:pPr>
            <w:r>
              <w:rPr>
                <w:rFonts w:eastAsia="Times New Roman"/>
                <w:sz w:val="24"/>
                <w:szCs w:val="24"/>
              </w:rPr>
              <w:t>2.3. У громаді забезпечене надання мешканцям і мешканкам соціальних послуг відповідно до їх потреб</w:t>
            </w:r>
          </w:p>
          <w:p w14:paraId="3D4EA62F" w14:textId="77777777" w:rsidR="00241CEC" w:rsidRDefault="0096702C">
            <w:pPr>
              <w:spacing w:after="0" w:line="240" w:lineRule="auto"/>
              <w:rPr>
                <w:rFonts w:eastAsia="Times New Roman"/>
                <w:sz w:val="24"/>
                <w:szCs w:val="24"/>
              </w:rPr>
            </w:pPr>
            <w:r>
              <w:rPr>
                <w:rFonts w:eastAsia="Times New Roman"/>
                <w:sz w:val="24"/>
                <w:szCs w:val="24"/>
              </w:rPr>
              <w:t>2.3.1. Літні, самотні, маломобільні мешканці та мешканки громади забезпечені допомогою і соціальними послугами Покровського територіального центру соціального обслуговування (надання соціальних послуг)</w:t>
            </w:r>
          </w:p>
        </w:tc>
      </w:tr>
      <w:tr w:rsidR="00241CEC" w14:paraId="165B3B98" w14:textId="77777777">
        <w:trPr>
          <w:trHeight w:val="1707"/>
        </w:trPr>
        <w:tc>
          <w:tcPr>
            <w:tcW w:w="2647" w:type="dxa"/>
          </w:tcPr>
          <w:p w14:paraId="72A42BC6" w14:textId="77777777" w:rsidR="00241CEC" w:rsidRDefault="0096702C">
            <w:pPr>
              <w:spacing w:after="0" w:line="240" w:lineRule="auto"/>
              <w:jc w:val="center"/>
              <w:rPr>
                <w:rFonts w:eastAsia="Times New Roman"/>
                <w:sz w:val="24"/>
                <w:szCs w:val="24"/>
              </w:rPr>
            </w:pPr>
            <w:r>
              <w:rPr>
                <w:rFonts w:eastAsia="Times New Roman"/>
                <w:sz w:val="24"/>
                <w:szCs w:val="24"/>
              </w:rPr>
              <w:t>Найменування проєкту</w:t>
            </w:r>
          </w:p>
        </w:tc>
        <w:tc>
          <w:tcPr>
            <w:tcW w:w="6982" w:type="dxa"/>
            <w:gridSpan w:val="5"/>
          </w:tcPr>
          <w:p w14:paraId="1F302DD6" w14:textId="77777777" w:rsidR="00241CEC" w:rsidRDefault="0096702C">
            <w:pPr>
              <w:spacing w:after="0" w:line="240" w:lineRule="auto"/>
              <w:jc w:val="center"/>
              <w:rPr>
                <w:rFonts w:eastAsia="Times New Roman"/>
                <w:b/>
                <w:sz w:val="24"/>
                <w:szCs w:val="24"/>
              </w:rPr>
            </w:pPr>
            <w:r>
              <w:rPr>
                <w:rFonts w:eastAsia="Times New Roman"/>
                <w:b/>
                <w:sz w:val="24"/>
                <w:szCs w:val="24"/>
              </w:rPr>
              <w:t>Капітальний ремонт покрівлі, системи опалення, утеплення фасадів будівлі із заміною віконних блоків та системи вентиляції кухні відділення стаціонарного догляду для постійного або тимчасового проживання Покровського територіального центру соціального обслуговування (надання соціальних послуг) за адресою с. Вишневе, вул. Спортивна 2 а, Дніпропетровської обл.</w:t>
            </w:r>
          </w:p>
        </w:tc>
      </w:tr>
      <w:tr w:rsidR="00241CEC" w14:paraId="532A4B10" w14:textId="77777777">
        <w:tc>
          <w:tcPr>
            <w:tcW w:w="2647" w:type="dxa"/>
          </w:tcPr>
          <w:p w14:paraId="4509E952" w14:textId="77777777" w:rsidR="00241CEC" w:rsidRDefault="0096702C">
            <w:pPr>
              <w:spacing w:after="0" w:line="240" w:lineRule="auto"/>
              <w:jc w:val="center"/>
              <w:rPr>
                <w:rFonts w:eastAsia="Times New Roman"/>
                <w:sz w:val="24"/>
                <w:szCs w:val="24"/>
              </w:rPr>
            </w:pPr>
            <w:r>
              <w:rPr>
                <w:rFonts w:eastAsia="Times New Roman"/>
                <w:sz w:val="24"/>
                <w:szCs w:val="24"/>
              </w:rPr>
              <w:t>Цілі проєкту</w:t>
            </w:r>
          </w:p>
        </w:tc>
        <w:tc>
          <w:tcPr>
            <w:tcW w:w="6982" w:type="dxa"/>
            <w:gridSpan w:val="5"/>
          </w:tcPr>
          <w:p w14:paraId="2848C3FC" w14:textId="77777777" w:rsidR="00241CEC" w:rsidRDefault="0096702C">
            <w:pPr>
              <w:spacing w:after="0" w:line="240" w:lineRule="auto"/>
              <w:rPr>
                <w:rFonts w:eastAsia="Times New Roman"/>
                <w:sz w:val="24"/>
                <w:szCs w:val="24"/>
              </w:rPr>
            </w:pPr>
            <w:r>
              <w:rPr>
                <w:rFonts w:eastAsia="Times New Roman"/>
                <w:sz w:val="24"/>
                <w:szCs w:val="24"/>
              </w:rPr>
              <w:t xml:space="preserve">Підвищення якості життя  вразливих категорій населення шляхом </w:t>
            </w:r>
          </w:p>
          <w:p w14:paraId="0A93622F" w14:textId="77777777" w:rsidR="00241CEC" w:rsidRDefault="0096702C">
            <w:pPr>
              <w:spacing w:after="0" w:line="240" w:lineRule="auto"/>
              <w:rPr>
                <w:rFonts w:eastAsia="Times New Roman"/>
                <w:sz w:val="24"/>
                <w:szCs w:val="24"/>
              </w:rPr>
            </w:pPr>
            <w:r>
              <w:rPr>
                <w:rFonts w:eastAsia="Times New Roman"/>
                <w:sz w:val="24"/>
                <w:szCs w:val="24"/>
                <w:highlight w:val="white"/>
              </w:rPr>
              <w:t xml:space="preserve">надання їм комплексу </w:t>
            </w:r>
            <w:r>
              <w:rPr>
                <w:rFonts w:eastAsia="Times New Roman"/>
                <w:sz w:val="24"/>
                <w:szCs w:val="24"/>
              </w:rPr>
              <w:t>соціальної послуги «Стаціонарний догляд»</w:t>
            </w:r>
          </w:p>
        </w:tc>
      </w:tr>
      <w:tr w:rsidR="00241CEC" w14:paraId="51BDB9DB" w14:textId="77777777">
        <w:tc>
          <w:tcPr>
            <w:tcW w:w="2647" w:type="dxa"/>
          </w:tcPr>
          <w:p w14:paraId="188E822D" w14:textId="77777777" w:rsidR="00241CEC" w:rsidRDefault="0096702C">
            <w:pPr>
              <w:spacing w:after="0" w:line="240" w:lineRule="auto"/>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2E24B843" w14:textId="77777777" w:rsidR="00241CEC" w:rsidRDefault="0096702C">
            <w:pPr>
              <w:spacing w:after="0" w:line="240" w:lineRule="auto"/>
              <w:rPr>
                <w:rFonts w:eastAsia="Times New Roman"/>
                <w:sz w:val="24"/>
                <w:szCs w:val="24"/>
              </w:rPr>
            </w:pPr>
            <w:r>
              <w:rPr>
                <w:rFonts w:eastAsia="Times New Roman"/>
                <w:sz w:val="24"/>
                <w:szCs w:val="24"/>
              </w:rPr>
              <w:t>Покровська територіальна громада, Маломихайлівська територіальна громада, Великомихайлівська територіальна громада</w:t>
            </w:r>
          </w:p>
        </w:tc>
      </w:tr>
      <w:tr w:rsidR="00241CEC" w14:paraId="0592225E" w14:textId="77777777">
        <w:tc>
          <w:tcPr>
            <w:tcW w:w="2647" w:type="dxa"/>
          </w:tcPr>
          <w:p w14:paraId="768FE664" w14:textId="77777777" w:rsidR="00241CEC" w:rsidRDefault="0096702C">
            <w:pPr>
              <w:spacing w:after="0" w:line="240" w:lineRule="auto"/>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09867062" w14:textId="77777777" w:rsidR="00241CEC" w:rsidRDefault="0096702C">
            <w:pPr>
              <w:spacing w:after="0" w:line="240" w:lineRule="auto"/>
              <w:rPr>
                <w:rFonts w:eastAsia="Times New Roman"/>
                <w:color w:val="000000"/>
                <w:sz w:val="24"/>
                <w:szCs w:val="24"/>
              </w:rPr>
            </w:pPr>
            <w:r>
              <w:rPr>
                <w:rFonts w:eastAsia="Times New Roman"/>
                <w:color w:val="000000"/>
                <w:sz w:val="24"/>
                <w:szCs w:val="24"/>
              </w:rPr>
              <w:t xml:space="preserve">На даний час об’єктом можуть скористатися  50 осіб , а в результаті проведення капітального ремонту збільшиться доступність до соціальної послуги - це </w:t>
            </w:r>
            <w:r>
              <w:rPr>
                <w:rFonts w:eastAsia="Times New Roman"/>
                <w:sz w:val="24"/>
                <w:szCs w:val="24"/>
              </w:rPr>
              <w:t xml:space="preserve">120 осіб, які користуватимуться об’єктом (отримуватимуть послуги) </w:t>
            </w:r>
          </w:p>
        </w:tc>
      </w:tr>
      <w:tr w:rsidR="00241CEC" w14:paraId="5B3B245B" w14:textId="77777777">
        <w:trPr>
          <w:trHeight w:val="462"/>
        </w:trPr>
        <w:tc>
          <w:tcPr>
            <w:tcW w:w="2647" w:type="dxa"/>
          </w:tcPr>
          <w:p w14:paraId="523D1D8E" w14:textId="77777777" w:rsidR="00241CEC" w:rsidRDefault="0096702C">
            <w:pPr>
              <w:spacing w:after="0" w:line="240" w:lineRule="auto"/>
              <w:jc w:val="center"/>
              <w:rPr>
                <w:rFonts w:eastAsia="Times New Roman"/>
                <w:sz w:val="24"/>
                <w:szCs w:val="24"/>
              </w:rPr>
            </w:pPr>
            <w:r>
              <w:rPr>
                <w:rFonts w:eastAsia="Times New Roman"/>
                <w:sz w:val="24"/>
                <w:szCs w:val="24"/>
              </w:rPr>
              <w:t>Стислий опис проекту</w:t>
            </w:r>
          </w:p>
        </w:tc>
        <w:tc>
          <w:tcPr>
            <w:tcW w:w="6982" w:type="dxa"/>
            <w:gridSpan w:val="5"/>
          </w:tcPr>
          <w:p w14:paraId="0DA3AD47" w14:textId="77777777" w:rsidR="00241CEC" w:rsidRDefault="0096702C">
            <w:pPr>
              <w:spacing w:after="0" w:line="240" w:lineRule="auto"/>
              <w:rPr>
                <w:rFonts w:eastAsia="Times New Roman"/>
                <w:sz w:val="24"/>
                <w:szCs w:val="24"/>
              </w:rPr>
            </w:pPr>
            <w:r>
              <w:rPr>
                <w:rFonts w:eastAsia="Times New Roman"/>
                <w:sz w:val="24"/>
                <w:szCs w:val="24"/>
              </w:rPr>
              <w:t xml:space="preserve">Покровська селищна ТГ  межує з Донецькою областю. На обліку 3615 ВПО Викликом для громади стала адаптація до мирного життя та  інтеграція ВПО у місцеву громаду. Метою проєкту є покращення умов надання  послуг вразливим категоріям населення, які потрапили в складні життєві обставини,  ВПО . Необхідно провести капітальний ремонт будівлі відділення стаціонарного догляду для постійного або тимчасового проживання Покровського територіального центру соціального обслуговування (надання соціальних послуг)  і   створити вільний простір. Заходи направлені на  реінтеграцію, соціальне згуртування, надання консультацій психолога та  реабілітацію </w:t>
            </w:r>
            <w:r>
              <w:rPr>
                <w:rFonts w:eastAsia="Times New Roman"/>
                <w:sz w:val="24"/>
                <w:szCs w:val="24"/>
              </w:rPr>
              <w:lastRenderedPageBreak/>
              <w:t>ВПО. Цей проєкт необхідно терміново реалізувати для задоволення  потреб людей цієї категорії та зняття соціальної напруженості в громаді.</w:t>
            </w:r>
          </w:p>
        </w:tc>
      </w:tr>
      <w:tr w:rsidR="00241CEC" w14:paraId="2E8F07DB" w14:textId="77777777">
        <w:tc>
          <w:tcPr>
            <w:tcW w:w="2647" w:type="dxa"/>
          </w:tcPr>
          <w:p w14:paraId="06EE8D4E" w14:textId="77777777" w:rsidR="00241CEC" w:rsidRDefault="0096702C">
            <w:pPr>
              <w:spacing w:after="0" w:line="240" w:lineRule="auto"/>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6982" w:type="dxa"/>
            <w:gridSpan w:val="5"/>
          </w:tcPr>
          <w:p w14:paraId="08AF9F70" w14:textId="77777777" w:rsidR="00241CEC" w:rsidRDefault="0096702C">
            <w:pPr>
              <w:spacing w:after="0" w:line="240" w:lineRule="auto"/>
              <w:rPr>
                <w:rFonts w:eastAsia="Times New Roman"/>
                <w:sz w:val="24"/>
                <w:szCs w:val="24"/>
              </w:rPr>
            </w:pPr>
            <w:r>
              <w:rPr>
                <w:rFonts w:eastAsia="Times New Roman"/>
                <w:sz w:val="24"/>
                <w:szCs w:val="24"/>
              </w:rPr>
              <w:t>В разі реалізації проекту очікується:</w:t>
            </w:r>
          </w:p>
          <w:p w14:paraId="548444B5" w14:textId="77777777" w:rsidR="00241CEC" w:rsidRDefault="0096702C">
            <w:pPr>
              <w:spacing w:after="0" w:line="240" w:lineRule="auto"/>
              <w:rPr>
                <w:rFonts w:eastAsia="Times New Roman"/>
                <w:sz w:val="24"/>
                <w:szCs w:val="24"/>
              </w:rPr>
            </w:pPr>
            <w:r>
              <w:rPr>
                <w:rFonts w:eastAsia="Times New Roman"/>
                <w:sz w:val="24"/>
                <w:szCs w:val="24"/>
              </w:rPr>
              <w:t>- покращення  якості послуг;</w:t>
            </w:r>
          </w:p>
          <w:p w14:paraId="714CB65B" w14:textId="77777777" w:rsidR="00241CEC" w:rsidRDefault="0096702C">
            <w:pPr>
              <w:spacing w:after="0" w:line="240" w:lineRule="auto"/>
              <w:rPr>
                <w:rFonts w:eastAsia="Times New Roman"/>
                <w:sz w:val="24"/>
                <w:szCs w:val="24"/>
              </w:rPr>
            </w:pPr>
            <w:r>
              <w:rPr>
                <w:rFonts w:eastAsia="Times New Roman"/>
                <w:sz w:val="24"/>
                <w:szCs w:val="24"/>
              </w:rPr>
              <w:t xml:space="preserve">- мотивація до активної участі внутрішньо переміщених громадян, учасників бойових дій, членів їх родин, осіб з інвалідністю та для сімей, які потрапили у складні життєві обставини, до участі в громадському житті та в згуртуванні громади; </w:t>
            </w:r>
          </w:p>
          <w:p w14:paraId="26FCC2C3" w14:textId="77777777" w:rsidR="00241CEC" w:rsidRDefault="0096702C">
            <w:pPr>
              <w:spacing w:after="0" w:line="240" w:lineRule="auto"/>
              <w:rPr>
                <w:rFonts w:eastAsia="Times New Roman"/>
                <w:sz w:val="24"/>
                <w:szCs w:val="24"/>
              </w:rPr>
            </w:pPr>
            <w:r>
              <w:rPr>
                <w:rFonts w:eastAsia="Times New Roman"/>
                <w:sz w:val="24"/>
                <w:szCs w:val="24"/>
              </w:rPr>
              <w:t>- створення та облаштування простору для проведення спільних заходів, тренінгів, консультацій, психологічного розвантаження, організації змістовного дозвілля, який стане центром активності та згуртування громади;</w:t>
            </w:r>
          </w:p>
          <w:p w14:paraId="49C87680" w14:textId="77777777" w:rsidR="00241CEC" w:rsidRDefault="0096702C">
            <w:pPr>
              <w:spacing w:after="0" w:line="240" w:lineRule="auto"/>
              <w:rPr>
                <w:rFonts w:eastAsia="Times New Roman"/>
                <w:sz w:val="24"/>
                <w:szCs w:val="24"/>
              </w:rPr>
            </w:pPr>
            <w:r>
              <w:rPr>
                <w:rFonts w:eastAsia="Times New Roman"/>
                <w:sz w:val="24"/>
                <w:szCs w:val="24"/>
              </w:rPr>
              <w:t>- послугу легко отримати у зручному місці, у зручний для споживача час, без зайвого очікування її надання.</w:t>
            </w:r>
          </w:p>
          <w:p w14:paraId="2A76E72A" w14:textId="77777777" w:rsidR="00241CEC" w:rsidRDefault="0096702C">
            <w:pPr>
              <w:spacing w:after="0" w:line="240" w:lineRule="auto"/>
              <w:rPr>
                <w:rFonts w:eastAsia="Times New Roman"/>
                <w:sz w:val="24"/>
                <w:szCs w:val="24"/>
              </w:rPr>
            </w:pPr>
            <w:r>
              <w:rPr>
                <w:rFonts w:eastAsia="Times New Roman"/>
                <w:sz w:val="24"/>
                <w:szCs w:val="24"/>
              </w:rPr>
              <w:t>- послуги надаватимуться на стабільному рівні.</w:t>
            </w:r>
          </w:p>
        </w:tc>
      </w:tr>
      <w:tr w:rsidR="00241CEC" w14:paraId="5AF259B2" w14:textId="77777777">
        <w:tc>
          <w:tcPr>
            <w:tcW w:w="2647" w:type="dxa"/>
          </w:tcPr>
          <w:p w14:paraId="402D2EFB" w14:textId="77777777" w:rsidR="00241CEC" w:rsidRDefault="0096702C">
            <w:pPr>
              <w:spacing w:after="0" w:line="240" w:lineRule="auto"/>
              <w:jc w:val="center"/>
              <w:rPr>
                <w:rFonts w:eastAsia="Times New Roman"/>
                <w:sz w:val="24"/>
                <w:szCs w:val="24"/>
              </w:rPr>
            </w:pPr>
            <w:r>
              <w:rPr>
                <w:rFonts w:eastAsia="Times New Roman"/>
                <w:sz w:val="24"/>
                <w:szCs w:val="24"/>
              </w:rPr>
              <w:t>Ключові заходи проекту</w:t>
            </w:r>
          </w:p>
        </w:tc>
        <w:tc>
          <w:tcPr>
            <w:tcW w:w="6982" w:type="dxa"/>
            <w:gridSpan w:val="5"/>
          </w:tcPr>
          <w:p w14:paraId="20702588" w14:textId="77777777" w:rsidR="00241CEC" w:rsidRDefault="0096702C">
            <w:pPr>
              <w:spacing w:after="0" w:line="240" w:lineRule="auto"/>
              <w:rPr>
                <w:rFonts w:eastAsia="Times New Roman"/>
                <w:sz w:val="24"/>
                <w:szCs w:val="24"/>
              </w:rPr>
            </w:pPr>
            <w:r>
              <w:rPr>
                <w:rFonts w:eastAsia="Times New Roman"/>
                <w:sz w:val="24"/>
                <w:szCs w:val="24"/>
              </w:rPr>
              <w:t>Основні види робіт:</w:t>
            </w:r>
          </w:p>
          <w:p w14:paraId="095C9DCA" w14:textId="77777777" w:rsidR="00241CEC" w:rsidRDefault="0096702C">
            <w:pPr>
              <w:spacing w:after="0" w:line="240" w:lineRule="auto"/>
              <w:rPr>
                <w:rFonts w:eastAsia="Times New Roman"/>
                <w:sz w:val="24"/>
                <w:szCs w:val="24"/>
              </w:rPr>
            </w:pPr>
            <w:r>
              <w:rPr>
                <w:rFonts w:eastAsia="Times New Roman"/>
                <w:sz w:val="24"/>
                <w:szCs w:val="24"/>
              </w:rPr>
              <w:t>- ремонт фасаду, покрівлі;</w:t>
            </w:r>
          </w:p>
          <w:p w14:paraId="411DF785" w14:textId="77777777" w:rsidR="00241CEC" w:rsidRDefault="0096702C">
            <w:pPr>
              <w:spacing w:after="0" w:line="240" w:lineRule="auto"/>
              <w:rPr>
                <w:rFonts w:eastAsia="Times New Roman"/>
                <w:sz w:val="24"/>
                <w:szCs w:val="24"/>
              </w:rPr>
            </w:pPr>
            <w:r>
              <w:rPr>
                <w:rFonts w:eastAsia="Times New Roman"/>
                <w:sz w:val="24"/>
                <w:szCs w:val="24"/>
              </w:rPr>
              <w:t>- монтаж мереж водопостачання та водовідведення, електропостачання, опалення, пожежної сигналізації;</w:t>
            </w:r>
          </w:p>
          <w:p w14:paraId="35AD7871" w14:textId="77777777" w:rsidR="00241CEC" w:rsidRDefault="0096702C">
            <w:pPr>
              <w:spacing w:after="0" w:line="240" w:lineRule="auto"/>
              <w:rPr>
                <w:rFonts w:eastAsia="Times New Roman"/>
                <w:sz w:val="24"/>
                <w:szCs w:val="24"/>
              </w:rPr>
            </w:pPr>
            <w:r>
              <w:rPr>
                <w:rFonts w:eastAsia="Times New Roman"/>
                <w:sz w:val="24"/>
                <w:szCs w:val="24"/>
              </w:rPr>
              <w:t>- заміна віконних блоків та системи вентиляції кухні</w:t>
            </w:r>
          </w:p>
        </w:tc>
      </w:tr>
      <w:tr w:rsidR="00241CEC" w14:paraId="47E92C96" w14:textId="77777777">
        <w:tc>
          <w:tcPr>
            <w:tcW w:w="2647" w:type="dxa"/>
          </w:tcPr>
          <w:p w14:paraId="1E67E8EB" w14:textId="77777777" w:rsidR="00241CEC" w:rsidRDefault="0096702C">
            <w:pPr>
              <w:spacing w:after="0" w:line="240" w:lineRule="auto"/>
              <w:jc w:val="center"/>
              <w:rPr>
                <w:rFonts w:eastAsia="Times New Roman"/>
                <w:sz w:val="24"/>
                <w:szCs w:val="24"/>
              </w:rPr>
            </w:pPr>
            <w:r>
              <w:rPr>
                <w:rFonts w:eastAsia="Times New Roman"/>
                <w:sz w:val="24"/>
                <w:szCs w:val="24"/>
              </w:rPr>
              <w:t>Період здійснення</w:t>
            </w:r>
          </w:p>
        </w:tc>
        <w:tc>
          <w:tcPr>
            <w:tcW w:w="6982" w:type="dxa"/>
            <w:gridSpan w:val="5"/>
          </w:tcPr>
          <w:p w14:paraId="135F3E64" w14:textId="77777777" w:rsidR="00241CEC" w:rsidRDefault="0096702C">
            <w:pPr>
              <w:spacing w:after="0" w:line="240" w:lineRule="auto"/>
              <w:rPr>
                <w:rFonts w:eastAsia="Times New Roman"/>
                <w:sz w:val="24"/>
                <w:szCs w:val="24"/>
              </w:rPr>
            </w:pPr>
            <w:r>
              <w:rPr>
                <w:rFonts w:eastAsia="Times New Roman"/>
                <w:sz w:val="24"/>
                <w:szCs w:val="24"/>
              </w:rPr>
              <w:t>2025 – 2026 роки</w:t>
            </w:r>
          </w:p>
        </w:tc>
      </w:tr>
      <w:tr w:rsidR="00241CEC" w14:paraId="0C26F3A3" w14:textId="77777777">
        <w:tc>
          <w:tcPr>
            <w:tcW w:w="2647" w:type="dxa"/>
            <w:vMerge w:val="restart"/>
          </w:tcPr>
          <w:p w14:paraId="5760616A" w14:textId="77777777" w:rsidR="00241CEC" w:rsidRDefault="0096702C">
            <w:pPr>
              <w:spacing w:after="0" w:line="240" w:lineRule="auto"/>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824" w:type="dxa"/>
          </w:tcPr>
          <w:p w14:paraId="27860111" w14:textId="77777777" w:rsidR="00241CEC" w:rsidRDefault="0096702C">
            <w:pPr>
              <w:spacing w:after="0" w:line="240" w:lineRule="auto"/>
              <w:jc w:val="center"/>
              <w:rPr>
                <w:rFonts w:eastAsia="Times New Roman"/>
                <w:sz w:val="24"/>
                <w:szCs w:val="24"/>
              </w:rPr>
            </w:pPr>
            <w:r>
              <w:rPr>
                <w:rFonts w:eastAsia="Times New Roman"/>
                <w:sz w:val="24"/>
                <w:szCs w:val="24"/>
              </w:rPr>
              <w:t xml:space="preserve">24937, 946 </w:t>
            </w:r>
          </w:p>
        </w:tc>
        <w:tc>
          <w:tcPr>
            <w:tcW w:w="1410" w:type="dxa"/>
          </w:tcPr>
          <w:p w14:paraId="5AE3AFAF" w14:textId="77777777" w:rsidR="00241CEC" w:rsidRDefault="0096702C">
            <w:pPr>
              <w:spacing w:after="0" w:line="240" w:lineRule="auto"/>
              <w:jc w:val="center"/>
              <w:rPr>
                <w:rFonts w:eastAsia="Times New Roman"/>
                <w:sz w:val="24"/>
                <w:szCs w:val="24"/>
              </w:rPr>
            </w:pPr>
            <w:r>
              <w:rPr>
                <w:rFonts w:eastAsia="Times New Roman"/>
                <w:sz w:val="24"/>
                <w:szCs w:val="24"/>
              </w:rPr>
              <w:t>2025 рік</w:t>
            </w:r>
          </w:p>
        </w:tc>
        <w:tc>
          <w:tcPr>
            <w:tcW w:w="1440" w:type="dxa"/>
          </w:tcPr>
          <w:p w14:paraId="6BD7A37D" w14:textId="77777777" w:rsidR="00241CEC" w:rsidRDefault="0096702C">
            <w:pPr>
              <w:spacing w:after="0" w:line="240" w:lineRule="auto"/>
              <w:jc w:val="center"/>
              <w:rPr>
                <w:rFonts w:eastAsia="Times New Roman"/>
                <w:sz w:val="24"/>
                <w:szCs w:val="24"/>
              </w:rPr>
            </w:pPr>
            <w:r>
              <w:rPr>
                <w:rFonts w:eastAsia="Times New Roman"/>
                <w:sz w:val="24"/>
                <w:szCs w:val="24"/>
              </w:rPr>
              <w:t>2026 рік</w:t>
            </w:r>
          </w:p>
        </w:tc>
        <w:tc>
          <w:tcPr>
            <w:tcW w:w="989" w:type="dxa"/>
          </w:tcPr>
          <w:p w14:paraId="4AA7E739" w14:textId="77777777" w:rsidR="00241CEC" w:rsidRDefault="0096702C">
            <w:pPr>
              <w:spacing w:after="0" w:line="240" w:lineRule="auto"/>
              <w:jc w:val="center"/>
              <w:rPr>
                <w:rFonts w:eastAsia="Times New Roman"/>
                <w:sz w:val="24"/>
                <w:szCs w:val="24"/>
              </w:rPr>
            </w:pPr>
            <w:r>
              <w:rPr>
                <w:rFonts w:eastAsia="Times New Roman"/>
                <w:sz w:val="24"/>
                <w:szCs w:val="24"/>
              </w:rPr>
              <w:t>2027 рік</w:t>
            </w:r>
          </w:p>
        </w:tc>
        <w:tc>
          <w:tcPr>
            <w:tcW w:w="1319" w:type="dxa"/>
          </w:tcPr>
          <w:p w14:paraId="265E5671" w14:textId="77777777" w:rsidR="00241CEC" w:rsidRDefault="0096702C">
            <w:pPr>
              <w:spacing w:after="0" w:line="240" w:lineRule="auto"/>
              <w:jc w:val="center"/>
              <w:rPr>
                <w:rFonts w:eastAsia="Times New Roman"/>
                <w:sz w:val="24"/>
                <w:szCs w:val="24"/>
              </w:rPr>
            </w:pPr>
            <w:r>
              <w:rPr>
                <w:rFonts w:eastAsia="Times New Roman"/>
                <w:sz w:val="24"/>
                <w:szCs w:val="24"/>
              </w:rPr>
              <w:t>разом</w:t>
            </w:r>
          </w:p>
        </w:tc>
      </w:tr>
      <w:tr w:rsidR="00241CEC" w14:paraId="7F8780DE" w14:textId="77777777">
        <w:tc>
          <w:tcPr>
            <w:tcW w:w="2647" w:type="dxa"/>
            <w:vMerge/>
          </w:tcPr>
          <w:p w14:paraId="4D5D6BBC"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824" w:type="dxa"/>
          </w:tcPr>
          <w:p w14:paraId="13FAFBFE" w14:textId="77777777" w:rsidR="00241CEC" w:rsidRDefault="0096702C">
            <w:pPr>
              <w:spacing w:after="0" w:line="240" w:lineRule="auto"/>
              <w:jc w:val="center"/>
              <w:rPr>
                <w:rFonts w:eastAsia="Times New Roman"/>
                <w:sz w:val="24"/>
                <w:szCs w:val="24"/>
              </w:rPr>
            </w:pPr>
            <w:r>
              <w:rPr>
                <w:rFonts w:eastAsia="Times New Roman"/>
                <w:sz w:val="24"/>
                <w:szCs w:val="24"/>
              </w:rPr>
              <w:t>Всього</w:t>
            </w:r>
          </w:p>
        </w:tc>
        <w:tc>
          <w:tcPr>
            <w:tcW w:w="1410" w:type="dxa"/>
          </w:tcPr>
          <w:p w14:paraId="1EA1F9F2" w14:textId="77777777" w:rsidR="00241CEC" w:rsidRDefault="00241CEC">
            <w:pPr>
              <w:spacing w:after="0" w:line="240" w:lineRule="auto"/>
              <w:jc w:val="center"/>
              <w:rPr>
                <w:rFonts w:eastAsia="Times New Roman"/>
                <w:sz w:val="24"/>
                <w:szCs w:val="24"/>
              </w:rPr>
            </w:pPr>
          </w:p>
        </w:tc>
        <w:tc>
          <w:tcPr>
            <w:tcW w:w="1440" w:type="dxa"/>
          </w:tcPr>
          <w:p w14:paraId="46FE7502" w14:textId="77777777" w:rsidR="00241CEC" w:rsidRDefault="00241CEC">
            <w:pPr>
              <w:spacing w:after="0" w:line="240" w:lineRule="auto"/>
              <w:jc w:val="center"/>
              <w:rPr>
                <w:rFonts w:eastAsia="Times New Roman"/>
                <w:sz w:val="24"/>
                <w:szCs w:val="24"/>
              </w:rPr>
            </w:pPr>
          </w:p>
        </w:tc>
        <w:tc>
          <w:tcPr>
            <w:tcW w:w="989" w:type="dxa"/>
          </w:tcPr>
          <w:p w14:paraId="2ADB9B21" w14:textId="77777777" w:rsidR="00241CEC" w:rsidRDefault="00241CEC">
            <w:pPr>
              <w:spacing w:after="0" w:line="240" w:lineRule="auto"/>
              <w:jc w:val="center"/>
              <w:rPr>
                <w:rFonts w:eastAsia="Times New Roman"/>
                <w:sz w:val="24"/>
                <w:szCs w:val="24"/>
              </w:rPr>
            </w:pPr>
          </w:p>
        </w:tc>
        <w:tc>
          <w:tcPr>
            <w:tcW w:w="1319" w:type="dxa"/>
          </w:tcPr>
          <w:p w14:paraId="45DB0CD1" w14:textId="77777777" w:rsidR="00241CEC" w:rsidRDefault="00241CEC">
            <w:pPr>
              <w:spacing w:after="0" w:line="240" w:lineRule="auto"/>
              <w:jc w:val="center"/>
              <w:rPr>
                <w:rFonts w:eastAsia="Times New Roman"/>
                <w:sz w:val="24"/>
                <w:szCs w:val="24"/>
              </w:rPr>
            </w:pPr>
          </w:p>
        </w:tc>
      </w:tr>
      <w:tr w:rsidR="00241CEC" w14:paraId="001E2D61" w14:textId="77777777">
        <w:tc>
          <w:tcPr>
            <w:tcW w:w="2647" w:type="dxa"/>
            <w:vMerge/>
          </w:tcPr>
          <w:p w14:paraId="0C67C7C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824" w:type="dxa"/>
          </w:tcPr>
          <w:p w14:paraId="0467CBFA" w14:textId="77777777" w:rsidR="00241CEC" w:rsidRDefault="0096702C">
            <w:pPr>
              <w:spacing w:after="0" w:line="240" w:lineRule="auto"/>
              <w:jc w:val="center"/>
              <w:rPr>
                <w:rFonts w:eastAsia="Times New Roman"/>
                <w:sz w:val="24"/>
                <w:szCs w:val="24"/>
              </w:rPr>
            </w:pPr>
            <w:r>
              <w:rPr>
                <w:rFonts w:eastAsia="Times New Roman"/>
                <w:sz w:val="24"/>
                <w:szCs w:val="24"/>
              </w:rPr>
              <w:t>Державний бюджет</w:t>
            </w:r>
          </w:p>
        </w:tc>
        <w:tc>
          <w:tcPr>
            <w:tcW w:w="1410" w:type="dxa"/>
          </w:tcPr>
          <w:p w14:paraId="1D08EF84" w14:textId="77777777" w:rsidR="00241CEC" w:rsidRDefault="00241CEC">
            <w:pPr>
              <w:spacing w:after="0" w:line="240" w:lineRule="auto"/>
              <w:jc w:val="center"/>
              <w:rPr>
                <w:rFonts w:eastAsia="Times New Roman"/>
                <w:sz w:val="24"/>
                <w:szCs w:val="24"/>
              </w:rPr>
            </w:pPr>
          </w:p>
        </w:tc>
        <w:tc>
          <w:tcPr>
            <w:tcW w:w="1440" w:type="dxa"/>
          </w:tcPr>
          <w:p w14:paraId="7AD96F8B" w14:textId="77777777" w:rsidR="00241CEC" w:rsidRDefault="00241CEC">
            <w:pPr>
              <w:spacing w:after="0" w:line="240" w:lineRule="auto"/>
              <w:jc w:val="center"/>
              <w:rPr>
                <w:rFonts w:eastAsia="Times New Roman"/>
                <w:sz w:val="24"/>
                <w:szCs w:val="24"/>
              </w:rPr>
            </w:pPr>
          </w:p>
        </w:tc>
        <w:tc>
          <w:tcPr>
            <w:tcW w:w="989" w:type="dxa"/>
          </w:tcPr>
          <w:p w14:paraId="02992A7A" w14:textId="77777777" w:rsidR="00241CEC" w:rsidRDefault="00241CEC">
            <w:pPr>
              <w:spacing w:after="0" w:line="240" w:lineRule="auto"/>
              <w:jc w:val="center"/>
              <w:rPr>
                <w:rFonts w:eastAsia="Times New Roman"/>
                <w:sz w:val="24"/>
                <w:szCs w:val="24"/>
              </w:rPr>
            </w:pPr>
          </w:p>
        </w:tc>
        <w:tc>
          <w:tcPr>
            <w:tcW w:w="1319" w:type="dxa"/>
          </w:tcPr>
          <w:p w14:paraId="48FF2AEA" w14:textId="77777777" w:rsidR="00241CEC" w:rsidRDefault="00241CEC">
            <w:pPr>
              <w:spacing w:after="0" w:line="240" w:lineRule="auto"/>
              <w:jc w:val="center"/>
              <w:rPr>
                <w:rFonts w:eastAsia="Times New Roman"/>
                <w:sz w:val="24"/>
                <w:szCs w:val="24"/>
              </w:rPr>
            </w:pPr>
          </w:p>
        </w:tc>
      </w:tr>
      <w:tr w:rsidR="00241CEC" w14:paraId="004B2358" w14:textId="77777777">
        <w:tc>
          <w:tcPr>
            <w:tcW w:w="2647" w:type="dxa"/>
            <w:vMerge/>
          </w:tcPr>
          <w:p w14:paraId="20BF889B"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824" w:type="dxa"/>
          </w:tcPr>
          <w:p w14:paraId="6EE855C9" w14:textId="77777777" w:rsidR="00241CEC" w:rsidRDefault="0096702C">
            <w:pPr>
              <w:spacing w:after="0" w:line="240" w:lineRule="auto"/>
              <w:jc w:val="center"/>
              <w:rPr>
                <w:rFonts w:eastAsia="Times New Roman"/>
                <w:sz w:val="24"/>
                <w:szCs w:val="24"/>
              </w:rPr>
            </w:pPr>
            <w:r>
              <w:rPr>
                <w:rFonts w:eastAsia="Times New Roman"/>
                <w:sz w:val="24"/>
                <w:szCs w:val="24"/>
              </w:rPr>
              <w:t>Бюджет області</w:t>
            </w:r>
          </w:p>
        </w:tc>
        <w:tc>
          <w:tcPr>
            <w:tcW w:w="1410" w:type="dxa"/>
          </w:tcPr>
          <w:p w14:paraId="622FE013" w14:textId="77777777" w:rsidR="00241CEC" w:rsidRDefault="00241CEC">
            <w:pPr>
              <w:spacing w:after="0" w:line="240" w:lineRule="auto"/>
              <w:jc w:val="center"/>
              <w:rPr>
                <w:rFonts w:eastAsia="Times New Roman"/>
                <w:sz w:val="24"/>
                <w:szCs w:val="24"/>
              </w:rPr>
            </w:pPr>
          </w:p>
        </w:tc>
        <w:tc>
          <w:tcPr>
            <w:tcW w:w="1440" w:type="dxa"/>
          </w:tcPr>
          <w:p w14:paraId="61B43402" w14:textId="77777777" w:rsidR="00241CEC" w:rsidRDefault="00241CEC">
            <w:pPr>
              <w:spacing w:after="0" w:line="240" w:lineRule="auto"/>
              <w:jc w:val="center"/>
              <w:rPr>
                <w:rFonts w:eastAsia="Times New Roman"/>
                <w:sz w:val="24"/>
                <w:szCs w:val="24"/>
              </w:rPr>
            </w:pPr>
          </w:p>
        </w:tc>
        <w:tc>
          <w:tcPr>
            <w:tcW w:w="989" w:type="dxa"/>
          </w:tcPr>
          <w:p w14:paraId="593C1B46" w14:textId="77777777" w:rsidR="00241CEC" w:rsidRDefault="00241CEC">
            <w:pPr>
              <w:spacing w:after="0" w:line="240" w:lineRule="auto"/>
              <w:jc w:val="center"/>
              <w:rPr>
                <w:rFonts w:eastAsia="Times New Roman"/>
                <w:sz w:val="24"/>
                <w:szCs w:val="24"/>
              </w:rPr>
            </w:pPr>
          </w:p>
        </w:tc>
        <w:tc>
          <w:tcPr>
            <w:tcW w:w="1319" w:type="dxa"/>
          </w:tcPr>
          <w:p w14:paraId="71EF3181" w14:textId="77777777" w:rsidR="00241CEC" w:rsidRDefault="00241CEC">
            <w:pPr>
              <w:spacing w:after="0" w:line="240" w:lineRule="auto"/>
              <w:jc w:val="center"/>
              <w:rPr>
                <w:rFonts w:eastAsia="Times New Roman"/>
                <w:sz w:val="24"/>
                <w:szCs w:val="24"/>
              </w:rPr>
            </w:pPr>
          </w:p>
        </w:tc>
      </w:tr>
      <w:tr w:rsidR="00241CEC" w14:paraId="45CC1A36" w14:textId="77777777">
        <w:tc>
          <w:tcPr>
            <w:tcW w:w="2647" w:type="dxa"/>
            <w:vMerge/>
          </w:tcPr>
          <w:p w14:paraId="5D9795A6"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824" w:type="dxa"/>
          </w:tcPr>
          <w:p w14:paraId="1B54E15E" w14:textId="77777777" w:rsidR="00241CEC" w:rsidRDefault="0096702C">
            <w:pPr>
              <w:spacing w:after="0" w:line="240" w:lineRule="auto"/>
              <w:jc w:val="center"/>
              <w:rPr>
                <w:rFonts w:eastAsia="Times New Roman"/>
                <w:sz w:val="24"/>
                <w:szCs w:val="24"/>
              </w:rPr>
            </w:pPr>
            <w:r>
              <w:rPr>
                <w:rFonts w:eastAsia="Times New Roman"/>
                <w:sz w:val="24"/>
                <w:szCs w:val="24"/>
              </w:rPr>
              <w:t>Бюджет громади</w:t>
            </w:r>
          </w:p>
        </w:tc>
        <w:tc>
          <w:tcPr>
            <w:tcW w:w="1410" w:type="dxa"/>
          </w:tcPr>
          <w:p w14:paraId="22568FC4" w14:textId="77777777" w:rsidR="00241CEC" w:rsidRDefault="00241CEC">
            <w:pPr>
              <w:spacing w:after="0" w:line="240" w:lineRule="auto"/>
              <w:jc w:val="center"/>
              <w:rPr>
                <w:rFonts w:eastAsia="Times New Roman"/>
                <w:sz w:val="24"/>
                <w:szCs w:val="24"/>
              </w:rPr>
            </w:pPr>
          </w:p>
        </w:tc>
        <w:tc>
          <w:tcPr>
            <w:tcW w:w="1440" w:type="dxa"/>
          </w:tcPr>
          <w:p w14:paraId="6DD62A04" w14:textId="77777777" w:rsidR="00241CEC" w:rsidRDefault="00241CEC">
            <w:pPr>
              <w:spacing w:after="0" w:line="240" w:lineRule="auto"/>
              <w:jc w:val="center"/>
              <w:rPr>
                <w:rFonts w:eastAsia="Times New Roman"/>
                <w:sz w:val="24"/>
                <w:szCs w:val="24"/>
              </w:rPr>
            </w:pPr>
          </w:p>
        </w:tc>
        <w:tc>
          <w:tcPr>
            <w:tcW w:w="989" w:type="dxa"/>
          </w:tcPr>
          <w:p w14:paraId="4C16D729" w14:textId="77777777" w:rsidR="00241CEC" w:rsidRDefault="00241CEC">
            <w:pPr>
              <w:spacing w:after="0" w:line="240" w:lineRule="auto"/>
              <w:jc w:val="center"/>
              <w:rPr>
                <w:rFonts w:eastAsia="Times New Roman"/>
                <w:sz w:val="24"/>
                <w:szCs w:val="24"/>
              </w:rPr>
            </w:pPr>
          </w:p>
        </w:tc>
        <w:tc>
          <w:tcPr>
            <w:tcW w:w="1319" w:type="dxa"/>
          </w:tcPr>
          <w:p w14:paraId="2349158A" w14:textId="77777777" w:rsidR="00241CEC" w:rsidRDefault="00241CEC">
            <w:pPr>
              <w:spacing w:after="0" w:line="240" w:lineRule="auto"/>
              <w:jc w:val="center"/>
              <w:rPr>
                <w:rFonts w:eastAsia="Times New Roman"/>
                <w:sz w:val="24"/>
                <w:szCs w:val="24"/>
              </w:rPr>
            </w:pPr>
          </w:p>
        </w:tc>
      </w:tr>
      <w:tr w:rsidR="00241CEC" w14:paraId="32109F2F" w14:textId="77777777">
        <w:tc>
          <w:tcPr>
            <w:tcW w:w="2647" w:type="dxa"/>
          </w:tcPr>
          <w:p w14:paraId="4216639B" w14:textId="77777777" w:rsidR="00241CEC" w:rsidRDefault="00241CEC">
            <w:pPr>
              <w:spacing w:after="0" w:line="240" w:lineRule="auto"/>
              <w:jc w:val="center"/>
              <w:rPr>
                <w:rFonts w:eastAsia="Times New Roman"/>
                <w:sz w:val="24"/>
                <w:szCs w:val="24"/>
              </w:rPr>
            </w:pPr>
          </w:p>
        </w:tc>
        <w:tc>
          <w:tcPr>
            <w:tcW w:w="1824" w:type="dxa"/>
          </w:tcPr>
          <w:p w14:paraId="6FF810EA" w14:textId="77777777" w:rsidR="00241CEC" w:rsidRDefault="0096702C">
            <w:pPr>
              <w:spacing w:after="0" w:line="240" w:lineRule="auto"/>
              <w:jc w:val="center"/>
              <w:rPr>
                <w:rFonts w:eastAsia="Times New Roman"/>
                <w:sz w:val="24"/>
                <w:szCs w:val="24"/>
              </w:rPr>
            </w:pPr>
            <w:r>
              <w:rPr>
                <w:rFonts w:eastAsia="Times New Roman"/>
                <w:sz w:val="24"/>
                <w:szCs w:val="24"/>
              </w:rPr>
              <w:t>Інші джерела</w:t>
            </w:r>
          </w:p>
        </w:tc>
        <w:tc>
          <w:tcPr>
            <w:tcW w:w="1410" w:type="dxa"/>
          </w:tcPr>
          <w:p w14:paraId="1AADD885" w14:textId="77777777" w:rsidR="00241CEC" w:rsidRDefault="0096702C">
            <w:pPr>
              <w:spacing w:after="0" w:line="240" w:lineRule="auto"/>
              <w:rPr>
                <w:rFonts w:eastAsia="Times New Roman"/>
                <w:sz w:val="24"/>
                <w:szCs w:val="24"/>
              </w:rPr>
            </w:pPr>
            <w:r>
              <w:rPr>
                <w:rFonts w:eastAsia="Times New Roman"/>
                <w:sz w:val="24"/>
                <w:szCs w:val="24"/>
              </w:rPr>
              <w:t>2493,7946</w:t>
            </w:r>
          </w:p>
        </w:tc>
        <w:tc>
          <w:tcPr>
            <w:tcW w:w="1440" w:type="dxa"/>
          </w:tcPr>
          <w:p w14:paraId="1A58355E" w14:textId="77777777" w:rsidR="00241CEC" w:rsidRDefault="0096702C">
            <w:pPr>
              <w:spacing w:after="0" w:line="240" w:lineRule="auto"/>
              <w:jc w:val="center"/>
              <w:rPr>
                <w:rFonts w:eastAsia="Times New Roman"/>
                <w:sz w:val="24"/>
                <w:szCs w:val="24"/>
              </w:rPr>
            </w:pPr>
            <w:r>
              <w:rPr>
                <w:rFonts w:eastAsia="Times New Roman"/>
                <w:sz w:val="24"/>
                <w:szCs w:val="24"/>
              </w:rPr>
              <w:t>22444,152</w:t>
            </w:r>
          </w:p>
        </w:tc>
        <w:tc>
          <w:tcPr>
            <w:tcW w:w="989" w:type="dxa"/>
          </w:tcPr>
          <w:p w14:paraId="450422D3" w14:textId="77777777" w:rsidR="00241CEC" w:rsidRDefault="00241CEC">
            <w:pPr>
              <w:spacing w:after="0" w:line="240" w:lineRule="auto"/>
              <w:jc w:val="center"/>
              <w:rPr>
                <w:rFonts w:eastAsia="Times New Roman"/>
                <w:sz w:val="24"/>
                <w:szCs w:val="24"/>
              </w:rPr>
            </w:pPr>
          </w:p>
        </w:tc>
        <w:tc>
          <w:tcPr>
            <w:tcW w:w="1319" w:type="dxa"/>
          </w:tcPr>
          <w:p w14:paraId="4AB8E406" w14:textId="77777777" w:rsidR="00241CEC" w:rsidRDefault="0096702C">
            <w:pPr>
              <w:spacing w:after="0" w:line="240" w:lineRule="auto"/>
              <w:jc w:val="center"/>
              <w:rPr>
                <w:rFonts w:eastAsia="Times New Roman"/>
                <w:sz w:val="24"/>
                <w:szCs w:val="24"/>
              </w:rPr>
            </w:pPr>
            <w:r>
              <w:rPr>
                <w:rFonts w:eastAsia="Times New Roman"/>
                <w:sz w:val="24"/>
                <w:szCs w:val="24"/>
              </w:rPr>
              <w:t>24937, 946</w:t>
            </w:r>
          </w:p>
        </w:tc>
      </w:tr>
      <w:tr w:rsidR="00241CEC" w14:paraId="6BADB5E8" w14:textId="77777777">
        <w:tc>
          <w:tcPr>
            <w:tcW w:w="2647" w:type="dxa"/>
          </w:tcPr>
          <w:p w14:paraId="42B7A238" w14:textId="77777777" w:rsidR="00241CEC" w:rsidRDefault="0096702C">
            <w:pPr>
              <w:spacing w:after="0" w:line="240" w:lineRule="auto"/>
              <w:jc w:val="center"/>
              <w:rPr>
                <w:rFonts w:eastAsia="Times New Roman"/>
                <w:sz w:val="24"/>
                <w:szCs w:val="24"/>
              </w:rPr>
            </w:pPr>
            <w:r>
              <w:rPr>
                <w:rFonts w:eastAsia="Times New Roman"/>
                <w:sz w:val="24"/>
                <w:szCs w:val="24"/>
              </w:rPr>
              <w:t>Відповідальний за реалізацію</w:t>
            </w:r>
          </w:p>
        </w:tc>
        <w:tc>
          <w:tcPr>
            <w:tcW w:w="6982" w:type="dxa"/>
            <w:gridSpan w:val="5"/>
          </w:tcPr>
          <w:p w14:paraId="19D71783" w14:textId="77777777" w:rsidR="00241CEC" w:rsidRDefault="0096702C">
            <w:pPr>
              <w:spacing w:after="0" w:line="240" w:lineRule="auto"/>
              <w:rPr>
                <w:rFonts w:eastAsia="Times New Roman"/>
                <w:sz w:val="24"/>
                <w:szCs w:val="24"/>
              </w:rPr>
            </w:pPr>
            <w:r>
              <w:rPr>
                <w:rFonts w:eastAsia="Times New Roman"/>
                <w:sz w:val="24"/>
                <w:szCs w:val="24"/>
              </w:rPr>
              <w:t>Покровська селищна рада, відділ соціального захисту населення виконавчого комітету Покровської селищної ради, Покровський територіальний центр соціального обслуговування (надання соціальних послуг)</w:t>
            </w:r>
          </w:p>
        </w:tc>
      </w:tr>
      <w:tr w:rsidR="00241CEC" w14:paraId="0D6263C1" w14:textId="77777777">
        <w:tc>
          <w:tcPr>
            <w:tcW w:w="2647" w:type="dxa"/>
          </w:tcPr>
          <w:p w14:paraId="022883C4" w14:textId="77777777" w:rsidR="00241CEC" w:rsidRDefault="0096702C">
            <w:pPr>
              <w:spacing w:after="0" w:line="240" w:lineRule="auto"/>
              <w:jc w:val="center"/>
              <w:rPr>
                <w:rFonts w:eastAsia="Times New Roman"/>
                <w:sz w:val="24"/>
                <w:szCs w:val="24"/>
              </w:rPr>
            </w:pPr>
            <w:r>
              <w:rPr>
                <w:rFonts w:eastAsia="Times New Roman"/>
                <w:sz w:val="24"/>
                <w:szCs w:val="24"/>
              </w:rPr>
              <w:t>Інше</w:t>
            </w:r>
          </w:p>
        </w:tc>
        <w:tc>
          <w:tcPr>
            <w:tcW w:w="6982" w:type="dxa"/>
            <w:gridSpan w:val="5"/>
          </w:tcPr>
          <w:p w14:paraId="67539AB1" w14:textId="77777777" w:rsidR="00241CEC" w:rsidRDefault="00241CEC">
            <w:pPr>
              <w:spacing w:after="0" w:line="240" w:lineRule="auto"/>
              <w:jc w:val="center"/>
              <w:rPr>
                <w:rFonts w:eastAsia="Times New Roman"/>
                <w:sz w:val="24"/>
                <w:szCs w:val="24"/>
              </w:rPr>
            </w:pPr>
          </w:p>
        </w:tc>
      </w:tr>
    </w:tbl>
    <w:p w14:paraId="1299995D" w14:textId="77777777" w:rsidR="00241CEC" w:rsidRDefault="00241CEC">
      <w:pPr>
        <w:rPr>
          <w:rFonts w:eastAsia="Times New Roman"/>
          <w:i/>
          <w:sz w:val="24"/>
          <w:szCs w:val="24"/>
        </w:rPr>
      </w:pPr>
    </w:p>
    <w:p w14:paraId="07BB62C0" w14:textId="77777777" w:rsidR="00E0171F" w:rsidRDefault="00E0171F">
      <w:pPr>
        <w:rPr>
          <w:rFonts w:eastAsia="Times New Roman"/>
          <w:i/>
          <w:sz w:val="24"/>
          <w:szCs w:val="24"/>
        </w:rPr>
      </w:pPr>
    </w:p>
    <w:p w14:paraId="2838FDF2" w14:textId="77777777" w:rsidR="00E0171F" w:rsidRDefault="00E0171F">
      <w:pPr>
        <w:rPr>
          <w:rFonts w:eastAsia="Times New Roman"/>
          <w:i/>
          <w:sz w:val="24"/>
          <w:szCs w:val="24"/>
        </w:rPr>
      </w:pPr>
    </w:p>
    <w:p w14:paraId="30B74D35" w14:textId="77777777" w:rsidR="00E0171F" w:rsidRDefault="00E0171F">
      <w:pPr>
        <w:rPr>
          <w:rFonts w:eastAsia="Times New Roman"/>
          <w:i/>
          <w:sz w:val="24"/>
          <w:szCs w:val="24"/>
        </w:rPr>
      </w:pPr>
    </w:p>
    <w:p w14:paraId="0F7EB324" w14:textId="77777777" w:rsidR="00E0171F" w:rsidRDefault="00E0171F">
      <w:pPr>
        <w:rPr>
          <w:rFonts w:eastAsia="Times New Roman"/>
          <w:i/>
          <w:sz w:val="24"/>
          <w:szCs w:val="24"/>
        </w:rPr>
      </w:pPr>
    </w:p>
    <w:tbl>
      <w:tblPr>
        <w:tblStyle w:val="afffb"/>
        <w:tblW w:w="96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749"/>
        <w:gridCol w:w="1376"/>
        <w:gridCol w:w="1388"/>
        <w:gridCol w:w="1233"/>
        <w:gridCol w:w="1236"/>
      </w:tblGrid>
      <w:tr w:rsidR="00241CEC" w14:paraId="5D4FBC0D"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299D4BBE" w14:textId="77777777" w:rsidR="00241CEC" w:rsidRDefault="0096702C">
            <w:pPr>
              <w:spacing w:after="0"/>
              <w:rPr>
                <w:rFonts w:eastAsia="Times New Roman"/>
                <w:b/>
                <w:sz w:val="24"/>
                <w:szCs w:val="24"/>
              </w:rPr>
            </w:pPr>
            <w:r>
              <w:rPr>
                <w:rFonts w:eastAsia="Times New Roman"/>
                <w:b/>
                <w:sz w:val="24"/>
                <w:szCs w:val="24"/>
              </w:rPr>
              <w:lastRenderedPageBreak/>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cPr>
          <w:p w14:paraId="126F9264" w14:textId="77777777" w:rsidR="00241CEC" w:rsidRDefault="0096702C">
            <w:pPr>
              <w:spacing w:after="0"/>
              <w:rPr>
                <w:rFonts w:eastAsia="Times New Roman"/>
                <w:b/>
                <w:sz w:val="24"/>
                <w:szCs w:val="24"/>
              </w:rPr>
            </w:pPr>
            <w:r>
              <w:rPr>
                <w:rFonts w:eastAsia="Times New Roman"/>
                <w:b/>
                <w:sz w:val="24"/>
                <w:szCs w:val="24"/>
              </w:rPr>
              <w:t>2.3.2.1 Реконструкція нежитлової будівлі непрацюючого дошкільного навчального закладу за адресою вул. Транспортна, 5 с. Олександрівка, Синельниківського району Дніпропетровської області під соціальне житло для внутрішньо переміщених осіб.</w:t>
            </w:r>
          </w:p>
        </w:tc>
      </w:tr>
      <w:tr w:rsidR="00241CEC" w14:paraId="609E17E8" w14:textId="77777777">
        <w:tc>
          <w:tcPr>
            <w:tcW w:w="2647" w:type="dxa"/>
          </w:tcPr>
          <w:p w14:paraId="56EE21A0" w14:textId="77777777" w:rsidR="00241CEC" w:rsidRDefault="0096702C">
            <w:pPr>
              <w:spacing w:after="0"/>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tcPr>
          <w:p w14:paraId="088CEE57" w14:textId="77777777" w:rsidR="00241CEC" w:rsidRDefault="0096702C">
            <w:pPr>
              <w:spacing w:after="0"/>
              <w:jc w:val="both"/>
              <w:rPr>
                <w:rFonts w:eastAsia="Times New Roman"/>
                <w:sz w:val="24"/>
                <w:szCs w:val="24"/>
              </w:rPr>
            </w:pPr>
            <w:r>
              <w:rPr>
                <w:rFonts w:eastAsia="Times New Roman"/>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21A032B5" w14:textId="77777777" w:rsidR="00241CEC" w:rsidRDefault="0096702C">
            <w:pPr>
              <w:spacing w:after="0"/>
              <w:jc w:val="both"/>
              <w:rPr>
                <w:rFonts w:eastAsia="Times New Roman"/>
                <w:sz w:val="24"/>
                <w:szCs w:val="24"/>
              </w:rPr>
            </w:pPr>
            <w:r>
              <w:rPr>
                <w:rFonts w:eastAsia="Times New Roman"/>
                <w:sz w:val="24"/>
                <w:szCs w:val="24"/>
              </w:rPr>
              <w:t>Операційна ціль 2.3. У громаді забезпечене надання мешканцям і мешканкам соціальних послуг відповідно до їх потреб</w:t>
            </w:r>
          </w:p>
          <w:p w14:paraId="19C61EF3" w14:textId="77777777" w:rsidR="00241CEC" w:rsidRDefault="0096702C">
            <w:pPr>
              <w:spacing w:after="0"/>
              <w:jc w:val="both"/>
              <w:rPr>
                <w:rFonts w:eastAsia="Times New Roman"/>
                <w:sz w:val="24"/>
                <w:szCs w:val="24"/>
              </w:rPr>
            </w:pPr>
            <w:r>
              <w:rPr>
                <w:rFonts w:eastAsia="Times New Roman"/>
                <w:sz w:val="24"/>
                <w:szCs w:val="24"/>
              </w:rPr>
              <w:t>Завдання 2.3.2. Для внутрішньо переміщених осіб (ВПО) створені прийнятні умови для проживання та адаптації в громаді</w:t>
            </w:r>
          </w:p>
        </w:tc>
      </w:tr>
      <w:tr w:rsidR="00241CEC" w14:paraId="47755CEA" w14:textId="77777777">
        <w:tc>
          <w:tcPr>
            <w:tcW w:w="2647" w:type="dxa"/>
          </w:tcPr>
          <w:p w14:paraId="2C0811FF" w14:textId="77777777" w:rsidR="00241CEC" w:rsidRDefault="0096702C">
            <w:pPr>
              <w:spacing w:after="0"/>
              <w:jc w:val="center"/>
              <w:rPr>
                <w:rFonts w:eastAsia="Times New Roman"/>
                <w:sz w:val="24"/>
                <w:szCs w:val="24"/>
              </w:rPr>
            </w:pPr>
            <w:r>
              <w:rPr>
                <w:rFonts w:eastAsia="Times New Roman"/>
                <w:sz w:val="24"/>
                <w:szCs w:val="24"/>
              </w:rPr>
              <w:t>Найменування проєкту</w:t>
            </w:r>
          </w:p>
        </w:tc>
        <w:tc>
          <w:tcPr>
            <w:tcW w:w="6982" w:type="dxa"/>
            <w:gridSpan w:val="5"/>
          </w:tcPr>
          <w:p w14:paraId="4CA740FF" w14:textId="77777777" w:rsidR="00241CEC" w:rsidRDefault="0096702C">
            <w:pPr>
              <w:spacing w:after="0"/>
              <w:jc w:val="center"/>
              <w:rPr>
                <w:rFonts w:eastAsia="Times New Roman"/>
                <w:b/>
                <w:sz w:val="24"/>
                <w:szCs w:val="24"/>
              </w:rPr>
            </w:pPr>
            <w:r>
              <w:rPr>
                <w:rFonts w:eastAsia="Times New Roman"/>
                <w:b/>
                <w:sz w:val="24"/>
                <w:szCs w:val="24"/>
              </w:rPr>
              <w:t>Реконструкція нежитлової будівлі непрацюючого дошкільного навчального закладу за адресою вул. Транспортна, 5 с. Олександрівка, Синельниківського району Дніпропетровської області під соціальне житло для внутрішньо переміщених осіб.</w:t>
            </w:r>
          </w:p>
        </w:tc>
      </w:tr>
      <w:tr w:rsidR="00241CEC" w14:paraId="12611FB8" w14:textId="77777777">
        <w:trPr>
          <w:trHeight w:val="1298"/>
        </w:trPr>
        <w:tc>
          <w:tcPr>
            <w:tcW w:w="2647" w:type="dxa"/>
          </w:tcPr>
          <w:p w14:paraId="7C7A5485" w14:textId="77777777" w:rsidR="00241CEC" w:rsidRDefault="0096702C">
            <w:pPr>
              <w:spacing w:after="0"/>
              <w:jc w:val="center"/>
              <w:rPr>
                <w:rFonts w:eastAsia="Times New Roman"/>
                <w:sz w:val="24"/>
                <w:szCs w:val="24"/>
              </w:rPr>
            </w:pPr>
            <w:r>
              <w:rPr>
                <w:rFonts w:eastAsia="Times New Roman"/>
                <w:sz w:val="24"/>
                <w:szCs w:val="24"/>
              </w:rPr>
              <w:t>Цілі проєкту</w:t>
            </w:r>
          </w:p>
        </w:tc>
        <w:tc>
          <w:tcPr>
            <w:tcW w:w="6982" w:type="dxa"/>
            <w:gridSpan w:val="5"/>
          </w:tcPr>
          <w:p w14:paraId="7C097882" w14:textId="77777777" w:rsidR="00241CEC" w:rsidRDefault="0096702C">
            <w:pPr>
              <w:spacing w:after="0"/>
              <w:jc w:val="both"/>
              <w:rPr>
                <w:rFonts w:eastAsia="Times New Roman"/>
                <w:sz w:val="24"/>
                <w:szCs w:val="24"/>
              </w:rPr>
            </w:pPr>
            <w:r>
              <w:rPr>
                <w:rFonts w:eastAsia="Times New Roman"/>
                <w:sz w:val="24"/>
                <w:szCs w:val="24"/>
              </w:rPr>
              <w:t>Підвищення рівня забезпечення житлом внутрішньо переміщених осіб, які потребують поліпшення житлових умов, шляхом створення фонду житла для тимчасового проживання, житлового фонду соціального призначення. Реалізація Програми буде сприяти реалізації права ВПО на житло, передбачене статтею 47 Конституції України.</w:t>
            </w:r>
          </w:p>
        </w:tc>
      </w:tr>
      <w:tr w:rsidR="00241CEC" w14:paraId="401457E5" w14:textId="77777777">
        <w:tc>
          <w:tcPr>
            <w:tcW w:w="2647" w:type="dxa"/>
          </w:tcPr>
          <w:p w14:paraId="330A9F80" w14:textId="77777777" w:rsidR="00241CEC" w:rsidRDefault="0096702C">
            <w:pPr>
              <w:spacing w:after="0"/>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3995BA2E" w14:textId="77777777" w:rsidR="00241CEC" w:rsidRDefault="0096702C">
            <w:pPr>
              <w:spacing w:after="0"/>
              <w:rPr>
                <w:rFonts w:eastAsia="Times New Roman"/>
                <w:sz w:val="24"/>
                <w:szCs w:val="24"/>
              </w:rPr>
            </w:pPr>
            <w:r>
              <w:rPr>
                <w:rFonts w:eastAsia="Times New Roman"/>
                <w:sz w:val="24"/>
                <w:szCs w:val="24"/>
              </w:rPr>
              <w:t>Покровська селищна територіальна громада</w:t>
            </w:r>
          </w:p>
        </w:tc>
      </w:tr>
      <w:tr w:rsidR="00241CEC" w14:paraId="38EEAA3A" w14:textId="77777777">
        <w:tc>
          <w:tcPr>
            <w:tcW w:w="2647" w:type="dxa"/>
          </w:tcPr>
          <w:p w14:paraId="677CB638" w14:textId="77777777" w:rsidR="00241CEC" w:rsidRDefault="0096702C">
            <w:pPr>
              <w:spacing w:after="0"/>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36676DDE" w14:textId="77777777" w:rsidR="00241CEC" w:rsidRDefault="0096702C">
            <w:pPr>
              <w:spacing w:after="0"/>
              <w:rPr>
                <w:rFonts w:eastAsia="Times New Roman"/>
                <w:sz w:val="24"/>
                <w:szCs w:val="24"/>
              </w:rPr>
            </w:pPr>
            <w:r>
              <w:rPr>
                <w:rFonts w:eastAsia="Times New Roman"/>
                <w:sz w:val="24"/>
                <w:szCs w:val="24"/>
              </w:rPr>
              <w:t>15 сімей внутрішньо переміщених осіб (59 осіб)</w:t>
            </w:r>
          </w:p>
        </w:tc>
      </w:tr>
      <w:tr w:rsidR="00241CEC" w14:paraId="42740527" w14:textId="77777777">
        <w:trPr>
          <w:trHeight w:val="462"/>
        </w:trPr>
        <w:tc>
          <w:tcPr>
            <w:tcW w:w="2647" w:type="dxa"/>
          </w:tcPr>
          <w:p w14:paraId="37053EF9" w14:textId="77777777" w:rsidR="00241CEC" w:rsidRDefault="0096702C">
            <w:pPr>
              <w:spacing w:after="0"/>
              <w:jc w:val="center"/>
              <w:rPr>
                <w:rFonts w:eastAsia="Times New Roman"/>
                <w:sz w:val="24"/>
                <w:szCs w:val="24"/>
              </w:rPr>
            </w:pPr>
            <w:r>
              <w:rPr>
                <w:rFonts w:eastAsia="Times New Roman"/>
                <w:sz w:val="24"/>
                <w:szCs w:val="24"/>
              </w:rPr>
              <w:t>Стислий опис проекту</w:t>
            </w:r>
          </w:p>
        </w:tc>
        <w:tc>
          <w:tcPr>
            <w:tcW w:w="6982" w:type="dxa"/>
            <w:gridSpan w:val="5"/>
          </w:tcPr>
          <w:p w14:paraId="5F4DB05F" w14:textId="77777777" w:rsidR="00241CEC" w:rsidRDefault="0096702C">
            <w:pPr>
              <w:spacing w:after="0"/>
              <w:jc w:val="both"/>
              <w:rPr>
                <w:rFonts w:eastAsia="Times New Roman"/>
                <w:sz w:val="24"/>
                <w:szCs w:val="24"/>
              </w:rPr>
            </w:pPr>
            <w:r>
              <w:rPr>
                <w:rFonts w:eastAsia="Times New Roman"/>
                <w:sz w:val="24"/>
                <w:szCs w:val="24"/>
              </w:rPr>
              <w:t xml:space="preserve">Внаслідок збройного агресії Російської Федерації проти України відбулися значні міграційні процеси, в результаті чого населення Покровської селищної територіальної громади збільшилося на 15%. Таким чином попит на житло в громаді збільшився. Особливої уваги потребують внутрішньо переміщені особи, які змушені були через збройну агресію Російської Федерації проти України залишити власні домівки та, перемістившись на нове місце проживання, розпочати довгий процес асиміляції та інтеграції, стикаючись, в першу чергу, із складнощами з житлом. Відповідно до проведеного опитування серед внутрішньо переміщених осіб, які на сьогодні проживають на території нашої громади, 84,4 % планують залишитись на території нашої громади в найближчий час, 24 % опитаних мають проблеми із житлом, 29 </w:t>
            </w:r>
            <w:r>
              <w:rPr>
                <w:rFonts w:eastAsia="Times New Roman"/>
                <w:sz w:val="24"/>
                <w:szCs w:val="24"/>
              </w:rPr>
              <w:lastRenderedPageBreak/>
              <w:t>% опитаних прийняли для себе рішення залишитись проживати у нас й надалі. Однак, часто переселенці не відчувають впевненості через невирішеність житлових питань. Забезпечення житлом внутрішньо переміщених осіб залишається невирішеним та актуальним</w:t>
            </w:r>
          </w:p>
        </w:tc>
      </w:tr>
      <w:tr w:rsidR="00241CEC" w14:paraId="06D0A831" w14:textId="77777777">
        <w:tc>
          <w:tcPr>
            <w:tcW w:w="2647" w:type="dxa"/>
          </w:tcPr>
          <w:p w14:paraId="77F67E6F" w14:textId="77777777" w:rsidR="00241CEC" w:rsidRDefault="0096702C">
            <w:pPr>
              <w:spacing w:after="0"/>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6982" w:type="dxa"/>
            <w:gridSpan w:val="5"/>
          </w:tcPr>
          <w:p w14:paraId="465D5D4A" w14:textId="77777777" w:rsidR="00241CEC" w:rsidRDefault="0096702C">
            <w:pPr>
              <w:spacing w:after="0"/>
              <w:jc w:val="both"/>
              <w:rPr>
                <w:rFonts w:eastAsia="Times New Roman"/>
                <w:sz w:val="24"/>
                <w:szCs w:val="24"/>
              </w:rPr>
            </w:pPr>
            <w:r>
              <w:rPr>
                <w:rFonts w:eastAsia="Times New Roman"/>
                <w:sz w:val="24"/>
                <w:szCs w:val="24"/>
              </w:rPr>
              <w:t>За умови достатнього фінансування, початок виконання формування фонду житла для тимчасового проживання та житлового фонду соціального призначення, покращення ситуації щодо забезпечення житлом внутрішньо переміщених осіб, які потребують поліпшення житлових умов, підвищення рівня забезпеченості внутрішньо переміщених осіб, забезпечення відповідних галузей спеціалістами та робітниками певних професій, покращення демографічної ситуації</w:t>
            </w:r>
          </w:p>
        </w:tc>
      </w:tr>
      <w:tr w:rsidR="00241CEC" w14:paraId="076D7CF4" w14:textId="77777777">
        <w:tc>
          <w:tcPr>
            <w:tcW w:w="2647" w:type="dxa"/>
          </w:tcPr>
          <w:p w14:paraId="0DD11E25" w14:textId="77777777" w:rsidR="00241CEC" w:rsidRDefault="0096702C">
            <w:pPr>
              <w:spacing w:after="0"/>
              <w:jc w:val="center"/>
              <w:rPr>
                <w:rFonts w:eastAsia="Times New Roman"/>
                <w:sz w:val="24"/>
                <w:szCs w:val="24"/>
              </w:rPr>
            </w:pPr>
            <w:r>
              <w:rPr>
                <w:rFonts w:eastAsia="Times New Roman"/>
                <w:sz w:val="24"/>
                <w:szCs w:val="24"/>
              </w:rPr>
              <w:t>Ключові заходи проекту</w:t>
            </w:r>
          </w:p>
        </w:tc>
        <w:tc>
          <w:tcPr>
            <w:tcW w:w="6982" w:type="dxa"/>
            <w:gridSpan w:val="5"/>
          </w:tcPr>
          <w:p w14:paraId="2A7E29B7" w14:textId="77777777" w:rsidR="00241CEC" w:rsidRDefault="0096702C">
            <w:pPr>
              <w:spacing w:after="0"/>
              <w:rPr>
                <w:rFonts w:eastAsia="Times New Roman"/>
                <w:sz w:val="24"/>
                <w:szCs w:val="24"/>
              </w:rPr>
            </w:pPr>
            <w:r>
              <w:rPr>
                <w:rFonts w:eastAsia="Times New Roman"/>
                <w:sz w:val="24"/>
                <w:szCs w:val="24"/>
              </w:rPr>
              <w:t>- Моніторинг наявних на ринку пропозицій для обрання виконавців робіт</w:t>
            </w:r>
          </w:p>
          <w:p w14:paraId="451314C4" w14:textId="77777777" w:rsidR="00241CEC" w:rsidRDefault="0096702C">
            <w:pPr>
              <w:spacing w:after="0"/>
              <w:rPr>
                <w:rFonts w:eastAsia="Times New Roman"/>
                <w:sz w:val="24"/>
                <w:szCs w:val="24"/>
              </w:rPr>
            </w:pPr>
            <w:r>
              <w:rPr>
                <w:rFonts w:eastAsia="Times New Roman"/>
                <w:sz w:val="24"/>
                <w:szCs w:val="24"/>
              </w:rPr>
              <w:t>- Інформування зацікавлених сторін про цілі, завдання та терміни виконання проєкту</w:t>
            </w:r>
          </w:p>
          <w:p w14:paraId="08108164" w14:textId="77777777" w:rsidR="00241CEC" w:rsidRDefault="0096702C">
            <w:pPr>
              <w:spacing w:after="0"/>
              <w:rPr>
                <w:rFonts w:eastAsia="Times New Roman"/>
                <w:sz w:val="24"/>
                <w:szCs w:val="24"/>
              </w:rPr>
            </w:pPr>
            <w:r>
              <w:rPr>
                <w:rFonts w:eastAsia="Times New Roman"/>
                <w:sz w:val="24"/>
                <w:szCs w:val="24"/>
              </w:rPr>
              <w:t>- Проведення процедур публічних закупівель, визначення виконавців робіт та постачальників товарів</w:t>
            </w:r>
          </w:p>
          <w:p w14:paraId="7C40992A" w14:textId="77777777" w:rsidR="00241CEC" w:rsidRDefault="0096702C">
            <w:pPr>
              <w:spacing w:after="0"/>
              <w:rPr>
                <w:rFonts w:eastAsia="Times New Roman"/>
                <w:sz w:val="24"/>
                <w:szCs w:val="24"/>
              </w:rPr>
            </w:pPr>
            <w:r>
              <w:rPr>
                <w:rFonts w:eastAsia="Times New Roman"/>
                <w:sz w:val="24"/>
                <w:szCs w:val="24"/>
              </w:rPr>
              <w:t>- Проведення ремонтних робіт</w:t>
            </w:r>
          </w:p>
          <w:p w14:paraId="338B70A7" w14:textId="0AAB3836" w:rsidR="00241CEC" w:rsidRDefault="0096702C">
            <w:pPr>
              <w:spacing w:after="0"/>
              <w:rPr>
                <w:rFonts w:eastAsia="Times New Roman"/>
                <w:sz w:val="24"/>
                <w:szCs w:val="24"/>
              </w:rPr>
            </w:pPr>
            <w:r>
              <w:rPr>
                <w:rFonts w:eastAsia="Times New Roman"/>
                <w:sz w:val="24"/>
                <w:szCs w:val="24"/>
              </w:rPr>
              <w:t>- Інформування мешканців та мешканок громади про перебіг та  результати проєкту</w:t>
            </w:r>
          </w:p>
        </w:tc>
      </w:tr>
      <w:tr w:rsidR="00241CEC" w14:paraId="6A8ED937" w14:textId="77777777">
        <w:tc>
          <w:tcPr>
            <w:tcW w:w="2647" w:type="dxa"/>
          </w:tcPr>
          <w:p w14:paraId="0E5F5EA8" w14:textId="77777777" w:rsidR="00241CEC" w:rsidRDefault="0096702C">
            <w:pPr>
              <w:spacing w:after="0"/>
              <w:jc w:val="center"/>
              <w:rPr>
                <w:rFonts w:eastAsia="Times New Roman"/>
                <w:sz w:val="24"/>
                <w:szCs w:val="24"/>
              </w:rPr>
            </w:pPr>
            <w:r>
              <w:rPr>
                <w:rFonts w:eastAsia="Times New Roman"/>
                <w:sz w:val="24"/>
                <w:szCs w:val="24"/>
              </w:rPr>
              <w:t>Період здійснення</w:t>
            </w:r>
          </w:p>
        </w:tc>
        <w:tc>
          <w:tcPr>
            <w:tcW w:w="6982" w:type="dxa"/>
            <w:gridSpan w:val="5"/>
          </w:tcPr>
          <w:p w14:paraId="7BBF077A" w14:textId="77777777" w:rsidR="00241CEC" w:rsidRDefault="0096702C">
            <w:pPr>
              <w:spacing w:after="0"/>
              <w:jc w:val="center"/>
              <w:rPr>
                <w:rFonts w:eastAsia="Times New Roman"/>
                <w:sz w:val="24"/>
                <w:szCs w:val="24"/>
              </w:rPr>
            </w:pPr>
            <w:r>
              <w:rPr>
                <w:rFonts w:eastAsia="Times New Roman"/>
                <w:sz w:val="24"/>
                <w:szCs w:val="24"/>
              </w:rPr>
              <w:t>2025 – 2027 роки</w:t>
            </w:r>
          </w:p>
        </w:tc>
      </w:tr>
      <w:tr w:rsidR="00241CEC" w14:paraId="27A9F7B6" w14:textId="77777777">
        <w:tc>
          <w:tcPr>
            <w:tcW w:w="2647" w:type="dxa"/>
            <w:vMerge w:val="restart"/>
          </w:tcPr>
          <w:p w14:paraId="0530039A"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749" w:type="dxa"/>
          </w:tcPr>
          <w:p w14:paraId="1E06DEA6" w14:textId="77777777" w:rsidR="00241CEC" w:rsidRDefault="00241CEC">
            <w:pPr>
              <w:spacing w:after="0"/>
              <w:jc w:val="center"/>
              <w:rPr>
                <w:rFonts w:eastAsia="Times New Roman"/>
                <w:sz w:val="24"/>
                <w:szCs w:val="24"/>
              </w:rPr>
            </w:pPr>
          </w:p>
        </w:tc>
        <w:tc>
          <w:tcPr>
            <w:tcW w:w="1376" w:type="dxa"/>
          </w:tcPr>
          <w:p w14:paraId="08984686" w14:textId="77777777" w:rsidR="00241CEC" w:rsidRDefault="0096702C">
            <w:pPr>
              <w:spacing w:after="0"/>
              <w:jc w:val="center"/>
              <w:rPr>
                <w:rFonts w:eastAsia="Times New Roman"/>
                <w:sz w:val="24"/>
                <w:szCs w:val="24"/>
              </w:rPr>
            </w:pPr>
            <w:r>
              <w:rPr>
                <w:rFonts w:eastAsia="Times New Roman"/>
                <w:sz w:val="24"/>
                <w:szCs w:val="24"/>
              </w:rPr>
              <w:t>2025 рік</w:t>
            </w:r>
          </w:p>
        </w:tc>
        <w:tc>
          <w:tcPr>
            <w:tcW w:w="1388" w:type="dxa"/>
          </w:tcPr>
          <w:p w14:paraId="54D62957"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33" w:type="dxa"/>
          </w:tcPr>
          <w:p w14:paraId="36FCE452" w14:textId="77777777" w:rsidR="00241CEC" w:rsidRDefault="0096702C">
            <w:pPr>
              <w:spacing w:after="0"/>
              <w:jc w:val="center"/>
              <w:rPr>
                <w:rFonts w:eastAsia="Times New Roman"/>
                <w:sz w:val="24"/>
                <w:szCs w:val="24"/>
              </w:rPr>
            </w:pPr>
            <w:r>
              <w:rPr>
                <w:rFonts w:eastAsia="Times New Roman"/>
                <w:sz w:val="24"/>
                <w:szCs w:val="24"/>
              </w:rPr>
              <w:t>2027 рік</w:t>
            </w:r>
          </w:p>
        </w:tc>
        <w:tc>
          <w:tcPr>
            <w:tcW w:w="1236" w:type="dxa"/>
          </w:tcPr>
          <w:p w14:paraId="1ECFDEFB"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0E5B0545" w14:textId="77777777">
        <w:tc>
          <w:tcPr>
            <w:tcW w:w="2647" w:type="dxa"/>
            <w:vMerge/>
          </w:tcPr>
          <w:p w14:paraId="3E90C14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749" w:type="dxa"/>
          </w:tcPr>
          <w:p w14:paraId="5252C709"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76" w:type="dxa"/>
          </w:tcPr>
          <w:p w14:paraId="4CAA77BD" w14:textId="77777777" w:rsidR="00241CEC" w:rsidRDefault="0096702C">
            <w:pPr>
              <w:spacing w:after="0"/>
              <w:jc w:val="center"/>
              <w:rPr>
                <w:rFonts w:eastAsia="Times New Roman"/>
                <w:sz w:val="24"/>
                <w:szCs w:val="24"/>
              </w:rPr>
            </w:pPr>
            <w:r>
              <w:rPr>
                <w:rFonts w:eastAsia="Times New Roman"/>
                <w:sz w:val="24"/>
                <w:szCs w:val="24"/>
              </w:rPr>
              <w:t>16250,000</w:t>
            </w:r>
          </w:p>
        </w:tc>
        <w:tc>
          <w:tcPr>
            <w:tcW w:w="1388" w:type="dxa"/>
          </w:tcPr>
          <w:p w14:paraId="42C074D6" w14:textId="77777777" w:rsidR="00241CEC" w:rsidRDefault="0096702C">
            <w:pPr>
              <w:spacing w:after="0"/>
              <w:jc w:val="center"/>
              <w:rPr>
                <w:rFonts w:eastAsia="Times New Roman"/>
                <w:sz w:val="24"/>
                <w:szCs w:val="24"/>
              </w:rPr>
            </w:pPr>
            <w:r>
              <w:rPr>
                <w:rFonts w:eastAsia="Times New Roman"/>
                <w:sz w:val="24"/>
                <w:szCs w:val="24"/>
              </w:rPr>
              <w:t>14625,000</w:t>
            </w:r>
          </w:p>
        </w:tc>
        <w:tc>
          <w:tcPr>
            <w:tcW w:w="1233" w:type="dxa"/>
          </w:tcPr>
          <w:p w14:paraId="6C4F1426" w14:textId="77777777" w:rsidR="00241CEC" w:rsidRDefault="0096702C">
            <w:pPr>
              <w:spacing w:after="0"/>
              <w:jc w:val="center"/>
              <w:rPr>
                <w:rFonts w:eastAsia="Times New Roman"/>
                <w:sz w:val="24"/>
                <w:szCs w:val="24"/>
              </w:rPr>
            </w:pPr>
            <w:r>
              <w:rPr>
                <w:rFonts w:eastAsia="Times New Roman"/>
                <w:sz w:val="24"/>
                <w:szCs w:val="24"/>
              </w:rPr>
              <w:t>1625,000</w:t>
            </w:r>
          </w:p>
        </w:tc>
        <w:tc>
          <w:tcPr>
            <w:tcW w:w="1236" w:type="dxa"/>
          </w:tcPr>
          <w:p w14:paraId="30C4F0EA" w14:textId="674F87EE" w:rsidR="00241CEC" w:rsidRDefault="0096702C">
            <w:pPr>
              <w:spacing w:after="0"/>
              <w:jc w:val="center"/>
              <w:rPr>
                <w:rFonts w:eastAsia="Times New Roman"/>
                <w:sz w:val="24"/>
                <w:szCs w:val="24"/>
              </w:rPr>
            </w:pPr>
            <w:r>
              <w:rPr>
                <w:rFonts w:eastAsia="Times New Roman"/>
                <w:sz w:val="24"/>
                <w:szCs w:val="24"/>
              </w:rPr>
              <w:t>325</w:t>
            </w:r>
            <w:r w:rsidR="00EC3912">
              <w:rPr>
                <w:rFonts w:eastAsia="Times New Roman"/>
                <w:sz w:val="24"/>
                <w:szCs w:val="24"/>
              </w:rPr>
              <w:t>4</w:t>
            </w:r>
            <w:r>
              <w:rPr>
                <w:rFonts w:eastAsia="Times New Roman"/>
                <w:sz w:val="24"/>
                <w:szCs w:val="24"/>
              </w:rPr>
              <w:t>0,000</w:t>
            </w:r>
          </w:p>
        </w:tc>
      </w:tr>
      <w:tr w:rsidR="00241CEC" w14:paraId="608FCE6D" w14:textId="77777777">
        <w:tc>
          <w:tcPr>
            <w:tcW w:w="2647" w:type="dxa"/>
            <w:vMerge/>
          </w:tcPr>
          <w:p w14:paraId="54E5EDC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749" w:type="dxa"/>
          </w:tcPr>
          <w:p w14:paraId="13DEB5BF"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76" w:type="dxa"/>
          </w:tcPr>
          <w:p w14:paraId="61EF0F71" w14:textId="77777777" w:rsidR="00241CEC" w:rsidRDefault="0096702C">
            <w:pPr>
              <w:spacing w:after="0"/>
              <w:jc w:val="center"/>
              <w:rPr>
                <w:rFonts w:eastAsia="Times New Roman"/>
                <w:sz w:val="24"/>
                <w:szCs w:val="24"/>
              </w:rPr>
            </w:pPr>
            <w:r>
              <w:rPr>
                <w:rFonts w:eastAsia="Times New Roman"/>
                <w:sz w:val="24"/>
                <w:szCs w:val="24"/>
              </w:rPr>
              <w:t>16000,000</w:t>
            </w:r>
          </w:p>
        </w:tc>
        <w:tc>
          <w:tcPr>
            <w:tcW w:w="1388" w:type="dxa"/>
          </w:tcPr>
          <w:p w14:paraId="2B303E97" w14:textId="77777777" w:rsidR="00241CEC" w:rsidRDefault="0096702C">
            <w:pPr>
              <w:spacing w:after="0"/>
              <w:jc w:val="center"/>
              <w:rPr>
                <w:rFonts w:eastAsia="Times New Roman"/>
                <w:sz w:val="24"/>
                <w:szCs w:val="24"/>
              </w:rPr>
            </w:pPr>
            <w:r>
              <w:rPr>
                <w:rFonts w:eastAsia="Times New Roman"/>
                <w:sz w:val="24"/>
                <w:szCs w:val="24"/>
              </w:rPr>
              <w:t>14440,000</w:t>
            </w:r>
          </w:p>
        </w:tc>
        <w:tc>
          <w:tcPr>
            <w:tcW w:w="1233" w:type="dxa"/>
          </w:tcPr>
          <w:p w14:paraId="74DDE6D7" w14:textId="77777777" w:rsidR="00241CEC" w:rsidRDefault="0096702C">
            <w:pPr>
              <w:spacing w:after="0"/>
              <w:jc w:val="center"/>
              <w:rPr>
                <w:rFonts w:eastAsia="Times New Roman"/>
                <w:sz w:val="24"/>
                <w:szCs w:val="24"/>
              </w:rPr>
            </w:pPr>
            <w:r>
              <w:rPr>
                <w:rFonts w:eastAsia="Times New Roman"/>
                <w:sz w:val="24"/>
                <w:szCs w:val="24"/>
              </w:rPr>
              <w:t>1600,000</w:t>
            </w:r>
          </w:p>
        </w:tc>
        <w:tc>
          <w:tcPr>
            <w:tcW w:w="1236" w:type="dxa"/>
          </w:tcPr>
          <w:p w14:paraId="7FEDCAF3" w14:textId="36EE87A1" w:rsidR="00241CEC" w:rsidRDefault="0096702C">
            <w:pPr>
              <w:spacing w:after="0"/>
              <w:jc w:val="center"/>
              <w:rPr>
                <w:rFonts w:eastAsia="Times New Roman"/>
                <w:sz w:val="24"/>
                <w:szCs w:val="24"/>
              </w:rPr>
            </w:pPr>
            <w:r>
              <w:rPr>
                <w:rFonts w:eastAsia="Times New Roman"/>
                <w:sz w:val="24"/>
                <w:szCs w:val="24"/>
              </w:rPr>
              <w:t>320</w:t>
            </w:r>
            <w:r w:rsidR="00EC3912">
              <w:rPr>
                <w:rFonts w:eastAsia="Times New Roman"/>
                <w:sz w:val="24"/>
                <w:szCs w:val="24"/>
              </w:rPr>
              <w:t>4</w:t>
            </w:r>
            <w:r>
              <w:rPr>
                <w:rFonts w:eastAsia="Times New Roman"/>
                <w:sz w:val="24"/>
                <w:szCs w:val="24"/>
              </w:rPr>
              <w:t>0,000</w:t>
            </w:r>
          </w:p>
        </w:tc>
      </w:tr>
      <w:tr w:rsidR="00241CEC" w14:paraId="344E88EE" w14:textId="77777777">
        <w:tc>
          <w:tcPr>
            <w:tcW w:w="2647" w:type="dxa"/>
            <w:vMerge/>
          </w:tcPr>
          <w:p w14:paraId="07EF191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749" w:type="dxa"/>
          </w:tcPr>
          <w:p w14:paraId="7AA18979"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76" w:type="dxa"/>
          </w:tcPr>
          <w:p w14:paraId="2223E12B" w14:textId="77777777" w:rsidR="00241CEC" w:rsidRDefault="00241CEC">
            <w:pPr>
              <w:spacing w:after="0"/>
              <w:jc w:val="center"/>
              <w:rPr>
                <w:rFonts w:eastAsia="Times New Roman"/>
                <w:sz w:val="24"/>
                <w:szCs w:val="24"/>
              </w:rPr>
            </w:pPr>
          </w:p>
        </w:tc>
        <w:tc>
          <w:tcPr>
            <w:tcW w:w="1388" w:type="dxa"/>
          </w:tcPr>
          <w:p w14:paraId="5581EBFD" w14:textId="77777777" w:rsidR="00241CEC" w:rsidRDefault="00241CEC">
            <w:pPr>
              <w:spacing w:after="0"/>
              <w:jc w:val="center"/>
              <w:rPr>
                <w:rFonts w:eastAsia="Times New Roman"/>
                <w:sz w:val="24"/>
                <w:szCs w:val="24"/>
              </w:rPr>
            </w:pPr>
          </w:p>
        </w:tc>
        <w:tc>
          <w:tcPr>
            <w:tcW w:w="1233" w:type="dxa"/>
          </w:tcPr>
          <w:p w14:paraId="744719AE" w14:textId="77777777" w:rsidR="00241CEC" w:rsidRDefault="00241CEC">
            <w:pPr>
              <w:spacing w:after="0"/>
              <w:jc w:val="center"/>
              <w:rPr>
                <w:rFonts w:eastAsia="Times New Roman"/>
                <w:sz w:val="24"/>
                <w:szCs w:val="24"/>
              </w:rPr>
            </w:pPr>
          </w:p>
        </w:tc>
        <w:tc>
          <w:tcPr>
            <w:tcW w:w="1236" w:type="dxa"/>
          </w:tcPr>
          <w:p w14:paraId="66B12111" w14:textId="77777777" w:rsidR="00241CEC" w:rsidRDefault="00241CEC">
            <w:pPr>
              <w:spacing w:after="0"/>
              <w:jc w:val="center"/>
              <w:rPr>
                <w:rFonts w:eastAsia="Times New Roman"/>
                <w:sz w:val="24"/>
                <w:szCs w:val="24"/>
              </w:rPr>
            </w:pPr>
          </w:p>
        </w:tc>
      </w:tr>
      <w:tr w:rsidR="00241CEC" w14:paraId="57E853D3" w14:textId="77777777">
        <w:tc>
          <w:tcPr>
            <w:tcW w:w="2647" w:type="dxa"/>
            <w:vMerge/>
          </w:tcPr>
          <w:p w14:paraId="43E7E0B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749" w:type="dxa"/>
          </w:tcPr>
          <w:p w14:paraId="31A38BB1"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76" w:type="dxa"/>
          </w:tcPr>
          <w:p w14:paraId="6A32D147" w14:textId="77777777" w:rsidR="00241CEC" w:rsidRDefault="0096702C">
            <w:pPr>
              <w:spacing w:after="0"/>
              <w:jc w:val="center"/>
              <w:rPr>
                <w:rFonts w:eastAsia="Times New Roman"/>
                <w:sz w:val="24"/>
                <w:szCs w:val="24"/>
              </w:rPr>
            </w:pPr>
            <w:r>
              <w:rPr>
                <w:rFonts w:eastAsia="Times New Roman"/>
                <w:sz w:val="24"/>
                <w:szCs w:val="24"/>
              </w:rPr>
              <w:t>250,000</w:t>
            </w:r>
          </w:p>
        </w:tc>
        <w:tc>
          <w:tcPr>
            <w:tcW w:w="1388" w:type="dxa"/>
          </w:tcPr>
          <w:p w14:paraId="3A9371AD" w14:textId="77777777" w:rsidR="00241CEC" w:rsidRDefault="0096702C">
            <w:pPr>
              <w:spacing w:after="0"/>
              <w:jc w:val="center"/>
              <w:rPr>
                <w:rFonts w:eastAsia="Times New Roman"/>
                <w:sz w:val="24"/>
                <w:szCs w:val="24"/>
              </w:rPr>
            </w:pPr>
            <w:r>
              <w:rPr>
                <w:rFonts w:eastAsia="Times New Roman"/>
                <w:sz w:val="24"/>
                <w:szCs w:val="24"/>
              </w:rPr>
              <w:t>225,000</w:t>
            </w:r>
          </w:p>
        </w:tc>
        <w:tc>
          <w:tcPr>
            <w:tcW w:w="1233" w:type="dxa"/>
          </w:tcPr>
          <w:p w14:paraId="457CCE5E" w14:textId="77777777" w:rsidR="00241CEC" w:rsidRDefault="0096702C">
            <w:pPr>
              <w:spacing w:after="0"/>
              <w:jc w:val="center"/>
              <w:rPr>
                <w:rFonts w:eastAsia="Times New Roman"/>
                <w:sz w:val="24"/>
                <w:szCs w:val="24"/>
              </w:rPr>
            </w:pPr>
            <w:r>
              <w:rPr>
                <w:rFonts w:eastAsia="Times New Roman"/>
                <w:sz w:val="24"/>
                <w:szCs w:val="24"/>
              </w:rPr>
              <w:t>25,000</w:t>
            </w:r>
          </w:p>
        </w:tc>
        <w:tc>
          <w:tcPr>
            <w:tcW w:w="1236" w:type="dxa"/>
          </w:tcPr>
          <w:p w14:paraId="6005C1CA" w14:textId="77777777" w:rsidR="00241CEC" w:rsidRDefault="0096702C">
            <w:pPr>
              <w:spacing w:after="0"/>
              <w:jc w:val="center"/>
              <w:rPr>
                <w:rFonts w:eastAsia="Times New Roman"/>
                <w:sz w:val="24"/>
                <w:szCs w:val="24"/>
              </w:rPr>
            </w:pPr>
            <w:r>
              <w:rPr>
                <w:rFonts w:eastAsia="Times New Roman"/>
                <w:sz w:val="24"/>
                <w:szCs w:val="24"/>
              </w:rPr>
              <w:t>500,000</w:t>
            </w:r>
          </w:p>
        </w:tc>
      </w:tr>
      <w:tr w:rsidR="00241CEC" w14:paraId="5AA4A095" w14:textId="77777777">
        <w:tc>
          <w:tcPr>
            <w:tcW w:w="2647" w:type="dxa"/>
          </w:tcPr>
          <w:p w14:paraId="06E49FA5" w14:textId="77777777" w:rsidR="00241CEC" w:rsidRDefault="0096702C">
            <w:pPr>
              <w:spacing w:after="0"/>
              <w:jc w:val="center"/>
              <w:rPr>
                <w:rFonts w:eastAsia="Times New Roman"/>
                <w:sz w:val="24"/>
                <w:szCs w:val="24"/>
              </w:rPr>
            </w:pPr>
            <w:r>
              <w:rPr>
                <w:rFonts w:eastAsia="Times New Roman"/>
                <w:sz w:val="24"/>
                <w:szCs w:val="24"/>
              </w:rPr>
              <w:t>Джерела фінансування</w:t>
            </w:r>
          </w:p>
        </w:tc>
        <w:tc>
          <w:tcPr>
            <w:tcW w:w="6982" w:type="dxa"/>
            <w:gridSpan w:val="5"/>
          </w:tcPr>
          <w:p w14:paraId="0BCD3631" w14:textId="77777777" w:rsidR="00241CEC" w:rsidRDefault="0096702C">
            <w:pPr>
              <w:spacing w:after="0"/>
              <w:rPr>
                <w:rFonts w:eastAsia="Times New Roman"/>
                <w:sz w:val="24"/>
                <w:szCs w:val="24"/>
              </w:rPr>
            </w:pPr>
            <w:r>
              <w:rPr>
                <w:rFonts w:eastAsia="Times New Roman"/>
                <w:sz w:val="24"/>
                <w:szCs w:val="24"/>
              </w:rPr>
              <w:t>Бюджет громади – 15%. Інші джерела – 85%, в т.ч. кошти регіональних, національних, міжнародних грантових програм</w:t>
            </w:r>
          </w:p>
        </w:tc>
      </w:tr>
      <w:tr w:rsidR="00241CEC" w14:paraId="1A94AA8B" w14:textId="77777777">
        <w:tc>
          <w:tcPr>
            <w:tcW w:w="2647" w:type="dxa"/>
          </w:tcPr>
          <w:p w14:paraId="78B16977" w14:textId="77777777" w:rsidR="00241CEC" w:rsidRDefault="0096702C">
            <w:pPr>
              <w:spacing w:after="0"/>
              <w:jc w:val="center"/>
              <w:rPr>
                <w:rFonts w:eastAsia="Times New Roman"/>
                <w:sz w:val="24"/>
                <w:szCs w:val="24"/>
              </w:rPr>
            </w:pPr>
            <w:r>
              <w:rPr>
                <w:rFonts w:eastAsia="Times New Roman"/>
                <w:sz w:val="24"/>
                <w:szCs w:val="24"/>
              </w:rPr>
              <w:t>Відповідальний за реалізацію</w:t>
            </w:r>
          </w:p>
        </w:tc>
        <w:tc>
          <w:tcPr>
            <w:tcW w:w="6982" w:type="dxa"/>
            <w:gridSpan w:val="5"/>
          </w:tcPr>
          <w:p w14:paraId="4927E54E" w14:textId="77777777" w:rsidR="00241CEC" w:rsidRDefault="0096702C">
            <w:pPr>
              <w:spacing w:after="0"/>
              <w:rPr>
                <w:rFonts w:eastAsia="Times New Roman"/>
                <w:sz w:val="24"/>
                <w:szCs w:val="24"/>
              </w:rPr>
            </w:pPr>
            <w:r>
              <w:rPr>
                <w:rFonts w:eastAsia="Times New Roman"/>
                <w:sz w:val="24"/>
                <w:szCs w:val="24"/>
              </w:rPr>
              <w:t>Покровська селищна територіальна громада</w:t>
            </w:r>
          </w:p>
        </w:tc>
      </w:tr>
      <w:tr w:rsidR="00241CEC" w14:paraId="13397E78" w14:textId="77777777">
        <w:tc>
          <w:tcPr>
            <w:tcW w:w="2647" w:type="dxa"/>
          </w:tcPr>
          <w:p w14:paraId="545F5BBB" w14:textId="77777777" w:rsidR="00241CEC" w:rsidRDefault="0096702C">
            <w:pPr>
              <w:spacing w:after="0"/>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tcPr>
          <w:p w14:paraId="694EE87A" w14:textId="77777777" w:rsidR="00241CEC" w:rsidRDefault="0096702C">
            <w:pPr>
              <w:spacing w:after="0"/>
              <w:jc w:val="both"/>
              <w:rPr>
                <w:rFonts w:eastAsia="Times New Roman"/>
                <w:sz w:val="24"/>
                <w:szCs w:val="24"/>
              </w:rPr>
            </w:pPr>
            <w:r>
              <w:rPr>
                <w:rFonts w:eastAsia="Times New Roman"/>
                <w:sz w:val="24"/>
                <w:szCs w:val="24"/>
              </w:rPr>
              <w:t>Відділ з питань комунальної власності, житлово-комунального господарства, благоустрою та інфраструктури виконкому Покровської селищної ради. Відділ соціального захисту населення виконавчого комітету Покровської селищної ради</w:t>
            </w:r>
          </w:p>
        </w:tc>
      </w:tr>
      <w:tr w:rsidR="00241CEC" w14:paraId="7AD03D59" w14:textId="77777777">
        <w:tc>
          <w:tcPr>
            <w:tcW w:w="2647" w:type="dxa"/>
          </w:tcPr>
          <w:p w14:paraId="1FB57585" w14:textId="77777777" w:rsidR="00241CEC" w:rsidRDefault="0096702C">
            <w:pPr>
              <w:spacing w:after="0"/>
              <w:jc w:val="center"/>
              <w:rPr>
                <w:rFonts w:eastAsia="Times New Roman"/>
                <w:sz w:val="24"/>
                <w:szCs w:val="24"/>
              </w:rPr>
            </w:pPr>
            <w:r>
              <w:rPr>
                <w:rFonts w:eastAsia="Times New Roman"/>
                <w:sz w:val="24"/>
                <w:szCs w:val="24"/>
              </w:rPr>
              <w:t>Інше</w:t>
            </w:r>
          </w:p>
        </w:tc>
        <w:tc>
          <w:tcPr>
            <w:tcW w:w="6982" w:type="dxa"/>
            <w:gridSpan w:val="5"/>
          </w:tcPr>
          <w:p w14:paraId="0F6A4470" w14:textId="77777777" w:rsidR="00241CEC" w:rsidRDefault="00241CEC">
            <w:pPr>
              <w:spacing w:after="0"/>
              <w:jc w:val="center"/>
              <w:rPr>
                <w:rFonts w:eastAsia="Times New Roman"/>
                <w:sz w:val="24"/>
                <w:szCs w:val="24"/>
              </w:rPr>
            </w:pPr>
          </w:p>
        </w:tc>
      </w:tr>
    </w:tbl>
    <w:p w14:paraId="21CE762C" w14:textId="77777777" w:rsidR="00241CEC" w:rsidRDefault="00241CEC">
      <w:pPr>
        <w:spacing w:after="0"/>
        <w:rPr>
          <w:rFonts w:eastAsia="Times New Roman"/>
          <w:i/>
          <w:sz w:val="24"/>
          <w:szCs w:val="24"/>
        </w:rPr>
      </w:pPr>
    </w:p>
    <w:tbl>
      <w:tblPr>
        <w:tblStyle w:val="afffc"/>
        <w:tblW w:w="96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29"/>
        <w:gridCol w:w="1329"/>
        <w:gridCol w:w="1406"/>
        <w:gridCol w:w="1229"/>
        <w:gridCol w:w="1089"/>
      </w:tblGrid>
      <w:tr w:rsidR="00241CEC" w14:paraId="1D0D6BB7"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08982CC3" w14:textId="77777777" w:rsidR="00241CEC" w:rsidRDefault="0096702C">
            <w:pPr>
              <w:rPr>
                <w:rFonts w:eastAsia="Times New Roman"/>
                <w:b/>
                <w:sz w:val="24"/>
                <w:szCs w:val="24"/>
              </w:rPr>
            </w:pPr>
            <w:bookmarkStart w:id="23" w:name="_heading=h.3whwml4" w:colFirst="0" w:colLast="0"/>
            <w:bookmarkEnd w:id="23"/>
            <w:r>
              <w:rPr>
                <w:rFonts w:eastAsia="Times New Roman"/>
                <w:b/>
                <w:sz w:val="24"/>
                <w:szCs w:val="24"/>
              </w:rPr>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cPr>
          <w:p w14:paraId="50F9DFD9" w14:textId="6E2B10C7" w:rsidR="00241CEC" w:rsidRDefault="0096702C">
            <w:pPr>
              <w:spacing w:after="0" w:line="240" w:lineRule="auto"/>
              <w:rPr>
                <w:rFonts w:eastAsia="Times New Roman"/>
                <w:b/>
                <w:sz w:val="24"/>
                <w:szCs w:val="24"/>
              </w:rPr>
            </w:pPr>
            <w:r>
              <w:rPr>
                <w:rFonts w:eastAsia="Times New Roman"/>
                <w:b/>
                <w:sz w:val="24"/>
                <w:szCs w:val="24"/>
              </w:rPr>
              <w:t xml:space="preserve">2.3.4.1 </w:t>
            </w:r>
            <w:r w:rsidR="007A728C">
              <w:rPr>
                <w:rFonts w:eastAsia="Times New Roman"/>
                <w:b/>
                <w:sz w:val="24"/>
                <w:szCs w:val="24"/>
              </w:rPr>
              <w:t>Простір</w:t>
            </w:r>
            <w:r>
              <w:rPr>
                <w:rFonts w:eastAsia="Times New Roman"/>
                <w:b/>
                <w:sz w:val="24"/>
                <w:szCs w:val="24"/>
              </w:rPr>
              <w:t xml:space="preserve"> дозвілля для літніх людей</w:t>
            </w:r>
          </w:p>
        </w:tc>
      </w:tr>
      <w:tr w:rsidR="00241CEC" w14:paraId="0AEE7672" w14:textId="77777777">
        <w:tc>
          <w:tcPr>
            <w:tcW w:w="2647" w:type="dxa"/>
          </w:tcPr>
          <w:p w14:paraId="26EA03D4"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tcPr>
          <w:p w14:paraId="7AA1A644" w14:textId="77777777" w:rsidR="00241CEC" w:rsidRDefault="0096702C">
            <w:pPr>
              <w:spacing w:after="0" w:line="240" w:lineRule="auto"/>
              <w:rPr>
                <w:rFonts w:eastAsia="Times New Roman"/>
                <w:sz w:val="24"/>
                <w:szCs w:val="24"/>
              </w:rPr>
            </w:pPr>
            <w:r>
              <w:rPr>
                <w:rFonts w:eastAsia="Times New Roman"/>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26747F22" w14:textId="77777777" w:rsidR="00241CEC" w:rsidRDefault="0096702C">
            <w:pPr>
              <w:spacing w:after="0" w:line="240" w:lineRule="auto"/>
              <w:rPr>
                <w:rFonts w:eastAsia="Times New Roman"/>
                <w:sz w:val="24"/>
                <w:szCs w:val="24"/>
              </w:rPr>
            </w:pPr>
            <w:r>
              <w:rPr>
                <w:rFonts w:eastAsia="Times New Roman"/>
                <w:sz w:val="24"/>
                <w:szCs w:val="24"/>
              </w:rPr>
              <w:t>Операційна ціль 2.3. У громаді забезпечене надання мешканцям і мешканкам соціальних послуг відповідно до їх потреб</w:t>
            </w:r>
          </w:p>
          <w:p w14:paraId="5E3DFBB7" w14:textId="77777777" w:rsidR="00241CEC" w:rsidRDefault="0096702C">
            <w:pPr>
              <w:spacing w:after="0" w:line="240" w:lineRule="auto"/>
              <w:rPr>
                <w:rFonts w:eastAsia="Times New Roman"/>
                <w:sz w:val="24"/>
                <w:szCs w:val="24"/>
              </w:rPr>
            </w:pPr>
            <w:r>
              <w:rPr>
                <w:rFonts w:eastAsia="Times New Roman"/>
                <w:sz w:val="24"/>
                <w:szCs w:val="24"/>
              </w:rPr>
              <w:t>2.3.4. У громаді створені умови для активного довголіття і соціальної інтегрованості літніх людей.</w:t>
            </w:r>
          </w:p>
        </w:tc>
      </w:tr>
      <w:tr w:rsidR="00241CEC" w14:paraId="148C493F" w14:textId="77777777">
        <w:tc>
          <w:tcPr>
            <w:tcW w:w="2647" w:type="dxa"/>
          </w:tcPr>
          <w:p w14:paraId="7942BA85"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6982" w:type="dxa"/>
            <w:gridSpan w:val="5"/>
          </w:tcPr>
          <w:p w14:paraId="0FFA689F" w14:textId="3EDDF1D2" w:rsidR="00241CEC" w:rsidRDefault="007A728C">
            <w:pPr>
              <w:jc w:val="center"/>
              <w:rPr>
                <w:rFonts w:eastAsia="Times New Roman"/>
                <w:b/>
                <w:sz w:val="24"/>
                <w:szCs w:val="24"/>
              </w:rPr>
            </w:pPr>
            <w:r>
              <w:rPr>
                <w:rFonts w:eastAsia="Times New Roman"/>
                <w:b/>
                <w:sz w:val="24"/>
                <w:szCs w:val="24"/>
              </w:rPr>
              <w:t>Простір</w:t>
            </w:r>
            <w:r w:rsidR="0096702C">
              <w:rPr>
                <w:rFonts w:eastAsia="Times New Roman"/>
                <w:b/>
                <w:sz w:val="24"/>
                <w:szCs w:val="24"/>
              </w:rPr>
              <w:t xml:space="preserve"> дозвілля для літніх людей</w:t>
            </w:r>
          </w:p>
        </w:tc>
      </w:tr>
      <w:tr w:rsidR="00241CEC" w14:paraId="069F3CFC" w14:textId="77777777">
        <w:tc>
          <w:tcPr>
            <w:tcW w:w="2647" w:type="dxa"/>
          </w:tcPr>
          <w:p w14:paraId="64E2B32D" w14:textId="77777777" w:rsidR="00241CEC" w:rsidRDefault="0096702C">
            <w:pPr>
              <w:jc w:val="center"/>
              <w:rPr>
                <w:rFonts w:eastAsia="Times New Roman"/>
                <w:sz w:val="24"/>
                <w:szCs w:val="24"/>
              </w:rPr>
            </w:pPr>
            <w:r>
              <w:rPr>
                <w:rFonts w:eastAsia="Times New Roman"/>
                <w:sz w:val="24"/>
                <w:szCs w:val="24"/>
              </w:rPr>
              <w:t>Цілі проєкту</w:t>
            </w:r>
          </w:p>
        </w:tc>
        <w:tc>
          <w:tcPr>
            <w:tcW w:w="6982" w:type="dxa"/>
            <w:gridSpan w:val="5"/>
          </w:tcPr>
          <w:p w14:paraId="6800B583" w14:textId="41956E96" w:rsidR="00241CEC" w:rsidRDefault="00D40B56">
            <w:pPr>
              <w:spacing w:after="0"/>
              <w:rPr>
                <w:rFonts w:eastAsia="Times New Roman"/>
                <w:sz w:val="24"/>
                <w:szCs w:val="24"/>
              </w:rPr>
            </w:pPr>
            <w:r>
              <w:rPr>
                <w:rFonts w:eastAsia="Times New Roman"/>
                <w:sz w:val="24"/>
                <w:szCs w:val="24"/>
              </w:rPr>
              <w:t xml:space="preserve">Розширити діяльність центру соціальної адаптації на </w:t>
            </w:r>
            <w:proofErr w:type="spellStart"/>
            <w:r>
              <w:rPr>
                <w:rFonts w:eastAsia="Times New Roman"/>
                <w:sz w:val="24"/>
                <w:szCs w:val="24"/>
              </w:rPr>
              <w:t>старостинські</w:t>
            </w:r>
            <w:proofErr w:type="spellEnd"/>
            <w:r>
              <w:rPr>
                <w:rFonts w:eastAsia="Times New Roman"/>
                <w:sz w:val="24"/>
                <w:szCs w:val="24"/>
              </w:rPr>
              <w:t xml:space="preserve"> округи Покровської селищної ради шляхом облаштування просторів дозвілля для літніх людей до кінця 2027 року</w:t>
            </w:r>
          </w:p>
          <w:p w14:paraId="7E405F91" w14:textId="77777777" w:rsidR="00241CEC" w:rsidRDefault="00241CEC">
            <w:pPr>
              <w:spacing w:after="0"/>
              <w:rPr>
                <w:rFonts w:eastAsia="Times New Roman"/>
                <w:sz w:val="24"/>
                <w:szCs w:val="24"/>
              </w:rPr>
            </w:pPr>
          </w:p>
        </w:tc>
      </w:tr>
      <w:tr w:rsidR="00241CEC" w14:paraId="32C6E074" w14:textId="77777777">
        <w:tc>
          <w:tcPr>
            <w:tcW w:w="2647" w:type="dxa"/>
          </w:tcPr>
          <w:p w14:paraId="25F3340A"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7E2028B7" w14:textId="234843E0" w:rsidR="00241CEC" w:rsidRDefault="00D40B56">
            <w:pPr>
              <w:spacing w:after="0"/>
              <w:rPr>
                <w:rFonts w:eastAsia="Times New Roman"/>
                <w:sz w:val="24"/>
                <w:szCs w:val="24"/>
              </w:rPr>
            </w:pPr>
            <w:r>
              <w:rPr>
                <w:rFonts w:eastAsia="Times New Roman"/>
                <w:sz w:val="24"/>
                <w:szCs w:val="24"/>
              </w:rPr>
              <w:t>7 старостинських округів Покровської селищної ради</w:t>
            </w:r>
          </w:p>
        </w:tc>
      </w:tr>
      <w:tr w:rsidR="00241CEC" w14:paraId="173F8E2A" w14:textId="77777777">
        <w:tc>
          <w:tcPr>
            <w:tcW w:w="2647" w:type="dxa"/>
          </w:tcPr>
          <w:p w14:paraId="129D923E"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42000EAB" w14:textId="0C85DD74" w:rsidR="00241CEC" w:rsidRDefault="00D40B56">
            <w:pPr>
              <w:rPr>
                <w:rFonts w:eastAsia="Times New Roman"/>
                <w:sz w:val="24"/>
                <w:szCs w:val="24"/>
              </w:rPr>
            </w:pPr>
            <w:r>
              <w:rPr>
                <w:rFonts w:eastAsia="Times New Roman"/>
                <w:sz w:val="24"/>
                <w:szCs w:val="24"/>
              </w:rPr>
              <w:t>Близько 4 тис. осіб з числа літніх людей, що проживають на території старостинських округів Покровської селищної територіальної громади</w:t>
            </w:r>
          </w:p>
        </w:tc>
      </w:tr>
      <w:tr w:rsidR="00241CEC" w14:paraId="537DB69D" w14:textId="77777777">
        <w:trPr>
          <w:trHeight w:val="462"/>
        </w:trPr>
        <w:tc>
          <w:tcPr>
            <w:tcW w:w="2647" w:type="dxa"/>
          </w:tcPr>
          <w:p w14:paraId="7C3DA524"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2" w:type="dxa"/>
            <w:gridSpan w:val="5"/>
          </w:tcPr>
          <w:p w14:paraId="63F545A5" w14:textId="4E63148A" w:rsidR="00241CEC" w:rsidRDefault="0096702C">
            <w:pPr>
              <w:spacing w:after="0"/>
              <w:rPr>
                <w:rFonts w:eastAsia="Times New Roman"/>
                <w:sz w:val="24"/>
                <w:szCs w:val="24"/>
              </w:rPr>
            </w:pPr>
            <w:r>
              <w:rPr>
                <w:rFonts w:eastAsia="Times New Roman"/>
                <w:sz w:val="24"/>
                <w:szCs w:val="24"/>
              </w:rPr>
              <w:t>Цей проєкт покликаний відіграти ключову роль у розвитку життя громади, ставлячи за мету створення комфортних умов для дозвілля літніх людей та гостей. Реалізація задуму передбачає комплексне облаштування приміщен</w:t>
            </w:r>
            <w:r w:rsidR="00D40B56">
              <w:rPr>
                <w:rFonts w:eastAsia="Times New Roman"/>
                <w:sz w:val="24"/>
                <w:szCs w:val="24"/>
              </w:rPr>
              <w:t xml:space="preserve">ь у старостинських округах </w:t>
            </w:r>
            <w:r>
              <w:rPr>
                <w:rFonts w:eastAsia="Times New Roman"/>
                <w:sz w:val="24"/>
                <w:szCs w:val="24"/>
              </w:rPr>
              <w:t>та зон активного відпочинку</w:t>
            </w:r>
            <w:r w:rsidR="00D40B56">
              <w:rPr>
                <w:rFonts w:eastAsia="Times New Roman"/>
                <w:sz w:val="24"/>
                <w:szCs w:val="24"/>
              </w:rPr>
              <w:t xml:space="preserve"> на свіжому повітрі</w:t>
            </w:r>
            <w:r>
              <w:rPr>
                <w:rFonts w:eastAsia="Times New Roman"/>
                <w:sz w:val="24"/>
                <w:szCs w:val="24"/>
              </w:rPr>
              <w:t xml:space="preserve"> </w:t>
            </w:r>
            <w:r w:rsidR="00D40B56">
              <w:rPr>
                <w:rFonts w:eastAsia="Times New Roman"/>
                <w:sz w:val="24"/>
                <w:szCs w:val="24"/>
              </w:rPr>
              <w:t xml:space="preserve">для проведення культурних активностей (фестивалів, концертів, майстер-класів тощо) шляхом озеленення, встановлення лавок, урн, альтанок, МАФів для </w:t>
            </w:r>
            <w:proofErr w:type="spellStart"/>
            <w:r w:rsidR="00D40B56">
              <w:rPr>
                <w:rFonts w:eastAsia="Times New Roman"/>
                <w:sz w:val="24"/>
                <w:szCs w:val="24"/>
              </w:rPr>
              <w:t>крафтової</w:t>
            </w:r>
            <w:proofErr w:type="spellEnd"/>
            <w:r w:rsidR="00D40B56">
              <w:rPr>
                <w:rFonts w:eastAsia="Times New Roman"/>
                <w:sz w:val="24"/>
                <w:szCs w:val="24"/>
              </w:rPr>
              <w:t xml:space="preserve"> продукції тощо</w:t>
            </w:r>
            <w:r>
              <w:rPr>
                <w:rFonts w:eastAsia="Times New Roman"/>
                <w:sz w:val="24"/>
                <w:szCs w:val="24"/>
              </w:rPr>
              <w:t xml:space="preserve">. </w:t>
            </w:r>
          </w:p>
        </w:tc>
      </w:tr>
      <w:tr w:rsidR="00241CEC" w14:paraId="622843C3" w14:textId="77777777">
        <w:tc>
          <w:tcPr>
            <w:tcW w:w="2647" w:type="dxa"/>
          </w:tcPr>
          <w:p w14:paraId="18D37F8D"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6982" w:type="dxa"/>
            <w:gridSpan w:val="5"/>
          </w:tcPr>
          <w:p w14:paraId="04D107E3" w14:textId="64E0F1E9" w:rsidR="00241CEC" w:rsidRDefault="00D40B56">
            <w:pPr>
              <w:spacing w:after="0"/>
              <w:jc w:val="both"/>
              <w:rPr>
                <w:rFonts w:eastAsia="Times New Roman"/>
                <w:sz w:val="24"/>
                <w:szCs w:val="24"/>
              </w:rPr>
            </w:pPr>
            <w:r>
              <w:rPr>
                <w:rFonts w:eastAsia="Times New Roman"/>
                <w:sz w:val="24"/>
                <w:szCs w:val="24"/>
              </w:rPr>
              <w:t>Облаштовано 7 просторів дозвілля для літніх людей у старостинських округах</w:t>
            </w:r>
          </w:p>
        </w:tc>
      </w:tr>
      <w:tr w:rsidR="00241CEC" w14:paraId="153EA37C" w14:textId="77777777">
        <w:tc>
          <w:tcPr>
            <w:tcW w:w="2647" w:type="dxa"/>
          </w:tcPr>
          <w:p w14:paraId="3DBC87CD"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982" w:type="dxa"/>
            <w:gridSpan w:val="5"/>
          </w:tcPr>
          <w:p w14:paraId="4443E8A8" w14:textId="77777777" w:rsidR="00241CEC" w:rsidRDefault="00211773">
            <w:pPr>
              <w:spacing w:after="0"/>
              <w:rPr>
                <w:rFonts w:eastAsia="Times New Roman"/>
                <w:sz w:val="24"/>
                <w:szCs w:val="24"/>
              </w:rPr>
            </w:pPr>
            <w:r>
              <w:rPr>
                <w:rFonts w:eastAsia="Times New Roman"/>
                <w:sz w:val="24"/>
                <w:szCs w:val="24"/>
              </w:rPr>
              <w:t>Підготовчий (формування робочої групи з реалізації проєкту)</w:t>
            </w:r>
          </w:p>
          <w:p w14:paraId="6A4B149E" w14:textId="77777777" w:rsidR="00211773" w:rsidRDefault="00211773">
            <w:pPr>
              <w:spacing w:after="0"/>
              <w:rPr>
                <w:rFonts w:eastAsia="Times New Roman"/>
                <w:sz w:val="24"/>
                <w:szCs w:val="24"/>
              </w:rPr>
            </w:pPr>
            <w:r>
              <w:rPr>
                <w:rFonts w:eastAsia="Times New Roman"/>
                <w:sz w:val="24"/>
                <w:szCs w:val="24"/>
              </w:rPr>
              <w:t>Організаційний (виділення приміщень та зон відпочинку на свіжому повітрі для діяльності просторів)</w:t>
            </w:r>
          </w:p>
          <w:p w14:paraId="66D49E8E" w14:textId="77777777" w:rsidR="00211773" w:rsidRDefault="00211773">
            <w:pPr>
              <w:spacing w:after="0"/>
              <w:rPr>
                <w:rFonts w:eastAsia="Times New Roman"/>
                <w:sz w:val="24"/>
                <w:szCs w:val="24"/>
              </w:rPr>
            </w:pPr>
            <w:r>
              <w:rPr>
                <w:rFonts w:eastAsia="Times New Roman"/>
                <w:sz w:val="24"/>
                <w:szCs w:val="24"/>
              </w:rPr>
              <w:t>Проведення ремонтів приміщень та прибирання зон відпочинку на свіжому повітрі</w:t>
            </w:r>
          </w:p>
          <w:p w14:paraId="04D14DB9" w14:textId="77777777" w:rsidR="00211773" w:rsidRDefault="00211773">
            <w:pPr>
              <w:spacing w:after="0"/>
              <w:rPr>
                <w:rFonts w:eastAsia="Times New Roman"/>
                <w:sz w:val="24"/>
                <w:szCs w:val="24"/>
              </w:rPr>
            </w:pPr>
            <w:r>
              <w:rPr>
                <w:rFonts w:eastAsia="Times New Roman"/>
                <w:sz w:val="24"/>
                <w:szCs w:val="24"/>
              </w:rPr>
              <w:t>Закупівля обладнання та матеріалів</w:t>
            </w:r>
          </w:p>
          <w:p w14:paraId="265661C3" w14:textId="77777777" w:rsidR="00211773" w:rsidRDefault="00211773">
            <w:pPr>
              <w:spacing w:after="0"/>
              <w:rPr>
                <w:rFonts w:eastAsia="Times New Roman"/>
                <w:sz w:val="24"/>
                <w:szCs w:val="24"/>
              </w:rPr>
            </w:pPr>
            <w:r>
              <w:rPr>
                <w:rFonts w:eastAsia="Times New Roman"/>
                <w:sz w:val="24"/>
                <w:szCs w:val="24"/>
              </w:rPr>
              <w:t>Облаштування приміщень та зон відпочинку</w:t>
            </w:r>
          </w:p>
          <w:p w14:paraId="360DCF2D" w14:textId="6CD1EF9A" w:rsidR="00211773" w:rsidRDefault="00211773">
            <w:pPr>
              <w:spacing w:after="0"/>
              <w:rPr>
                <w:rFonts w:eastAsia="Times New Roman"/>
                <w:sz w:val="24"/>
                <w:szCs w:val="24"/>
              </w:rPr>
            </w:pPr>
            <w:r>
              <w:rPr>
                <w:rFonts w:eastAsia="Times New Roman"/>
                <w:sz w:val="24"/>
                <w:szCs w:val="24"/>
              </w:rPr>
              <w:lastRenderedPageBreak/>
              <w:t>Організаційна підготовка заходів у просторі в старостинських округах</w:t>
            </w:r>
          </w:p>
          <w:p w14:paraId="0D263FE7" w14:textId="77777777" w:rsidR="00211773" w:rsidRDefault="00211773">
            <w:pPr>
              <w:spacing w:after="0"/>
              <w:rPr>
                <w:rFonts w:eastAsia="Times New Roman"/>
                <w:sz w:val="24"/>
                <w:szCs w:val="24"/>
              </w:rPr>
            </w:pPr>
            <w:r>
              <w:rPr>
                <w:rFonts w:eastAsia="Times New Roman"/>
                <w:sz w:val="24"/>
                <w:szCs w:val="24"/>
              </w:rPr>
              <w:t>Проведення заходів</w:t>
            </w:r>
          </w:p>
          <w:p w14:paraId="1AFDCA17" w14:textId="6C74C411" w:rsidR="00211773" w:rsidRDefault="00211773">
            <w:pPr>
              <w:spacing w:after="0"/>
              <w:rPr>
                <w:rFonts w:eastAsia="Times New Roman"/>
                <w:sz w:val="24"/>
                <w:szCs w:val="24"/>
              </w:rPr>
            </w:pPr>
            <w:r>
              <w:rPr>
                <w:rFonts w:eastAsia="Times New Roman"/>
                <w:sz w:val="24"/>
                <w:szCs w:val="24"/>
              </w:rPr>
              <w:t>Інформування про діяльність просторів у старостинських округах</w:t>
            </w:r>
          </w:p>
        </w:tc>
      </w:tr>
      <w:tr w:rsidR="00241CEC" w14:paraId="4C12E595" w14:textId="77777777">
        <w:tc>
          <w:tcPr>
            <w:tcW w:w="2647" w:type="dxa"/>
          </w:tcPr>
          <w:p w14:paraId="1F127855" w14:textId="77777777" w:rsidR="00241CEC" w:rsidRDefault="0096702C">
            <w:pPr>
              <w:jc w:val="center"/>
              <w:rPr>
                <w:rFonts w:eastAsia="Times New Roman"/>
                <w:sz w:val="24"/>
                <w:szCs w:val="24"/>
              </w:rPr>
            </w:pPr>
            <w:r>
              <w:rPr>
                <w:rFonts w:eastAsia="Times New Roman"/>
                <w:sz w:val="24"/>
                <w:szCs w:val="24"/>
              </w:rPr>
              <w:lastRenderedPageBreak/>
              <w:t>Період здійснення</w:t>
            </w:r>
          </w:p>
        </w:tc>
        <w:tc>
          <w:tcPr>
            <w:tcW w:w="6982" w:type="dxa"/>
            <w:gridSpan w:val="5"/>
          </w:tcPr>
          <w:p w14:paraId="229F15C5" w14:textId="547E36EB" w:rsidR="00241CEC" w:rsidRDefault="0096702C">
            <w:pPr>
              <w:jc w:val="center"/>
              <w:rPr>
                <w:rFonts w:eastAsia="Times New Roman"/>
                <w:sz w:val="24"/>
                <w:szCs w:val="24"/>
              </w:rPr>
            </w:pPr>
            <w:r>
              <w:rPr>
                <w:rFonts w:eastAsia="Times New Roman"/>
                <w:sz w:val="24"/>
                <w:szCs w:val="24"/>
              </w:rPr>
              <w:t>202</w:t>
            </w:r>
            <w:r w:rsidR="00211773">
              <w:rPr>
                <w:rFonts w:eastAsia="Times New Roman"/>
                <w:sz w:val="24"/>
                <w:szCs w:val="24"/>
              </w:rPr>
              <w:t>5</w:t>
            </w:r>
            <w:r>
              <w:rPr>
                <w:rFonts w:eastAsia="Times New Roman"/>
                <w:sz w:val="24"/>
                <w:szCs w:val="24"/>
              </w:rPr>
              <w:t>-2027</w:t>
            </w:r>
          </w:p>
        </w:tc>
      </w:tr>
      <w:tr w:rsidR="00241CEC" w14:paraId="58B37B77" w14:textId="77777777">
        <w:tc>
          <w:tcPr>
            <w:tcW w:w="2647" w:type="dxa"/>
            <w:vMerge w:val="restart"/>
          </w:tcPr>
          <w:p w14:paraId="0BFE55C1"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29" w:type="dxa"/>
          </w:tcPr>
          <w:p w14:paraId="372C91AC" w14:textId="77777777" w:rsidR="00241CEC" w:rsidRDefault="00241CEC">
            <w:pPr>
              <w:jc w:val="center"/>
              <w:rPr>
                <w:rFonts w:eastAsia="Times New Roman"/>
                <w:sz w:val="24"/>
                <w:szCs w:val="24"/>
              </w:rPr>
            </w:pPr>
          </w:p>
        </w:tc>
        <w:tc>
          <w:tcPr>
            <w:tcW w:w="1329" w:type="dxa"/>
          </w:tcPr>
          <w:p w14:paraId="43DD550B" w14:textId="77777777" w:rsidR="00241CEC" w:rsidRDefault="0096702C">
            <w:pPr>
              <w:jc w:val="center"/>
              <w:rPr>
                <w:rFonts w:eastAsia="Times New Roman"/>
                <w:sz w:val="24"/>
                <w:szCs w:val="24"/>
              </w:rPr>
            </w:pPr>
            <w:r>
              <w:rPr>
                <w:rFonts w:eastAsia="Times New Roman"/>
                <w:sz w:val="24"/>
                <w:szCs w:val="24"/>
              </w:rPr>
              <w:t>2025 рік</w:t>
            </w:r>
          </w:p>
        </w:tc>
        <w:tc>
          <w:tcPr>
            <w:tcW w:w="1406" w:type="dxa"/>
          </w:tcPr>
          <w:p w14:paraId="1D144D82" w14:textId="77777777" w:rsidR="00241CEC" w:rsidRDefault="0096702C">
            <w:pPr>
              <w:jc w:val="center"/>
              <w:rPr>
                <w:rFonts w:eastAsia="Times New Roman"/>
                <w:sz w:val="24"/>
                <w:szCs w:val="24"/>
              </w:rPr>
            </w:pPr>
            <w:r>
              <w:rPr>
                <w:rFonts w:eastAsia="Times New Roman"/>
                <w:sz w:val="24"/>
                <w:szCs w:val="24"/>
              </w:rPr>
              <w:t>2026 рік</w:t>
            </w:r>
          </w:p>
        </w:tc>
        <w:tc>
          <w:tcPr>
            <w:tcW w:w="1229" w:type="dxa"/>
          </w:tcPr>
          <w:p w14:paraId="2EEE24C8" w14:textId="77777777" w:rsidR="00241CEC" w:rsidRDefault="0096702C">
            <w:pPr>
              <w:jc w:val="center"/>
              <w:rPr>
                <w:rFonts w:eastAsia="Times New Roman"/>
                <w:sz w:val="24"/>
                <w:szCs w:val="24"/>
              </w:rPr>
            </w:pPr>
            <w:r>
              <w:rPr>
                <w:rFonts w:eastAsia="Times New Roman"/>
                <w:sz w:val="24"/>
                <w:szCs w:val="24"/>
              </w:rPr>
              <w:t>2027 рік</w:t>
            </w:r>
          </w:p>
        </w:tc>
        <w:tc>
          <w:tcPr>
            <w:tcW w:w="1089" w:type="dxa"/>
          </w:tcPr>
          <w:p w14:paraId="0105DB1C" w14:textId="77777777" w:rsidR="00241CEC" w:rsidRDefault="0096702C">
            <w:pPr>
              <w:jc w:val="center"/>
              <w:rPr>
                <w:rFonts w:eastAsia="Times New Roman"/>
                <w:sz w:val="24"/>
                <w:szCs w:val="24"/>
              </w:rPr>
            </w:pPr>
            <w:r>
              <w:rPr>
                <w:rFonts w:eastAsia="Times New Roman"/>
                <w:sz w:val="24"/>
                <w:szCs w:val="24"/>
              </w:rPr>
              <w:t>разом</w:t>
            </w:r>
          </w:p>
        </w:tc>
      </w:tr>
      <w:tr w:rsidR="00241CEC" w14:paraId="68459548" w14:textId="77777777">
        <w:tc>
          <w:tcPr>
            <w:tcW w:w="2647" w:type="dxa"/>
            <w:vMerge/>
          </w:tcPr>
          <w:p w14:paraId="78946A35"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29" w:type="dxa"/>
          </w:tcPr>
          <w:p w14:paraId="70BB60B9"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29" w:type="dxa"/>
          </w:tcPr>
          <w:p w14:paraId="5F7A8195" w14:textId="3854696D" w:rsidR="00241CEC" w:rsidRDefault="00211773">
            <w:pPr>
              <w:jc w:val="center"/>
              <w:rPr>
                <w:rFonts w:eastAsia="Times New Roman"/>
                <w:sz w:val="24"/>
                <w:szCs w:val="24"/>
              </w:rPr>
            </w:pPr>
            <w:r>
              <w:rPr>
                <w:rFonts w:eastAsia="Times New Roman"/>
                <w:sz w:val="24"/>
                <w:szCs w:val="24"/>
              </w:rPr>
              <w:t>700,0</w:t>
            </w:r>
          </w:p>
        </w:tc>
        <w:tc>
          <w:tcPr>
            <w:tcW w:w="1406" w:type="dxa"/>
          </w:tcPr>
          <w:p w14:paraId="79CA0C04" w14:textId="20D9F5C4" w:rsidR="00241CEC" w:rsidRDefault="00211773">
            <w:pPr>
              <w:jc w:val="center"/>
              <w:rPr>
                <w:rFonts w:eastAsia="Times New Roman"/>
                <w:sz w:val="24"/>
                <w:szCs w:val="24"/>
              </w:rPr>
            </w:pPr>
            <w:r>
              <w:rPr>
                <w:rFonts w:eastAsia="Times New Roman"/>
                <w:sz w:val="24"/>
                <w:szCs w:val="24"/>
              </w:rPr>
              <w:t>1050,0</w:t>
            </w:r>
          </w:p>
        </w:tc>
        <w:tc>
          <w:tcPr>
            <w:tcW w:w="1229" w:type="dxa"/>
          </w:tcPr>
          <w:p w14:paraId="573BDBF4" w14:textId="2C2F81DA" w:rsidR="00241CEC" w:rsidRDefault="00211773">
            <w:pPr>
              <w:jc w:val="center"/>
              <w:rPr>
                <w:rFonts w:eastAsia="Times New Roman"/>
                <w:sz w:val="24"/>
                <w:szCs w:val="24"/>
              </w:rPr>
            </w:pPr>
            <w:r>
              <w:rPr>
                <w:rFonts w:eastAsia="Times New Roman"/>
                <w:sz w:val="24"/>
                <w:szCs w:val="24"/>
              </w:rPr>
              <w:t>700,0</w:t>
            </w:r>
          </w:p>
        </w:tc>
        <w:tc>
          <w:tcPr>
            <w:tcW w:w="1089" w:type="dxa"/>
          </w:tcPr>
          <w:p w14:paraId="2E720C10" w14:textId="5F085C69" w:rsidR="00241CEC" w:rsidRDefault="00211773">
            <w:pPr>
              <w:jc w:val="center"/>
              <w:rPr>
                <w:rFonts w:eastAsia="Times New Roman"/>
                <w:sz w:val="24"/>
                <w:szCs w:val="24"/>
              </w:rPr>
            </w:pPr>
            <w:r>
              <w:rPr>
                <w:rFonts w:eastAsia="Times New Roman"/>
                <w:sz w:val="24"/>
                <w:szCs w:val="24"/>
              </w:rPr>
              <w:t>2450,0</w:t>
            </w:r>
          </w:p>
        </w:tc>
      </w:tr>
      <w:tr w:rsidR="00241CEC" w14:paraId="08FCF084" w14:textId="77777777">
        <w:tc>
          <w:tcPr>
            <w:tcW w:w="2647" w:type="dxa"/>
            <w:vMerge/>
          </w:tcPr>
          <w:p w14:paraId="507CD255"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29" w:type="dxa"/>
          </w:tcPr>
          <w:p w14:paraId="5F9DE549"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29" w:type="dxa"/>
          </w:tcPr>
          <w:p w14:paraId="47721CA0" w14:textId="77777777" w:rsidR="00241CEC" w:rsidRDefault="00241CEC">
            <w:pPr>
              <w:jc w:val="center"/>
              <w:rPr>
                <w:rFonts w:eastAsia="Times New Roman"/>
                <w:sz w:val="24"/>
                <w:szCs w:val="24"/>
              </w:rPr>
            </w:pPr>
          </w:p>
        </w:tc>
        <w:tc>
          <w:tcPr>
            <w:tcW w:w="1406" w:type="dxa"/>
          </w:tcPr>
          <w:p w14:paraId="7FC110AB" w14:textId="77777777" w:rsidR="00241CEC" w:rsidRDefault="00241CEC">
            <w:pPr>
              <w:jc w:val="center"/>
              <w:rPr>
                <w:rFonts w:eastAsia="Times New Roman"/>
                <w:sz w:val="24"/>
                <w:szCs w:val="24"/>
              </w:rPr>
            </w:pPr>
          </w:p>
        </w:tc>
        <w:tc>
          <w:tcPr>
            <w:tcW w:w="1229" w:type="dxa"/>
          </w:tcPr>
          <w:p w14:paraId="2CA97B90" w14:textId="77777777" w:rsidR="00241CEC" w:rsidRDefault="00241CEC">
            <w:pPr>
              <w:jc w:val="center"/>
              <w:rPr>
                <w:rFonts w:eastAsia="Times New Roman"/>
                <w:sz w:val="24"/>
                <w:szCs w:val="24"/>
              </w:rPr>
            </w:pPr>
          </w:p>
        </w:tc>
        <w:tc>
          <w:tcPr>
            <w:tcW w:w="1089" w:type="dxa"/>
          </w:tcPr>
          <w:p w14:paraId="7CF61E7F" w14:textId="77777777" w:rsidR="00241CEC" w:rsidRDefault="00241CEC">
            <w:pPr>
              <w:jc w:val="center"/>
              <w:rPr>
                <w:rFonts w:eastAsia="Times New Roman"/>
                <w:sz w:val="24"/>
                <w:szCs w:val="24"/>
              </w:rPr>
            </w:pPr>
          </w:p>
        </w:tc>
      </w:tr>
      <w:tr w:rsidR="00241CEC" w14:paraId="42F5A29C" w14:textId="77777777">
        <w:tc>
          <w:tcPr>
            <w:tcW w:w="2647" w:type="dxa"/>
            <w:vMerge/>
          </w:tcPr>
          <w:p w14:paraId="6AA3AD86"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29" w:type="dxa"/>
          </w:tcPr>
          <w:p w14:paraId="2444E903"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29" w:type="dxa"/>
          </w:tcPr>
          <w:p w14:paraId="02ABF12F" w14:textId="77777777" w:rsidR="00241CEC" w:rsidRDefault="00241CEC">
            <w:pPr>
              <w:jc w:val="center"/>
              <w:rPr>
                <w:rFonts w:eastAsia="Times New Roman"/>
                <w:sz w:val="24"/>
                <w:szCs w:val="24"/>
              </w:rPr>
            </w:pPr>
          </w:p>
        </w:tc>
        <w:tc>
          <w:tcPr>
            <w:tcW w:w="1406" w:type="dxa"/>
          </w:tcPr>
          <w:p w14:paraId="19504A6E" w14:textId="77777777" w:rsidR="00241CEC" w:rsidRDefault="00241CEC">
            <w:pPr>
              <w:jc w:val="center"/>
              <w:rPr>
                <w:rFonts w:eastAsia="Times New Roman"/>
                <w:sz w:val="24"/>
                <w:szCs w:val="24"/>
              </w:rPr>
            </w:pPr>
          </w:p>
        </w:tc>
        <w:tc>
          <w:tcPr>
            <w:tcW w:w="1229" w:type="dxa"/>
          </w:tcPr>
          <w:p w14:paraId="384413D6" w14:textId="77777777" w:rsidR="00241CEC" w:rsidRDefault="00241CEC">
            <w:pPr>
              <w:jc w:val="center"/>
              <w:rPr>
                <w:rFonts w:eastAsia="Times New Roman"/>
                <w:sz w:val="24"/>
                <w:szCs w:val="24"/>
              </w:rPr>
            </w:pPr>
          </w:p>
        </w:tc>
        <w:tc>
          <w:tcPr>
            <w:tcW w:w="1089" w:type="dxa"/>
          </w:tcPr>
          <w:p w14:paraId="26B9DA3A" w14:textId="77777777" w:rsidR="00241CEC" w:rsidRDefault="00241CEC">
            <w:pPr>
              <w:jc w:val="center"/>
              <w:rPr>
                <w:rFonts w:eastAsia="Times New Roman"/>
                <w:sz w:val="24"/>
                <w:szCs w:val="24"/>
              </w:rPr>
            </w:pPr>
          </w:p>
        </w:tc>
      </w:tr>
      <w:tr w:rsidR="00241CEC" w14:paraId="08695B62" w14:textId="77777777">
        <w:tc>
          <w:tcPr>
            <w:tcW w:w="2647" w:type="dxa"/>
            <w:vMerge/>
          </w:tcPr>
          <w:p w14:paraId="646C15B5"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29" w:type="dxa"/>
          </w:tcPr>
          <w:p w14:paraId="2189B532"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29" w:type="dxa"/>
          </w:tcPr>
          <w:p w14:paraId="3AF8FCFB" w14:textId="1F312061" w:rsidR="00241CEC" w:rsidRDefault="00211773">
            <w:pPr>
              <w:jc w:val="center"/>
              <w:rPr>
                <w:rFonts w:eastAsia="Times New Roman"/>
                <w:sz w:val="24"/>
                <w:szCs w:val="24"/>
              </w:rPr>
            </w:pPr>
            <w:r>
              <w:rPr>
                <w:rFonts w:eastAsia="Times New Roman"/>
                <w:sz w:val="24"/>
                <w:szCs w:val="24"/>
              </w:rPr>
              <w:t>100,0</w:t>
            </w:r>
          </w:p>
        </w:tc>
        <w:tc>
          <w:tcPr>
            <w:tcW w:w="1406" w:type="dxa"/>
          </w:tcPr>
          <w:p w14:paraId="7D0DFD66" w14:textId="237E9419" w:rsidR="00241CEC" w:rsidRDefault="00211773">
            <w:pPr>
              <w:jc w:val="center"/>
              <w:rPr>
                <w:rFonts w:eastAsia="Times New Roman"/>
                <w:sz w:val="24"/>
                <w:szCs w:val="24"/>
              </w:rPr>
            </w:pPr>
            <w:r>
              <w:rPr>
                <w:rFonts w:eastAsia="Times New Roman"/>
                <w:sz w:val="24"/>
                <w:szCs w:val="24"/>
              </w:rPr>
              <w:t>150,0</w:t>
            </w:r>
          </w:p>
        </w:tc>
        <w:tc>
          <w:tcPr>
            <w:tcW w:w="1229" w:type="dxa"/>
          </w:tcPr>
          <w:p w14:paraId="1CBF388E" w14:textId="212EE0C9" w:rsidR="00241CEC" w:rsidRDefault="00211773">
            <w:pPr>
              <w:jc w:val="center"/>
              <w:rPr>
                <w:rFonts w:eastAsia="Times New Roman"/>
                <w:sz w:val="24"/>
                <w:szCs w:val="24"/>
              </w:rPr>
            </w:pPr>
            <w:r>
              <w:rPr>
                <w:rFonts w:eastAsia="Times New Roman"/>
                <w:sz w:val="24"/>
                <w:szCs w:val="24"/>
              </w:rPr>
              <w:t>100,0</w:t>
            </w:r>
          </w:p>
        </w:tc>
        <w:tc>
          <w:tcPr>
            <w:tcW w:w="1089" w:type="dxa"/>
          </w:tcPr>
          <w:p w14:paraId="6EE954DB" w14:textId="0733FDBC" w:rsidR="00241CEC" w:rsidRDefault="00211773">
            <w:pPr>
              <w:jc w:val="center"/>
              <w:rPr>
                <w:rFonts w:eastAsia="Times New Roman"/>
                <w:sz w:val="24"/>
                <w:szCs w:val="24"/>
              </w:rPr>
            </w:pPr>
            <w:r>
              <w:rPr>
                <w:rFonts w:eastAsia="Times New Roman"/>
                <w:sz w:val="24"/>
                <w:szCs w:val="24"/>
              </w:rPr>
              <w:t>350,0</w:t>
            </w:r>
          </w:p>
        </w:tc>
      </w:tr>
      <w:tr w:rsidR="00241CEC" w14:paraId="72DD9365" w14:textId="77777777">
        <w:tc>
          <w:tcPr>
            <w:tcW w:w="2647" w:type="dxa"/>
          </w:tcPr>
          <w:p w14:paraId="4CE381F6"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2" w:type="dxa"/>
            <w:gridSpan w:val="5"/>
          </w:tcPr>
          <w:p w14:paraId="4EFD9F85" w14:textId="0A4867CF" w:rsidR="00241CEC" w:rsidRDefault="0096702C">
            <w:pPr>
              <w:jc w:val="center"/>
              <w:rPr>
                <w:rFonts w:eastAsia="Times New Roman"/>
                <w:sz w:val="24"/>
                <w:szCs w:val="24"/>
              </w:rPr>
            </w:pPr>
            <w:r>
              <w:rPr>
                <w:rFonts w:eastAsia="Times New Roman"/>
                <w:sz w:val="24"/>
                <w:szCs w:val="24"/>
              </w:rPr>
              <w:t>Місцевий бюджет</w:t>
            </w:r>
            <w:r w:rsidR="00211773">
              <w:rPr>
                <w:rFonts w:eastAsia="Times New Roman"/>
                <w:sz w:val="24"/>
                <w:szCs w:val="24"/>
              </w:rPr>
              <w:t xml:space="preserve"> – 350 тис грн</w:t>
            </w:r>
            <w:r>
              <w:rPr>
                <w:rFonts w:eastAsia="Times New Roman"/>
                <w:sz w:val="24"/>
                <w:szCs w:val="24"/>
              </w:rPr>
              <w:t xml:space="preserve"> та кошти МТД</w:t>
            </w:r>
            <w:r w:rsidR="00211773">
              <w:rPr>
                <w:rFonts w:eastAsia="Times New Roman"/>
                <w:sz w:val="24"/>
                <w:szCs w:val="24"/>
              </w:rPr>
              <w:t xml:space="preserve"> – 2 100 тис.грн</w:t>
            </w:r>
          </w:p>
        </w:tc>
      </w:tr>
      <w:tr w:rsidR="00241CEC" w14:paraId="25FAA9B0" w14:textId="77777777">
        <w:tc>
          <w:tcPr>
            <w:tcW w:w="2647" w:type="dxa"/>
          </w:tcPr>
          <w:p w14:paraId="396C80FA"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982" w:type="dxa"/>
            <w:gridSpan w:val="5"/>
          </w:tcPr>
          <w:p w14:paraId="129CD742" w14:textId="663BCAF1" w:rsidR="00241CEC" w:rsidRDefault="00211773">
            <w:pPr>
              <w:jc w:val="center"/>
              <w:rPr>
                <w:rFonts w:eastAsia="Times New Roman"/>
                <w:sz w:val="24"/>
                <w:szCs w:val="24"/>
              </w:rPr>
            </w:pPr>
            <w:r>
              <w:rPr>
                <w:rFonts w:eastAsia="Times New Roman"/>
                <w:sz w:val="24"/>
                <w:szCs w:val="24"/>
              </w:rPr>
              <w:t>Старости Покровської селищної ради, відділ соціального захисту виконкому, відділ культури, туризму, національностей та релігій виконкому</w:t>
            </w:r>
          </w:p>
        </w:tc>
      </w:tr>
      <w:tr w:rsidR="00241CEC" w14:paraId="7338B024" w14:textId="77777777">
        <w:tc>
          <w:tcPr>
            <w:tcW w:w="2647" w:type="dxa"/>
          </w:tcPr>
          <w:p w14:paraId="1C4C8CF2"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tcPr>
          <w:p w14:paraId="27567693" w14:textId="77777777" w:rsidR="00241CEC" w:rsidRDefault="00566E44" w:rsidP="00566E44">
            <w:pPr>
              <w:spacing w:after="0" w:line="240" w:lineRule="auto"/>
              <w:rPr>
                <w:rFonts w:eastAsia="Times New Roman"/>
                <w:sz w:val="24"/>
                <w:szCs w:val="24"/>
              </w:rPr>
            </w:pPr>
            <w:r>
              <w:rPr>
                <w:rFonts w:eastAsia="Times New Roman"/>
                <w:sz w:val="24"/>
                <w:szCs w:val="24"/>
              </w:rPr>
              <w:t>Особи з числа літніх людей, віком від 60 років, що проживають на території Покровської селищної ТГ</w:t>
            </w:r>
          </w:p>
          <w:p w14:paraId="7588038C" w14:textId="77777777" w:rsidR="00566E44" w:rsidRDefault="00566E44" w:rsidP="00566E44">
            <w:pPr>
              <w:spacing w:after="0" w:line="240" w:lineRule="auto"/>
              <w:rPr>
                <w:rFonts w:eastAsia="Times New Roman"/>
                <w:sz w:val="24"/>
                <w:szCs w:val="24"/>
              </w:rPr>
            </w:pPr>
            <w:r>
              <w:rPr>
                <w:rFonts w:eastAsia="Times New Roman"/>
                <w:sz w:val="24"/>
                <w:szCs w:val="24"/>
              </w:rPr>
              <w:t>Старости Покровської селищної ради</w:t>
            </w:r>
          </w:p>
          <w:p w14:paraId="3FC7E8BF" w14:textId="5FC9EE7F" w:rsidR="00566E44" w:rsidRDefault="00566E44" w:rsidP="00566E44">
            <w:pPr>
              <w:spacing w:after="0" w:line="240" w:lineRule="auto"/>
              <w:rPr>
                <w:rFonts w:eastAsia="Times New Roman"/>
                <w:sz w:val="24"/>
                <w:szCs w:val="24"/>
              </w:rPr>
            </w:pPr>
            <w:r>
              <w:rPr>
                <w:rFonts w:eastAsia="Times New Roman"/>
                <w:sz w:val="24"/>
                <w:szCs w:val="24"/>
              </w:rPr>
              <w:t>Місцева влада Покровської селищної ТГ</w:t>
            </w:r>
          </w:p>
        </w:tc>
      </w:tr>
      <w:tr w:rsidR="00241CEC" w14:paraId="781AA33E" w14:textId="77777777">
        <w:tc>
          <w:tcPr>
            <w:tcW w:w="2647" w:type="dxa"/>
          </w:tcPr>
          <w:p w14:paraId="60CA3D3A" w14:textId="77777777" w:rsidR="00241CEC" w:rsidRDefault="0096702C">
            <w:pPr>
              <w:jc w:val="center"/>
              <w:rPr>
                <w:rFonts w:eastAsia="Times New Roman"/>
                <w:sz w:val="24"/>
                <w:szCs w:val="24"/>
              </w:rPr>
            </w:pPr>
            <w:r>
              <w:rPr>
                <w:rFonts w:eastAsia="Times New Roman"/>
                <w:sz w:val="24"/>
                <w:szCs w:val="24"/>
              </w:rPr>
              <w:t>Інше</w:t>
            </w:r>
          </w:p>
        </w:tc>
        <w:tc>
          <w:tcPr>
            <w:tcW w:w="6982" w:type="dxa"/>
            <w:gridSpan w:val="5"/>
          </w:tcPr>
          <w:p w14:paraId="499BC67E" w14:textId="77777777" w:rsidR="00241CEC" w:rsidRDefault="00241CEC">
            <w:pPr>
              <w:jc w:val="center"/>
              <w:rPr>
                <w:rFonts w:eastAsia="Times New Roman"/>
                <w:sz w:val="24"/>
                <w:szCs w:val="24"/>
              </w:rPr>
            </w:pPr>
          </w:p>
        </w:tc>
      </w:tr>
    </w:tbl>
    <w:p w14:paraId="30F568B3" w14:textId="77777777" w:rsidR="00241CEC" w:rsidRDefault="00241CEC">
      <w:pPr>
        <w:rPr>
          <w:rFonts w:eastAsia="Times New Roman"/>
          <w:i/>
          <w:sz w:val="24"/>
          <w:szCs w:val="24"/>
        </w:rPr>
      </w:pPr>
    </w:p>
    <w:tbl>
      <w:tblPr>
        <w:tblStyle w:val="afffd"/>
        <w:tblW w:w="96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37"/>
        <w:gridCol w:w="1349"/>
        <w:gridCol w:w="1387"/>
        <w:gridCol w:w="1231"/>
        <w:gridCol w:w="1078"/>
      </w:tblGrid>
      <w:tr w:rsidR="00241CEC" w14:paraId="5D55DA66"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51BE7983"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cPr>
          <w:p w14:paraId="1348724E" w14:textId="77777777" w:rsidR="00241CEC" w:rsidRDefault="0096702C">
            <w:pPr>
              <w:rPr>
                <w:rFonts w:eastAsia="Times New Roman"/>
                <w:b/>
                <w:sz w:val="24"/>
                <w:szCs w:val="24"/>
              </w:rPr>
            </w:pPr>
            <w:r>
              <w:rPr>
                <w:rFonts w:eastAsia="Times New Roman"/>
                <w:b/>
                <w:sz w:val="24"/>
                <w:szCs w:val="24"/>
              </w:rPr>
              <w:t>2.3.5.1 Облаштування кімнати кризового реагування для жертв домашнього насильства та/або насильства за ознакою статі</w:t>
            </w:r>
          </w:p>
        </w:tc>
      </w:tr>
      <w:tr w:rsidR="00241CEC" w14:paraId="7F6C26D8" w14:textId="77777777">
        <w:tc>
          <w:tcPr>
            <w:tcW w:w="2647" w:type="dxa"/>
          </w:tcPr>
          <w:p w14:paraId="41A86082"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tcPr>
          <w:p w14:paraId="738B32D1" w14:textId="77777777" w:rsidR="00241CEC" w:rsidRDefault="0096702C">
            <w:pPr>
              <w:rPr>
                <w:rFonts w:eastAsia="Times New Roman"/>
                <w:sz w:val="24"/>
                <w:szCs w:val="24"/>
              </w:rPr>
            </w:pPr>
            <w:r>
              <w:rPr>
                <w:rFonts w:eastAsia="Times New Roman"/>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потенціалу громади.</w:t>
            </w:r>
          </w:p>
          <w:p w14:paraId="3E2962BA" w14:textId="77777777" w:rsidR="00241CEC" w:rsidRDefault="0096702C">
            <w:pPr>
              <w:rPr>
                <w:rFonts w:eastAsia="Times New Roman"/>
                <w:sz w:val="24"/>
                <w:szCs w:val="24"/>
              </w:rPr>
            </w:pPr>
            <w:r>
              <w:rPr>
                <w:rFonts w:eastAsia="Times New Roman"/>
                <w:sz w:val="24"/>
                <w:szCs w:val="24"/>
              </w:rPr>
              <w:t>Операційна ціль 2.3. Сприяти забезпеченню  в громаді надання мешканцям і мешканкам соціальних послуг відповідно до їх потреб;</w:t>
            </w:r>
          </w:p>
          <w:p w14:paraId="54BD5B80" w14:textId="77777777" w:rsidR="00241CEC" w:rsidRDefault="0096702C">
            <w:pPr>
              <w:rPr>
                <w:rFonts w:eastAsia="Times New Roman"/>
                <w:sz w:val="24"/>
                <w:szCs w:val="24"/>
              </w:rPr>
            </w:pPr>
            <w:r>
              <w:rPr>
                <w:rFonts w:eastAsia="Times New Roman"/>
                <w:sz w:val="24"/>
                <w:szCs w:val="24"/>
              </w:rPr>
              <w:lastRenderedPageBreak/>
              <w:t>2.3.5. Створити систему упередження домашнього насильства та насильства за ознакою статі, а також допомоги постраждалим від цих видів насильства</w:t>
            </w:r>
          </w:p>
        </w:tc>
      </w:tr>
      <w:tr w:rsidR="00241CEC" w14:paraId="2DAECCF2" w14:textId="77777777" w:rsidTr="00D40B56">
        <w:trPr>
          <w:trHeight w:val="746"/>
        </w:trPr>
        <w:tc>
          <w:tcPr>
            <w:tcW w:w="2647" w:type="dxa"/>
          </w:tcPr>
          <w:p w14:paraId="731B3B81" w14:textId="77777777" w:rsidR="00241CEC" w:rsidRDefault="0096702C">
            <w:pPr>
              <w:jc w:val="center"/>
              <w:rPr>
                <w:rFonts w:eastAsia="Times New Roman"/>
                <w:sz w:val="24"/>
                <w:szCs w:val="24"/>
              </w:rPr>
            </w:pPr>
            <w:r>
              <w:rPr>
                <w:rFonts w:eastAsia="Times New Roman"/>
                <w:sz w:val="24"/>
                <w:szCs w:val="24"/>
              </w:rPr>
              <w:lastRenderedPageBreak/>
              <w:t>Найменування проєкту</w:t>
            </w:r>
          </w:p>
        </w:tc>
        <w:tc>
          <w:tcPr>
            <w:tcW w:w="6982" w:type="dxa"/>
            <w:gridSpan w:val="5"/>
          </w:tcPr>
          <w:p w14:paraId="76C6BA9F" w14:textId="77777777" w:rsidR="00241CEC" w:rsidRDefault="0096702C">
            <w:pPr>
              <w:jc w:val="center"/>
              <w:rPr>
                <w:rFonts w:eastAsia="Times New Roman"/>
                <w:b/>
                <w:sz w:val="24"/>
                <w:szCs w:val="24"/>
              </w:rPr>
            </w:pPr>
            <w:r>
              <w:rPr>
                <w:rFonts w:eastAsia="Times New Roman"/>
                <w:b/>
                <w:sz w:val="24"/>
                <w:szCs w:val="24"/>
              </w:rPr>
              <w:t>Облаштування кімнати кризового реагування для жертв домашнього насильства та/або насильства за ознакою статі</w:t>
            </w:r>
          </w:p>
          <w:p w14:paraId="40F26238" w14:textId="77777777" w:rsidR="00241CEC" w:rsidRDefault="00241CEC">
            <w:pPr>
              <w:rPr>
                <w:rFonts w:eastAsia="Times New Roman"/>
                <w:sz w:val="24"/>
                <w:szCs w:val="24"/>
              </w:rPr>
            </w:pPr>
          </w:p>
        </w:tc>
      </w:tr>
      <w:tr w:rsidR="00241CEC" w14:paraId="682F84B8" w14:textId="77777777">
        <w:trPr>
          <w:trHeight w:val="1923"/>
        </w:trPr>
        <w:tc>
          <w:tcPr>
            <w:tcW w:w="2647" w:type="dxa"/>
          </w:tcPr>
          <w:p w14:paraId="25F92826" w14:textId="77777777" w:rsidR="00241CEC" w:rsidRDefault="0096702C">
            <w:pPr>
              <w:jc w:val="center"/>
              <w:rPr>
                <w:rFonts w:eastAsia="Times New Roman"/>
                <w:sz w:val="24"/>
                <w:szCs w:val="24"/>
              </w:rPr>
            </w:pPr>
            <w:r>
              <w:rPr>
                <w:rFonts w:eastAsia="Times New Roman"/>
                <w:sz w:val="24"/>
                <w:szCs w:val="24"/>
              </w:rPr>
              <w:t>Цілі проєкту</w:t>
            </w:r>
          </w:p>
        </w:tc>
        <w:tc>
          <w:tcPr>
            <w:tcW w:w="6982" w:type="dxa"/>
            <w:gridSpan w:val="5"/>
          </w:tcPr>
          <w:p w14:paraId="6285F12D" w14:textId="77777777" w:rsidR="00241CEC" w:rsidRDefault="0096702C">
            <w:pPr>
              <w:spacing w:after="0"/>
              <w:rPr>
                <w:rFonts w:eastAsia="Times New Roman"/>
                <w:sz w:val="24"/>
                <w:szCs w:val="24"/>
              </w:rPr>
            </w:pPr>
            <w:r>
              <w:rPr>
                <w:rFonts w:eastAsia="Times New Roman"/>
                <w:sz w:val="24"/>
                <w:szCs w:val="24"/>
              </w:rPr>
              <w:t>Забезпечити  попередження будь яких випадків домашнього насильства та/або насильства за ознакою статі шляхом облаштування кімнати кризового реагування для жертв домашнього насильства та/або насильства за ознакою статі у Покровській селищній територіальній громаді до кінця 2027 року.</w:t>
            </w:r>
          </w:p>
          <w:p w14:paraId="47822E1A" w14:textId="77777777" w:rsidR="00241CEC" w:rsidRDefault="00241CEC">
            <w:pPr>
              <w:spacing w:after="0"/>
              <w:rPr>
                <w:rFonts w:eastAsia="Times New Roman"/>
                <w:sz w:val="24"/>
                <w:szCs w:val="24"/>
              </w:rPr>
            </w:pPr>
          </w:p>
        </w:tc>
      </w:tr>
      <w:tr w:rsidR="00241CEC" w14:paraId="314F17CD" w14:textId="77777777">
        <w:tc>
          <w:tcPr>
            <w:tcW w:w="2647" w:type="dxa"/>
          </w:tcPr>
          <w:p w14:paraId="0203688E"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57CEBDAA" w14:textId="77777777" w:rsidR="00241CEC" w:rsidRDefault="0096702C">
            <w:pPr>
              <w:spacing w:after="0"/>
              <w:rPr>
                <w:rFonts w:eastAsia="Times New Roman"/>
                <w:sz w:val="24"/>
                <w:szCs w:val="24"/>
              </w:rPr>
            </w:pPr>
            <w:r>
              <w:rPr>
                <w:rFonts w:eastAsia="Times New Roman"/>
                <w:sz w:val="24"/>
                <w:szCs w:val="24"/>
              </w:rPr>
              <w:t>Покровська селищна територіальна громада</w:t>
            </w:r>
          </w:p>
        </w:tc>
      </w:tr>
      <w:tr w:rsidR="00241CEC" w14:paraId="4BD168A0" w14:textId="77777777">
        <w:tc>
          <w:tcPr>
            <w:tcW w:w="2647" w:type="dxa"/>
          </w:tcPr>
          <w:p w14:paraId="4250D350"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31C7749D" w14:textId="77777777" w:rsidR="00241CEC" w:rsidRDefault="0096702C">
            <w:pPr>
              <w:rPr>
                <w:rFonts w:eastAsia="Times New Roman"/>
                <w:sz w:val="24"/>
                <w:szCs w:val="24"/>
              </w:rPr>
            </w:pPr>
            <w:r>
              <w:rPr>
                <w:rFonts w:eastAsia="Times New Roman"/>
                <w:sz w:val="24"/>
                <w:szCs w:val="24"/>
              </w:rPr>
              <w:t>175 сімей, які знаходяться в складних життєвих обставинах, в яких виховується 525 дітей;  3615 внутрішньо перемішених осіб, які проживають на території Покровської селищної територіальної громади</w:t>
            </w:r>
          </w:p>
        </w:tc>
      </w:tr>
      <w:tr w:rsidR="00241CEC" w14:paraId="161007E5" w14:textId="77777777">
        <w:trPr>
          <w:trHeight w:val="462"/>
        </w:trPr>
        <w:tc>
          <w:tcPr>
            <w:tcW w:w="2647" w:type="dxa"/>
          </w:tcPr>
          <w:p w14:paraId="3BA7A7CE"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2" w:type="dxa"/>
            <w:gridSpan w:val="5"/>
          </w:tcPr>
          <w:p w14:paraId="29DD4FF8" w14:textId="77777777" w:rsidR="00241CEC" w:rsidRDefault="0096702C">
            <w:pPr>
              <w:jc w:val="both"/>
              <w:rPr>
                <w:rFonts w:eastAsia="Times New Roman"/>
                <w:color w:val="1F1F1F"/>
                <w:sz w:val="24"/>
                <w:szCs w:val="24"/>
                <w:highlight w:val="white"/>
              </w:rPr>
            </w:pPr>
            <w:r>
              <w:rPr>
                <w:rFonts w:eastAsia="Times New Roman"/>
                <w:sz w:val="24"/>
                <w:szCs w:val="24"/>
              </w:rPr>
              <w:t>Створення на території громади безпечного рятівного місця перебування постраждалих осіб від домашнього насильства, а саме:</w:t>
            </w:r>
            <w:r>
              <w:rPr>
                <w:rFonts w:eastAsia="Times New Roman"/>
                <w:color w:val="1F1F1F"/>
                <w:sz w:val="24"/>
                <w:szCs w:val="24"/>
                <w:highlight w:val="white"/>
              </w:rPr>
              <w:t xml:space="preserve"> тимчасового притулку для жінок, дітей і чоловіків, які зазнали домашнього або </w:t>
            </w:r>
            <w:proofErr w:type="spellStart"/>
            <w:r>
              <w:rPr>
                <w:rFonts w:eastAsia="Times New Roman"/>
                <w:color w:val="1F1F1F"/>
                <w:sz w:val="24"/>
                <w:szCs w:val="24"/>
                <w:highlight w:val="white"/>
              </w:rPr>
              <w:t>гендерно</w:t>
            </w:r>
            <w:proofErr w:type="spellEnd"/>
            <w:r>
              <w:rPr>
                <w:rFonts w:eastAsia="Times New Roman"/>
                <w:color w:val="1F1F1F"/>
                <w:sz w:val="24"/>
                <w:szCs w:val="24"/>
                <w:highlight w:val="white"/>
              </w:rPr>
              <w:t xml:space="preserve"> зумовленого насильства  та шукають притулку від кривдників. </w:t>
            </w:r>
          </w:p>
          <w:p w14:paraId="2A51B789" w14:textId="77777777" w:rsidR="00241CEC" w:rsidRDefault="0096702C">
            <w:pPr>
              <w:spacing w:after="0"/>
              <w:rPr>
                <w:rFonts w:eastAsia="Times New Roman"/>
                <w:sz w:val="24"/>
                <w:szCs w:val="24"/>
              </w:rPr>
            </w:pPr>
            <w:r>
              <w:rPr>
                <w:rFonts w:eastAsia="Times New Roman"/>
                <w:sz w:val="24"/>
                <w:szCs w:val="24"/>
              </w:rPr>
              <w:t>В даному просторі постраждала особа може отримати будь-яку допомогу, яку вона потребуватиме.</w:t>
            </w:r>
          </w:p>
          <w:p w14:paraId="1BFABF77" w14:textId="77777777" w:rsidR="00241CEC" w:rsidRDefault="0096702C">
            <w:pPr>
              <w:spacing w:after="0"/>
              <w:rPr>
                <w:rFonts w:eastAsia="Times New Roman"/>
                <w:sz w:val="24"/>
                <w:szCs w:val="24"/>
              </w:rPr>
            </w:pPr>
            <w:r>
              <w:rPr>
                <w:rFonts w:eastAsia="Times New Roman"/>
                <w:sz w:val="24"/>
                <w:szCs w:val="24"/>
              </w:rPr>
              <w:t>Простір має бути обладнаний наступними приміщеннями: кухонна зона, санітарна зона та кімната для відпочинку.</w:t>
            </w:r>
          </w:p>
          <w:p w14:paraId="7D8FF0A6" w14:textId="77777777" w:rsidR="00241CEC" w:rsidRDefault="00241CEC">
            <w:pPr>
              <w:spacing w:after="0"/>
              <w:rPr>
                <w:rFonts w:eastAsia="Times New Roman"/>
                <w:sz w:val="24"/>
                <w:szCs w:val="24"/>
              </w:rPr>
            </w:pPr>
          </w:p>
        </w:tc>
      </w:tr>
      <w:tr w:rsidR="00241CEC" w14:paraId="094116D3" w14:textId="77777777">
        <w:tc>
          <w:tcPr>
            <w:tcW w:w="2647" w:type="dxa"/>
          </w:tcPr>
          <w:p w14:paraId="000B8BC6"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6982" w:type="dxa"/>
            <w:gridSpan w:val="5"/>
          </w:tcPr>
          <w:p w14:paraId="55FDEB84" w14:textId="77777777" w:rsidR="00241CEC" w:rsidRDefault="0096702C">
            <w:pPr>
              <w:spacing w:after="0"/>
              <w:rPr>
                <w:rFonts w:eastAsia="Times New Roman"/>
                <w:sz w:val="24"/>
                <w:szCs w:val="24"/>
              </w:rPr>
            </w:pPr>
            <w:r>
              <w:rPr>
                <w:rFonts w:eastAsia="Times New Roman"/>
                <w:sz w:val="24"/>
                <w:szCs w:val="24"/>
              </w:rPr>
              <w:t>Створити безпекову кімнату для постраждалих від домашнього насильства та/або насильства за ознакою статі</w:t>
            </w:r>
          </w:p>
        </w:tc>
      </w:tr>
      <w:tr w:rsidR="00241CEC" w14:paraId="63D04A73" w14:textId="77777777">
        <w:tc>
          <w:tcPr>
            <w:tcW w:w="2647" w:type="dxa"/>
          </w:tcPr>
          <w:p w14:paraId="21156509"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982" w:type="dxa"/>
            <w:gridSpan w:val="5"/>
          </w:tcPr>
          <w:p w14:paraId="4CD1CF94" w14:textId="77777777" w:rsidR="00241CEC" w:rsidRDefault="0096702C">
            <w:pPr>
              <w:numPr>
                <w:ilvl w:val="0"/>
                <w:numId w:val="24"/>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Пошук приміщення для створення кімнати кризового реагування;</w:t>
            </w:r>
          </w:p>
          <w:p w14:paraId="28153B48" w14:textId="77777777" w:rsidR="00241CEC" w:rsidRDefault="0096702C">
            <w:pPr>
              <w:numPr>
                <w:ilvl w:val="0"/>
                <w:numId w:val="24"/>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Проведення ремонту та введення в експлуатацію даного приміщення;</w:t>
            </w:r>
          </w:p>
          <w:p w14:paraId="518FFCD1" w14:textId="77777777" w:rsidR="00241CEC" w:rsidRDefault="0096702C">
            <w:pPr>
              <w:numPr>
                <w:ilvl w:val="0"/>
                <w:numId w:val="24"/>
              </w:numPr>
              <w:pBdr>
                <w:top w:val="nil"/>
                <w:left w:val="nil"/>
                <w:bottom w:val="nil"/>
                <w:right w:val="nil"/>
                <w:between w:val="nil"/>
              </w:pBdr>
              <w:spacing w:after="0" w:line="259" w:lineRule="auto"/>
              <w:rPr>
                <w:rFonts w:eastAsia="Times New Roman"/>
                <w:color w:val="000000"/>
                <w:sz w:val="24"/>
                <w:szCs w:val="24"/>
              </w:rPr>
            </w:pPr>
            <w:r>
              <w:rPr>
                <w:rFonts w:eastAsia="Times New Roman"/>
                <w:color w:val="000000"/>
                <w:sz w:val="24"/>
                <w:szCs w:val="24"/>
              </w:rPr>
              <w:t>Закупівля необхідного обладнання для функціонування кімнати кризового реагування;</w:t>
            </w:r>
          </w:p>
          <w:p w14:paraId="1BE2B897" w14:textId="77777777" w:rsidR="00241CEC" w:rsidRDefault="0096702C">
            <w:pPr>
              <w:numPr>
                <w:ilvl w:val="0"/>
                <w:numId w:val="24"/>
              </w:numPr>
              <w:pBdr>
                <w:top w:val="nil"/>
                <w:left w:val="nil"/>
                <w:bottom w:val="nil"/>
                <w:right w:val="nil"/>
                <w:between w:val="nil"/>
              </w:pBdr>
              <w:spacing w:after="0" w:line="259" w:lineRule="auto"/>
              <w:rPr>
                <w:rFonts w:eastAsia="Times New Roman"/>
                <w:color w:val="000000"/>
                <w:sz w:val="24"/>
                <w:szCs w:val="24"/>
              </w:rPr>
            </w:pPr>
            <w:r>
              <w:rPr>
                <w:rFonts w:eastAsia="Times New Roman"/>
                <w:color w:val="000000"/>
                <w:sz w:val="24"/>
                <w:szCs w:val="24"/>
              </w:rPr>
              <w:lastRenderedPageBreak/>
              <w:t>Облаштування кімнати кризового реагування меблями та технікою;</w:t>
            </w:r>
          </w:p>
        </w:tc>
      </w:tr>
      <w:tr w:rsidR="00241CEC" w14:paraId="1FC572C6" w14:textId="77777777">
        <w:tc>
          <w:tcPr>
            <w:tcW w:w="2647" w:type="dxa"/>
          </w:tcPr>
          <w:p w14:paraId="48C51690" w14:textId="77777777" w:rsidR="00241CEC" w:rsidRDefault="0096702C">
            <w:pPr>
              <w:jc w:val="center"/>
              <w:rPr>
                <w:rFonts w:eastAsia="Times New Roman"/>
                <w:sz w:val="24"/>
                <w:szCs w:val="24"/>
              </w:rPr>
            </w:pPr>
            <w:r>
              <w:rPr>
                <w:rFonts w:eastAsia="Times New Roman"/>
                <w:sz w:val="24"/>
                <w:szCs w:val="24"/>
              </w:rPr>
              <w:lastRenderedPageBreak/>
              <w:t>Період здійснення</w:t>
            </w:r>
          </w:p>
        </w:tc>
        <w:tc>
          <w:tcPr>
            <w:tcW w:w="6982" w:type="dxa"/>
            <w:gridSpan w:val="5"/>
          </w:tcPr>
          <w:p w14:paraId="4BFF64A9" w14:textId="77777777" w:rsidR="00241CEC" w:rsidRDefault="0096702C">
            <w:pPr>
              <w:jc w:val="center"/>
              <w:rPr>
                <w:rFonts w:eastAsia="Times New Roman"/>
                <w:sz w:val="24"/>
                <w:szCs w:val="24"/>
              </w:rPr>
            </w:pPr>
            <w:r>
              <w:rPr>
                <w:rFonts w:eastAsia="Times New Roman"/>
                <w:sz w:val="24"/>
                <w:szCs w:val="24"/>
              </w:rPr>
              <w:t>2025-2027 роки</w:t>
            </w:r>
          </w:p>
        </w:tc>
      </w:tr>
      <w:tr w:rsidR="00241CEC" w14:paraId="0B36CD0B" w14:textId="77777777">
        <w:tc>
          <w:tcPr>
            <w:tcW w:w="2647" w:type="dxa"/>
            <w:vMerge w:val="restart"/>
          </w:tcPr>
          <w:p w14:paraId="74D0E56D"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37" w:type="dxa"/>
          </w:tcPr>
          <w:p w14:paraId="0CFE7C17" w14:textId="77777777" w:rsidR="00241CEC" w:rsidRDefault="00241CEC">
            <w:pPr>
              <w:jc w:val="center"/>
              <w:rPr>
                <w:rFonts w:eastAsia="Times New Roman"/>
                <w:sz w:val="24"/>
                <w:szCs w:val="24"/>
              </w:rPr>
            </w:pPr>
          </w:p>
        </w:tc>
        <w:tc>
          <w:tcPr>
            <w:tcW w:w="1349" w:type="dxa"/>
          </w:tcPr>
          <w:p w14:paraId="19EB2AA4" w14:textId="77777777" w:rsidR="00241CEC" w:rsidRDefault="0096702C">
            <w:pPr>
              <w:jc w:val="center"/>
              <w:rPr>
                <w:rFonts w:eastAsia="Times New Roman"/>
                <w:sz w:val="24"/>
                <w:szCs w:val="24"/>
              </w:rPr>
            </w:pPr>
            <w:r>
              <w:rPr>
                <w:rFonts w:eastAsia="Times New Roman"/>
                <w:sz w:val="24"/>
                <w:szCs w:val="24"/>
              </w:rPr>
              <w:t>2025 рік</w:t>
            </w:r>
          </w:p>
        </w:tc>
        <w:tc>
          <w:tcPr>
            <w:tcW w:w="1387" w:type="dxa"/>
          </w:tcPr>
          <w:p w14:paraId="6DCF9677" w14:textId="77777777" w:rsidR="00241CEC" w:rsidRDefault="0096702C">
            <w:pPr>
              <w:jc w:val="center"/>
              <w:rPr>
                <w:rFonts w:eastAsia="Times New Roman"/>
                <w:sz w:val="24"/>
                <w:szCs w:val="24"/>
              </w:rPr>
            </w:pPr>
            <w:r>
              <w:rPr>
                <w:rFonts w:eastAsia="Times New Roman"/>
                <w:sz w:val="24"/>
                <w:szCs w:val="24"/>
              </w:rPr>
              <w:t>2026 рік</w:t>
            </w:r>
          </w:p>
        </w:tc>
        <w:tc>
          <w:tcPr>
            <w:tcW w:w="1231" w:type="dxa"/>
          </w:tcPr>
          <w:p w14:paraId="4FCC389C" w14:textId="77777777" w:rsidR="00241CEC" w:rsidRDefault="0096702C">
            <w:pPr>
              <w:jc w:val="center"/>
              <w:rPr>
                <w:rFonts w:eastAsia="Times New Roman"/>
                <w:sz w:val="24"/>
                <w:szCs w:val="24"/>
              </w:rPr>
            </w:pPr>
            <w:r>
              <w:rPr>
                <w:rFonts w:eastAsia="Times New Roman"/>
                <w:sz w:val="24"/>
                <w:szCs w:val="24"/>
              </w:rPr>
              <w:t>2027 рік</w:t>
            </w:r>
          </w:p>
        </w:tc>
        <w:tc>
          <w:tcPr>
            <w:tcW w:w="1078" w:type="dxa"/>
          </w:tcPr>
          <w:p w14:paraId="68A4895E" w14:textId="77777777" w:rsidR="00241CEC" w:rsidRDefault="0096702C">
            <w:pPr>
              <w:jc w:val="center"/>
              <w:rPr>
                <w:rFonts w:eastAsia="Times New Roman"/>
                <w:sz w:val="24"/>
                <w:szCs w:val="24"/>
              </w:rPr>
            </w:pPr>
            <w:r>
              <w:rPr>
                <w:rFonts w:eastAsia="Times New Roman"/>
                <w:sz w:val="24"/>
                <w:szCs w:val="24"/>
              </w:rPr>
              <w:t>разом</w:t>
            </w:r>
          </w:p>
        </w:tc>
      </w:tr>
      <w:tr w:rsidR="00241CEC" w14:paraId="4971CD6C" w14:textId="77777777">
        <w:tc>
          <w:tcPr>
            <w:tcW w:w="2647" w:type="dxa"/>
            <w:vMerge/>
          </w:tcPr>
          <w:p w14:paraId="5064D611"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7" w:type="dxa"/>
          </w:tcPr>
          <w:p w14:paraId="4775376C"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49" w:type="dxa"/>
          </w:tcPr>
          <w:p w14:paraId="76DBFDA0" w14:textId="2FFC882E" w:rsidR="00241CEC" w:rsidRDefault="00EC3912">
            <w:pPr>
              <w:jc w:val="center"/>
              <w:rPr>
                <w:rFonts w:eastAsia="Times New Roman"/>
                <w:sz w:val="24"/>
                <w:szCs w:val="24"/>
              </w:rPr>
            </w:pPr>
            <w:r>
              <w:rPr>
                <w:rFonts w:eastAsia="Times New Roman"/>
                <w:sz w:val="24"/>
                <w:szCs w:val="24"/>
              </w:rPr>
              <w:t>7</w:t>
            </w:r>
            <w:r w:rsidR="0096702C">
              <w:rPr>
                <w:rFonts w:eastAsia="Times New Roman"/>
                <w:sz w:val="24"/>
                <w:szCs w:val="24"/>
              </w:rPr>
              <w:t>00,0</w:t>
            </w:r>
          </w:p>
        </w:tc>
        <w:tc>
          <w:tcPr>
            <w:tcW w:w="1387" w:type="dxa"/>
          </w:tcPr>
          <w:p w14:paraId="709DE9B2" w14:textId="71C12877" w:rsidR="00241CEC" w:rsidRDefault="00EC3912">
            <w:pPr>
              <w:jc w:val="center"/>
              <w:rPr>
                <w:rFonts w:eastAsia="Times New Roman"/>
                <w:sz w:val="24"/>
                <w:szCs w:val="24"/>
              </w:rPr>
            </w:pPr>
            <w:r>
              <w:rPr>
                <w:rFonts w:eastAsia="Times New Roman"/>
                <w:sz w:val="24"/>
                <w:szCs w:val="24"/>
              </w:rPr>
              <w:t>2</w:t>
            </w:r>
            <w:r w:rsidR="0096702C">
              <w:rPr>
                <w:rFonts w:eastAsia="Times New Roman"/>
                <w:sz w:val="24"/>
                <w:szCs w:val="24"/>
              </w:rPr>
              <w:t>00,0</w:t>
            </w:r>
          </w:p>
        </w:tc>
        <w:tc>
          <w:tcPr>
            <w:tcW w:w="1231" w:type="dxa"/>
          </w:tcPr>
          <w:p w14:paraId="751B3431" w14:textId="77777777" w:rsidR="00241CEC" w:rsidRDefault="0096702C">
            <w:pPr>
              <w:jc w:val="center"/>
              <w:rPr>
                <w:rFonts w:eastAsia="Times New Roman"/>
                <w:sz w:val="24"/>
                <w:szCs w:val="24"/>
              </w:rPr>
            </w:pPr>
            <w:r>
              <w:rPr>
                <w:rFonts w:eastAsia="Times New Roman"/>
                <w:sz w:val="24"/>
                <w:szCs w:val="24"/>
              </w:rPr>
              <w:t>100,0</w:t>
            </w:r>
          </w:p>
        </w:tc>
        <w:tc>
          <w:tcPr>
            <w:tcW w:w="1078" w:type="dxa"/>
          </w:tcPr>
          <w:p w14:paraId="2FAE369C" w14:textId="77777777" w:rsidR="00241CEC" w:rsidRDefault="0096702C">
            <w:pPr>
              <w:jc w:val="center"/>
              <w:rPr>
                <w:rFonts w:eastAsia="Times New Roman"/>
                <w:sz w:val="24"/>
                <w:szCs w:val="24"/>
              </w:rPr>
            </w:pPr>
            <w:r>
              <w:rPr>
                <w:rFonts w:eastAsia="Times New Roman"/>
                <w:sz w:val="24"/>
                <w:szCs w:val="24"/>
              </w:rPr>
              <w:t xml:space="preserve">1 000,0 </w:t>
            </w:r>
          </w:p>
        </w:tc>
      </w:tr>
      <w:tr w:rsidR="00241CEC" w14:paraId="3A289CBC" w14:textId="77777777">
        <w:tc>
          <w:tcPr>
            <w:tcW w:w="2647" w:type="dxa"/>
            <w:vMerge/>
          </w:tcPr>
          <w:p w14:paraId="2DE27E6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7" w:type="dxa"/>
          </w:tcPr>
          <w:p w14:paraId="65180AE9" w14:textId="77777777" w:rsidR="00241CEC" w:rsidRDefault="0096702C">
            <w:pPr>
              <w:spacing w:after="0"/>
              <w:jc w:val="center"/>
              <w:rPr>
                <w:rFonts w:eastAsia="Times New Roman"/>
                <w:sz w:val="24"/>
                <w:szCs w:val="24"/>
              </w:rPr>
            </w:pPr>
            <w:r>
              <w:rPr>
                <w:rFonts w:eastAsia="Times New Roman"/>
                <w:sz w:val="24"/>
                <w:szCs w:val="24"/>
              </w:rPr>
              <w:t>Державний бюджет</w:t>
            </w:r>
          </w:p>
          <w:p w14:paraId="66677026" w14:textId="77777777" w:rsidR="00241CEC" w:rsidRDefault="0096702C">
            <w:pPr>
              <w:spacing w:after="0"/>
              <w:jc w:val="center"/>
              <w:rPr>
                <w:rFonts w:eastAsia="Times New Roman"/>
                <w:sz w:val="24"/>
                <w:szCs w:val="24"/>
              </w:rPr>
            </w:pPr>
            <w:r>
              <w:rPr>
                <w:rFonts w:eastAsia="Times New Roman"/>
                <w:sz w:val="24"/>
                <w:szCs w:val="24"/>
              </w:rPr>
              <w:t>(грантові кошти)</w:t>
            </w:r>
          </w:p>
        </w:tc>
        <w:tc>
          <w:tcPr>
            <w:tcW w:w="1349" w:type="dxa"/>
          </w:tcPr>
          <w:p w14:paraId="2946440A" w14:textId="3DC53F20" w:rsidR="00241CEC" w:rsidRDefault="00EC3912">
            <w:pPr>
              <w:jc w:val="center"/>
              <w:rPr>
                <w:rFonts w:eastAsia="Times New Roman"/>
                <w:sz w:val="24"/>
                <w:szCs w:val="24"/>
              </w:rPr>
            </w:pPr>
            <w:r>
              <w:rPr>
                <w:rFonts w:eastAsia="Times New Roman"/>
                <w:sz w:val="24"/>
                <w:szCs w:val="24"/>
              </w:rPr>
              <w:t>5</w:t>
            </w:r>
            <w:r w:rsidR="0096702C">
              <w:rPr>
                <w:rFonts w:eastAsia="Times New Roman"/>
                <w:sz w:val="24"/>
                <w:szCs w:val="24"/>
              </w:rPr>
              <w:t>80,0</w:t>
            </w:r>
          </w:p>
        </w:tc>
        <w:tc>
          <w:tcPr>
            <w:tcW w:w="1387" w:type="dxa"/>
          </w:tcPr>
          <w:p w14:paraId="07ACEC22" w14:textId="77777777" w:rsidR="00241CEC" w:rsidRDefault="0096702C">
            <w:pPr>
              <w:jc w:val="center"/>
              <w:rPr>
                <w:rFonts w:eastAsia="Times New Roman"/>
                <w:sz w:val="24"/>
                <w:szCs w:val="24"/>
              </w:rPr>
            </w:pPr>
            <w:r>
              <w:rPr>
                <w:rFonts w:eastAsia="Times New Roman"/>
                <w:sz w:val="24"/>
                <w:szCs w:val="24"/>
              </w:rPr>
              <w:t>140 ,0</w:t>
            </w:r>
          </w:p>
        </w:tc>
        <w:tc>
          <w:tcPr>
            <w:tcW w:w="1231" w:type="dxa"/>
          </w:tcPr>
          <w:p w14:paraId="0FEB862F" w14:textId="77777777" w:rsidR="00241CEC" w:rsidRDefault="0096702C">
            <w:pPr>
              <w:jc w:val="center"/>
              <w:rPr>
                <w:rFonts w:eastAsia="Times New Roman"/>
                <w:sz w:val="24"/>
                <w:szCs w:val="24"/>
              </w:rPr>
            </w:pPr>
            <w:r>
              <w:rPr>
                <w:rFonts w:eastAsia="Times New Roman"/>
                <w:sz w:val="24"/>
                <w:szCs w:val="24"/>
              </w:rPr>
              <w:t>80,0</w:t>
            </w:r>
          </w:p>
        </w:tc>
        <w:tc>
          <w:tcPr>
            <w:tcW w:w="1078" w:type="dxa"/>
          </w:tcPr>
          <w:p w14:paraId="59876488" w14:textId="77777777" w:rsidR="00241CEC" w:rsidRDefault="0096702C">
            <w:pPr>
              <w:jc w:val="center"/>
              <w:rPr>
                <w:rFonts w:eastAsia="Times New Roman"/>
                <w:sz w:val="24"/>
                <w:szCs w:val="24"/>
              </w:rPr>
            </w:pPr>
            <w:r>
              <w:rPr>
                <w:rFonts w:eastAsia="Times New Roman"/>
                <w:sz w:val="24"/>
                <w:szCs w:val="24"/>
              </w:rPr>
              <w:t>800,0</w:t>
            </w:r>
          </w:p>
        </w:tc>
      </w:tr>
      <w:tr w:rsidR="00241CEC" w14:paraId="0F445EA0" w14:textId="77777777">
        <w:tc>
          <w:tcPr>
            <w:tcW w:w="2647" w:type="dxa"/>
            <w:vMerge/>
          </w:tcPr>
          <w:p w14:paraId="43119E48"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7" w:type="dxa"/>
          </w:tcPr>
          <w:p w14:paraId="15F1FCA9"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49" w:type="dxa"/>
          </w:tcPr>
          <w:p w14:paraId="7F76A453" w14:textId="77777777" w:rsidR="00241CEC" w:rsidRDefault="00241CEC">
            <w:pPr>
              <w:jc w:val="center"/>
              <w:rPr>
                <w:rFonts w:eastAsia="Times New Roman"/>
                <w:sz w:val="24"/>
                <w:szCs w:val="24"/>
              </w:rPr>
            </w:pPr>
          </w:p>
        </w:tc>
        <w:tc>
          <w:tcPr>
            <w:tcW w:w="1387" w:type="dxa"/>
          </w:tcPr>
          <w:p w14:paraId="058B088E" w14:textId="77777777" w:rsidR="00241CEC" w:rsidRDefault="00241CEC">
            <w:pPr>
              <w:jc w:val="center"/>
              <w:rPr>
                <w:rFonts w:eastAsia="Times New Roman"/>
                <w:sz w:val="24"/>
                <w:szCs w:val="24"/>
              </w:rPr>
            </w:pPr>
          </w:p>
        </w:tc>
        <w:tc>
          <w:tcPr>
            <w:tcW w:w="1231" w:type="dxa"/>
          </w:tcPr>
          <w:p w14:paraId="41D3E190" w14:textId="77777777" w:rsidR="00241CEC" w:rsidRDefault="00241CEC">
            <w:pPr>
              <w:jc w:val="center"/>
              <w:rPr>
                <w:rFonts w:eastAsia="Times New Roman"/>
                <w:sz w:val="24"/>
                <w:szCs w:val="24"/>
              </w:rPr>
            </w:pPr>
          </w:p>
        </w:tc>
        <w:tc>
          <w:tcPr>
            <w:tcW w:w="1078" w:type="dxa"/>
          </w:tcPr>
          <w:p w14:paraId="78813111" w14:textId="77777777" w:rsidR="00241CEC" w:rsidRDefault="00241CEC">
            <w:pPr>
              <w:jc w:val="center"/>
              <w:rPr>
                <w:rFonts w:eastAsia="Times New Roman"/>
                <w:sz w:val="24"/>
                <w:szCs w:val="24"/>
              </w:rPr>
            </w:pPr>
          </w:p>
        </w:tc>
      </w:tr>
      <w:tr w:rsidR="00241CEC" w14:paraId="6CFE7A22" w14:textId="77777777">
        <w:tc>
          <w:tcPr>
            <w:tcW w:w="2647" w:type="dxa"/>
            <w:vMerge/>
          </w:tcPr>
          <w:p w14:paraId="4CEEE6EF"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7" w:type="dxa"/>
          </w:tcPr>
          <w:p w14:paraId="041E2B41"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49" w:type="dxa"/>
          </w:tcPr>
          <w:p w14:paraId="146E1A95" w14:textId="77777777" w:rsidR="00241CEC" w:rsidRDefault="0096702C">
            <w:pPr>
              <w:jc w:val="center"/>
              <w:rPr>
                <w:rFonts w:eastAsia="Times New Roman"/>
                <w:sz w:val="24"/>
                <w:szCs w:val="24"/>
              </w:rPr>
            </w:pPr>
            <w:r>
              <w:rPr>
                <w:rFonts w:eastAsia="Times New Roman"/>
                <w:sz w:val="24"/>
                <w:szCs w:val="24"/>
              </w:rPr>
              <w:t>120,0</w:t>
            </w:r>
          </w:p>
        </w:tc>
        <w:tc>
          <w:tcPr>
            <w:tcW w:w="1387" w:type="dxa"/>
          </w:tcPr>
          <w:p w14:paraId="5EFE81EC" w14:textId="77777777" w:rsidR="00241CEC" w:rsidRDefault="0096702C">
            <w:pPr>
              <w:jc w:val="center"/>
              <w:rPr>
                <w:rFonts w:eastAsia="Times New Roman"/>
                <w:sz w:val="24"/>
                <w:szCs w:val="24"/>
              </w:rPr>
            </w:pPr>
            <w:r>
              <w:rPr>
                <w:rFonts w:eastAsia="Times New Roman"/>
                <w:sz w:val="24"/>
                <w:szCs w:val="24"/>
              </w:rPr>
              <w:t>60,0</w:t>
            </w:r>
          </w:p>
        </w:tc>
        <w:tc>
          <w:tcPr>
            <w:tcW w:w="1231" w:type="dxa"/>
          </w:tcPr>
          <w:p w14:paraId="64CB12A0" w14:textId="77777777" w:rsidR="00241CEC" w:rsidRDefault="0096702C">
            <w:pPr>
              <w:jc w:val="center"/>
              <w:rPr>
                <w:rFonts w:eastAsia="Times New Roman"/>
                <w:sz w:val="24"/>
                <w:szCs w:val="24"/>
              </w:rPr>
            </w:pPr>
            <w:r>
              <w:rPr>
                <w:rFonts w:eastAsia="Times New Roman"/>
                <w:sz w:val="24"/>
                <w:szCs w:val="24"/>
              </w:rPr>
              <w:t>20,0</w:t>
            </w:r>
          </w:p>
        </w:tc>
        <w:tc>
          <w:tcPr>
            <w:tcW w:w="1078" w:type="dxa"/>
          </w:tcPr>
          <w:p w14:paraId="5D96606F" w14:textId="77777777" w:rsidR="00241CEC" w:rsidRDefault="0096702C">
            <w:pPr>
              <w:jc w:val="center"/>
              <w:rPr>
                <w:rFonts w:eastAsia="Times New Roman"/>
                <w:sz w:val="24"/>
                <w:szCs w:val="24"/>
              </w:rPr>
            </w:pPr>
            <w:r>
              <w:rPr>
                <w:rFonts w:eastAsia="Times New Roman"/>
                <w:sz w:val="24"/>
                <w:szCs w:val="24"/>
              </w:rPr>
              <w:t>200,0</w:t>
            </w:r>
          </w:p>
        </w:tc>
      </w:tr>
      <w:tr w:rsidR="00241CEC" w14:paraId="4506E958" w14:textId="77777777">
        <w:tc>
          <w:tcPr>
            <w:tcW w:w="2647" w:type="dxa"/>
          </w:tcPr>
          <w:p w14:paraId="79A05532"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2" w:type="dxa"/>
            <w:gridSpan w:val="5"/>
          </w:tcPr>
          <w:p w14:paraId="16F16045" w14:textId="77777777" w:rsidR="00241CEC" w:rsidRDefault="0096702C">
            <w:pPr>
              <w:rPr>
                <w:rFonts w:eastAsia="Times New Roman"/>
                <w:sz w:val="24"/>
                <w:szCs w:val="24"/>
              </w:rPr>
            </w:pPr>
            <w:r>
              <w:rPr>
                <w:rFonts w:eastAsia="Times New Roman"/>
                <w:sz w:val="24"/>
                <w:szCs w:val="24"/>
              </w:rPr>
              <w:t>Кошти місцевого бюджету та грантові кошти</w:t>
            </w:r>
          </w:p>
        </w:tc>
      </w:tr>
      <w:tr w:rsidR="00241CEC" w14:paraId="36586512" w14:textId="77777777">
        <w:tc>
          <w:tcPr>
            <w:tcW w:w="2647" w:type="dxa"/>
          </w:tcPr>
          <w:p w14:paraId="3532AA3D"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982" w:type="dxa"/>
            <w:gridSpan w:val="5"/>
          </w:tcPr>
          <w:p w14:paraId="73B9B4C2" w14:textId="77777777" w:rsidR="00241CEC" w:rsidRDefault="0096702C">
            <w:pPr>
              <w:jc w:val="both"/>
              <w:rPr>
                <w:rFonts w:eastAsia="Times New Roman"/>
                <w:sz w:val="24"/>
                <w:szCs w:val="24"/>
              </w:rPr>
            </w:pPr>
            <w:r>
              <w:rPr>
                <w:rFonts w:eastAsia="Times New Roman"/>
                <w:sz w:val="24"/>
                <w:szCs w:val="24"/>
              </w:rPr>
              <w:t xml:space="preserve">Відділ соціального захисту населення виконавчого комітету Покровської селищної ради,                   КЗ «Покровський центр соціальних служб» Покровської селищної ради, робоча група з реалізації проєкту </w:t>
            </w:r>
          </w:p>
        </w:tc>
      </w:tr>
      <w:tr w:rsidR="00241CEC" w14:paraId="74FBDD7F" w14:textId="77777777">
        <w:tc>
          <w:tcPr>
            <w:tcW w:w="2647" w:type="dxa"/>
          </w:tcPr>
          <w:p w14:paraId="782A4145"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tcPr>
          <w:p w14:paraId="0816FD30" w14:textId="77777777" w:rsidR="00241CEC" w:rsidRDefault="0096702C">
            <w:pPr>
              <w:rPr>
                <w:rFonts w:eastAsia="Times New Roman"/>
                <w:sz w:val="24"/>
                <w:szCs w:val="24"/>
              </w:rPr>
            </w:pPr>
            <w:r>
              <w:rPr>
                <w:rFonts w:eastAsia="Times New Roman"/>
                <w:sz w:val="24"/>
                <w:szCs w:val="24"/>
              </w:rPr>
              <w:t>Відділ соціального захисту населення виконавчого комітету Покровської селищної ради,                   КЗ «Покровський центр соціальних служб» Покровської селищної ради, мешканці Покровської селищної територіальної громади та внутрішньо переміщені особи</w:t>
            </w:r>
          </w:p>
        </w:tc>
      </w:tr>
      <w:tr w:rsidR="00241CEC" w14:paraId="35DBFB2A" w14:textId="77777777">
        <w:tc>
          <w:tcPr>
            <w:tcW w:w="2647" w:type="dxa"/>
          </w:tcPr>
          <w:p w14:paraId="7D6D40C7" w14:textId="77777777" w:rsidR="00241CEC" w:rsidRDefault="0096702C">
            <w:pPr>
              <w:jc w:val="center"/>
              <w:rPr>
                <w:rFonts w:eastAsia="Times New Roman"/>
                <w:sz w:val="24"/>
                <w:szCs w:val="24"/>
              </w:rPr>
            </w:pPr>
            <w:r>
              <w:rPr>
                <w:rFonts w:eastAsia="Times New Roman"/>
                <w:sz w:val="24"/>
                <w:szCs w:val="24"/>
              </w:rPr>
              <w:t>Інше</w:t>
            </w:r>
          </w:p>
        </w:tc>
        <w:tc>
          <w:tcPr>
            <w:tcW w:w="6982" w:type="dxa"/>
            <w:gridSpan w:val="5"/>
          </w:tcPr>
          <w:p w14:paraId="635B0502" w14:textId="77777777" w:rsidR="00241CEC" w:rsidRDefault="00241CEC">
            <w:pPr>
              <w:jc w:val="center"/>
              <w:rPr>
                <w:rFonts w:eastAsia="Times New Roman"/>
                <w:sz w:val="24"/>
                <w:szCs w:val="24"/>
              </w:rPr>
            </w:pPr>
          </w:p>
        </w:tc>
      </w:tr>
    </w:tbl>
    <w:p w14:paraId="533F4124" w14:textId="77777777" w:rsidR="00241CEC" w:rsidRDefault="00241CEC">
      <w:pPr>
        <w:rPr>
          <w:rFonts w:eastAsia="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7"/>
        <w:gridCol w:w="2031"/>
        <w:gridCol w:w="1482"/>
        <w:gridCol w:w="1503"/>
        <w:gridCol w:w="1321"/>
        <w:gridCol w:w="1123"/>
      </w:tblGrid>
      <w:tr w:rsidR="000462AF" w:rsidRPr="002C1C10" w14:paraId="1147EF77" w14:textId="77777777" w:rsidTr="000462AF">
        <w:tc>
          <w:tcPr>
            <w:tcW w:w="2169" w:type="dxa"/>
            <w:shd w:val="clear" w:color="auto" w:fill="BFBFBF" w:themeFill="background1" w:themeFillShade="BF"/>
          </w:tcPr>
          <w:p w14:paraId="3BA75808" w14:textId="7BA4DD30" w:rsidR="000462AF" w:rsidRPr="000462AF" w:rsidRDefault="000462AF" w:rsidP="00B13251">
            <w:pPr>
              <w:spacing w:after="0"/>
              <w:jc w:val="center"/>
              <w:rPr>
                <w:b/>
                <w:sz w:val="24"/>
                <w:szCs w:val="24"/>
              </w:rPr>
            </w:pPr>
            <w:r w:rsidRPr="000462AF">
              <w:rPr>
                <w:rFonts w:eastAsia="Times New Roman"/>
                <w:b/>
                <w:sz w:val="24"/>
                <w:szCs w:val="24"/>
              </w:rPr>
              <w:t>№ проєкту місцевого розвитку</w:t>
            </w:r>
          </w:p>
        </w:tc>
        <w:tc>
          <w:tcPr>
            <w:tcW w:w="7460" w:type="dxa"/>
            <w:gridSpan w:val="5"/>
            <w:shd w:val="clear" w:color="auto" w:fill="BFBFBF" w:themeFill="background1" w:themeFillShade="BF"/>
          </w:tcPr>
          <w:p w14:paraId="1DE91143" w14:textId="68C235A0" w:rsidR="000462AF" w:rsidRPr="000462AF" w:rsidRDefault="000462AF" w:rsidP="00B13251">
            <w:pPr>
              <w:spacing w:after="0" w:line="240" w:lineRule="auto"/>
              <w:jc w:val="both"/>
              <w:rPr>
                <w:b/>
                <w:sz w:val="24"/>
                <w:szCs w:val="24"/>
              </w:rPr>
            </w:pPr>
            <w:r w:rsidRPr="000462AF">
              <w:rPr>
                <w:b/>
                <w:sz w:val="24"/>
                <w:szCs w:val="24"/>
              </w:rPr>
              <w:t xml:space="preserve">2.3.6.1 </w:t>
            </w:r>
            <w:r w:rsidRPr="000462AF">
              <w:rPr>
                <w:rFonts w:eastAsia="Times New Roman"/>
                <w:b/>
                <w:sz w:val="24"/>
                <w:szCs w:val="24"/>
              </w:rPr>
              <w:t xml:space="preserve">Простір </w:t>
            </w:r>
            <w:proofErr w:type="spellStart"/>
            <w:r w:rsidRPr="000462AF">
              <w:rPr>
                <w:rFonts w:eastAsia="Times New Roman"/>
                <w:b/>
                <w:sz w:val="24"/>
                <w:szCs w:val="24"/>
              </w:rPr>
              <w:t>дозвілево</w:t>
            </w:r>
            <w:proofErr w:type="spellEnd"/>
            <w:r w:rsidRPr="000462AF">
              <w:rPr>
                <w:rFonts w:eastAsia="Times New Roman"/>
                <w:b/>
                <w:sz w:val="24"/>
                <w:szCs w:val="24"/>
              </w:rPr>
              <w:t>-психологічного розвантаження та соціальної допомоги особам/сім’ям , що перебувають у складних життєвих обставинах</w:t>
            </w:r>
          </w:p>
        </w:tc>
      </w:tr>
      <w:tr w:rsidR="000462AF" w:rsidRPr="002C1C10" w14:paraId="0BCCA750" w14:textId="77777777" w:rsidTr="00B13251">
        <w:tc>
          <w:tcPr>
            <w:tcW w:w="2169" w:type="dxa"/>
          </w:tcPr>
          <w:p w14:paraId="4D9769B2" w14:textId="77777777" w:rsidR="000462AF" w:rsidRPr="000462AF" w:rsidRDefault="000462AF" w:rsidP="00B13251">
            <w:pPr>
              <w:spacing w:after="0"/>
              <w:jc w:val="center"/>
              <w:rPr>
                <w:sz w:val="24"/>
                <w:szCs w:val="24"/>
              </w:rPr>
            </w:pPr>
            <w:r w:rsidRPr="000462AF">
              <w:rPr>
                <w:sz w:val="24"/>
                <w:szCs w:val="24"/>
              </w:rPr>
              <w:t>Стратегічна/операційна ціль/ завдання, якому відповідає проєкт</w:t>
            </w:r>
          </w:p>
        </w:tc>
        <w:tc>
          <w:tcPr>
            <w:tcW w:w="7460" w:type="dxa"/>
            <w:gridSpan w:val="5"/>
          </w:tcPr>
          <w:p w14:paraId="5B0176C9" w14:textId="11990743" w:rsidR="000462AF" w:rsidRPr="000462AF" w:rsidRDefault="000462AF" w:rsidP="00B13251">
            <w:pPr>
              <w:spacing w:after="0" w:line="240" w:lineRule="auto"/>
              <w:jc w:val="both"/>
              <w:rPr>
                <w:sz w:val="24"/>
                <w:szCs w:val="24"/>
              </w:rPr>
            </w:pPr>
            <w:r w:rsidRPr="000462AF">
              <w:rPr>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440CA5B3" w14:textId="36B85FBF" w:rsidR="000462AF" w:rsidRPr="000462AF" w:rsidRDefault="000462AF" w:rsidP="00B13251">
            <w:pPr>
              <w:spacing w:after="0" w:line="240" w:lineRule="auto"/>
              <w:jc w:val="both"/>
              <w:rPr>
                <w:sz w:val="24"/>
                <w:szCs w:val="24"/>
              </w:rPr>
            </w:pPr>
            <w:r w:rsidRPr="000462AF">
              <w:rPr>
                <w:sz w:val="24"/>
                <w:szCs w:val="24"/>
              </w:rPr>
              <w:t>Операційна ціль 2.3. У громаді забезпечене надання мешканцям і мешканкам соціальних послуг відповідно до їх потреб.</w:t>
            </w:r>
          </w:p>
          <w:p w14:paraId="3C650DBC" w14:textId="5A3DE406" w:rsidR="000462AF" w:rsidRPr="000462AF" w:rsidRDefault="000462AF" w:rsidP="000462AF">
            <w:pPr>
              <w:spacing w:after="0" w:line="240" w:lineRule="auto"/>
              <w:jc w:val="both"/>
              <w:rPr>
                <w:sz w:val="24"/>
                <w:szCs w:val="24"/>
              </w:rPr>
            </w:pPr>
            <w:r w:rsidRPr="000462AF">
              <w:rPr>
                <w:sz w:val="24"/>
                <w:szCs w:val="24"/>
              </w:rPr>
              <w:t>Завдання 2.3.6. У громаді здійснені заходи з правового і соціального захисту дітей, а також запобігання проявів дитячої бездоглядності</w:t>
            </w:r>
          </w:p>
        </w:tc>
      </w:tr>
      <w:tr w:rsidR="000462AF" w:rsidRPr="002C1C10" w14:paraId="1B8DAECE" w14:textId="77777777" w:rsidTr="00B13251">
        <w:tc>
          <w:tcPr>
            <w:tcW w:w="2169" w:type="dxa"/>
          </w:tcPr>
          <w:p w14:paraId="453B5C83" w14:textId="77777777" w:rsidR="000462AF" w:rsidRPr="000462AF" w:rsidRDefault="000462AF" w:rsidP="00B13251">
            <w:pPr>
              <w:spacing w:after="0"/>
              <w:jc w:val="center"/>
              <w:rPr>
                <w:sz w:val="24"/>
                <w:szCs w:val="24"/>
              </w:rPr>
            </w:pPr>
            <w:r w:rsidRPr="000462AF">
              <w:rPr>
                <w:sz w:val="24"/>
                <w:szCs w:val="24"/>
              </w:rPr>
              <w:t>Найменування проєкту</w:t>
            </w:r>
          </w:p>
        </w:tc>
        <w:tc>
          <w:tcPr>
            <w:tcW w:w="7460" w:type="dxa"/>
            <w:gridSpan w:val="5"/>
          </w:tcPr>
          <w:p w14:paraId="1158ED20" w14:textId="13619884" w:rsidR="000462AF" w:rsidRPr="000462AF" w:rsidRDefault="000462AF" w:rsidP="000462AF">
            <w:pPr>
              <w:spacing w:after="0"/>
              <w:jc w:val="center"/>
              <w:rPr>
                <w:b/>
                <w:bCs/>
                <w:sz w:val="24"/>
                <w:szCs w:val="24"/>
              </w:rPr>
            </w:pPr>
            <w:r w:rsidRPr="000462AF">
              <w:rPr>
                <w:rFonts w:eastAsia="Times New Roman"/>
                <w:b/>
                <w:bCs/>
                <w:sz w:val="24"/>
                <w:szCs w:val="24"/>
              </w:rPr>
              <w:t xml:space="preserve">Простір </w:t>
            </w:r>
            <w:proofErr w:type="spellStart"/>
            <w:r w:rsidRPr="000462AF">
              <w:rPr>
                <w:rFonts w:eastAsia="Times New Roman"/>
                <w:b/>
                <w:bCs/>
                <w:sz w:val="24"/>
                <w:szCs w:val="24"/>
              </w:rPr>
              <w:t>дозвілево</w:t>
            </w:r>
            <w:proofErr w:type="spellEnd"/>
            <w:r w:rsidRPr="000462AF">
              <w:rPr>
                <w:rFonts w:eastAsia="Times New Roman"/>
                <w:b/>
                <w:bCs/>
                <w:sz w:val="24"/>
                <w:szCs w:val="24"/>
              </w:rPr>
              <w:t>-психологічного розвантаження та соціальної допомоги особам/сім’ям , що перебувають у складних життєвих обставинах</w:t>
            </w:r>
          </w:p>
        </w:tc>
      </w:tr>
      <w:tr w:rsidR="000462AF" w:rsidRPr="002C1C10" w14:paraId="7B86718B" w14:textId="77777777" w:rsidTr="00B13251">
        <w:trPr>
          <w:trHeight w:val="657"/>
        </w:trPr>
        <w:tc>
          <w:tcPr>
            <w:tcW w:w="2169" w:type="dxa"/>
          </w:tcPr>
          <w:p w14:paraId="2577E7EF" w14:textId="77777777" w:rsidR="000462AF" w:rsidRPr="000462AF" w:rsidRDefault="000462AF" w:rsidP="00B13251">
            <w:pPr>
              <w:spacing w:after="0"/>
              <w:jc w:val="center"/>
              <w:rPr>
                <w:sz w:val="24"/>
                <w:szCs w:val="24"/>
              </w:rPr>
            </w:pPr>
            <w:r w:rsidRPr="000462AF">
              <w:rPr>
                <w:sz w:val="24"/>
                <w:szCs w:val="24"/>
              </w:rPr>
              <w:lastRenderedPageBreak/>
              <w:t>Цілі проєкту</w:t>
            </w:r>
          </w:p>
        </w:tc>
        <w:tc>
          <w:tcPr>
            <w:tcW w:w="7460" w:type="dxa"/>
            <w:gridSpan w:val="5"/>
          </w:tcPr>
          <w:p w14:paraId="0409802A" w14:textId="77777777" w:rsidR="000462AF" w:rsidRPr="000462AF" w:rsidRDefault="000462AF" w:rsidP="00B13251">
            <w:pPr>
              <w:spacing w:after="0"/>
              <w:jc w:val="both"/>
              <w:rPr>
                <w:sz w:val="24"/>
                <w:szCs w:val="24"/>
              </w:rPr>
            </w:pPr>
            <w:r w:rsidRPr="000462AF">
              <w:rPr>
                <w:rFonts w:eastAsia="Times New Roman"/>
                <w:sz w:val="24"/>
                <w:szCs w:val="24"/>
              </w:rPr>
              <w:t>Розширення форми соціальної роботи  з дозвілля, психологічної допомоги, навчання для дітей, молоді та сімей, що перебувають у складних життєвих обставинах у Покровській селищній територіальній громаді до 2026 року</w:t>
            </w:r>
          </w:p>
        </w:tc>
      </w:tr>
      <w:tr w:rsidR="000462AF" w:rsidRPr="003424BE" w14:paraId="53533167" w14:textId="77777777" w:rsidTr="00B13251">
        <w:tc>
          <w:tcPr>
            <w:tcW w:w="2169" w:type="dxa"/>
          </w:tcPr>
          <w:p w14:paraId="6FBEDABA" w14:textId="77777777" w:rsidR="000462AF" w:rsidRPr="000462AF" w:rsidRDefault="000462AF" w:rsidP="00B13251">
            <w:pPr>
              <w:spacing w:after="0"/>
              <w:jc w:val="center"/>
              <w:rPr>
                <w:sz w:val="24"/>
                <w:szCs w:val="24"/>
              </w:rPr>
            </w:pPr>
            <w:r w:rsidRPr="000462AF">
              <w:rPr>
                <w:sz w:val="24"/>
                <w:szCs w:val="24"/>
              </w:rPr>
              <w:t>Територія, на яку проект матиме вплив</w:t>
            </w:r>
          </w:p>
        </w:tc>
        <w:tc>
          <w:tcPr>
            <w:tcW w:w="7460" w:type="dxa"/>
            <w:gridSpan w:val="5"/>
          </w:tcPr>
          <w:p w14:paraId="07DA0DE1" w14:textId="77777777" w:rsidR="000462AF" w:rsidRPr="000462AF" w:rsidRDefault="000462AF" w:rsidP="00B13251">
            <w:pPr>
              <w:spacing w:after="0"/>
              <w:rPr>
                <w:sz w:val="24"/>
                <w:szCs w:val="24"/>
              </w:rPr>
            </w:pPr>
            <w:r w:rsidRPr="000462AF">
              <w:rPr>
                <w:sz w:val="24"/>
                <w:szCs w:val="24"/>
              </w:rPr>
              <w:t>Покровська селищна територіальна громада</w:t>
            </w:r>
          </w:p>
        </w:tc>
      </w:tr>
      <w:tr w:rsidR="000462AF" w:rsidRPr="003424BE" w14:paraId="1F355CF4" w14:textId="77777777" w:rsidTr="00B13251">
        <w:tc>
          <w:tcPr>
            <w:tcW w:w="2169" w:type="dxa"/>
          </w:tcPr>
          <w:p w14:paraId="399B0CE4" w14:textId="77777777" w:rsidR="000462AF" w:rsidRPr="000462AF" w:rsidRDefault="000462AF" w:rsidP="00B13251">
            <w:pPr>
              <w:spacing w:after="0"/>
              <w:jc w:val="center"/>
              <w:rPr>
                <w:sz w:val="24"/>
                <w:szCs w:val="24"/>
              </w:rPr>
            </w:pPr>
            <w:r w:rsidRPr="000462AF">
              <w:rPr>
                <w:sz w:val="24"/>
                <w:szCs w:val="24"/>
              </w:rPr>
              <w:t xml:space="preserve">Орієнтовна кількість отримувачів </w:t>
            </w:r>
            <w:proofErr w:type="spellStart"/>
            <w:r w:rsidRPr="000462AF">
              <w:rPr>
                <w:sz w:val="24"/>
                <w:szCs w:val="24"/>
              </w:rPr>
              <w:t>вигод</w:t>
            </w:r>
            <w:proofErr w:type="spellEnd"/>
          </w:p>
        </w:tc>
        <w:tc>
          <w:tcPr>
            <w:tcW w:w="7460" w:type="dxa"/>
            <w:gridSpan w:val="5"/>
          </w:tcPr>
          <w:p w14:paraId="0C4A63D1" w14:textId="77777777" w:rsidR="000462AF" w:rsidRPr="000462AF" w:rsidRDefault="000462AF" w:rsidP="00B13251">
            <w:pPr>
              <w:spacing w:after="0"/>
              <w:rPr>
                <w:sz w:val="24"/>
                <w:szCs w:val="24"/>
              </w:rPr>
            </w:pPr>
            <w:r w:rsidRPr="000462AF">
              <w:rPr>
                <w:sz w:val="24"/>
                <w:szCs w:val="24"/>
              </w:rPr>
              <w:t>19 сімей, що опинились у складних життєвих обставинах, у яких знаходяться 38 дітей;</w:t>
            </w:r>
          </w:p>
          <w:p w14:paraId="1CE40C5D" w14:textId="77777777" w:rsidR="000462AF" w:rsidRPr="000462AF" w:rsidRDefault="000462AF" w:rsidP="00B13251">
            <w:pPr>
              <w:spacing w:after="0"/>
              <w:rPr>
                <w:sz w:val="24"/>
                <w:szCs w:val="24"/>
              </w:rPr>
            </w:pPr>
            <w:r w:rsidRPr="000462AF">
              <w:rPr>
                <w:sz w:val="24"/>
                <w:szCs w:val="24"/>
              </w:rPr>
              <w:t>40 дітей-сиріт та дітей, що позбавлені батьківського піклування</w:t>
            </w:r>
          </w:p>
          <w:p w14:paraId="73BB118A" w14:textId="77777777" w:rsidR="000462AF" w:rsidRPr="000462AF" w:rsidRDefault="000462AF" w:rsidP="00B13251">
            <w:pPr>
              <w:spacing w:after="0"/>
              <w:rPr>
                <w:sz w:val="24"/>
                <w:szCs w:val="24"/>
              </w:rPr>
            </w:pPr>
            <w:r w:rsidRPr="000462AF">
              <w:rPr>
                <w:sz w:val="24"/>
                <w:szCs w:val="24"/>
              </w:rPr>
              <w:t>близько 40 дітей ветеранів війни</w:t>
            </w:r>
          </w:p>
          <w:p w14:paraId="6A9CDF74" w14:textId="77777777" w:rsidR="000462AF" w:rsidRPr="000462AF" w:rsidRDefault="000462AF" w:rsidP="00B13251">
            <w:pPr>
              <w:spacing w:after="0"/>
              <w:rPr>
                <w:sz w:val="24"/>
                <w:szCs w:val="24"/>
              </w:rPr>
            </w:pPr>
            <w:r w:rsidRPr="000462AF">
              <w:rPr>
                <w:sz w:val="24"/>
                <w:szCs w:val="24"/>
              </w:rPr>
              <w:t>багатодітні сім’ї</w:t>
            </w:r>
          </w:p>
        </w:tc>
      </w:tr>
      <w:tr w:rsidR="000462AF" w:rsidRPr="002C1C10" w14:paraId="5F89DF9C" w14:textId="77777777" w:rsidTr="00B13251">
        <w:trPr>
          <w:trHeight w:val="462"/>
        </w:trPr>
        <w:tc>
          <w:tcPr>
            <w:tcW w:w="2169" w:type="dxa"/>
          </w:tcPr>
          <w:p w14:paraId="5D3BC120" w14:textId="77777777" w:rsidR="000462AF" w:rsidRPr="000462AF" w:rsidRDefault="000462AF" w:rsidP="00B13251">
            <w:pPr>
              <w:spacing w:after="0"/>
              <w:jc w:val="center"/>
              <w:rPr>
                <w:sz w:val="24"/>
                <w:szCs w:val="24"/>
              </w:rPr>
            </w:pPr>
            <w:r w:rsidRPr="000462AF">
              <w:rPr>
                <w:sz w:val="24"/>
                <w:szCs w:val="24"/>
              </w:rPr>
              <w:t>Стислий опис проекту</w:t>
            </w:r>
          </w:p>
        </w:tc>
        <w:tc>
          <w:tcPr>
            <w:tcW w:w="7460" w:type="dxa"/>
            <w:gridSpan w:val="5"/>
          </w:tcPr>
          <w:p w14:paraId="586CC336" w14:textId="77777777" w:rsidR="000462AF" w:rsidRPr="000462AF" w:rsidRDefault="000462AF" w:rsidP="00B13251">
            <w:pPr>
              <w:spacing w:after="0"/>
              <w:jc w:val="both"/>
              <w:rPr>
                <w:sz w:val="24"/>
                <w:szCs w:val="24"/>
              </w:rPr>
            </w:pPr>
            <w:r w:rsidRPr="000462AF">
              <w:rPr>
                <w:sz w:val="24"/>
                <w:szCs w:val="24"/>
              </w:rPr>
              <w:t xml:space="preserve">Покращити соціально-культурні послуги в громаді з питань дозвілля, психологічної допомоги та розвантаження осіб/ сімей, що перебувають у складних життєвих обставинах, в тому числі сімей та дітей ветеранів війни. В рамках проєкту планується облаштувати простір (центр) </w:t>
            </w:r>
            <w:proofErr w:type="spellStart"/>
            <w:r w:rsidRPr="000462AF">
              <w:rPr>
                <w:rFonts w:eastAsia="Times New Roman"/>
                <w:sz w:val="24"/>
                <w:szCs w:val="24"/>
              </w:rPr>
              <w:t>дозвілево</w:t>
            </w:r>
            <w:proofErr w:type="spellEnd"/>
            <w:r w:rsidRPr="000462AF">
              <w:rPr>
                <w:rFonts w:eastAsia="Times New Roman"/>
                <w:sz w:val="24"/>
                <w:szCs w:val="24"/>
              </w:rPr>
              <w:t xml:space="preserve">-психологічного розвантаження та соціальної допомоги як у адміністративному центрі громади, так і розширення роботи даного простору (центру) на </w:t>
            </w:r>
            <w:proofErr w:type="spellStart"/>
            <w:r w:rsidRPr="000462AF">
              <w:rPr>
                <w:rFonts w:eastAsia="Times New Roman"/>
                <w:sz w:val="24"/>
                <w:szCs w:val="24"/>
              </w:rPr>
              <w:t>старостинські</w:t>
            </w:r>
            <w:proofErr w:type="spellEnd"/>
            <w:r w:rsidRPr="000462AF">
              <w:rPr>
                <w:rFonts w:eastAsia="Times New Roman"/>
                <w:sz w:val="24"/>
                <w:szCs w:val="24"/>
              </w:rPr>
              <w:t xml:space="preserve"> округи. Пройти навчання фахівцями із соціальної роботи, культурно-</w:t>
            </w:r>
            <w:proofErr w:type="spellStart"/>
            <w:r w:rsidRPr="000462AF">
              <w:rPr>
                <w:rFonts w:eastAsia="Times New Roman"/>
                <w:sz w:val="24"/>
                <w:szCs w:val="24"/>
              </w:rPr>
              <w:t>дозвілевої</w:t>
            </w:r>
            <w:proofErr w:type="spellEnd"/>
            <w:r w:rsidRPr="000462AF">
              <w:rPr>
                <w:rFonts w:eastAsia="Times New Roman"/>
                <w:sz w:val="24"/>
                <w:szCs w:val="24"/>
              </w:rPr>
              <w:t xml:space="preserve"> роботи та психологічної роботи з надання послуг для  </w:t>
            </w:r>
            <w:r w:rsidRPr="000462AF">
              <w:rPr>
                <w:sz w:val="24"/>
                <w:szCs w:val="24"/>
              </w:rPr>
              <w:t>осіб/ сімей, що перебувають у складних життєвих обставинах. Розробити заходи з культурного дозвілля, психологічного розвантаження та допомоги та проводити активності. Здійснювати інформаційну кампанію про діяльність простору.</w:t>
            </w:r>
          </w:p>
        </w:tc>
      </w:tr>
      <w:tr w:rsidR="000462AF" w:rsidRPr="00BD17B0" w14:paraId="57153769" w14:textId="77777777" w:rsidTr="00B13251">
        <w:tc>
          <w:tcPr>
            <w:tcW w:w="2169" w:type="dxa"/>
          </w:tcPr>
          <w:p w14:paraId="47543A37" w14:textId="77777777" w:rsidR="000462AF" w:rsidRPr="000462AF" w:rsidRDefault="000462AF" w:rsidP="00B13251">
            <w:pPr>
              <w:spacing w:after="0"/>
              <w:jc w:val="center"/>
              <w:rPr>
                <w:sz w:val="24"/>
                <w:szCs w:val="24"/>
              </w:rPr>
            </w:pPr>
            <w:r w:rsidRPr="000462AF">
              <w:rPr>
                <w:sz w:val="24"/>
                <w:szCs w:val="24"/>
              </w:rPr>
              <w:t>Очікувані результати (продукти проекту)</w:t>
            </w:r>
          </w:p>
        </w:tc>
        <w:tc>
          <w:tcPr>
            <w:tcW w:w="7460" w:type="dxa"/>
            <w:gridSpan w:val="5"/>
          </w:tcPr>
          <w:p w14:paraId="054A21F5" w14:textId="77777777" w:rsidR="000462AF" w:rsidRPr="000462AF" w:rsidRDefault="000462AF" w:rsidP="00B13251">
            <w:pPr>
              <w:spacing w:after="0"/>
              <w:jc w:val="both"/>
              <w:rPr>
                <w:sz w:val="24"/>
                <w:szCs w:val="24"/>
              </w:rPr>
            </w:pPr>
            <w:r w:rsidRPr="000462AF">
              <w:rPr>
                <w:sz w:val="24"/>
                <w:szCs w:val="24"/>
              </w:rPr>
              <w:t>Облаштування мінімум 2 кімнат простору</w:t>
            </w:r>
          </w:p>
          <w:p w14:paraId="08055C8B" w14:textId="77777777" w:rsidR="000462AF" w:rsidRPr="000462AF" w:rsidRDefault="000462AF" w:rsidP="00B13251">
            <w:pPr>
              <w:spacing w:after="0"/>
              <w:jc w:val="both"/>
              <w:rPr>
                <w:sz w:val="24"/>
                <w:szCs w:val="24"/>
              </w:rPr>
            </w:pPr>
            <w:r w:rsidRPr="000462AF">
              <w:rPr>
                <w:sz w:val="24"/>
                <w:szCs w:val="24"/>
              </w:rPr>
              <w:t>Пройти навчання фахівцями із соціальної роботи</w:t>
            </w:r>
          </w:p>
          <w:p w14:paraId="50BBFE3C" w14:textId="77777777" w:rsidR="000462AF" w:rsidRPr="000462AF" w:rsidRDefault="000462AF" w:rsidP="00B13251">
            <w:pPr>
              <w:spacing w:after="0"/>
              <w:jc w:val="both"/>
              <w:rPr>
                <w:sz w:val="24"/>
                <w:szCs w:val="24"/>
              </w:rPr>
            </w:pPr>
            <w:r w:rsidRPr="000462AF">
              <w:rPr>
                <w:sz w:val="24"/>
                <w:szCs w:val="24"/>
              </w:rPr>
              <w:t>Провести мінімум 6 заходів у просторі</w:t>
            </w:r>
          </w:p>
        </w:tc>
      </w:tr>
      <w:tr w:rsidR="000462AF" w:rsidRPr="002C1C10" w14:paraId="27608E2D" w14:textId="77777777" w:rsidTr="00B13251">
        <w:tc>
          <w:tcPr>
            <w:tcW w:w="2169" w:type="dxa"/>
          </w:tcPr>
          <w:p w14:paraId="63FB9B66" w14:textId="77777777" w:rsidR="000462AF" w:rsidRPr="000462AF" w:rsidRDefault="000462AF" w:rsidP="00B13251">
            <w:pPr>
              <w:spacing w:after="0"/>
              <w:jc w:val="center"/>
              <w:rPr>
                <w:sz w:val="24"/>
                <w:szCs w:val="24"/>
              </w:rPr>
            </w:pPr>
            <w:r w:rsidRPr="000462AF">
              <w:rPr>
                <w:sz w:val="24"/>
                <w:szCs w:val="24"/>
              </w:rPr>
              <w:t>Ключові заходи проекту</w:t>
            </w:r>
          </w:p>
        </w:tc>
        <w:tc>
          <w:tcPr>
            <w:tcW w:w="7460" w:type="dxa"/>
            <w:gridSpan w:val="5"/>
          </w:tcPr>
          <w:p w14:paraId="4685733E" w14:textId="77777777" w:rsidR="000462AF" w:rsidRPr="000462AF" w:rsidRDefault="000462AF" w:rsidP="00B13251">
            <w:pPr>
              <w:spacing w:after="0"/>
              <w:rPr>
                <w:sz w:val="24"/>
                <w:szCs w:val="24"/>
              </w:rPr>
            </w:pPr>
            <w:r w:rsidRPr="000462AF">
              <w:rPr>
                <w:sz w:val="24"/>
                <w:szCs w:val="24"/>
              </w:rPr>
              <w:t>Підготовчий (формування робочої групи з реалізації проєкту)</w:t>
            </w:r>
          </w:p>
          <w:p w14:paraId="08A2ED8A" w14:textId="77777777" w:rsidR="000462AF" w:rsidRPr="000462AF" w:rsidRDefault="000462AF" w:rsidP="00B13251">
            <w:pPr>
              <w:spacing w:after="0"/>
              <w:rPr>
                <w:sz w:val="24"/>
                <w:szCs w:val="24"/>
              </w:rPr>
            </w:pPr>
            <w:r w:rsidRPr="000462AF">
              <w:rPr>
                <w:sz w:val="24"/>
                <w:szCs w:val="24"/>
              </w:rPr>
              <w:t>Організаційний (виділення приміщень, підготовка документації для проведення закупівель робіт та послуг)</w:t>
            </w:r>
          </w:p>
          <w:p w14:paraId="6D7F7CB4" w14:textId="77777777" w:rsidR="000462AF" w:rsidRPr="000462AF" w:rsidRDefault="000462AF" w:rsidP="00B13251">
            <w:pPr>
              <w:spacing w:after="0"/>
              <w:rPr>
                <w:sz w:val="24"/>
                <w:szCs w:val="24"/>
              </w:rPr>
            </w:pPr>
            <w:r w:rsidRPr="000462AF">
              <w:rPr>
                <w:sz w:val="24"/>
                <w:szCs w:val="24"/>
              </w:rPr>
              <w:t>Облаштування простору</w:t>
            </w:r>
          </w:p>
          <w:p w14:paraId="4EE000B9" w14:textId="77777777" w:rsidR="000462AF" w:rsidRPr="000462AF" w:rsidRDefault="000462AF" w:rsidP="00B13251">
            <w:pPr>
              <w:spacing w:after="0"/>
              <w:rPr>
                <w:sz w:val="24"/>
                <w:szCs w:val="24"/>
              </w:rPr>
            </w:pPr>
            <w:r w:rsidRPr="000462AF">
              <w:rPr>
                <w:sz w:val="24"/>
                <w:szCs w:val="24"/>
              </w:rPr>
              <w:t>Розробка програм заходів у просторі</w:t>
            </w:r>
          </w:p>
          <w:p w14:paraId="02889273" w14:textId="77777777" w:rsidR="000462AF" w:rsidRPr="000462AF" w:rsidRDefault="000462AF" w:rsidP="00B13251">
            <w:pPr>
              <w:spacing w:after="0"/>
              <w:rPr>
                <w:sz w:val="24"/>
                <w:szCs w:val="24"/>
              </w:rPr>
            </w:pPr>
            <w:r w:rsidRPr="000462AF">
              <w:rPr>
                <w:sz w:val="24"/>
                <w:szCs w:val="24"/>
              </w:rPr>
              <w:t>Проведення активностей</w:t>
            </w:r>
          </w:p>
          <w:p w14:paraId="4C670611" w14:textId="77777777" w:rsidR="000462AF" w:rsidRPr="000462AF" w:rsidRDefault="000462AF" w:rsidP="00B13251">
            <w:pPr>
              <w:spacing w:after="0"/>
              <w:rPr>
                <w:sz w:val="24"/>
                <w:szCs w:val="24"/>
              </w:rPr>
            </w:pPr>
            <w:r w:rsidRPr="000462AF">
              <w:rPr>
                <w:sz w:val="24"/>
                <w:szCs w:val="24"/>
              </w:rPr>
              <w:t>Інформування про заходи та діяльність простору у мережі інтернет</w:t>
            </w:r>
          </w:p>
        </w:tc>
      </w:tr>
      <w:tr w:rsidR="000462AF" w:rsidRPr="003424BE" w14:paraId="7B2FCC4B" w14:textId="77777777" w:rsidTr="00B13251">
        <w:tc>
          <w:tcPr>
            <w:tcW w:w="2169" w:type="dxa"/>
          </w:tcPr>
          <w:p w14:paraId="3E3B1037" w14:textId="77777777" w:rsidR="000462AF" w:rsidRPr="000462AF" w:rsidRDefault="000462AF" w:rsidP="00B13251">
            <w:pPr>
              <w:spacing w:after="0"/>
              <w:jc w:val="center"/>
              <w:rPr>
                <w:sz w:val="24"/>
                <w:szCs w:val="24"/>
              </w:rPr>
            </w:pPr>
            <w:r w:rsidRPr="000462AF">
              <w:rPr>
                <w:sz w:val="24"/>
                <w:szCs w:val="24"/>
              </w:rPr>
              <w:t>Період здійснення</w:t>
            </w:r>
          </w:p>
        </w:tc>
        <w:tc>
          <w:tcPr>
            <w:tcW w:w="7460" w:type="dxa"/>
            <w:gridSpan w:val="5"/>
          </w:tcPr>
          <w:p w14:paraId="7AE9ECD6" w14:textId="77777777" w:rsidR="000462AF" w:rsidRPr="000462AF" w:rsidRDefault="000462AF" w:rsidP="00B13251">
            <w:pPr>
              <w:spacing w:after="0"/>
              <w:jc w:val="center"/>
              <w:rPr>
                <w:sz w:val="24"/>
                <w:szCs w:val="24"/>
              </w:rPr>
            </w:pPr>
            <w:r w:rsidRPr="000462AF">
              <w:rPr>
                <w:sz w:val="24"/>
                <w:szCs w:val="24"/>
              </w:rPr>
              <w:t>2025 – 2026 роки</w:t>
            </w:r>
          </w:p>
        </w:tc>
      </w:tr>
      <w:tr w:rsidR="000462AF" w:rsidRPr="003424BE" w14:paraId="472CBE61" w14:textId="77777777" w:rsidTr="00B13251">
        <w:tc>
          <w:tcPr>
            <w:tcW w:w="2169" w:type="dxa"/>
            <w:vMerge w:val="restart"/>
          </w:tcPr>
          <w:p w14:paraId="73BD5181" w14:textId="77777777" w:rsidR="000462AF" w:rsidRPr="000462AF" w:rsidRDefault="000462AF" w:rsidP="00B13251">
            <w:pPr>
              <w:spacing w:after="0"/>
              <w:jc w:val="center"/>
              <w:rPr>
                <w:sz w:val="24"/>
                <w:szCs w:val="24"/>
              </w:rPr>
            </w:pPr>
            <w:r w:rsidRPr="000462AF">
              <w:rPr>
                <w:sz w:val="24"/>
                <w:szCs w:val="24"/>
              </w:rPr>
              <w:t>Орієнтовна вартість (обсяги фінансування ) проекту, тис. грн</w:t>
            </w:r>
          </w:p>
        </w:tc>
        <w:tc>
          <w:tcPr>
            <w:tcW w:w="2031" w:type="dxa"/>
          </w:tcPr>
          <w:p w14:paraId="40ECB03C" w14:textId="77777777" w:rsidR="000462AF" w:rsidRPr="000462AF" w:rsidRDefault="000462AF" w:rsidP="00B13251">
            <w:pPr>
              <w:spacing w:after="0"/>
              <w:jc w:val="center"/>
              <w:rPr>
                <w:sz w:val="24"/>
                <w:szCs w:val="24"/>
              </w:rPr>
            </w:pPr>
          </w:p>
        </w:tc>
        <w:tc>
          <w:tcPr>
            <w:tcW w:w="1482" w:type="dxa"/>
          </w:tcPr>
          <w:p w14:paraId="5331B6B4" w14:textId="77777777" w:rsidR="000462AF" w:rsidRPr="000462AF" w:rsidRDefault="000462AF" w:rsidP="00B13251">
            <w:pPr>
              <w:spacing w:after="0"/>
              <w:jc w:val="center"/>
              <w:rPr>
                <w:sz w:val="24"/>
                <w:szCs w:val="24"/>
              </w:rPr>
            </w:pPr>
            <w:r w:rsidRPr="000462AF">
              <w:rPr>
                <w:sz w:val="24"/>
                <w:szCs w:val="24"/>
              </w:rPr>
              <w:t>2025 рік</w:t>
            </w:r>
          </w:p>
        </w:tc>
        <w:tc>
          <w:tcPr>
            <w:tcW w:w="1503" w:type="dxa"/>
          </w:tcPr>
          <w:p w14:paraId="353AE71E" w14:textId="77777777" w:rsidR="000462AF" w:rsidRPr="000462AF" w:rsidRDefault="000462AF" w:rsidP="00B13251">
            <w:pPr>
              <w:spacing w:after="0"/>
              <w:jc w:val="center"/>
              <w:rPr>
                <w:sz w:val="24"/>
                <w:szCs w:val="24"/>
              </w:rPr>
            </w:pPr>
            <w:r w:rsidRPr="000462AF">
              <w:rPr>
                <w:sz w:val="24"/>
                <w:szCs w:val="24"/>
              </w:rPr>
              <w:t>2026 рік</w:t>
            </w:r>
          </w:p>
        </w:tc>
        <w:tc>
          <w:tcPr>
            <w:tcW w:w="1321" w:type="dxa"/>
          </w:tcPr>
          <w:p w14:paraId="2FC12791" w14:textId="77777777" w:rsidR="000462AF" w:rsidRPr="000462AF" w:rsidRDefault="000462AF" w:rsidP="00B13251">
            <w:pPr>
              <w:spacing w:after="0"/>
              <w:jc w:val="center"/>
              <w:rPr>
                <w:sz w:val="24"/>
                <w:szCs w:val="24"/>
              </w:rPr>
            </w:pPr>
            <w:r w:rsidRPr="000462AF">
              <w:rPr>
                <w:sz w:val="24"/>
                <w:szCs w:val="24"/>
              </w:rPr>
              <w:t>2027 рік</w:t>
            </w:r>
          </w:p>
        </w:tc>
        <w:tc>
          <w:tcPr>
            <w:tcW w:w="1123" w:type="dxa"/>
          </w:tcPr>
          <w:p w14:paraId="2017ABF6" w14:textId="77777777" w:rsidR="000462AF" w:rsidRPr="000462AF" w:rsidRDefault="000462AF" w:rsidP="00B13251">
            <w:pPr>
              <w:spacing w:after="0"/>
              <w:jc w:val="center"/>
              <w:rPr>
                <w:sz w:val="24"/>
                <w:szCs w:val="24"/>
              </w:rPr>
            </w:pPr>
            <w:r w:rsidRPr="000462AF">
              <w:rPr>
                <w:sz w:val="24"/>
                <w:szCs w:val="24"/>
              </w:rPr>
              <w:t>разом</w:t>
            </w:r>
          </w:p>
        </w:tc>
      </w:tr>
      <w:tr w:rsidR="000462AF" w:rsidRPr="003424BE" w14:paraId="60BF4D34" w14:textId="77777777" w:rsidTr="00B13251">
        <w:tc>
          <w:tcPr>
            <w:tcW w:w="2169" w:type="dxa"/>
            <w:vMerge/>
          </w:tcPr>
          <w:p w14:paraId="1A906A0E" w14:textId="77777777" w:rsidR="000462AF" w:rsidRPr="000462AF" w:rsidRDefault="000462AF" w:rsidP="00B13251">
            <w:pPr>
              <w:spacing w:after="0"/>
              <w:jc w:val="center"/>
              <w:rPr>
                <w:sz w:val="24"/>
                <w:szCs w:val="24"/>
              </w:rPr>
            </w:pPr>
          </w:p>
        </w:tc>
        <w:tc>
          <w:tcPr>
            <w:tcW w:w="2031" w:type="dxa"/>
          </w:tcPr>
          <w:p w14:paraId="31415442" w14:textId="77777777" w:rsidR="000462AF" w:rsidRPr="000462AF" w:rsidRDefault="000462AF" w:rsidP="00B13251">
            <w:pPr>
              <w:spacing w:after="0"/>
              <w:jc w:val="center"/>
              <w:rPr>
                <w:sz w:val="24"/>
                <w:szCs w:val="24"/>
              </w:rPr>
            </w:pPr>
            <w:r w:rsidRPr="000462AF">
              <w:rPr>
                <w:sz w:val="24"/>
                <w:szCs w:val="24"/>
              </w:rPr>
              <w:t>Всього</w:t>
            </w:r>
          </w:p>
        </w:tc>
        <w:tc>
          <w:tcPr>
            <w:tcW w:w="1482" w:type="dxa"/>
          </w:tcPr>
          <w:p w14:paraId="324A3228" w14:textId="77777777" w:rsidR="000462AF" w:rsidRPr="000462AF" w:rsidRDefault="000462AF" w:rsidP="00B13251">
            <w:pPr>
              <w:spacing w:after="0"/>
              <w:jc w:val="center"/>
              <w:rPr>
                <w:sz w:val="24"/>
                <w:szCs w:val="24"/>
              </w:rPr>
            </w:pPr>
            <w:r w:rsidRPr="000462AF">
              <w:rPr>
                <w:sz w:val="24"/>
                <w:szCs w:val="24"/>
              </w:rPr>
              <w:t>900,0</w:t>
            </w:r>
          </w:p>
        </w:tc>
        <w:tc>
          <w:tcPr>
            <w:tcW w:w="1503" w:type="dxa"/>
          </w:tcPr>
          <w:p w14:paraId="6372FBA0" w14:textId="77777777" w:rsidR="000462AF" w:rsidRPr="000462AF" w:rsidRDefault="000462AF" w:rsidP="00B13251">
            <w:pPr>
              <w:spacing w:after="0"/>
              <w:jc w:val="center"/>
              <w:rPr>
                <w:sz w:val="24"/>
                <w:szCs w:val="24"/>
              </w:rPr>
            </w:pPr>
            <w:r w:rsidRPr="000462AF">
              <w:rPr>
                <w:sz w:val="24"/>
                <w:szCs w:val="24"/>
              </w:rPr>
              <w:t>100,0</w:t>
            </w:r>
          </w:p>
        </w:tc>
        <w:tc>
          <w:tcPr>
            <w:tcW w:w="1321" w:type="dxa"/>
          </w:tcPr>
          <w:p w14:paraId="4D2C13D3" w14:textId="77777777" w:rsidR="000462AF" w:rsidRPr="000462AF" w:rsidRDefault="000462AF" w:rsidP="00B13251">
            <w:pPr>
              <w:spacing w:after="0"/>
              <w:jc w:val="center"/>
              <w:rPr>
                <w:sz w:val="24"/>
                <w:szCs w:val="24"/>
              </w:rPr>
            </w:pPr>
          </w:p>
        </w:tc>
        <w:tc>
          <w:tcPr>
            <w:tcW w:w="1123" w:type="dxa"/>
          </w:tcPr>
          <w:p w14:paraId="2F01524E" w14:textId="77777777" w:rsidR="000462AF" w:rsidRPr="000462AF" w:rsidRDefault="000462AF" w:rsidP="00B13251">
            <w:pPr>
              <w:spacing w:after="0"/>
              <w:jc w:val="center"/>
              <w:rPr>
                <w:sz w:val="24"/>
                <w:szCs w:val="24"/>
              </w:rPr>
            </w:pPr>
            <w:r w:rsidRPr="000462AF">
              <w:rPr>
                <w:sz w:val="24"/>
                <w:szCs w:val="24"/>
              </w:rPr>
              <w:t>1000,0</w:t>
            </w:r>
          </w:p>
        </w:tc>
      </w:tr>
      <w:tr w:rsidR="000462AF" w:rsidRPr="003424BE" w14:paraId="37F71109" w14:textId="77777777" w:rsidTr="00B13251">
        <w:tc>
          <w:tcPr>
            <w:tcW w:w="2169" w:type="dxa"/>
            <w:vMerge/>
          </w:tcPr>
          <w:p w14:paraId="2601C00C" w14:textId="77777777" w:rsidR="000462AF" w:rsidRPr="000462AF" w:rsidRDefault="000462AF" w:rsidP="00B13251">
            <w:pPr>
              <w:spacing w:after="0"/>
              <w:jc w:val="center"/>
              <w:rPr>
                <w:sz w:val="24"/>
                <w:szCs w:val="24"/>
              </w:rPr>
            </w:pPr>
          </w:p>
        </w:tc>
        <w:tc>
          <w:tcPr>
            <w:tcW w:w="2031" w:type="dxa"/>
          </w:tcPr>
          <w:p w14:paraId="2C316560" w14:textId="77777777" w:rsidR="000462AF" w:rsidRPr="000462AF" w:rsidRDefault="000462AF" w:rsidP="00B13251">
            <w:pPr>
              <w:spacing w:after="0"/>
              <w:jc w:val="center"/>
              <w:rPr>
                <w:sz w:val="24"/>
                <w:szCs w:val="24"/>
              </w:rPr>
            </w:pPr>
            <w:r w:rsidRPr="000462AF">
              <w:rPr>
                <w:sz w:val="24"/>
                <w:szCs w:val="24"/>
              </w:rPr>
              <w:t>Державний бюджет</w:t>
            </w:r>
          </w:p>
        </w:tc>
        <w:tc>
          <w:tcPr>
            <w:tcW w:w="1482" w:type="dxa"/>
          </w:tcPr>
          <w:p w14:paraId="7E0AE59E" w14:textId="77777777" w:rsidR="000462AF" w:rsidRPr="000462AF" w:rsidRDefault="000462AF" w:rsidP="00B13251">
            <w:pPr>
              <w:spacing w:after="0"/>
              <w:jc w:val="center"/>
              <w:rPr>
                <w:sz w:val="24"/>
                <w:szCs w:val="24"/>
              </w:rPr>
            </w:pPr>
          </w:p>
        </w:tc>
        <w:tc>
          <w:tcPr>
            <w:tcW w:w="1503" w:type="dxa"/>
          </w:tcPr>
          <w:p w14:paraId="0317E520" w14:textId="77777777" w:rsidR="000462AF" w:rsidRPr="000462AF" w:rsidRDefault="000462AF" w:rsidP="00B13251">
            <w:pPr>
              <w:spacing w:after="0"/>
              <w:jc w:val="center"/>
              <w:rPr>
                <w:sz w:val="24"/>
                <w:szCs w:val="24"/>
              </w:rPr>
            </w:pPr>
          </w:p>
        </w:tc>
        <w:tc>
          <w:tcPr>
            <w:tcW w:w="1321" w:type="dxa"/>
          </w:tcPr>
          <w:p w14:paraId="46BDA084" w14:textId="77777777" w:rsidR="000462AF" w:rsidRPr="000462AF" w:rsidRDefault="000462AF" w:rsidP="00B13251">
            <w:pPr>
              <w:spacing w:after="0"/>
              <w:jc w:val="center"/>
              <w:rPr>
                <w:sz w:val="24"/>
                <w:szCs w:val="24"/>
              </w:rPr>
            </w:pPr>
          </w:p>
        </w:tc>
        <w:tc>
          <w:tcPr>
            <w:tcW w:w="1123" w:type="dxa"/>
          </w:tcPr>
          <w:p w14:paraId="73C3C204" w14:textId="77777777" w:rsidR="000462AF" w:rsidRPr="000462AF" w:rsidRDefault="000462AF" w:rsidP="00B13251">
            <w:pPr>
              <w:spacing w:after="0"/>
              <w:jc w:val="center"/>
              <w:rPr>
                <w:sz w:val="24"/>
                <w:szCs w:val="24"/>
              </w:rPr>
            </w:pPr>
          </w:p>
        </w:tc>
      </w:tr>
      <w:tr w:rsidR="000462AF" w:rsidRPr="003424BE" w14:paraId="2920FDE1" w14:textId="77777777" w:rsidTr="00B13251">
        <w:tc>
          <w:tcPr>
            <w:tcW w:w="2169" w:type="dxa"/>
            <w:vMerge/>
          </w:tcPr>
          <w:p w14:paraId="1C554A3B" w14:textId="77777777" w:rsidR="000462AF" w:rsidRPr="000462AF" w:rsidRDefault="000462AF" w:rsidP="00B13251">
            <w:pPr>
              <w:spacing w:after="0"/>
              <w:jc w:val="center"/>
              <w:rPr>
                <w:sz w:val="24"/>
                <w:szCs w:val="24"/>
              </w:rPr>
            </w:pPr>
          </w:p>
        </w:tc>
        <w:tc>
          <w:tcPr>
            <w:tcW w:w="2031" w:type="dxa"/>
          </w:tcPr>
          <w:p w14:paraId="0F0D899C" w14:textId="77777777" w:rsidR="000462AF" w:rsidRPr="000462AF" w:rsidRDefault="000462AF" w:rsidP="00B13251">
            <w:pPr>
              <w:spacing w:after="0"/>
              <w:jc w:val="center"/>
              <w:rPr>
                <w:sz w:val="24"/>
                <w:szCs w:val="24"/>
              </w:rPr>
            </w:pPr>
            <w:r w:rsidRPr="000462AF">
              <w:rPr>
                <w:sz w:val="24"/>
                <w:szCs w:val="24"/>
              </w:rPr>
              <w:t>Бюджет області</w:t>
            </w:r>
          </w:p>
        </w:tc>
        <w:tc>
          <w:tcPr>
            <w:tcW w:w="1482" w:type="dxa"/>
          </w:tcPr>
          <w:p w14:paraId="1564E6CA" w14:textId="77777777" w:rsidR="000462AF" w:rsidRPr="000462AF" w:rsidRDefault="000462AF" w:rsidP="00B13251">
            <w:pPr>
              <w:spacing w:after="0"/>
              <w:jc w:val="center"/>
              <w:rPr>
                <w:sz w:val="24"/>
                <w:szCs w:val="24"/>
              </w:rPr>
            </w:pPr>
          </w:p>
        </w:tc>
        <w:tc>
          <w:tcPr>
            <w:tcW w:w="1503" w:type="dxa"/>
          </w:tcPr>
          <w:p w14:paraId="5AF680F0" w14:textId="77777777" w:rsidR="000462AF" w:rsidRPr="000462AF" w:rsidRDefault="000462AF" w:rsidP="00B13251">
            <w:pPr>
              <w:spacing w:after="0"/>
              <w:jc w:val="center"/>
              <w:rPr>
                <w:sz w:val="24"/>
                <w:szCs w:val="24"/>
              </w:rPr>
            </w:pPr>
          </w:p>
        </w:tc>
        <w:tc>
          <w:tcPr>
            <w:tcW w:w="1321" w:type="dxa"/>
          </w:tcPr>
          <w:p w14:paraId="3DBD61D0" w14:textId="77777777" w:rsidR="000462AF" w:rsidRPr="000462AF" w:rsidRDefault="000462AF" w:rsidP="00B13251">
            <w:pPr>
              <w:spacing w:after="0"/>
              <w:jc w:val="center"/>
              <w:rPr>
                <w:sz w:val="24"/>
                <w:szCs w:val="24"/>
              </w:rPr>
            </w:pPr>
          </w:p>
        </w:tc>
        <w:tc>
          <w:tcPr>
            <w:tcW w:w="1123" w:type="dxa"/>
          </w:tcPr>
          <w:p w14:paraId="255E2E3F" w14:textId="77777777" w:rsidR="000462AF" w:rsidRPr="000462AF" w:rsidRDefault="000462AF" w:rsidP="00B13251">
            <w:pPr>
              <w:spacing w:after="0"/>
              <w:jc w:val="center"/>
              <w:rPr>
                <w:sz w:val="24"/>
                <w:szCs w:val="24"/>
              </w:rPr>
            </w:pPr>
          </w:p>
        </w:tc>
      </w:tr>
      <w:tr w:rsidR="000462AF" w:rsidRPr="003424BE" w14:paraId="722BCEF4" w14:textId="77777777" w:rsidTr="00B13251">
        <w:tc>
          <w:tcPr>
            <w:tcW w:w="2169" w:type="dxa"/>
            <w:vMerge/>
          </w:tcPr>
          <w:p w14:paraId="71B87627" w14:textId="77777777" w:rsidR="000462AF" w:rsidRPr="000462AF" w:rsidRDefault="000462AF" w:rsidP="00B13251">
            <w:pPr>
              <w:spacing w:after="0"/>
              <w:jc w:val="center"/>
              <w:rPr>
                <w:sz w:val="24"/>
                <w:szCs w:val="24"/>
              </w:rPr>
            </w:pPr>
          </w:p>
        </w:tc>
        <w:tc>
          <w:tcPr>
            <w:tcW w:w="2031" w:type="dxa"/>
          </w:tcPr>
          <w:p w14:paraId="4C99B911" w14:textId="77777777" w:rsidR="000462AF" w:rsidRPr="000462AF" w:rsidRDefault="000462AF" w:rsidP="00B13251">
            <w:pPr>
              <w:spacing w:after="0"/>
              <w:jc w:val="center"/>
              <w:rPr>
                <w:sz w:val="24"/>
                <w:szCs w:val="24"/>
              </w:rPr>
            </w:pPr>
            <w:r w:rsidRPr="000462AF">
              <w:rPr>
                <w:sz w:val="24"/>
                <w:szCs w:val="24"/>
              </w:rPr>
              <w:t>Бюджет громади</w:t>
            </w:r>
          </w:p>
        </w:tc>
        <w:tc>
          <w:tcPr>
            <w:tcW w:w="1482" w:type="dxa"/>
          </w:tcPr>
          <w:p w14:paraId="405DA79A" w14:textId="77777777" w:rsidR="000462AF" w:rsidRPr="000462AF" w:rsidRDefault="000462AF" w:rsidP="00B13251">
            <w:pPr>
              <w:spacing w:after="0"/>
              <w:jc w:val="center"/>
              <w:rPr>
                <w:sz w:val="24"/>
                <w:szCs w:val="24"/>
              </w:rPr>
            </w:pPr>
            <w:r w:rsidRPr="000462AF">
              <w:rPr>
                <w:sz w:val="24"/>
                <w:szCs w:val="24"/>
              </w:rPr>
              <w:t>200,0</w:t>
            </w:r>
          </w:p>
        </w:tc>
        <w:tc>
          <w:tcPr>
            <w:tcW w:w="1503" w:type="dxa"/>
          </w:tcPr>
          <w:p w14:paraId="63F3A465" w14:textId="77777777" w:rsidR="000462AF" w:rsidRPr="000462AF" w:rsidRDefault="000462AF" w:rsidP="00B13251">
            <w:pPr>
              <w:spacing w:after="0"/>
              <w:jc w:val="center"/>
              <w:rPr>
                <w:sz w:val="24"/>
                <w:szCs w:val="24"/>
              </w:rPr>
            </w:pPr>
          </w:p>
        </w:tc>
        <w:tc>
          <w:tcPr>
            <w:tcW w:w="1321" w:type="dxa"/>
          </w:tcPr>
          <w:p w14:paraId="14F6B4A6" w14:textId="77777777" w:rsidR="000462AF" w:rsidRPr="000462AF" w:rsidRDefault="000462AF" w:rsidP="00B13251">
            <w:pPr>
              <w:spacing w:after="0"/>
              <w:jc w:val="center"/>
              <w:rPr>
                <w:sz w:val="24"/>
                <w:szCs w:val="24"/>
              </w:rPr>
            </w:pPr>
          </w:p>
        </w:tc>
        <w:tc>
          <w:tcPr>
            <w:tcW w:w="1123" w:type="dxa"/>
          </w:tcPr>
          <w:p w14:paraId="577D04BE" w14:textId="77777777" w:rsidR="000462AF" w:rsidRPr="000462AF" w:rsidRDefault="000462AF" w:rsidP="00B13251">
            <w:pPr>
              <w:spacing w:after="0"/>
              <w:jc w:val="center"/>
              <w:rPr>
                <w:sz w:val="24"/>
                <w:szCs w:val="24"/>
              </w:rPr>
            </w:pPr>
            <w:r w:rsidRPr="000462AF">
              <w:rPr>
                <w:sz w:val="24"/>
                <w:szCs w:val="24"/>
              </w:rPr>
              <w:t>200,0</w:t>
            </w:r>
          </w:p>
        </w:tc>
      </w:tr>
      <w:tr w:rsidR="000462AF" w:rsidRPr="003424BE" w14:paraId="6CC35B8E" w14:textId="77777777" w:rsidTr="00B13251">
        <w:tc>
          <w:tcPr>
            <w:tcW w:w="2169" w:type="dxa"/>
          </w:tcPr>
          <w:p w14:paraId="15AF4FFE" w14:textId="77777777" w:rsidR="000462AF" w:rsidRPr="000462AF" w:rsidRDefault="000462AF" w:rsidP="00B13251">
            <w:pPr>
              <w:spacing w:after="0"/>
              <w:jc w:val="center"/>
              <w:rPr>
                <w:sz w:val="24"/>
                <w:szCs w:val="24"/>
              </w:rPr>
            </w:pPr>
            <w:r w:rsidRPr="000462AF">
              <w:rPr>
                <w:sz w:val="24"/>
                <w:szCs w:val="24"/>
              </w:rPr>
              <w:lastRenderedPageBreak/>
              <w:t>Джерела фінансування</w:t>
            </w:r>
          </w:p>
        </w:tc>
        <w:tc>
          <w:tcPr>
            <w:tcW w:w="7460" w:type="dxa"/>
            <w:gridSpan w:val="5"/>
          </w:tcPr>
          <w:p w14:paraId="019C85BD" w14:textId="77777777" w:rsidR="000462AF" w:rsidRPr="000462AF" w:rsidRDefault="000462AF" w:rsidP="00B13251">
            <w:pPr>
              <w:spacing w:after="0"/>
              <w:rPr>
                <w:sz w:val="24"/>
                <w:szCs w:val="24"/>
              </w:rPr>
            </w:pPr>
            <w:r w:rsidRPr="000462AF">
              <w:rPr>
                <w:sz w:val="24"/>
                <w:szCs w:val="24"/>
              </w:rPr>
              <w:t>Бюджет громади – 200 тис.грн. та Інші джерела, в т.ч. кошти регіональних, національних, міжнародних грантових програм – 800 тис.грн.</w:t>
            </w:r>
          </w:p>
        </w:tc>
      </w:tr>
      <w:tr w:rsidR="000462AF" w:rsidRPr="003424BE" w14:paraId="4C3E4F33" w14:textId="77777777" w:rsidTr="00B13251">
        <w:tc>
          <w:tcPr>
            <w:tcW w:w="2169" w:type="dxa"/>
          </w:tcPr>
          <w:p w14:paraId="1D9C43C3" w14:textId="77777777" w:rsidR="000462AF" w:rsidRPr="000462AF" w:rsidRDefault="000462AF" w:rsidP="00B13251">
            <w:pPr>
              <w:spacing w:after="0"/>
              <w:jc w:val="center"/>
              <w:rPr>
                <w:sz w:val="24"/>
                <w:szCs w:val="24"/>
              </w:rPr>
            </w:pPr>
            <w:r w:rsidRPr="000462AF">
              <w:rPr>
                <w:sz w:val="24"/>
                <w:szCs w:val="24"/>
              </w:rPr>
              <w:t>Відповідальний за реалізацію</w:t>
            </w:r>
          </w:p>
        </w:tc>
        <w:tc>
          <w:tcPr>
            <w:tcW w:w="7460" w:type="dxa"/>
            <w:gridSpan w:val="5"/>
          </w:tcPr>
          <w:p w14:paraId="0EE04185" w14:textId="77777777" w:rsidR="000462AF" w:rsidRPr="000462AF" w:rsidRDefault="000462AF" w:rsidP="00B13251">
            <w:pPr>
              <w:spacing w:after="0"/>
              <w:rPr>
                <w:sz w:val="24"/>
                <w:szCs w:val="24"/>
              </w:rPr>
            </w:pPr>
            <w:r w:rsidRPr="000462AF">
              <w:rPr>
                <w:sz w:val="24"/>
                <w:szCs w:val="24"/>
              </w:rPr>
              <w:t>Служба у справах дітей, відділ соціального захисту населення виконавчого комітету, відділ культури, туризму, національностей та релігій виконкому</w:t>
            </w:r>
          </w:p>
        </w:tc>
      </w:tr>
      <w:tr w:rsidR="000462AF" w:rsidRPr="003424BE" w14:paraId="6F54E737" w14:textId="77777777" w:rsidTr="00B13251">
        <w:tc>
          <w:tcPr>
            <w:tcW w:w="2169" w:type="dxa"/>
          </w:tcPr>
          <w:p w14:paraId="0D714719" w14:textId="77777777" w:rsidR="000462AF" w:rsidRPr="000462AF" w:rsidRDefault="000462AF" w:rsidP="00B13251">
            <w:pPr>
              <w:spacing w:after="0"/>
              <w:jc w:val="center"/>
              <w:rPr>
                <w:sz w:val="24"/>
                <w:szCs w:val="24"/>
              </w:rPr>
            </w:pPr>
            <w:r w:rsidRPr="000462AF">
              <w:rPr>
                <w:sz w:val="24"/>
                <w:szCs w:val="24"/>
              </w:rPr>
              <w:t>Ключові потенційні учасники реалізації проекту</w:t>
            </w:r>
          </w:p>
        </w:tc>
        <w:tc>
          <w:tcPr>
            <w:tcW w:w="7460" w:type="dxa"/>
            <w:gridSpan w:val="5"/>
          </w:tcPr>
          <w:p w14:paraId="4DC14F51" w14:textId="77777777" w:rsidR="000462AF" w:rsidRPr="000462AF" w:rsidRDefault="000462AF" w:rsidP="00B13251">
            <w:pPr>
              <w:spacing w:after="0"/>
              <w:jc w:val="both"/>
              <w:rPr>
                <w:sz w:val="24"/>
                <w:szCs w:val="24"/>
              </w:rPr>
            </w:pPr>
            <w:r w:rsidRPr="000462AF">
              <w:rPr>
                <w:sz w:val="24"/>
                <w:szCs w:val="24"/>
              </w:rPr>
              <w:t>Місцева влада Покровської селищної ТГ</w:t>
            </w:r>
          </w:p>
          <w:p w14:paraId="0C0CA9F9" w14:textId="77777777" w:rsidR="000462AF" w:rsidRPr="000462AF" w:rsidRDefault="000462AF" w:rsidP="00B13251">
            <w:pPr>
              <w:spacing w:after="0"/>
              <w:jc w:val="both"/>
              <w:rPr>
                <w:sz w:val="24"/>
                <w:szCs w:val="24"/>
              </w:rPr>
            </w:pPr>
            <w:r w:rsidRPr="000462AF">
              <w:rPr>
                <w:sz w:val="24"/>
                <w:szCs w:val="24"/>
              </w:rPr>
              <w:t xml:space="preserve">Діти, молодь, сім’ї, що опинились у складних життєвих обставинах </w:t>
            </w:r>
          </w:p>
          <w:p w14:paraId="5CE17D3D" w14:textId="77777777" w:rsidR="000462AF" w:rsidRPr="000462AF" w:rsidRDefault="000462AF" w:rsidP="00B13251">
            <w:pPr>
              <w:spacing w:after="0"/>
              <w:jc w:val="both"/>
              <w:rPr>
                <w:sz w:val="24"/>
                <w:szCs w:val="24"/>
              </w:rPr>
            </w:pPr>
            <w:r w:rsidRPr="000462AF">
              <w:rPr>
                <w:sz w:val="24"/>
                <w:szCs w:val="24"/>
              </w:rPr>
              <w:t>Діти ветеранів війни</w:t>
            </w:r>
          </w:p>
          <w:p w14:paraId="518E6773" w14:textId="77777777" w:rsidR="000462AF" w:rsidRPr="000462AF" w:rsidRDefault="000462AF" w:rsidP="00B13251">
            <w:pPr>
              <w:spacing w:after="0"/>
              <w:jc w:val="both"/>
              <w:rPr>
                <w:sz w:val="24"/>
                <w:szCs w:val="24"/>
              </w:rPr>
            </w:pPr>
            <w:r w:rsidRPr="000462AF">
              <w:rPr>
                <w:sz w:val="24"/>
                <w:szCs w:val="24"/>
              </w:rPr>
              <w:t xml:space="preserve">Багатодітні сім’ї </w:t>
            </w:r>
          </w:p>
          <w:p w14:paraId="5F237BE5" w14:textId="77777777" w:rsidR="000462AF" w:rsidRPr="000462AF" w:rsidRDefault="000462AF" w:rsidP="00B13251">
            <w:pPr>
              <w:spacing w:after="0"/>
              <w:jc w:val="both"/>
              <w:rPr>
                <w:sz w:val="24"/>
                <w:szCs w:val="24"/>
              </w:rPr>
            </w:pPr>
            <w:r w:rsidRPr="000462AF">
              <w:rPr>
                <w:sz w:val="24"/>
                <w:szCs w:val="24"/>
              </w:rPr>
              <w:t>Фахівці з соціальної роботи та психологічної допомоги</w:t>
            </w:r>
          </w:p>
        </w:tc>
      </w:tr>
      <w:tr w:rsidR="000462AF" w:rsidRPr="003424BE" w14:paraId="2640A130" w14:textId="77777777" w:rsidTr="00B13251">
        <w:tc>
          <w:tcPr>
            <w:tcW w:w="2169" w:type="dxa"/>
          </w:tcPr>
          <w:p w14:paraId="27371FD2" w14:textId="77777777" w:rsidR="000462AF" w:rsidRPr="000462AF" w:rsidRDefault="000462AF" w:rsidP="00B13251">
            <w:pPr>
              <w:spacing w:after="0"/>
              <w:jc w:val="center"/>
              <w:rPr>
                <w:sz w:val="24"/>
                <w:szCs w:val="24"/>
              </w:rPr>
            </w:pPr>
            <w:r w:rsidRPr="000462AF">
              <w:rPr>
                <w:sz w:val="24"/>
                <w:szCs w:val="24"/>
              </w:rPr>
              <w:t>Інше</w:t>
            </w:r>
          </w:p>
        </w:tc>
        <w:tc>
          <w:tcPr>
            <w:tcW w:w="7460" w:type="dxa"/>
            <w:gridSpan w:val="5"/>
          </w:tcPr>
          <w:p w14:paraId="08CC7211" w14:textId="77777777" w:rsidR="000462AF" w:rsidRPr="000462AF" w:rsidRDefault="000462AF" w:rsidP="00B13251">
            <w:pPr>
              <w:spacing w:after="0"/>
              <w:jc w:val="center"/>
              <w:rPr>
                <w:sz w:val="24"/>
                <w:szCs w:val="24"/>
              </w:rPr>
            </w:pPr>
          </w:p>
        </w:tc>
      </w:tr>
    </w:tbl>
    <w:p w14:paraId="195040CE" w14:textId="77777777" w:rsidR="000462AF" w:rsidRDefault="000462AF">
      <w:pPr>
        <w:rPr>
          <w:rFonts w:eastAsia="Times New Roman"/>
          <w:i/>
          <w:sz w:val="24"/>
          <w:szCs w:val="24"/>
        </w:rPr>
      </w:pPr>
    </w:p>
    <w:tbl>
      <w:tblPr>
        <w:tblStyle w:val="afffe"/>
        <w:tblW w:w="96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33"/>
        <w:gridCol w:w="1364"/>
        <w:gridCol w:w="1382"/>
        <w:gridCol w:w="1227"/>
        <w:gridCol w:w="1076"/>
      </w:tblGrid>
      <w:tr w:rsidR="00241CEC" w14:paraId="2A4D24CA"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3CB2D579" w14:textId="77777777" w:rsidR="00241CEC" w:rsidRDefault="0096702C">
            <w:pPr>
              <w:spacing w:after="0"/>
              <w:rPr>
                <w:rFonts w:eastAsia="Times New Roman"/>
                <w:b/>
                <w:sz w:val="24"/>
                <w:szCs w:val="24"/>
              </w:rPr>
            </w:pPr>
            <w:r>
              <w:rPr>
                <w:rFonts w:eastAsia="Times New Roman"/>
                <w:b/>
                <w:sz w:val="24"/>
                <w:szCs w:val="24"/>
              </w:rPr>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cPr>
          <w:p w14:paraId="33B4632B" w14:textId="77777777" w:rsidR="00241CEC" w:rsidRDefault="0096702C">
            <w:pPr>
              <w:spacing w:after="0" w:line="240" w:lineRule="auto"/>
              <w:rPr>
                <w:rFonts w:eastAsia="Times New Roman"/>
                <w:b/>
                <w:sz w:val="24"/>
                <w:szCs w:val="24"/>
              </w:rPr>
            </w:pPr>
            <w:r>
              <w:rPr>
                <w:rFonts w:eastAsia="Times New Roman"/>
                <w:b/>
                <w:sz w:val="24"/>
                <w:szCs w:val="24"/>
              </w:rPr>
              <w:t>2.3.7.1 Підтримка громадської активності, просвіта щодо комунікації з ветеранською спільнотою, їх спільна взаємодія та розвиток інформаційної політики</w:t>
            </w:r>
          </w:p>
        </w:tc>
      </w:tr>
      <w:tr w:rsidR="00241CEC" w14:paraId="55FC0F30" w14:textId="77777777">
        <w:tc>
          <w:tcPr>
            <w:tcW w:w="2647" w:type="dxa"/>
          </w:tcPr>
          <w:p w14:paraId="6C892DC0" w14:textId="77777777" w:rsidR="00241CEC" w:rsidRDefault="0096702C">
            <w:pPr>
              <w:spacing w:after="0"/>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tcPr>
          <w:p w14:paraId="65AD0CD1" w14:textId="77777777" w:rsidR="00241CEC" w:rsidRDefault="0096702C">
            <w:pPr>
              <w:spacing w:after="0" w:line="240" w:lineRule="auto"/>
              <w:jc w:val="both"/>
              <w:rPr>
                <w:rFonts w:eastAsia="Times New Roman"/>
                <w:sz w:val="24"/>
                <w:szCs w:val="24"/>
              </w:rPr>
            </w:pPr>
            <w:r>
              <w:rPr>
                <w:rFonts w:eastAsia="Times New Roman"/>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3AD1A7AF" w14:textId="77777777" w:rsidR="00241CEC" w:rsidRDefault="0096702C">
            <w:pPr>
              <w:spacing w:after="0" w:line="240" w:lineRule="auto"/>
              <w:jc w:val="both"/>
              <w:rPr>
                <w:rFonts w:eastAsia="Times New Roman"/>
                <w:sz w:val="24"/>
                <w:szCs w:val="24"/>
              </w:rPr>
            </w:pPr>
            <w:r>
              <w:rPr>
                <w:rFonts w:eastAsia="Times New Roman"/>
                <w:sz w:val="24"/>
                <w:szCs w:val="24"/>
              </w:rPr>
              <w:t>Операційна ціль 2.3. У громаді забезпечене надання мешканцям і мешканкам соціальних послуг відповідно до їх потреб.</w:t>
            </w:r>
          </w:p>
          <w:p w14:paraId="181AC4C9" w14:textId="77777777" w:rsidR="00241CEC" w:rsidRDefault="0096702C">
            <w:pPr>
              <w:spacing w:after="0" w:line="240" w:lineRule="auto"/>
              <w:jc w:val="both"/>
              <w:rPr>
                <w:rFonts w:eastAsia="Times New Roman"/>
                <w:sz w:val="24"/>
                <w:szCs w:val="24"/>
              </w:rPr>
            </w:pPr>
            <w:r>
              <w:rPr>
                <w:rFonts w:eastAsia="Times New Roman"/>
                <w:sz w:val="24"/>
                <w:szCs w:val="24"/>
              </w:rPr>
              <w:t xml:space="preserve">Завдання 2.3.7. У громаді створена система надання соціальних послуг та психолого-соціальної адаптації для воїнів,  ветеранів і </w:t>
            </w:r>
            <w:proofErr w:type="spellStart"/>
            <w:r>
              <w:rPr>
                <w:rFonts w:eastAsia="Times New Roman"/>
                <w:sz w:val="24"/>
                <w:szCs w:val="24"/>
              </w:rPr>
              <w:t>ветеранок</w:t>
            </w:r>
            <w:proofErr w:type="spellEnd"/>
            <w:r>
              <w:rPr>
                <w:rFonts w:eastAsia="Times New Roman"/>
                <w:sz w:val="24"/>
                <w:szCs w:val="24"/>
              </w:rPr>
              <w:t xml:space="preserve"> російсько-української війни, членів їхніх родин, родин загиблих, полонених чи зниклих безвісти</w:t>
            </w:r>
          </w:p>
        </w:tc>
      </w:tr>
      <w:tr w:rsidR="00241CEC" w14:paraId="366DEB9A" w14:textId="77777777">
        <w:tc>
          <w:tcPr>
            <w:tcW w:w="2647" w:type="dxa"/>
          </w:tcPr>
          <w:p w14:paraId="41DF78CF" w14:textId="77777777" w:rsidR="00241CEC" w:rsidRDefault="0096702C">
            <w:pPr>
              <w:spacing w:after="0"/>
              <w:jc w:val="center"/>
              <w:rPr>
                <w:rFonts w:eastAsia="Times New Roman"/>
                <w:sz w:val="24"/>
                <w:szCs w:val="24"/>
              </w:rPr>
            </w:pPr>
            <w:r>
              <w:rPr>
                <w:rFonts w:eastAsia="Times New Roman"/>
                <w:sz w:val="24"/>
                <w:szCs w:val="24"/>
              </w:rPr>
              <w:t>Найменування проєкту</w:t>
            </w:r>
          </w:p>
        </w:tc>
        <w:tc>
          <w:tcPr>
            <w:tcW w:w="6982" w:type="dxa"/>
            <w:gridSpan w:val="5"/>
          </w:tcPr>
          <w:p w14:paraId="352A64E8" w14:textId="77777777" w:rsidR="00241CEC" w:rsidRDefault="0096702C">
            <w:pPr>
              <w:spacing w:after="0"/>
              <w:jc w:val="both"/>
              <w:rPr>
                <w:rFonts w:eastAsia="Times New Roman"/>
                <w:sz w:val="24"/>
                <w:szCs w:val="24"/>
              </w:rPr>
            </w:pPr>
            <w:r>
              <w:rPr>
                <w:rFonts w:eastAsia="Times New Roman"/>
                <w:sz w:val="24"/>
                <w:szCs w:val="24"/>
              </w:rPr>
              <w:t>Надання фінансової підтримки громадським об’єднанням ветеранів для виконання (реалізації) програм (проєктів, заходів)</w:t>
            </w:r>
          </w:p>
        </w:tc>
      </w:tr>
      <w:tr w:rsidR="00241CEC" w14:paraId="3018EC91" w14:textId="77777777">
        <w:trPr>
          <w:trHeight w:val="657"/>
        </w:trPr>
        <w:tc>
          <w:tcPr>
            <w:tcW w:w="2647" w:type="dxa"/>
          </w:tcPr>
          <w:p w14:paraId="31F44C30" w14:textId="77777777" w:rsidR="00241CEC" w:rsidRDefault="0096702C">
            <w:pPr>
              <w:spacing w:after="0"/>
              <w:jc w:val="center"/>
              <w:rPr>
                <w:rFonts w:eastAsia="Times New Roman"/>
                <w:sz w:val="24"/>
                <w:szCs w:val="24"/>
              </w:rPr>
            </w:pPr>
            <w:r>
              <w:rPr>
                <w:rFonts w:eastAsia="Times New Roman"/>
                <w:sz w:val="24"/>
                <w:szCs w:val="24"/>
              </w:rPr>
              <w:t>Цілі проєкту</w:t>
            </w:r>
          </w:p>
        </w:tc>
        <w:tc>
          <w:tcPr>
            <w:tcW w:w="6982" w:type="dxa"/>
            <w:gridSpan w:val="5"/>
          </w:tcPr>
          <w:p w14:paraId="041B8DBB" w14:textId="77777777" w:rsidR="00241CEC" w:rsidRDefault="0096702C">
            <w:pPr>
              <w:spacing w:after="0"/>
              <w:jc w:val="center"/>
              <w:rPr>
                <w:rFonts w:eastAsia="Times New Roman"/>
                <w:b/>
                <w:sz w:val="24"/>
                <w:szCs w:val="24"/>
              </w:rPr>
            </w:pPr>
            <w:r>
              <w:rPr>
                <w:rFonts w:eastAsia="Times New Roman"/>
                <w:b/>
                <w:sz w:val="24"/>
                <w:szCs w:val="24"/>
              </w:rPr>
              <w:t>Підтримка громадської активності, просвіта щодо комунікації з ветеранською спільнотою, їх спільна взаємодія та розвиток інформаційної політики</w:t>
            </w:r>
          </w:p>
        </w:tc>
      </w:tr>
      <w:tr w:rsidR="00241CEC" w14:paraId="7B568FD5" w14:textId="77777777">
        <w:tc>
          <w:tcPr>
            <w:tcW w:w="2647" w:type="dxa"/>
          </w:tcPr>
          <w:p w14:paraId="473841E7" w14:textId="77777777" w:rsidR="00241CEC" w:rsidRDefault="0096702C">
            <w:pPr>
              <w:spacing w:after="0"/>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544522D8" w14:textId="77777777" w:rsidR="00241CEC" w:rsidRDefault="0096702C">
            <w:pPr>
              <w:spacing w:after="0"/>
              <w:rPr>
                <w:rFonts w:eastAsia="Times New Roman"/>
                <w:sz w:val="24"/>
                <w:szCs w:val="24"/>
              </w:rPr>
            </w:pPr>
            <w:r>
              <w:rPr>
                <w:rFonts w:eastAsia="Times New Roman"/>
                <w:sz w:val="24"/>
                <w:szCs w:val="24"/>
              </w:rPr>
              <w:t>Покровська селищна територіальна громада</w:t>
            </w:r>
          </w:p>
        </w:tc>
      </w:tr>
      <w:tr w:rsidR="00241CEC" w14:paraId="3F755853" w14:textId="77777777">
        <w:tc>
          <w:tcPr>
            <w:tcW w:w="2647" w:type="dxa"/>
          </w:tcPr>
          <w:p w14:paraId="42D8D6A4" w14:textId="77777777" w:rsidR="00241CEC" w:rsidRDefault="0096702C">
            <w:pPr>
              <w:spacing w:after="0"/>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13AF1996" w14:textId="77777777" w:rsidR="00241CEC" w:rsidRDefault="0096702C">
            <w:pPr>
              <w:spacing w:after="0"/>
              <w:rPr>
                <w:rFonts w:eastAsia="Times New Roman"/>
                <w:sz w:val="24"/>
                <w:szCs w:val="24"/>
              </w:rPr>
            </w:pPr>
            <w:r>
              <w:rPr>
                <w:rFonts w:eastAsia="Times New Roman"/>
                <w:sz w:val="24"/>
                <w:szCs w:val="24"/>
              </w:rPr>
              <w:t xml:space="preserve">Ветеранські громадські організації (600 ветеранів та </w:t>
            </w:r>
            <w:proofErr w:type="spellStart"/>
            <w:r>
              <w:rPr>
                <w:rFonts w:eastAsia="Times New Roman"/>
                <w:sz w:val="24"/>
                <w:szCs w:val="24"/>
              </w:rPr>
              <w:t>ветеранок</w:t>
            </w:r>
            <w:proofErr w:type="spellEnd"/>
            <w:r>
              <w:rPr>
                <w:rFonts w:eastAsia="Times New Roman"/>
                <w:sz w:val="24"/>
                <w:szCs w:val="24"/>
              </w:rPr>
              <w:t>)</w:t>
            </w:r>
          </w:p>
        </w:tc>
      </w:tr>
      <w:tr w:rsidR="00241CEC" w14:paraId="2E26943C" w14:textId="77777777">
        <w:trPr>
          <w:trHeight w:val="462"/>
        </w:trPr>
        <w:tc>
          <w:tcPr>
            <w:tcW w:w="2647" w:type="dxa"/>
          </w:tcPr>
          <w:p w14:paraId="13CA30E9" w14:textId="77777777" w:rsidR="00241CEC" w:rsidRDefault="0096702C">
            <w:pPr>
              <w:spacing w:after="0"/>
              <w:jc w:val="center"/>
              <w:rPr>
                <w:rFonts w:eastAsia="Times New Roman"/>
                <w:sz w:val="24"/>
                <w:szCs w:val="24"/>
              </w:rPr>
            </w:pPr>
            <w:r>
              <w:rPr>
                <w:rFonts w:eastAsia="Times New Roman"/>
                <w:sz w:val="24"/>
                <w:szCs w:val="24"/>
              </w:rPr>
              <w:t>Стислий опис проекту</w:t>
            </w:r>
          </w:p>
        </w:tc>
        <w:tc>
          <w:tcPr>
            <w:tcW w:w="6982" w:type="dxa"/>
            <w:gridSpan w:val="5"/>
          </w:tcPr>
          <w:p w14:paraId="4EC31C6E" w14:textId="77777777" w:rsidR="00241CEC" w:rsidRDefault="0096702C">
            <w:pPr>
              <w:spacing w:after="0"/>
              <w:jc w:val="both"/>
              <w:rPr>
                <w:rFonts w:eastAsia="Times New Roman"/>
                <w:sz w:val="24"/>
                <w:szCs w:val="24"/>
              </w:rPr>
            </w:pPr>
            <w:r>
              <w:rPr>
                <w:rFonts w:eastAsia="Times New Roman"/>
                <w:sz w:val="24"/>
                <w:szCs w:val="24"/>
              </w:rPr>
              <w:t xml:space="preserve">Внаслідок збройної агресії </w:t>
            </w:r>
            <w:proofErr w:type="spellStart"/>
            <w:r>
              <w:rPr>
                <w:rFonts w:eastAsia="Times New Roman"/>
                <w:sz w:val="24"/>
                <w:szCs w:val="24"/>
              </w:rPr>
              <w:t>рф</w:t>
            </w:r>
            <w:proofErr w:type="spellEnd"/>
            <w:r>
              <w:rPr>
                <w:rFonts w:eastAsia="Times New Roman"/>
                <w:sz w:val="24"/>
                <w:szCs w:val="24"/>
              </w:rPr>
              <w:t xml:space="preserve"> близько 700 осіб були призвані за мобілізацією для проходження військової служби в Збройних Силах України. Процес мобілізації триває і кількість призваних буде збільшуватися. В той же час, близько 10% від призваних були звільнені з військової служби з різних причин, в тому числі після отримання поранень, контузій, каліцтв. І вони стикаються з проблемою адаптації до мирного життя. Для них важлива і </w:t>
            </w:r>
            <w:r>
              <w:rPr>
                <w:rFonts w:eastAsia="Times New Roman"/>
                <w:sz w:val="24"/>
                <w:szCs w:val="24"/>
              </w:rPr>
              <w:lastRenderedPageBreak/>
              <w:t>необхідна допомога не лише родини, громади, але і побратимів, які мають такі ж проблеми, як і вони. Саме громадська організація ветеранів найкращим чином буде спроможна надати допомогу у вирішенні багатьох питань за принципом «рівний – рівному». Завдання громади – сприяти роботі громадській організації ветеранів у здійсненні своєї діяльності, в тому числі шляхом фінансування заходів</w:t>
            </w:r>
          </w:p>
        </w:tc>
      </w:tr>
      <w:tr w:rsidR="00241CEC" w14:paraId="15A1FE7D" w14:textId="77777777">
        <w:tc>
          <w:tcPr>
            <w:tcW w:w="2647" w:type="dxa"/>
          </w:tcPr>
          <w:p w14:paraId="19118755" w14:textId="77777777" w:rsidR="00241CEC" w:rsidRDefault="0096702C">
            <w:pPr>
              <w:spacing w:after="0"/>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6982" w:type="dxa"/>
            <w:gridSpan w:val="5"/>
          </w:tcPr>
          <w:p w14:paraId="508190EF" w14:textId="77777777" w:rsidR="00241CEC" w:rsidRDefault="0096702C">
            <w:pPr>
              <w:spacing w:after="0"/>
              <w:jc w:val="both"/>
              <w:rPr>
                <w:rFonts w:eastAsia="Times New Roman"/>
                <w:sz w:val="24"/>
                <w:szCs w:val="24"/>
              </w:rPr>
            </w:pPr>
            <w:r>
              <w:rPr>
                <w:rFonts w:eastAsia="Times New Roman"/>
                <w:sz w:val="24"/>
                <w:szCs w:val="24"/>
              </w:rPr>
              <w:t xml:space="preserve">Ефективне використання наявних можливостей в забезпеченні захисту соціальних, економічних, конституційних та політичних  прав ветеранів та </w:t>
            </w:r>
            <w:proofErr w:type="spellStart"/>
            <w:r>
              <w:rPr>
                <w:rFonts w:eastAsia="Times New Roman"/>
                <w:sz w:val="24"/>
                <w:szCs w:val="24"/>
              </w:rPr>
              <w:t>ветеранок</w:t>
            </w:r>
            <w:proofErr w:type="spellEnd"/>
            <w:r>
              <w:rPr>
                <w:rFonts w:eastAsia="Times New Roman"/>
                <w:sz w:val="24"/>
                <w:szCs w:val="24"/>
              </w:rPr>
              <w:t>, Захисників та Захисниць України, сприяння в наданні їм допомоги в адаптації до цивільного життя</w:t>
            </w:r>
          </w:p>
        </w:tc>
      </w:tr>
      <w:tr w:rsidR="00241CEC" w14:paraId="087DEB45" w14:textId="77777777">
        <w:tc>
          <w:tcPr>
            <w:tcW w:w="2647" w:type="dxa"/>
          </w:tcPr>
          <w:p w14:paraId="02ACB6D7" w14:textId="77777777" w:rsidR="00241CEC" w:rsidRDefault="0096702C">
            <w:pPr>
              <w:spacing w:after="0"/>
              <w:jc w:val="center"/>
              <w:rPr>
                <w:rFonts w:eastAsia="Times New Roman"/>
                <w:sz w:val="24"/>
                <w:szCs w:val="24"/>
              </w:rPr>
            </w:pPr>
            <w:r>
              <w:rPr>
                <w:rFonts w:eastAsia="Times New Roman"/>
                <w:sz w:val="24"/>
                <w:szCs w:val="24"/>
              </w:rPr>
              <w:t>Ключові заходи проекту</w:t>
            </w:r>
          </w:p>
        </w:tc>
        <w:tc>
          <w:tcPr>
            <w:tcW w:w="6982" w:type="dxa"/>
            <w:gridSpan w:val="5"/>
          </w:tcPr>
          <w:p w14:paraId="36EEF6C6" w14:textId="77777777" w:rsidR="00241CEC" w:rsidRDefault="0096702C">
            <w:pPr>
              <w:spacing w:after="0"/>
              <w:rPr>
                <w:rFonts w:eastAsia="Times New Roman"/>
                <w:sz w:val="24"/>
                <w:szCs w:val="24"/>
              </w:rPr>
            </w:pPr>
            <w:r>
              <w:rPr>
                <w:rFonts w:eastAsia="Times New Roman"/>
                <w:sz w:val="24"/>
                <w:szCs w:val="24"/>
              </w:rPr>
              <w:t>Прийняття програми підтримки ветеранів війни, військовослужбовців, членів їх сімей, членів сімей загиблих (померлих) ветеранів війни, членів сімей Захисників і Захисниць України, які загинули  (померли), знаходяться в полоні або зникли безвісти, яка передбачає надання матеріальної підтримки громадській організації для виконання (реалізації) програм (проєктів, заходів)</w:t>
            </w:r>
          </w:p>
        </w:tc>
      </w:tr>
      <w:tr w:rsidR="00241CEC" w14:paraId="5A33E728" w14:textId="77777777">
        <w:tc>
          <w:tcPr>
            <w:tcW w:w="2647" w:type="dxa"/>
          </w:tcPr>
          <w:p w14:paraId="61B7584F" w14:textId="77777777" w:rsidR="00241CEC" w:rsidRDefault="0096702C">
            <w:pPr>
              <w:spacing w:after="0"/>
              <w:jc w:val="center"/>
              <w:rPr>
                <w:rFonts w:eastAsia="Times New Roman"/>
                <w:sz w:val="24"/>
                <w:szCs w:val="24"/>
              </w:rPr>
            </w:pPr>
            <w:r>
              <w:rPr>
                <w:rFonts w:eastAsia="Times New Roman"/>
                <w:sz w:val="24"/>
                <w:szCs w:val="24"/>
              </w:rPr>
              <w:t>Період здійснення</w:t>
            </w:r>
          </w:p>
        </w:tc>
        <w:tc>
          <w:tcPr>
            <w:tcW w:w="6982" w:type="dxa"/>
            <w:gridSpan w:val="5"/>
          </w:tcPr>
          <w:p w14:paraId="51C3A8EA" w14:textId="77777777" w:rsidR="00241CEC" w:rsidRDefault="0096702C">
            <w:pPr>
              <w:spacing w:after="0"/>
              <w:jc w:val="center"/>
              <w:rPr>
                <w:rFonts w:eastAsia="Times New Roman"/>
                <w:sz w:val="24"/>
                <w:szCs w:val="24"/>
              </w:rPr>
            </w:pPr>
            <w:r>
              <w:rPr>
                <w:rFonts w:eastAsia="Times New Roman"/>
                <w:sz w:val="24"/>
                <w:szCs w:val="24"/>
              </w:rPr>
              <w:t>2025 – 2027 роки</w:t>
            </w:r>
          </w:p>
        </w:tc>
      </w:tr>
      <w:tr w:rsidR="00241CEC" w14:paraId="39CE7C6B" w14:textId="77777777">
        <w:tc>
          <w:tcPr>
            <w:tcW w:w="2647" w:type="dxa"/>
            <w:vMerge w:val="restart"/>
          </w:tcPr>
          <w:p w14:paraId="1437D4AF"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33" w:type="dxa"/>
          </w:tcPr>
          <w:p w14:paraId="3CE6E74F" w14:textId="77777777" w:rsidR="00241CEC" w:rsidRDefault="00241CEC">
            <w:pPr>
              <w:spacing w:after="0"/>
              <w:jc w:val="center"/>
              <w:rPr>
                <w:rFonts w:eastAsia="Times New Roman"/>
                <w:sz w:val="24"/>
                <w:szCs w:val="24"/>
              </w:rPr>
            </w:pPr>
          </w:p>
        </w:tc>
        <w:tc>
          <w:tcPr>
            <w:tcW w:w="1364" w:type="dxa"/>
          </w:tcPr>
          <w:p w14:paraId="0144A236" w14:textId="77777777" w:rsidR="00241CEC" w:rsidRDefault="0096702C">
            <w:pPr>
              <w:spacing w:after="0"/>
              <w:jc w:val="center"/>
              <w:rPr>
                <w:rFonts w:eastAsia="Times New Roman"/>
                <w:sz w:val="24"/>
                <w:szCs w:val="24"/>
              </w:rPr>
            </w:pPr>
            <w:r>
              <w:rPr>
                <w:rFonts w:eastAsia="Times New Roman"/>
                <w:sz w:val="24"/>
                <w:szCs w:val="24"/>
              </w:rPr>
              <w:t>2025 рік</w:t>
            </w:r>
          </w:p>
        </w:tc>
        <w:tc>
          <w:tcPr>
            <w:tcW w:w="1382" w:type="dxa"/>
          </w:tcPr>
          <w:p w14:paraId="410FA34B"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27" w:type="dxa"/>
          </w:tcPr>
          <w:p w14:paraId="0FF85E80" w14:textId="77777777" w:rsidR="00241CEC" w:rsidRDefault="0096702C">
            <w:pPr>
              <w:spacing w:after="0"/>
              <w:jc w:val="center"/>
              <w:rPr>
                <w:rFonts w:eastAsia="Times New Roman"/>
                <w:sz w:val="24"/>
                <w:szCs w:val="24"/>
              </w:rPr>
            </w:pPr>
            <w:r>
              <w:rPr>
                <w:rFonts w:eastAsia="Times New Roman"/>
                <w:sz w:val="24"/>
                <w:szCs w:val="24"/>
              </w:rPr>
              <w:t>2027 рік</w:t>
            </w:r>
          </w:p>
        </w:tc>
        <w:tc>
          <w:tcPr>
            <w:tcW w:w="1076" w:type="dxa"/>
          </w:tcPr>
          <w:p w14:paraId="464E02CE"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76B8C899" w14:textId="77777777">
        <w:tc>
          <w:tcPr>
            <w:tcW w:w="2647" w:type="dxa"/>
            <w:vMerge/>
          </w:tcPr>
          <w:p w14:paraId="4187D7B5"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3" w:type="dxa"/>
          </w:tcPr>
          <w:p w14:paraId="136B157F"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64" w:type="dxa"/>
          </w:tcPr>
          <w:p w14:paraId="0E245B58" w14:textId="77777777" w:rsidR="00241CEC" w:rsidRDefault="0096702C">
            <w:pPr>
              <w:spacing w:after="0"/>
              <w:jc w:val="center"/>
              <w:rPr>
                <w:rFonts w:eastAsia="Times New Roman"/>
                <w:sz w:val="24"/>
                <w:szCs w:val="24"/>
              </w:rPr>
            </w:pPr>
            <w:r>
              <w:rPr>
                <w:rFonts w:eastAsia="Times New Roman"/>
                <w:sz w:val="24"/>
                <w:szCs w:val="24"/>
              </w:rPr>
              <w:t>420,0</w:t>
            </w:r>
          </w:p>
        </w:tc>
        <w:tc>
          <w:tcPr>
            <w:tcW w:w="1382" w:type="dxa"/>
          </w:tcPr>
          <w:p w14:paraId="23D0E6E8" w14:textId="77777777" w:rsidR="00241CEC" w:rsidRDefault="0096702C">
            <w:pPr>
              <w:spacing w:after="0"/>
              <w:jc w:val="center"/>
              <w:rPr>
                <w:rFonts w:eastAsia="Times New Roman"/>
                <w:sz w:val="24"/>
                <w:szCs w:val="24"/>
              </w:rPr>
            </w:pPr>
            <w:r>
              <w:rPr>
                <w:rFonts w:eastAsia="Times New Roman"/>
                <w:sz w:val="24"/>
                <w:szCs w:val="24"/>
              </w:rPr>
              <w:t>420,0</w:t>
            </w:r>
          </w:p>
        </w:tc>
        <w:tc>
          <w:tcPr>
            <w:tcW w:w="1227" w:type="dxa"/>
          </w:tcPr>
          <w:p w14:paraId="20372501" w14:textId="77777777" w:rsidR="00241CEC" w:rsidRDefault="0096702C">
            <w:pPr>
              <w:spacing w:after="0"/>
              <w:jc w:val="center"/>
              <w:rPr>
                <w:rFonts w:eastAsia="Times New Roman"/>
                <w:sz w:val="24"/>
                <w:szCs w:val="24"/>
              </w:rPr>
            </w:pPr>
            <w:r>
              <w:rPr>
                <w:rFonts w:eastAsia="Times New Roman"/>
                <w:sz w:val="24"/>
                <w:szCs w:val="24"/>
              </w:rPr>
              <w:t>420,0</w:t>
            </w:r>
          </w:p>
        </w:tc>
        <w:tc>
          <w:tcPr>
            <w:tcW w:w="1076" w:type="dxa"/>
          </w:tcPr>
          <w:p w14:paraId="7E935F37" w14:textId="77777777" w:rsidR="00241CEC" w:rsidRDefault="0096702C">
            <w:pPr>
              <w:spacing w:after="0"/>
              <w:jc w:val="center"/>
              <w:rPr>
                <w:rFonts w:eastAsia="Times New Roman"/>
                <w:sz w:val="24"/>
                <w:szCs w:val="24"/>
              </w:rPr>
            </w:pPr>
            <w:r>
              <w:rPr>
                <w:rFonts w:eastAsia="Times New Roman"/>
                <w:sz w:val="24"/>
                <w:szCs w:val="24"/>
              </w:rPr>
              <w:t>1 260,0</w:t>
            </w:r>
          </w:p>
        </w:tc>
      </w:tr>
      <w:tr w:rsidR="00241CEC" w14:paraId="7ED529DC" w14:textId="77777777">
        <w:tc>
          <w:tcPr>
            <w:tcW w:w="2647" w:type="dxa"/>
            <w:vMerge/>
          </w:tcPr>
          <w:p w14:paraId="29F48D18"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3" w:type="dxa"/>
          </w:tcPr>
          <w:p w14:paraId="25D5A0C5"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64" w:type="dxa"/>
          </w:tcPr>
          <w:p w14:paraId="0F85713F" w14:textId="77777777" w:rsidR="00241CEC" w:rsidRDefault="00241CEC">
            <w:pPr>
              <w:spacing w:after="0"/>
              <w:jc w:val="center"/>
              <w:rPr>
                <w:rFonts w:eastAsia="Times New Roman"/>
                <w:sz w:val="24"/>
                <w:szCs w:val="24"/>
              </w:rPr>
            </w:pPr>
          </w:p>
        </w:tc>
        <w:tc>
          <w:tcPr>
            <w:tcW w:w="1382" w:type="dxa"/>
          </w:tcPr>
          <w:p w14:paraId="0D5642E6" w14:textId="77777777" w:rsidR="00241CEC" w:rsidRDefault="00241CEC">
            <w:pPr>
              <w:spacing w:after="0"/>
              <w:jc w:val="center"/>
              <w:rPr>
                <w:rFonts w:eastAsia="Times New Roman"/>
                <w:sz w:val="24"/>
                <w:szCs w:val="24"/>
              </w:rPr>
            </w:pPr>
          </w:p>
        </w:tc>
        <w:tc>
          <w:tcPr>
            <w:tcW w:w="1227" w:type="dxa"/>
          </w:tcPr>
          <w:p w14:paraId="41513032" w14:textId="77777777" w:rsidR="00241CEC" w:rsidRDefault="00241CEC">
            <w:pPr>
              <w:spacing w:after="0"/>
              <w:jc w:val="center"/>
              <w:rPr>
                <w:rFonts w:eastAsia="Times New Roman"/>
                <w:sz w:val="24"/>
                <w:szCs w:val="24"/>
              </w:rPr>
            </w:pPr>
          </w:p>
        </w:tc>
        <w:tc>
          <w:tcPr>
            <w:tcW w:w="1076" w:type="dxa"/>
          </w:tcPr>
          <w:p w14:paraId="62B2C24F" w14:textId="77777777" w:rsidR="00241CEC" w:rsidRDefault="00241CEC">
            <w:pPr>
              <w:spacing w:after="0"/>
              <w:jc w:val="center"/>
              <w:rPr>
                <w:rFonts w:eastAsia="Times New Roman"/>
                <w:sz w:val="24"/>
                <w:szCs w:val="24"/>
              </w:rPr>
            </w:pPr>
          </w:p>
        </w:tc>
      </w:tr>
      <w:tr w:rsidR="00241CEC" w14:paraId="0D666F54" w14:textId="77777777">
        <w:tc>
          <w:tcPr>
            <w:tcW w:w="2647" w:type="dxa"/>
            <w:vMerge/>
          </w:tcPr>
          <w:p w14:paraId="52B3E2F8"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3" w:type="dxa"/>
          </w:tcPr>
          <w:p w14:paraId="5A171C48"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64" w:type="dxa"/>
          </w:tcPr>
          <w:p w14:paraId="43A4EE57" w14:textId="77777777" w:rsidR="00241CEC" w:rsidRDefault="00241CEC">
            <w:pPr>
              <w:spacing w:after="0"/>
              <w:jc w:val="center"/>
              <w:rPr>
                <w:rFonts w:eastAsia="Times New Roman"/>
                <w:sz w:val="24"/>
                <w:szCs w:val="24"/>
              </w:rPr>
            </w:pPr>
          </w:p>
        </w:tc>
        <w:tc>
          <w:tcPr>
            <w:tcW w:w="1382" w:type="dxa"/>
          </w:tcPr>
          <w:p w14:paraId="295866EF" w14:textId="77777777" w:rsidR="00241CEC" w:rsidRDefault="00241CEC">
            <w:pPr>
              <w:spacing w:after="0"/>
              <w:jc w:val="center"/>
              <w:rPr>
                <w:rFonts w:eastAsia="Times New Roman"/>
                <w:sz w:val="24"/>
                <w:szCs w:val="24"/>
              </w:rPr>
            </w:pPr>
          </w:p>
        </w:tc>
        <w:tc>
          <w:tcPr>
            <w:tcW w:w="1227" w:type="dxa"/>
          </w:tcPr>
          <w:p w14:paraId="3F71A4CF" w14:textId="77777777" w:rsidR="00241CEC" w:rsidRDefault="00241CEC">
            <w:pPr>
              <w:spacing w:after="0"/>
              <w:jc w:val="center"/>
              <w:rPr>
                <w:rFonts w:eastAsia="Times New Roman"/>
                <w:sz w:val="24"/>
                <w:szCs w:val="24"/>
              </w:rPr>
            </w:pPr>
          </w:p>
        </w:tc>
        <w:tc>
          <w:tcPr>
            <w:tcW w:w="1076" w:type="dxa"/>
          </w:tcPr>
          <w:p w14:paraId="05CC65B4" w14:textId="77777777" w:rsidR="00241CEC" w:rsidRDefault="00241CEC">
            <w:pPr>
              <w:spacing w:after="0"/>
              <w:jc w:val="center"/>
              <w:rPr>
                <w:rFonts w:eastAsia="Times New Roman"/>
                <w:sz w:val="24"/>
                <w:szCs w:val="24"/>
              </w:rPr>
            </w:pPr>
          </w:p>
        </w:tc>
      </w:tr>
      <w:tr w:rsidR="00241CEC" w14:paraId="5891C5B3" w14:textId="77777777">
        <w:tc>
          <w:tcPr>
            <w:tcW w:w="2647" w:type="dxa"/>
            <w:vMerge/>
          </w:tcPr>
          <w:p w14:paraId="2DC9A13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3" w:type="dxa"/>
          </w:tcPr>
          <w:p w14:paraId="2B3986B4"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64" w:type="dxa"/>
          </w:tcPr>
          <w:p w14:paraId="58F1802E" w14:textId="77777777" w:rsidR="00241CEC" w:rsidRDefault="0096702C">
            <w:pPr>
              <w:spacing w:after="0"/>
              <w:jc w:val="center"/>
              <w:rPr>
                <w:rFonts w:eastAsia="Times New Roman"/>
                <w:sz w:val="24"/>
                <w:szCs w:val="24"/>
              </w:rPr>
            </w:pPr>
            <w:r>
              <w:rPr>
                <w:rFonts w:eastAsia="Times New Roman"/>
                <w:sz w:val="24"/>
                <w:szCs w:val="24"/>
              </w:rPr>
              <w:t>420, 0</w:t>
            </w:r>
          </w:p>
        </w:tc>
        <w:tc>
          <w:tcPr>
            <w:tcW w:w="1382" w:type="dxa"/>
          </w:tcPr>
          <w:p w14:paraId="43CF47EB" w14:textId="77777777" w:rsidR="00241CEC" w:rsidRDefault="0096702C">
            <w:pPr>
              <w:spacing w:after="0"/>
              <w:jc w:val="center"/>
              <w:rPr>
                <w:rFonts w:eastAsia="Times New Roman"/>
                <w:sz w:val="24"/>
                <w:szCs w:val="24"/>
              </w:rPr>
            </w:pPr>
            <w:r>
              <w:rPr>
                <w:rFonts w:eastAsia="Times New Roman"/>
                <w:sz w:val="24"/>
                <w:szCs w:val="24"/>
              </w:rPr>
              <w:t>420, 0</w:t>
            </w:r>
          </w:p>
        </w:tc>
        <w:tc>
          <w:tcPr>
            <w:tcW w:w="1227" w:type="dxa"/>
          </w:tcPr>
          <w:p w14:paraId="0206C8BC" w14:textId="77777777" w:rsidR="00241CEC" w:rsidRDefault="0096702C">
            <w:pPr>
              <w:spacing w:after="0"/>
              <w:jc w:val="center"/>
              <w:rPr>
                <w:rFonts w:eastAsia="Times New Roman"/>
                <w:sz w:val="24"/>
                <w:szCs w:val="24"/>
              </w:rPr>
            </w:pPr>
            <w:r>
              <w:rPr>
                <w:rFonts w:eastAsia="Times New Roman"/>
                <w:sz w:val="24"/>
                <w:szCs w:val="24"/>
              </w:rPr>
              <w:t>420, 0</w:t>
            </w:r>
          </w:p>
        </w:tc>
        <w:tc>
          <w:tcPr>
            <w:tcW w:w="1076" w:type="dxa"/>
          </w:tcPr>
          <w:p w14:paraId="594F76EA" w14:textId="77777777" w:rsidR="00241CEC" w:rsidRDefault="0096702C">
            <w:pPr>
              <w:spacing w:after="0"/>
              <w:jc w:val="center"/>
              <w:rPr>
                <w:rFonts w:eastAsia="Times New Roman"/>
                <w:sz w:val="24"/>
                <w:szCs w:val="24"/>
              </w:rPr>
            </w:pPr>
            <w:r>
              <w:rPr>
                <w:rFonts w:eastAsia="Times New Roman"/>
                <w:sz w:val="24"/>
                <w:szCs w:val="24"/>
              </w:rPr>
              <w:t>1 260, 0</w:t>
            </w:r>
          </w:p>
        </w:tc>
      </w:tr>
      <w:tr w:rsidR="00241CEC" w14:paraId="60B683E7" w14:textId="77777777">
        <w:tc>
          <w:tcPr>
            <w:tcW w:w="2647" w:type="dxa"/>
          </w:tcPr>
          <w:p w14:paraId="6B5A5AF0" w14:textId="77777777" w:rsidR="00241CEC" w:rsidRDefault="0096702C">
            <w:pPr>
              <w:spacing w:after="0"/>
              <w:jc w:val="center"/>
              <w:rPr>
                <w:rFonts w:eastAsia="Times New Roman"/>
                <w:sz w:val="24"/>
                <w:szCs w:val="24"/>
              </w:rPr>
            </w:pPr>
            <w:r>
              <w:rPr>
                <w:rFonts w:eastAsia="Times New Roman"/>
                <w:sz w:val="24"/>
                <w:szCs w:val="24"/>
              </w:rPr>
              <w:t>Джерела фінансування</w:t>
            </w:r>
          </w:p>
        </w:tc>
        <w:tc>
          <w:tcPr>
            <w:tcW w:w="6982" w:type="dxa"/>
            <w:gridSpan w:val="5"/>
          </w:tcPr>
          <w:p w14:paraId="045F8D25" w14:textId="77777777" w:rsidR="00241CEC" w:rsidRDefault="0096702C">
            <w:pPr>
              <w:spacing w:after="0"/>
              <w:rPr>
                <w:rFonts w:eastAsia="Times New Roman"/>
                <w:sz w:val="24"/>
                <w:szCs w:val="24"/>
              </w:rPr>
            </w:pPr>
            <w:r>
              <w:rPr>
                <w:rFonts w:eastAsia="Times New Roman"/>
                <w:sz w:val="24"/>
                <w:szCs w:val="24"/>
              </w:rPr>
              <w:t>Бюджет громади. Інші джерела, в т.ч. кошти регіональних, національних, міжнародних грантових програм</w:t>
            </w:r>
          </w:p>
        </w:tc>
      </w:tr>
      <w:tr w:rsidR="00241CEC" w14:paraId="31D04BA2" w14:textId="77777777">
        <w:tc>
          <w:tcPr>
            <w:tcW w:w="2647" w:type="dxa"/>
          </w:tcPr>
          <w:p w14:paraId="54EF2F5A" w14:textId="77777777" w:rsidR="00241CEC" w:rsidRDefault="0096702C">
            <w:pPr>
              <w:spacing w:after="0"/>
              <w:jc w:val="center"/>
              <w:rPr>
                <w:rFonts w:eastAsia="Times New Roman"/>
                <w:sz w:val="24"/>
                <w:szCs w:val="24"/>
              </w:rPr>
            </w:pPr>
            <w:r>
              <w:rPr>
                <w:rFonts w:eastAsia="Times New Roman"/>
                <w:sz w:val="24"/>
                <w:szCs w:val="24"/>
              </w:rPr>
              <w:t>Відповідальний за реалізацію</w:t>
            </w:r>
          </w:p>
        </w:tc>
        <w:tc>
          <w:tcPr>
            <w:tcW w:w="6982" w:type="dxa"/>
            <w:gridSpan w:val="5"/>
          </w:tcPr>
          <w:p w14:paraId="76F861E3" w14:textId="77777777" w:rsidR="00241CEC" w:rsidRDefault="0096702C">
            <w:pPr>
              <w:spacing w:after="0"/>
              <w:rPr>
                <w:rFonts w:eastAsia="Times New Roman"/>
                <w:sz w:val="24"/>
                <w:szCs w:val="24"/>
              </w:rPr>
            </w:pPr>
            <w:r>
              <w:rPr>
                <w:rFonts w:eastAsia="Times New Roman"/>
                <w:sz w:val="24"/>
                <w:szCs w:val="24"/>
              </w:rPr>
              <w:t>Покровська селищна територіальна громада</w:t>
            </w:r>
          </w:p>
        </w:tc>
      </w:tr>
      <w:tr w:rsidR="00241CEC" w14:paraId="5D22C6E8" w14:textId="77777777">
        <w:tc>
          <w:tcPr>
            <w:tcW w:w="2647" w:type="dxa"/>
          </w:tcPr>
          <w:p w14:paraId="1EF25D98" w14:textId="77777777" w:rsidR="00241CEC" w:rsidRDefault="0096702C">
            <w:pPr>
              <w:spacing w:after="0"/>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tcPr>
          <w:p w14:paraId="52FD5E98" w14:textId="77777777" w:rsidR="00241CEC" w:rsidRDefault="0096702C">
            <w:pPr>
              <w:spacing w:after="0"/>
              <w:jc w:val="both"/>
              <w:rPr>
                <w:rFonts w:eastAsia="Times New Roman"/>
                <w:sz w:val="24"/>
                <w:szCs w:val="24"/>
              </w:rPr>
            </w:pPr>
            <w:r>
              <w:rPr>
                <w:rFonts w:eastAsia="Times New Roman"/>
                <w:sz w:val="24"/>
                <w:szCs w:val="24"/>
              </w:rPr>
              <w:t>Відділ соціального захисту населення виконавчого комітету Покровської селищної ради</w:t>
            </w:r>
          </w:p>
        </w:tc>
      </w:tr>
      <w:tr w:rsidR="00241CEC" w14:paraId="1223367E" w14:textId="77777777">
        <w:tc>
          <w:tcPr>
            <w:tcW w:w="2647" w:type="dxa"/>
          </w:tcPr>
          <w:p w14:paraId="1A359C62" w14:textId="77777777" w:rsidR="00241CEC" w:rsidRDefault="0096702C">
            <w:pPr>
              <w:spacing w:after="0"/>
              <w:jc w:val="center"/>
              <w:rPr>
                <w:rFonts w:eastAsia="Times New Roman"/>
                <w:sz w:val="24"/>
                <w:szCs w:val="24"/>
              </w:rPr>
            </w:pPr>
            <w:r>
              <w:rPr>
                <w:rFonts w:eastAsia="Times New Roman"/>
                <w:sz w:val="24"/>
                <w:szCs w:val="24"/>
              </w:rPr>
              <w:t>Інше</w:t>
            </w:r>
          </w:p>
        </w:tc>
        <w:tc>
          <w:tcPr>
            <w:tcW w:w="6982" w:type="dxa"/>
            <w:gridSpan w:val="5"/>
          </w:tcPr>
          <w:p w14:paraId="15BD16DF" w14:textId="77777777" w:rsidR="00241CEC" w:rsidRDefault="00241CEC">
            <w:pPr>
              <w:spacing w:after="0"/>
              <w:jc w:val="center"/>
              <w:rPr>
                <w:rFonts w:eastAsia="Times New Roman"/>
                <w:sz w:val="24"/>
                <w:szCs w:val="24"/>
              </w:rPr>
            </w:pPr>
          </w:p>
        </w:tc>
      </w:tr>
    </w:tbl>
    <w:p w14:paraId="6BEE2C34" w14:textId="77777777" w:rsidR="00241CEC" w:rsidRDefault="00241CEC">
      <w:pPr>
        <w:spacing w:after="0"/>
        <w:rPr>
          <w:rFonts w:eastAsia="Times New Roman"/>
          <w:i/>
          <w:sz w:val="24"/>
          <w:szCs w:val="24"/>
        </w:rPr>
      </w:pPr>
    </w:p>
    <w:p w14:paraId="2B22BC14" w14:textId="77777777" w:rsidR="00241CEC" w:rsidRDefault="00241CEC">
      <w:pPr>
        <w:spacing w:after="0"/>
        <w:rPr>
          <w:rFonts w:eastAsia="Times New Roman"/>
          <w:i/>
          <w:sz w:val="24"/>
          <w:szCs w:val="24"/>
        </w:rPr>
      </w:pPr>
    </w:p>
    <w:p w14:paraId="73F949B3" w14:textId="77777777" w:rsidR="00094CF8" w:rsidRDefault="00094CF8">
      <w:pPr>
        <w:spacing w:after="0"/>
        <w:rPr>
          <w:rFonts w:eastAsia="Times New Roman"/>
          <w:i/>
          <w:sz w:val="24"/>
          <w:szCs w:val="24"/>
        </w:rPr>
      </w:pPr>
    </w:p>
    <w:p w14:paraId="6F8AA31E" w14:textId="77777777" w:rsidR="00094CF8" w:rsidRDefault="00094CF8">
      <w:pPr>
        <w:spacing w:after="0"/>
        <w:rPr>
          <w:rFonts w:eastAsia="Times New Roman"/>
          <w:i/>
          <w:sz w:val="24"/>
          <w:szCs w:val="24"/>
        </w:rPr>
      </w:pPr>
    </w:p>
    <w:p w14:paraId="1018A794" w14:textId="77777777" w:rsidR="00094CF8" w:rsidRDefault="00094CF8">
      <w:pPr>
        <w:spacing w:after="0"/>
        <w:rPr>
          <w:rFonts w:eastAsia="Times New Roman"/>
          <w:i/>
          <w:sz w:val="24"/>
          <w:szCs w:val="24"/>
        </w:rPr>
      </w:pPr>
    </w:p>
    <w:tbl>
      <w:tblPr>
        <w:tblStyle w:val="affff0"/>
        <w:tblW w:w="96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6"/>
        <w:gridCol w:w="1906"/>
        <w:gridCol w:w="1313"/>
        <w:gridCol w:w="1389"/>
        <w:gridCol w:w="1269"/>
        <w:gridCol w:w="1105"/>
      </w:tblGrid>
      <w:tr w:rsidR="00241CEC" w14:paraId="620E7761" w14:textId="77777777" w:rsidTr="00E0171F">
        <w:tc>
          <w:tcPr>
            <w:tcW w:w="2646" w:type="dxa"/>
            <w:tcBorders>
              <w:top w:val="single" w:sz="4" w:space="0" w:color="000000"/>
              <w:left w:val="single" w:sz="4" w:space="0" w:color="000000"/>
              <w:bottom w:val="single" w:sz="4" w:space="0" w:color="000000"/>
              <w:right w:val="single" w:sz="4" w:space="0" w:color="000000"/>
            </w:tcBorders>
            <w:shd w:val="clear" w:color="auto" w:fill="BFBFBF"/>
          </w:tcPr>
          <w:p w14:paraId="35FC5DC7" w14:textId="77777777" w:rsidR="00241CEC" w:rsidRDefault="0096702C">
            <w:pPr>
              <w:rPr>
                <w:rFonts w:eastAsia="Times New Roman"/>
                <w:b/>
                <w:sz w:val="24"/>
                <w:szCs w:val="24"/>
              </w:rPr>
            </w:pPr>
            <w:bookmarkStart w:id="24" w:name="_heading=h.2bn6wsx" w:colFirst="0" w:colLast="0"/>
            <w:bookmarkEnd w:id="24"/>
            <w:r>
              <w:rPr>
                <w:rFonts w:eastAsia="Times New Roman"/>
                <w:b/>
                <w:sz w:val="24"/>
                <w:szCs w:val="24"/>
              </w:rPr>
              <w:lastRenderedPageBreak/>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cPr>
          <w:p w14:paraId="2DA65B6F" w14:textId="73C43CBD" w:rsidR="00241CEC" w:rsidRDefault="0096702C">
            <w:pPr>
              <w:spacing w:after="0"/>
              <w:rPr>
                <w:rFonts w:eastAsia="Times New Roman"/>
                <w:b/>
                <w:sz w:val="24"/>
                <w:szCs w:val="24"/>
              </w:rPr>
            </w:pPr>
            <w:r>
              <w:rPr>
                <w:rFonts w:eastAsia="Times New Roman"/>
                <w:b/>
                <w:sz w:val="24"/>
                <w:szCs w:val="24"/>
              </w:rPr>
              <w:t>2.4.1.</w:t>
            </w:r>
            <w:r w:rsidR="00E0171F">
              <w:rPr>
                <w:rFonts w:eastAsia="Times New Roman"/>
                <w:b/>
                <w:sz w:val="24"/>
                <w:szCs w:val="24"/>
              </w:rPr>
              <w:t>1</w:t>
            </w:r>
            <w:r>
              <w:t xml:space="preserve">  </w:t>
            </w:r>
            <w:r>
              <w:rPr>
                <w:rFonts w:eastAsia="Times New Roman"/>
                <w:b/>
                <w:sz w:val="24"/>
                <w:szCs w:val="24"/>
              </w:rPr>
              <w:t>Капітальний ремонт системи опалення в приміщенні КЗ «Дитячо-юнацька спортивна школа» Покровської селищної ради на енергоефективні</w:t>
            </w:r>
          </w:p>
        </w:tc>
      </w:tr>
      <w:tr w:rsidR="00241CEC" w14:paraId="6A1CA396" w14:textId="77777777" w:rsidTr="00E0171F">
        <w:tc>
          <w:tcPr>
            <w:tcW w:w="2646" w:type="dxa"/>
            <w:shd w:val="clear" w:color="auto" w:fill="FFFFFF" w:themeFill="background1"/>
          </w:tcPr>
          <w:p w14:paraId="6006BE12"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shd w:val="clear" w:color="auto" w:fill="FFFFFF" w:themeFill="background1"/>
          </w:tcPr>
          <w:p w14:paraId="7DB69FB6" w14:textId="77777777" w:rsidR="00241CEC" w:rsidRDefault="0096702C">
            <w:pPr>
              <w:spacing w:after="0" w:line="240" w:lineRule="auto"/>
              <w:jc w:val="both"/>
              <w:rPr>
                <w:rFonts w:eastAsia="Times New Roman"/>
                <w:sz w:val="24"/>
                <w:szCs w:val="24"/>
              </w:rPr>
            </w:pPr>
            <w:r>
              <w:rPr>
                <w:rFonts w:eastAsia="Times New Roman"/>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621A0DE3" w14:textId="77777777" w:rsidR="00241CEC" w:rsidRDefault="0096702C">
            <w:pPr>
              <w:shd w:val="clear" w:color="auto" w:fill="FFFFFF"/>
              <w:spacing w:after="0" w:line="240" w:lineRule="auto"/>
              <w:rPr>
                <w:rFonts w:eastAsia="Times New Roman"/>
                <w:sz w:val="24"/>
                <w:szCs w:val="24"/>
              </w:rPr>
            </w:pPr>
            <w:r>
              <w:rPr>
                <w:rFonts w:eastAsia="Times New Roman"/>
                <w:sz w:val="24"/>
                <w:szCs w:val="24"/>
              </w:rPr>
              <w:t>2.4. Забезпечені розвиток спортивної інфраструктури, підтримка спортивних ініціатив, створені умови для спортивної активності мешканців та мешканок.</w:t>
            </w:r>
          </w:p>
          <w:p w14:paraId="1C93B893" w14:textId="77777777" w:rsidR="00241CEC" w:rsidRDefault="0096702C">
            <w:pPr>
              <w:shd w:val="clear" w:color="auto" w:fill="FFFFFF"/>
              <w:spacing w:after="0" w:line="240" w:lineRule="auto"/>
              <w:rPr>
                <w:rFonts w:eastAsia="Times New Roman"/>
                <w:sz w:val="24"/>
                <w:szCs w:val="24"/>
              </w:rPr>
            </w:pPr>
            <w:r>
              <w:rPr>
                <w:rFonts w:eastAsia="Times New Roman"/>
                <w:sz w:val="24"/>
                <w:szCs w:val="24"/>
              </w:rPr>
              <w:t>2.4.1. Спортивна інфраструктура та її кадрове забезпечення відповідають потребам у спортивному розвитку та руховій активності мешканців та мешканок громади  всіх категорій населення.</w:t>
            </w:r>
          </w:p>
        </w:tc>
      </w:tr>
      <w:tr w:rsidR="00241CEC" w14:paraId="6B7C5AAC" w14:textId="77777777" w:rsidTr="00E0171F">
        <w:tc>
          <w:tcPr>
            <w:tcW w:w="2646" w:type="dxa"/>
            <w:shd w:val="clear" w:color="auto" w:fill="FFFFFF" w:themeFill="background1"/>
          </w:tcPr>
          <w:p w14:paraId="67BC9691"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6982" w:type="dxa"/>
            <w:gridSpan w:val="5"/>
            <w:shd w:val="clear" w:color="auto" w:fill="FFFFFF" w:themeFill="background1"/>
          </w:tcPr>
          <w:p w14:paraId="3668BF36" w14:textId="6AE4394D" w:rsidR="00241CEC" w:rsidRDefault="0096702C" w:rsidP="00E0171F">
            <w:pPr>
              <w:jc w:val="center"/>
              <w:rPr>
                <w:rFonts w:eastAsia="Times New Roman"/>
                <w:sz w:val="24"/>
                <w:szCs w:val="24"/>
              </w:rPr>
            </w:pPr>
            <w:r>
              <w:rPr>
                <w:rFonts w:eastAsia="Times New Roman"/>
                <w:b/>
                <w:color w:val="000000"/>
                <w:sz w:val="24"/>
                <w:szCs w:val="24"/>
              </w:rPr>
              <w:t>Капітальний ремонт системи опалення в приміщенні КЗ «Дитячо-юнацька спортивна школа» Покровської селищної ради на енергоефективні</w:t>
            </w:r>
          </w:p>
        </w:tc>
      </w:tr>
      <w:tr w:rsidR="00241CEC" w14:paraId="467612C2" w14:textId="77777777" w:rsidTr="00E0171F">
        <w:trPr>
          <w:trHeight w:val="2233"/>
        </w:trPr>
        <w:tc>
          <w:tcPr>
            <w:tcW w:w="2646" w:type="dxa"/>
            <w:shd w:val="clear" w:color="auto" w:fill="FFFFFF" w:themeFill="background1"/>
          </w:tcPr>
          <w:p w14:paraId="1CAF7372" w14:textId="77777777" w:rsidR="00241CEC" w:rsidRDefault="0096702C">
            <w:pPr>
              <w:jc w:val="center"/>
              <w:rPr>
                <w:rFonts w:eastAsia="Times New Roman"/>
                <w:sz w:val="24"/>
                <w:szCs w:val="24"/>
              </w:rPr>
            </w:pPr>
            <w:r>
              <w:rPr>
                <w:rFonts w:eastAsia="Times New Roman"/>
                <w:sz w:val="24"/>
                <w:szCs w:val="24"/>
              </w:rPr>
              <w:t>Цілі проєкту</w:t>
            </w:r>
          </w:p>
        </w:tc>
        <w:tc>
          <w:tcPr>
            <w:tcW w:w="6982" w:type="dxa"/>
            <w:gridSpan w:val="5"/>
            <w:shd w:val="clear" w:color="auto" w:fill="FFFFFF" w:themeFill="background1"/>
          </w:tcPr>
          <w:p w14:paraId="11EC92BD" w14:textId="77777777" w:rsidR="00241CEC" w:rsidRDefault="0096702C">
            <w:pPr>
              <w:shd w:val="clear" w:color="auto" w:fill="FFFFFF"/>
              <w:spacing w:after="0" w:line="240" w:lineRule="auto"/>
              <w:rPr>
                <w:rFonts w:eastAsia="Times New Roman"/>
                <w:sz w:val="24"/>
                <w:szCs w:val="24"/>
              </w:rPr>
            </w:pPr>
            <w:r>
              <w:rPr>
                <w:rFonts w:eastAsia="Times New Roman"/>
                <w:sz w:val="24"/>
                <w:szCs w:val="24"/>
              </w:rPr>
              <w:t xml:space="preserve">Проект передбачає повну заміну систему опалення на сучасну пластикову, що дозволить підняти температурний режим у закладі у опалювальний період та зекономити енергоносії. </w:t>
            </w:r>
          </w:p>
          <w:p w14:paraId="3BC62A96" w14:textId="77777777" w:rsidR="00241CEC" w:rsidRDefault="00241CEC">
            <w:pPr>
              <w:shd w:val="clear" w:color="auto" w:fill="FFFFFF"/>
              <w:spacing w:after="0" w:line="240" w:lineRule="auto"/>
              <w:rPr>
                <w:rFonts w:eastAsia="Times New Roman"/>
                <w:sz w:val="24"/>
                <w:szCs w:val="24"/>
              </w:rPr>
            </w:pPr>
          </w:p>
          <w:p w14:paraId="3C5C92BC" w14:textId="77777777" w:rsidR="00241CEC" w:rsidRDefault="0096702C">
            <w:pPr>
              <w:shd w:val="clear" w:color="auto" w:fill="FFFFFF"/>
              <w:spacing w:after="0" w:line="240" w:lineRule="auto"/>
              <w:rPr>
                <w:rFonts w:eastAsia="Times New Roman"/>
                <w:sz w:val="24"/>
                <w:szCs w:val="24"/>
              </w:rPr>
            </w:pPr>
            <w:r>
              <w:rPr>
                <w:rFonts w:eastAsia="Times New Roman"/>
                <w:sz w:val="24"/>
                <w:szCs w:val="24"/>
              </w:rPr>
              <w:t>Вартість проекту – 2 мільйони  гривень. Це кошти з місцевого бюджету.</w:t>
            </w:r>
          </w:p>
        </w:tc>
      </w:tr>
      <w:tr w:rsidR="00241CEC" w14:paraId="575EDB61" w14:textId="77777777" w:rsidTr="00E0171F">
        <w:tc>
          <w:tcPr>
            <w:tcW w:w="2646" w:type="dxa"/>
            <w:shd w:val="clear" w:color="auto" w:fill="FFFFFF" w:themeFill="background1"/>
          </w:tcPr>
          <w:p w14:paraId="3ABA7BDC"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shd w:val="clear" w:color="auto" w:fill="FFFFFF" w:themeFill="background1"/>
          </w:tcPr>
          <w:p w14:paraId="1F2E8988" w14:textId="77777777" w:rsidR="00241CEC" w:rsidRDefault="0096702C">
            <w:pPr>
              <w:spacing w:after="0"/>
              <w:rPr>
                <w:rFonts w:eastAsia="Times New Roman"/>
                <w:sz w:val="24"/>
                <w:szCs w:val="24"/>
              </w:rPr>
            </w:pPr>
            <w:r>
              <w:rPr>
                <w:rFonts w:eastAsia="Times New Roman"/>
                <w:sz w:val="24"/>
                <w:szCs w:val="24"/>
              </w:rPr>
              <w:t>Покровська селищна рада та сусідні громади</w:t>
            </w:r>
          </w:p>
        </w:tc>
      </w:tr>
      <w:tr w:rsidR="00241CEC" w14:paraId="147C5126" w14:textId="77777777" w:rsidTr="00E0171F">
        <w:tc>
          <w:tcPr>
            <w:tcW w:w="2646" w:type="dxa"/>
            <w:shd w:val="clear" w:color="auto" w:fill="FFFFFF" w:themeFill="background1"/>
          </w:tcPr>
          <w:p w14:paraId="6D13022F"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shd w:val="clear" w:color="auto" w:fill="FFFFFF" w:themeFill="background1"/>
          </w:tcPr>
          <w:p w14:paraId="0D47BF23" w14:textId="77777777" w:rsidR="00241CEC" w:rsidRDefault="0096702C">
            <w:pPr>
              <w:rPr>
                <w:rFonts w:eastAsia="Times New Roman"/>
                <w:sz w:val="24"/>
                <w:szCs w:val="24"/>
              </w:rPr>
            </w:pPr>
            <w:r>
              <w:rPr>
                <w:rFonts w:eastAsia="Times New Roman"/>
                <w:sz w:val="24"/>
                <w:szCs w:val="24"/>
              </w:rPr>
              <w:t>5000 жителів селища</w:t>
            </w:r>
          </w:p>
        </w:tc>
      </w:tr>
      <w:tr w:rsidR="00241CEC" w14:paraId="3E130CB3" w14:textId="77777777" w:rsidTr="00E0171F">
        <w:trPr>
          <w:trHeight w:val="462"/>
        </w:trPr>
        <w:tc>
          <w:tcPr>
            <w:tcW w:w="2646" w:type="dxa"/>
            <w:shd w:val="clear" w:color="auto" w:fill="FFFFFF" w:themeFill="background1"/>
          </w:tcPr>
          <w:p w14:paraId="0041D176"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2" w:type="dxa"/>
            <w:gridSpan w:val="5"/>
            <w:shd w:val="clear" w:color="auto" w:fill="FFFFFF" w:themeFill="background1"/>
          </w:tcPr>
          <w:p w14:paraId="780D473F" w14:textId="77777777" w:rsidR="00241CEC" w:rsidRDefault="0096702C">
            <w:pPr>
              <w:spacing w:after="0"/>
              <w:rPr>
                <w:rFonts w:eastAsia="Times New Roman"/>
                <w:sz w:val="24"/>
                <w:szCs w:val="24"/>
              </w:rPr>
            </w:pPr>
            <w:r>
              <w:rPr>
                <w:rFonts w:eastAsia="Times New Roman"/>
                <w:color w:val="000000"/>
                <w:sz w:val="24"/>
                <w:szCs w:val="24"/>
              </w:rPr>
              <w:t>Існуючі системи опалення, яка знаходиться в аварійному стані, не спроможні забезпечити дотримання нормативів температурного режиму в зимово-осінній період. Це  призводить до порушення санітарно-гігієнічних параметрів, створює загрози для штатних працівників і відвідувачів, а спроби підвищити температуру призводять до збільшення споживання палива, відповідно – викидів до атмосферного повітря СО2. Для виправлення передбачається придбання та встановлення сучасних систем опалення (в т.ч. повітряного або електрообігрівачів серії «</w:t>
            </w:r>
            <w:proofErr w:type="spellStart"/>
            <w:r>
              <w:rPr>
                <w:rFonts w:eastAsia="Times New Roman"/>
                <w:color w:val="000000"/>
                <w:sz w:val="24"/>
                <w:szCs w:val="24"/>
              </w:rPr>
              <w:t>Zone</w:t>
            </w:r>
            <w:proofErr w:type="spellEnd"/>
            <w:r>
              <w:rPr>
                <w:rFonts w:eastAsia="Times New Roman"/>
                <w:color w:val="000000"/>
                <w:sz w:val="24"/>
                <w:szCs w:val="24"/>
              </w:rPr>
              <w:t>»/аналоги), що забезпечують швидкий обігрів площ, які використовуються – відповідно до потреб, що виникають.</w:t>
            </w:r>
          </w:p>
          <w:p w14:paraId="3073429C" w14:textId="77777777" w:rsidR="00241CEC" w:rsidRDefault="00241CEC">
            <w:pPr>
              <w:spacing w:after="0"/>
              <w:rPr>
                <w:rFonts w:eastAsia="Times New Roman"/>
                <w:sz w:val="24"/>
                <w:szCs w:val="24"/>
              </w:rPr>
            </w:pPr>
          </w:p>
          <w:p w14:paraId="50CF3329" w14:textId="77777777" w:rsidR="00241CEC" w:rsidRDefault="00241CEC">
            <w:pPr>
              <w:spacing w:after="0"/>
              <w:rPr>
                <w:rFonts w:eastAsia="Times New Roman"/>
                <w:sz w:val="24"/>
                <w:szCs w:val="24"/>
              </w:rPr>
            </w:pPr>
          </w:p>
          <w:p w14:paraId="37EA9997" w14:textId="77777777" w:rsidR="00241CEC" w:rsidRDefault="00241CEC">
            <w:pPr>
              <w:spacing w:after="0"/>
              <w:rPr>
                <w:rFonts w:eastAsia="Times New Roman"/>
                <w:sz w:val="24"/>
                <w:szCs w:val="24"/>
              </w:rPr>
            </w:pPr>
          </w:p>
        </w:tc>
      </w:tr>
      <w:tr w:rsidR="00241CEC" w14:paraId="7FF87AB9" w14:textId="77777777" w:rsidTr="00E0171F">
        <w:tc>
          <w:tcPr>
            <w:tcW w:w="2646" w:type="dxa"/>
            <w:shd w:val="clear" w:color="auto" w:fill="FFFFFF" w:themeFill="background1"/>
          </w:tcPr>
          <w:p w14:paraId="7BDAF681"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6982" w:type="dxa"/>
            <w:gridSpan w:val="5"/>
            <w:shd w:val="clear" w:color="auto" w:fill="FFFFFF" w:themeFill="background1"/>
          </w:tcPr>
          <w:p w14:paraId="1A2FBE02" w14:textId="77777777" w:rsidR="00241CEC" w:rsidRDefault="0096702C">
            <w:pPr>
              <w:spacing w:after="0"/>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Підвищення енергоефективності та покращення комфортного перебування відвідувачів ДЮСШ, забезпечення дотримання санітарно-гігієнічних норм;</w:t>
            </w:r>
          </w:p>
          <w:p w14:paraId="3499120B" w14:textId="77777777" w:rsidR="00241CEC" w:rsidRDefault="0096702C">
            <w:pPr>
              <w:spacing w:after="0"/>
              <w:jc w:val="both"/>
              <w:rPr>
                <w:rFonts w:eastAsia="Times New Roman"/>
                <w:sz w:val="24"/>
                <w:szCs w:val="24"/>
              </w:rPr>
            </w:pPr>
            <w:r>
              <w:rPr>
                <w:rFonts w:eastAsia="Times New Roman"/>
                <w:sz w:val="24"/>
                <w:szCs w:val="24"/>
              </w:rPr>
              <w:t xml:space="preserve"> </w:t>
            </w:r>
            <w:r>
              <w:rPr>
                <w:rFonts w:ascii="Symbol" w:eastAsia="Symbol" w:hAnsi="Symbol" w:cs="Symbol"/>
                <w:sz w:val="24"/>
                <w:szCs w:val="24"/>
              </w:rPr>
              <w:t>∙</w:t>
            </w:r>
            <w:r>
              <w:rPr>
                <w:rFonts w:eastAsia="Times New Roman"/>
                <w:sz w:val="24"/>
                <w:szCs w:val="24"/>
              </w:rPr>
              <w:t xml:space="preserve"> Зменшення споживання паливно-енергетичних ресурсів, що забезпечить зменшення навантаження на міський бюджет щодо оплати ПЕР; </w:t>
            </w:r>
          </w:p>
          <w:p w14:paraId="6F55F620" w14:textId="77777777" w:rsidR="00241CEC" w:rsidRDefault="0096702C">
            <w:pPr>
              <w:spacing w:after="0"/>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Покращення технічного стану будівель та їх теплозахисних характеристик, зниження ризику виникнення аварійних ситуацій при експлуатації інженерних мереж; </w:t>
            </w:r>
          </w:p>
          <w:p w14:paraId="4FD02A6D" w14:textId="77777777" w:rsidR="00241CEC" w:rsidRDefault="0096702C">
            <w:pPr>
              <w:spacing w:after="0"/>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Зменшення викидів парникових газів та мінімізація антропогенного чинника;</w:t>
            </w:r>
          </w:p>
        </w:tc>
      </w:tr>
      <w:tr w:rsidR="00241CEC" w14:paraId="0E0E178E" w14:textId="77777777" w:rsidTr="00E0171F">
        <w:tc>
          <w:tcPr>
            <w:tcW w:w="2646" w:type="dxa"/>
            <w:shd w:val="clear" w:color="auto" w:fill="FFFFFF" w:themeFill="background1"/>
          </w:tcPr>
          <w:p w14:paraId="7A891752"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982" w:type="dxa"/>
            <w:gridSpan w:val="5"/>
            <w:shd w:val="clear" w:color="auto" w:fill="FFFFFF" w:themeFill="background1"/>
          </w:tcPr>
          <w:p w14:paraId="78509866" w14:textId="77777777" w:rsidR="00241CEC" w:rsidRDefault="0096702C">
            <w:pPr>
              <w:numPr>
                <w:ilvl w:val="0"/>
                <w:numId w:val="25"/>
              </w:numPr>
              <w:tabs>
                <w:tab w:val="left" w:pos="0"/>
                <w:tab w:val="left" w:pos="501"/>
              </w:tabs>
              <w:spacing w:after="120" w:line="240" w:lineRule="auto"/>
              <w:ind w:left="2" w:hanging="2"/>
              <w:rPr>
                <w:rFonts w:eastAsia="Times New Roman"/>
                <w:color w:val="000000"/>
                <w:sz w:val="24"/>
                <w:szCs w:val="24"/>
                <w:highlight w:val="white"/>
              </w:rPr>
            </w:pPr>
            <w:r>
              <w:rPr>
                <w:rFonts w:eastAsia="Times New Roman"/>
                <w:color w:val="000000"/>
                <w:sz w:val="24"/>
                <w:szCs w:val="24"/>
                <w:highlight w:val="white"/>
              </w:rPr>
              <w:t>Створення робочої групи проєкту, визначення сфер відповідальності</w:t>
            </w:r>
          </w:p>
          <w:p w14:paraId="46F38BBF" w14:textId="77777777" w:rsidR="00241CEC" w:rsidRDefault="0096702C">
            <w:pPr>
              <w:numPr>
                <w:ilvl w:val="0"/>
                <w:numId w:val="25"/>
              </w:numPr>
              <w:tabs>
                <w:tab w:val="left" w:pos="0"/>
                <w:tab w:val="left" w:pos="501"/>
              </w:tabs>
              <w:spacing w:after="120" w:line="240" w:lineRule="auto"/>
              <w:ind w:left="2" w:hanging="2"/>
              <w:rPr>
                <w:rFonts w:eastAsia="Times New Roman"/>
                <w:color w:val="000000"/>
                <w:sz w:val="24"/>
                <w:szCs w:val="24"/>
                <w:highlight w:val="white"/>
              </w:rPr>
            </w:pPr>
            <w:r>
              <w:rPr>
                <w:rFonts w:eastAsia="Times New Roman"/>
                <w:color w:val="000000"/>
                <w:sz w:val="24"/>
                <w:szCs w:val="24"/>
              </w:rPr>
              <w:t>Аналіз ефективності наявних систем опалення в приміщеннях комунальної власності.</w:t>
            </w:r>
          </w:p>
          <w:p w14:paraId="0845009F" w14:textId="77777777" w:rsidR="00241CEC" w:rsidRDefault="0096702C">
            <w:pPr>
              <w:numPr>
                <w:ilvl w:val="0"/>
                <w:numId w:val="25"/>
              </w:numPr>
              <w:tabs>
                <w:tab w:val="left" w:pos="0"/>
                <w:tab w:val="left" w:pos="501"/>
              </w:tabs>
              <w:spacing w:after="120" w:line="240" w:lineRule="auto"/>
              <w:ind w:left="2" w:hanging="2"/>
              <w:rPr>
                <w:rFonts w:eastAsia="Times New Roman"/>
                <w:color w:val="000000"/>
                <w:sz w:val="24"/>
                <w:szCs w:val="24"/>
                <w:highlight w:val="white"/>
              </w:rPr>
            </w:pPr>
            <w:r>
              <w:rPr>
                <w:rFonts w:eastAsia="Times New Roman"/>
                <w:color w:val="000000"/>
                <w:sz w:val="24"/>
                <w:szCs w:val="24"/>
                <w:highlight w:val="white"/>
              </w:rPr>
              <w:t xml:space="preserve">Моніторинг наявних на ринку пропозицій для обрання оптимальних систем опалення – в залежності від потреб визначеного приміщення комунальної форми власності </w:t>
            </w:r>
          </w:p>
          <w:p w14:paraId="5A358C42" w14:textId="77777777" w:rsidR="00241CEC" w:rsidRDefault="0096702C">
            <w:pPr>
              <w:numPr>
                <w:ilvl w:val="0"/>
                <w:numId w:val="25"/>
              </w:numPr>
              <w:tabs>
                <w:tab w:val="left" w:pos="0"/>
                <w:tab w:val="left" w:pos="501"/>
              </w:tabs>
              <w:spacing w:after="120" w:line="240" w:lineRule="auto"/>
              <w:ind w:left="2" w:hanging="2"/>
              <w:rPr>
                <w:rFonts w:eastAsia="Times New Roman"/>
                <w:color w:val="000000"/>
                <w:sz w:val="24"/>
                <w:szCs w:val="24"/>
              </w:rPr>
            </w:pPr>
            <w:r>
              <w:rPr>
                <w:rFonts w:eastAsia="Times New Roman"/>
                <w:color w:val="000000"/>
                <w:sz w:val="24"/>
                <w:szCs w:val="24"/>
                <w:highlight w:val="white"/>
              </w:rPr>
              <w:t>Інформування зацікавлених сторін про цілі, завдання та терміни виконання проєкту</w:t>
            </w:r>
          </w:p>
          <w:p w14:paraId="5352982B" w14:textId="77777777" w:rsidR="00241CEC" w:rsidRDefault="0096702C">
            <w:pPr>
              <w:widowControl w:val="0"/>
              <w:numPr>
                <w:ilvl w:val="0"/>
                <w:numId w:val="25"/>
              </w:numPr>
              <w:tabs>
                <w:tab w:val="left" w:pos="501"/>
              </w:tabs>
              <w:spacing w:after="120" w:line="240" w:lineRule="auto"/>
              <w:ind w:left="2" w:hanging="2"/>
              <w:rPr>
                <w:rFonts w:eastAsia="Times New Roman"/>
                <w:color w:val="000000"/>
                <w:sz w:val="24"/>
                <w:szCs w:val="24"/>
              </w:rPr>
            </w:pPr>
            <w:r>
              <w:rPr>
                <w:rFonts w:eastAsia="Times New Roman"/>
                <w:color w:val="000000"/>
                <w:sz w:val="24"/>
                <w:szCs w:val="24"/>
              </w:rPr>
              <w:t xml:space="preserve">Виготовлення ПКД, отримання необхідних дозволів </w:t>
            </w:r>
          </w:p>
          <w:p w14:paraId="22A47B72" w14:textId="77777777" w:rsidR="00241CEC" w:rsidRDefault="0096702C">
            <w:pPr>
              <w:widowControl w:val="0"/>
              <w:numPr>
                <w:ilvl w:val="0"/>
                <w:numId w:val="25"/>
              </w:numPr>
              <w:tabs>
                <w:tab w:val="left" w:pos="501"/>
              </w:tabs>
              <w:spacing w:after="120" w:line="240" w:lineRule="auto"/>
              <w:ind w:left="2" w:hanging="2"/>
              <w:rPr>
                <w:rFonts w:eastAsia="Times New Roman"/>
                <w:color w:val="000000"/>
                <w:sz w:val="24"/>
                <w:szCs w:val="24"/>
              </w:rPr>
            </w:pPr>
            <w:r>
              <w:rPr>
                <w:rFonts w:eastAsia="Times New Roman"/>
                <w:color w:val="000000"/>
                <w:sz w:val="24"/>
                <w:szCs w:val="24"/>
              </w:rPr>
              <w:t xml:space="preserve">Проведення процедур публічних закупівель, визначення виконавців робіт та постачальників товарів </w:t>
            </w:r>
          </w:p>
          <w:p w14:paraId="1B208561" w14:textId="77777777" w:rsidR="00241CEC" w:rsidRDefault="0096702C">
            <w:pPr>
              <w:widowControl w:val="0"/>
              <w:numPr>
                <w:ilvl w:val="0"/>
                <w:numId w:val="25"/>
              </w:numPr>
              <w:tabs>
                <w:tab w:val="left" w:pos="501"/>
              </w:tabs>
              <w:spacing w:after="120" w:line="240" w:lineRule="auto"/>
              <w:ind w:left="2" w:hanging="2"/>
              <w:rPr>
                <w:rFonts w:eastAsia="Times New Roman"/>
                <w:color w:val="000000"/>
                <w:sz w:val="24"/>
                <w:szCs w:val="24"/>
              </w:rPr>
            </w:pPr>
            <w:r>
              <w:rPr>
                <w:rFonts w:eastAsia="Times New Roman"/>
                <w:color w:val="000000"/>
                <w:sz w:val="24"/>
                <w:szCs w:val="24"/>
              </w:rPr>
              <w:t>Проведення ремонтних робіт</w:t>
            </w:r>
          </w:p>
          <w:p w14:paraId="49A9A039" w14:textId="77777777" w:rsidR="00241CEC" w:rsidRDefault="0096702C">
            <w:pPr>
              <w:widowControl w:val="0"/>
              <w:numPr>
                <w:ilvl w:val="0"/>
                <w:numId w:val="25"/>
              </w:numPr>
              <w:tabs>
                <w:tab w:val="left" w:pos="501"/>
              </w:tabs>
              <w:spacing w:after="120" w:line="240" w:lineRule="auto"/>
              <w:ind w:left="0" w:hanging="2"/>
              <w:rPr>
                <w:rFonts w:eastAsia="Times New Roman"/>
                <w:color w:val="000000"/>
                <w:sz w:val="24"/>
                <w:szCs w:val="24"/>
              </w:rPr>
            </w:pPr>
            <w:r>
              <w:rPr>
                <w:rFonts w:eastAsia="Times New Roman"/>
                <w:color w:val="000000"/>
                <w:sz w:val="24"/>
                <w:szCs w:val="24"/>
              </w:rPr>
              <w:t xml:space="preserve">Інформування мешканців та мешканок громади про перебіг та результати проєкту </w:t>
            </w:r>
          </w:p>
          <w:p w14:paraId="0B747736" w14:textId="77777777" w:rsidR="00241CEC" w:rsidRDefault="00241CEC">
            <w:pPr>
              <w:spacing w:after="0"/>
              <w:rPr>
                <w:rFonts w:eastAsia="Times New Roman"/>
                <w:sz w:val="24"/>
                <w:szCs w:val="24"/>
              </w:rPr>
            </w:pPr>
          </w:p>
        </w:tc>
      </w:tr>
      <w:tr w:rsidR="00241CEC" w14:paraId="37731950" w14:textId="77777777" w:rsidTr="00E0171F">
        <w:tc>
          <w:tcPr>
            <w:tcW w:w="2646" w:type="dxa"/>
            <w:shd w:val="clear" w:color="auto" w:fill="FFFFFF" w:themeFill="background1"/>
          </w:tcPr>
          <w:p w14:paraId="4DAA5A42"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982" w:type="dxa"/>
            <w:gridSpan w:val="5"/>
            <w:shd w:val="clear" w:color="auto" w:fill="FFFFFF" w:themeFill="background1"/>
          </w:tcPr>
          <w:p w14:paraId="1B556E3F" w14:textId="77777777" w:rsidR="00241CEC" w:rsidRDefault="0096702C">
            <w:pPr>
              <w:jc w:val="center"/>
              <w:rPr>
                <w:rFonts w:eastAsia="Times New Roman"/>
                <w:sz w:val="24"/>
                <w:szCs w:val="24"/>
              </w:rPr>
            </w:pPr>
            <w:r>
              <w:rPr>
                <w:rFonts w:eastAsia="Times New Roman"/>
                <w:sz w:val="24"/>
                <w:szCs w:val="24"/>
              </w:rPr>
              <w:t>2026-2027</w:t>
            </w:r>
          </w:p>
        </w:tc>
      </w:tr>
      <w:tr w:rsidR="00241CEC" w14:paraId="6428951C" w14:textId="77777777" w:rsidTr="00E0171F">
        <w:tc>
          <w:tcPr>
            <w:tcW w:w="2646" w:type="dxa"/>
            <w:vMerge w:val="restart"/>
            <w:shd w:val="clear" w:color="auto" w:fill="FFFFFF" w:themeFill="background1"/>
          </w:tcPr>
          <w:p w14:paraId="559EF544"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06" w:type="dxa"/>
            <w:shd w:val="clear" w:color="auto" w:fill="FFFFFF" w:themeFill="background1"/>
          </w:tcPr>
          <w:p w14:paraId="4E341E6C" w14:textId="77777777" w:rsidR="00241CEC" w:rsidRDefault="0096702C">
            <w:pPr>
              <w:jc w:val="center"/>
              <w:rPr>
                <w:rFonts w:eastAsia="Times New Roman"/>
                <w:sz w:val="24"/>
                <w:szCs w:val="24"/>
              </w:rPr>
            </w:pPr>
            <w:r>
              <w:rPr>
                <w:rFonts w:eastAsia="Times New Roman"/>
                <w:sz w:val="24"/>
                <w:szCs w:val="24"/>
              </w:rPr>
              <w:t>2000,00</w:t>
            </w:r>
          </w:p>
        </w:tc>
        <w:tc>
          <w:tcPr>
            <w:tcW w:w="1313" w:type="dxa"/>
            <w:shd w:val="clear" w:color="auto" w:fill="FFFFFF" w:themeFill="background1"/>
          </w:tcPr>
          <w:p w14:paraId="40800494" w14:textId="77777777" w:rsidR="00241CEC" w:rsidRDefault="0096702C">
            <w:pPr>
              <w:jc w:val="center"/>
              <w:rPr>
                <w:rFonts w:eastAsia="Times New Roman"/>
                <w:sz w:val="24"/>
                <w:szCs w:val="24"/>
              </w:rPr>
            </w:pPr>
            <w:r>
              <w:rPr>
                <w:rFonts w:eastAsia="Times New Roman"/>
                <w:sz w:val="24"/>
                <w:szCs w:val="24"/>
              </w:rPr>
              <w:t>2025 рік</w:t>
            </w:r>
          </w:p>
        </w:tc>
        <w:tc>
          <w:tcPr>
            <w:tcW w:w="1389" w:type="dxa"/>
            <w:shd w:val="clear" w:color="auto" w:fill="FFFFFF" w:themeFill="background1"/>
          </w:tcPr>
          <w:p w14:paraId="0A3C7876" w14:textId="77777777" w:rsidR="00241CEC" w:rsidRDefault="0096702C">
            <w:pPr>
              <w:jc w:val="center"/>
              <w:rPr>
                <w:rFonts w:eastAsia="Times New Roman"/>
                <w:sz w:val="24"/>
                <w:szCs w:val="24"/>
              </w:rPr>
            </w:pPr>
            <w:r>
              <w:rPr>
                <w:rFonts w:eastAsia="Times New Roman"/>
                <w:sz w:val="24"/>
                <w:szCs w:val="24"/>
              </w:rPr>
              <w:t>2026 рік</w:t>
            </w:r>
          </w:p>
        </w:tc>
        <w:tc>
          <w:tcPr>
            <w:tcW w:w="1269" w:type="dxa"/>
            <w:shd w:val="clear" w:color="auto" w:fill="FFFFFF" w:themeFill="background1"/>
          </w:tcPr>
          <w:p w14:paraId="4CE60069" w14:textId="77777777" w:rsidR="00241CEC" w:rsidRDefault="0096702C">
            <w:pPr>
              <w:jc w:val="center"/>
              <w:rPr>
                <w:rFonts w:eastAsia="Times New Roman"/>
                <w:sz w:val="24"/>
                <w:szCs w:val="24"/>
              </w:rPr>
            </w:pPr>
            <w:r>
              <w:rPr>
                <w:rFonts w:eastAsia="Times New Roman"/>
                <w:sz w:val="24"/>
                <w:szCs w:val="24"/>
              </w:rPr>
              <w:t>2027 рік</w:t>
            </w:r>
          </w:p>
        </w:tc>
        <w:tc>
          <w:tcPr>
            <w:tcW w:w="1105" w:type="dxa"/>
            <w:shd w:val="clear" w:color="auto" w:fill="FFFFFF" w:themeFill="background1"/>
          </w:tcPr>
          <w:p w14:paraId="2EAAA92B" w14:textId="77777777" w:rsidR="00241CEC" w:rsidRDefault="0096702C">
            <w:pPr>
              <w:jc w:val="center"/>
              <w:rPr>
                <w:rFonts w:eastAsia="Times New Roman"/>
                <w:sz w:val="24"/>
                <w:szCs w:val="24"/>
              </w:rPr>
            </w:pPr>
            <w:r>
              <w:rPr>
                <w:rFonts w:eastAsia="Times New Roman"/>
                <w:sz w:val="24"/>
                <w:szCs w:val="24"/>
              </w:rPr>
              <w:t>разом</w:t>
            </w:r>
          </w:p>
        </w:tc>
      </w:tr>
      <w:tr w:rsidR="00241CEC" w14:paraId="3B618427" w14:textId="77777777" w:rsidTr="00E0171F">
        <w:tc>
          <w:tcPr>
            <w:tcW w:w="2646" w:type="dxa"/>
            <w:vMerge/>
            <w:shd w:val="clear" w:color="auto" w:fill="FFFFFF" w:themeFill="background1"/>
          </w:tcPr>
          <w:p w14:paraId="03ED3FBF"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06" w:type="dxa"/>
            <w:shd w:val="clear" w:color="auto" w:fill="FFFFFF" w:themeFill="background1"/>
          </w:tcPr>
          <w:p w14:paraId="3FB33D6E"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13" w:type="dxa"/>
            <w:shd w:val="clear" w:color="auto" w:fill="FFFFFF" w:themeFill="background1"/>
          </w:tcPr>
          <w:p w14:paraId="5A4883E5" w14:textId="77777777" w:rsidR="00241CEC" w:rsidRDefault="00241CEC">
            <w:pPr>
              <w:jc w:val="center"/>
              <w:rPr>
                <w:rFonts w:eastAsia="Times New Roman"/>
                <w:sz w:val="24"/>
                <w:szCs w:val="24"/>
              </w:rPr>
            </w:pPr>
          </w:p>
        </w:tc>
        <w:tc>
          <w:tcPr>
            <w:tcW w:w="1389" w:type="dxa"/>
            <w:shd w:val="clear" w:color="auto" w:fill="FFFFFF" w:themeFill="background1"/>
          </w:tcPr>
          <w:p w14:paraId="2AF8C75A" w14:textId="77777777" w:rsidR="00241CEC" w:rsidRDefault="0096702C">
            <w:pPr>
              <w:jc w:val="center"/>
              <w:rPr>
                <w:rFonts w:eastAsia="Times New Roman"/>
                <w:sz w:val="24"/>
                <w:szCs w:val="24"/>
              </w:rPr>
            </w:pPr>
            <w:r>
              <w:rPr>
                <w:rFonts w:eastAsia="Times New Roman"/>
                <w:sz w:val="24"/>
                <w:szCs w:val="24"/>
              </w:rPr>
              <w:t>500,00</w:t>
            </w:r>
          </w:p>
        </w:tc>
        <w:tc>
          <w:tcPr>
            <w:tcW w:w="1269" w:type="dxa"/>
            <w:shd w:val="clear" w:color="auto" w:fill="FFFFFF" w:themeFill="background1"/>
          </w:tcPr>
          <w:p w14:paraId="25049566" w14:textId="77777777" w:rsidR="00241CEC" w:rsidRDefault="0096702C">
            <w:pPr>
              <w:jc w:val="center"/>
              <w:rPr>
                <w:rFonts w:eastAsia="Times New Roman"/>
                <w:sz w:val="24"/>
                <w:szCs w:val="24"/>
              </w:rPr>
            </w:pPr>
            <w:r>
              <w:rPr>
                <w:rFonts w:eastAsia="Times New Roman"/>
                <w:sz w:val="24"/>
                <w:szCs w:val="24"/>
              </w:rPr>
              <w:t>1500,00</w:t>
            </w:r>
          </w:p>
        </w:tc>
        <w:tc>
          <w:tcPr>
            <w:tcW w:w="1105" w:type="dxa"/>
            <w:shd w:val="clear" w:color="auto" w:fill="FFFFFF" w:themeFill="background1"/>
          </w:tcPr>
          <w:p w14:paraId="3BE42B65" w14:textId="77777777" w:rsidR="00241CEC" w:rsidRDefault="0096702C">
            <w:pPr>
              <w:jc w:val="center"/>
              <w:rPr>
                <w:rFonts w:eastAsia="Times New Roman"/>
                <w:sz w:val="24"/>
                <w:szCs w:val="24"/>
              </w:rPr>
            </w:pPr>
            <w:r>
              <w:rPr>
                <w:rFonts w:eastAsia="Times New Roman"/>
                <w:sz w:val="24"/>
                <w:szCs w:val="24"/>
              </w:rPr>
              <w:t>2000,00</w:t>
            </w:r>
          </w:p>
        </w:tc>
      </w:tr>
      <w:tr w:rsidR="00241CEC" w14:paraId="68D6278D" w14:textId="77777777" w:rsidTr="00E0171F">
        <w:tc>
          <w:tcPr>
            <w:tcW w:w="2646" w:type="dxa"/>
            <w:vMerge/>
            <w:shd w:val="clear" w:color="auto" w:fill="FFFFFF" w:themeFill="background1"/>
          </w:tcPr>
          <w:p w14:paraId="2717AA6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06" w:type="dxa"/>
            <w:shd w:val="clear" w:color="auto" w:fill="FFFFFF" w:themeFill="background1"/>
          </w:tcPr>
          <w:p w14:paraId="51F204C4"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13" w:type="dxa"/>
            <w:shd w:val="clear" w:color="auto" w:fill="FFFFFF" w:themeFill="background1"/>
          </w:tcPr>
          <w:p w14:paraId="4CADC5FE" w14:textId="77777777" w:rsidR="00241CEC" w:rsidRDefault="00241CEC">
            <w:pPr>
              <w:jc w:val="center"/>
              <w:rPr>
                <w:rFonts w:eastAsia="Times New Roman"/>
                <w:sz w:val="24"/>
                <w:szCs w:val="24"/>
              </w:rPr>
            </w:pPr>
          </w:p>
        </w:tc>
        <w:tc>
          <w:tcPr>
            <w:tcW w:w="1389" w:type="dxa"/>
            <w:shd w:val="clear" w:color="auto" w:fill="FFFFFF" w:themeFill="background1"/>
          </w:tcPr>
          <w:p w14:paraId="4191859A" w14:textId="77777777" w:rsidR="00241CEC" w:rsidRDefault="00241CEC">
            <w:pPr>
              <w:jc w:val="center"/>
              <w:rPr>
                <w:rFonts w:eastAsia="Times New Roman"/>
                <w:sz w:val="24"/>
                <w:szCs w:val="24"/>
              </w:rPr>
            </w:pPr>
          </w:p>
        </w:tc>
        <w:tc>
          <w:tcPr>
            <w:tcW w:w="1269" w:type="dxa"/>
            <w:shd w:val="clear" w:color="auto" w:fill="FFFFFF" w:themeFill="background1"/>
          </w:tcPr>
          <w:p w14:paraId="06BF471B" w14:textId="77777777" w:rsidR="00241CEC" w:rsidRDefault="00241CEC">
            <w:pPr>
              <w:jc w:val="center"/>
              <w:rPr>
                <w:rFonts w:eastAsia="Times New Roman"/>
                <w:sz w:val="24"/>
                <w:szCs w:val="24"/>
              </w:rPr>
            </w:pPr>
          </w:p>
        </w:tc>
        <w:tc>
          <w:tcPr>
            <w:tcW w:w="1105" w:type="dxa"/>
            <w:shd w:val="clear" w:color="auto" w:fill="FFFFFF" w:themeFill="background1"/>
          </w:tcPr>
          <w:p w14:paraId="73178855" w14:textId="77777777" w:rsidR="00241CEC" w:rsidRDefault="00241CEC">
            <w:pPr>
              <w:jc w:val="center"/>
              <w:rPr>
                <w:rFonts w:eastAsia="Times New Roman"/>
                <w:sz w:val="24"/>
                <w:szCs w:val="24"/>
              </w:rPr>
            </w:pPr>
          </w:p>
        </w:tc>
      </w:tr>
      <w:tr w:rsidR="00241CEC" w14:paraId="2AB9AC55" w14:textId="77777777" w:rsidTr="00E0171F">
        <w:tc>
          <w:tcPr>
            <w:tcW w:w="2646" w:type="dxa"/>
            <w:vMerge/>
            <w:shd w:val="clear" w:color="auto" w:fill="FFFFFF" w:themeFill="background1"/>
          </w:tcPr>
          <w:p w14:paraId="7AB84408"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06" w:type="dxa"/>
            <w:shd w:val="clear" w:color="auto" w:fill="FFFFFF" w:themeFill="background1"/>
          </w:tcPr>
          <w:p w14:paraId="0A16D1C2"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13" w:type="dxa"/>
            <w:shd w:val="clear" w:color="auto" w:fill="FFFFFF" w:themeFill="background1"/>
          </w:tcPr>
          <w:p w14:paraId="2879B3DA" w14:textId="77777777" w:rsidR="00241CEC" w:rsidRDefault="00241CEC">
            <w:pPr>
              <w:jc w:val="center"/>
              <w:rPr>
                <w:rFonts w:eastAsia="Times New Roman"/>
                <w:sz w:val="24"/>
                <w:szCs w:val="24"/>
              </w:rPr>
            </w:pPr>
          </w:p>
        </w:tc>
        <w:tc>
          <w:tcPr>
            <w:tcW w:w="1389" w:type="dxa"/>
            <w:shd w:val="clear" w:color="auto" w:fill="FFFFFF" w:themeFill="background1"/>
          </w:tcPr>
          <w:p w14:paraId="5FF58AC2" w14:textId="77777777" w:rsidR="00241CEC" w:rsidRDefault="00241CEC">
            <w:pPr>
              <w:jc w:val="center"/>
              <w:rPr>
                <w:rFonts w:eastAsia="Times New Roman"/>
                <w:sz w:val="24"/>
                <w:szCs w:val="24"/>
              </w:rPr>
            </w:pPr>
          </w:p>
        </w:tc>
        <w:tc>
          <w:tcPr>
            <w:tcW w:w="1269" w:type="dxa"/>
            <w:shd w:val="clear" w:color="auto" w:fill="FFFFFF" w:themeFill="background1"/>
          </w:tcPr>
          <w:p w14:paraId="69D92923" w14:textId="77777777" w:rsidR="00241CEC" w:rsidRDefault="00241CEC">
            <w:pPr>
              <w:jc w:val="center"/>
              <w:rPr>
                <w:rFonts w:eastAsia="Times New Roman"/>
                <w:sz w:val="24"/>
                <w:szCs w:val="24"/>
              </w:rPr>
            </w:pPr>
          </w:p>
        </w:tc>
        <w:tc>
          <w:tcPr>
            <w:tcW w:w="1105" w:type="dxa"/>
            <w:shd w:val="clear" w:color="auto" w:fill="FFFFFF" w:themeFill="background1"/>
          </w:tcPr>
          <w:p w14:paraId="4B0C1CCC" w14:textId="77777777" w:rsidR="00241CEC" w:rsidRDefault="00241CEC">
            <w:pPr>
              <w:jc w:val="center"/>
              <w:rPr>
                <w:rFonts w:eastAsia="Times New Roman"/>
                <w:sz w:val="24"/>
                <w:szCs w:val="24"/>
              </w:rPr>
            </w:pPr>
          </w:p>
        </w:tc>
      </w:tr>
      <w:tr w:rsidR="00241CEC" w14:paraId="463B1C2A" w14:textId="77777777" w:rsidTr="00E0171F">
        <w:tc>
          <w:tcPr>
            <w:tcW w:w="2646" w:type="dxa"/>
            <w:vMerge/>
            <w:shd w:val="clear" w:color="auto" w:fill="FFFFFF" w:themeFill="background1"/>
          </w:tcPr>
          <w:p w14:paraId="3014F3C6"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06" w:type="dxa"/>
            <w:shd w:val="clear" w:color="auto" w:fill="FFFFFF" w:themeFill="background1"/>
          </w:tcPr>
          <w:p w14:paraId="2ED8C3EE"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13" w:type="dxa"/>
            <w:shd w:val="clear" w:color="auto" w:fill="FFFFFF" w:themeFill="background1"/>
          </w:tcPr>
          <w:p w14:paraId="4CE14280" w14:textId="77777777" w:rsidR="00241CEC" w:rsidRDefault="00241CEC">
            <w:pPr>
              <w:jc w:val="center"/>
              <w:rPr>
                <w:rFonts w:eastAsia="Times New Roman"/>
                <w:sz w:val="24"/>
                <w:szCs w:val="24"/>
              </w:rPr>
            </w:pPr>
          </w:p>
        </w:tc>
        <w:tc>
          <w:tcPr>
            <w:tcW w:w="1389" w:type="dxa"/>
            <w:shd w:val="clear" w:color="auto" w:fill="FFFFFF" w:themeFill="background1"/>
          </w:tcPr>
          <w:p w14:paraId="78C0F573" w14:textId="77777777" w:rsidR="00241CEC" w:rsidRDefault="0096702C">
            <w:pPr>
              <w:jc w:val="center"/>
              <w:rPr>
                <w:rFonts w:eastAsia="Times New Roman"/>
                <w:sz w:val="24"/>
                <w:szCs w:val="24"/>
              </w:rPr>
            </w:pPr>
            <w:r>
              <w:rPr>
                <w:rFonts w:eastAsia="Times New Roman"/>
                <w:sz w:val="24"/>
                <w:szCs w:val="24"/>
              </w:rPr>
              <w:t>500,00</w:t>
            </w:r>
          </w:p>
        </w:tc>
        <w:tc>
          <w:tcPr>
            <w:tcW w:w="1269" w:type="dxa"/>
            <w:shd w:val="clear" w:color="auto" w:fill="FFFFFF" w:themeFill="background1"/>
          </w:tcPr>
          <w:p w14:paraId="1D952B86" w14:textId="77777777" w:rsidR="00241CEC" w:rsidRDefault="0096702C">
            <w:pPr>
              <w:jc w:val="center"/>
              <w:rPr>
                <w:rFonts w:eastAsia="Times New Roman"/>
                <w:sz w:val="24"/>
                <w:szCs w:val="24"/>
              </w:rPr>
            </w:pPr>
            <w:r>
              <w:rPr>
                <w:rFonts w:eastAsia="Times New Roman"/>
                <w:sz w:val="24"/>
                <w:szCs w:val="24"/>
              </w:rPr>
              <w:t>1500,00</w:t>
            </w:r>
          </w:p>
        </w:tc>
        <w:tc>
          <w:tcPr>
            <w:tcW w:w="1105" w:type="dxa"/>
            <w:shd w:val="clear" w:color="auto" w:fill="FFFFFF" w:themeFill="background1"/>
          </w:tcPr>
          <w:p w14:paraId="7EB37922" w14:textId="77777777" w:rsidR="00241CEC" w:rsidRDefault="0096702C">
            <w:pPr>
              <w:jc w:val="center"/>
              <w:rPr>
                <w:rFonts w:eastAsia="Times New Roman"/>
                <w:sz w:val="24"/>
                <w:szCs w:val="24"/>
              </w:rPr>
            </w:pPr>
            <w:r>
              <w:rPr>
                <w:rFonts w:eastAsia="Times New Roman"/>
                <w:sz w:val="24"/>
                <w:szCs w:val="24"/>
              </w:rPr>
              <w:t>2000,00</w:t>
            </w:r>
          </w:p>
        </w:tc>
      </w:tr>
      <w:tr w:rsidR="00241CEC" w14:paraId="0BA35AB3" w14:textId="77777777" w:rsidTr="00E0171F">
        <w:tc>
          <w:tcPr>
            <w:tcW w:w="2646" w:type="dxa"/>
            <w:shd w:val="clear" w:color="auto" w:fill="FFFFFF" w:themeFill="background1"/>
          </w:tcPr>
          <w:p w14:paraId="64B45930" w14:textId="77777777" w:rsidR="00241CEC" w:rsidRDefault="0096702C">
            <w:pPr>
              <w:jc w:val="center"/>
              <w:rPr>
                <w:rFonts w:eastAsia="Times New Roman"/>
                <w:sz w:val="24"/>
                <w:szCs w:val="24"/>
              </w:rPr>
            </w:pPr>
            <w:r>
              <w:rPr>
                <w:rFonts w:eastAsia="Times New Roman"/>
                <w:sz w:val="24"/>
                <w:szCs w:val="24"/>
              </w:rPr>
              <w:lastRenderedPageBreak/>
              <w:t>Джерела фінансування</w:t>
            </w:r>
          </w:p>
        </w:tc>
        <w:tc>
          <w:tcPr>
            <w:tcW w:w="6982" w:type="dxa"/>
            <w:gridSpan w:val="5"/>
            <w:shd w:val="clear" w:color="auto" w:fill="FFFFFF" w:themeFill="background1"/>
          </w:tcPr>
          <w:p w14:paraId="75CE6FC9" w14:textId="77777777" w:rsidR="00241CEC" w:rsidRDefault="0096702C">
            <w:pPr>
              <w:rPr>
                <w:rFonts w:eastAsia="Times New Roman"/>
                <w:sz w:val="24"/>
                <w:szCs w:val="24"/>
              </w:rPr>
            </w:pPr>
            <w:r>
              <w:rPr>
                <w:rFonts w:eastAsia="Times New Roman"/>
                <w:sz w:val="24"/>
                <w:szCs w:val="24"/>
              </w:rPr>
              <w:t>Бюджет громади</w:t>
            </w:r>
          </w:p>
        </w:tc>
      </w:tr>
      <w:tr w:rsidR="00241CEC" w14:paraId="754208EF" w14:textId="77777777" w:rsidTr="00E0171F">
        <w:tc>
          <w:tcPr>
            <w:tcW w:w="2646" w:type="dxa"/>
            <w:shd w:val="clear" w:color="auto" w:fill="FFFFFF" w:themeFill="background1"/>
          </w:tcPr>
          <w:p w14:paraId="14DB2F11"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982" w:type="dxa"/>
            <w:gridSpan w:val="5"/>
            <w:shd w:val="clear" w:color="auto" w:fill="FFFFFF" w:themeFill="background1"/>
          </w:tcPr>
          <w:p w14:paraId="37A94ED5" w14:textId="77777777" w:rsidR="00241CEC" w:rsidRDefault="0096702C">
            <w:pPr>
              <w:rPr>
                <w:rFonts w:eastAsia="Times New Roman"/>
                <w:sz w:val="24"/>
                <w:szCs w:val="24"/>
              </w:rPr>
            </w:pPr>
            <w:r>
              <w:rPr>
                <w:rFonts w:eastAsia="Times New Roman"/>
                <w:sz w:val="24"/>
                <w:szCs w:val="24"/>
              </w:rPr>
              <w:t>КЗ «ДЮСШ» Покровської селищної ради</w:t>
            </w:r>
          </w:p>
        </w:tc>
      </w:tr>
      <w:tr w:rsidR="00241CEC" w14:paraId="302CD1F6" w14:textId="77777777" w:rsidTr="00E0171F">
        <w:tc>
          <w:tcPr>
            <w:tcW w:w="2646" w:type="dxa"/>
            <w:shd w:val="clear" w:color="auto" w:fill="FFFFFF" w:themeFill="background1"/>
          </w:tcPr>
          <w:p w14:paraId="015DA493"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shd w:val="clear" w:color="auto" w:fill="FFFFFF" w:themeFill="background1"/>
          </w:tcPr>
          <w:p w14:paraId="007F56AD" w14:textId="77777777" w:rsidR="00241CEC" w:rsidRDefault="0096702C">
            <w:pPr>
              <w:jc w:val="both"/>
              <w:rPr>
                <w:rFonts w:eastAsia="Times New Roman"/>
                <w:sz w:val="24"/>
                <w:szCs w:val="24"/>
              </w:rPr>
            </w:pPr>
            <w:r>
              <w:rPr>
                <w:rFonts w:eastAsia="Times New Roman"/>
                <w:sz w:val="24"/>
                <w:szCs w:val="24"/>
              </w:rPr>
              <w:t>Тренерський, учнівський колектив КЗ «ДЮСШ» Покровської селищної ради,  жителі громади.</w:t>
            </w:r>
          </w:p>
        </w:tc>
      </w:tr>
      <w:tr w:rsidR="00241CEC" w14:paraId="72BDBFB8" w14:textId="77777777" w:rsidTr="00E0171F">
        <w:tc>
          <w:tcPr>
            <w:tcW w:w="2646" w:type="dxa"/>
            <w:shd w:val="clear" w:color="auto" w:fill="FFFFFF" w:themeFill="background1"/>
          </w:tcPr>
          <w:p w14:paraId="427FA8AA" w14:textId="77777777" w:rsidR="00241CEC" w:rsidRDefault="0096702C">
            <w:pPr>
              <w:jc w:val="center"/>
              <w:rPr>
                <w:rFonts w:eastAsia="Times New Roman"/>
                <w:sz w:val="24"/>
                <w:szCs w:val="24"/>
              </w:rPr>
            </w:pPr>
            <w:r>
              <w:rPr>
                <w:rFonts w:eastAsia="Times New Roman"/>
                <w:sz w:val="24"/>
                <w:szCs w:val="24"/>
              </w:rPr>
              <w:t>Інше</w:t>
            </w:r>
          </w:p>
        </w:tc>
        <w:tc>
          <w:tcPr>
            <w:tcW w:w="6982" w:type="dxa"/>
            <w:gridSpan w:val="5"/>
            <w:shd w:val="clear" w:color="auto" w:fill="FFFFFF" w:themeFill="background1"/>
          </w:tcPr>
          <w:p w14:paraId="3676483B" w14:textId="77777777" w:rsidR="00241CEC" w:rsidRDefault="00241CEC">
            <w:pPr>
              <w:jc w:val="center"/>
              <w:rPr>
                <w:rFonts w:eastAsia="Times New Roman"/>
                <w:sz w:val="24"/>
                <w:szCs w:val="24"/>
              </w:rPr>
            </w:pPr>
          </w:p>
        </w:tc>
      </w:tr>
    </w:tbl>
    <w:p w14:paraId="7470F033" w14:textId="77777777" w:rsidR="00241CEC" w:rsidRDefault="00241CEC">
      <w:pPr>
        <w:jc w:val="both"/>
        <w:rPr>
          <w:rFonts w:eastAsia="Times New Roman"/>
          <w:i/>
          <w:sz w:val="24"/>
          <w:szCs w:val="24"/>
        </w:rPr>
      </w:pPr>
    </w:p>
    <w:tbl>
      <w:tblPr>
        <w:tblStyle w:val="affff2"/>
        <w:tblW w:w="96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43"/>
        <w:gridCol w:w="1346"/>
        <w:gridCol w:w="1383"/>
        <w:gridCol w:w="1229"/>
        <w:gridCol w:w="1081"/>
      </w:tblGrid>
      <w:tr w:rsidR="00241CEC" w14:paraId="769C107E"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33D754EB" w14:textId="77777777" w:rsidR="00241CEC" w:rsidRDefault="0096702C">
            <w:pPr>
              <w:rPr>
                <w:rFonts w:eastAsia="Times New Roman"/>
                <w:b/>
                <w:sz w:val="24"/>
                <w:szCs w:val="24"/>
              </w:rPr>
            </w:pPr>
            <w:bookmarkStart w:id="25" w:name="_heading=h.3as4poj" w:colFirst="0" w:colLast="0"/>
            <w:bookmarkEnd w:id="25"/>
            <w:r>
              <w:rPr>
                <w:rFonts w:eastAsia="Times New Roman"/>
                <w:b/>
                <w:sz w:val="24"/>
                <w:szCs w:val="24"/>
              </w:rPr>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cPr>
          <w:p w14:paraId="66E1919D" w14:textId="77777777" w:rsidR="00241CEC" w:rsidRDefault="0096702C">
            <w:pPr>
              <w:spacing w:after="0" w:line="240" w:lineRule="auto"/>
              <w:rPr>
                <w:rFonts w:eastAsia="Times New Roman"/>
                <w:b/>
                <w:sz w:val="24"/>
                <w:szCs w:val="24"/>
              </w:rPr>
            </w:pPr>
            <w:r>
              <w:rPr>
                <w:rFonts w:eastAsia="Times New Roman"/>
                <w:b/>
                <w:sz w:val="24"/>
                <w:szCs w:val="24"/>
              </w:rPr>
              <w:t>3.1.1.1 Розробка інвестиційного паспорту громади</w:t>
            </w:r>
          </w:p>
        </w:tc>
      </w:tr>
      <w:tr w:rsidR="00241CEC" w14:paraId="7D8CC361" w14:textId="77777777">
        <w:tc>
          <w:tcPr>
            <w:tcW w:w="2647" w:type="dxa"/>
          </w:tcPr>
          <w:p w14:paraId="5C31B785"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tcPr>
          <w:p w14:paraId="7A5A4BFE" w14:textId="77777777" w:rsidR="00241CEC" w:rsidRDefault="0096702C">
            <w:pPr>
              <w:spacing w:after="0" w:line="240" w:lineRule="auto"/>
              <w:jc w:val="both"/>
              <w:rPr>
                <w:rFonts w:eastAsia="Times New Roman"/>
                <w:sz w:val="24"/>
                <w:szCs w:val="24"/>
              </w:rPr>
            </w:pPr>
            <w:r>
              <w:rPr>
                <w:rFonts w:eastAsia="Times New Roman"/>
                <w:sz w:val="24"/>
                <w:szCs w:val="24"/>
              </w:rPr>
              <w:t>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p>
          <w:p w14:paraId="752257F1" w14:textId="77777777" w:rsidR="00241CEC" w:rsidRDefault="0096702C">
            <w:pPr>
              <w:spacing w:after="0" w:line="240" w:lineRule="auto"/>
              <w:jc w:val="both"/>
              <w:rPr>
                <w:rFonts w:eastAsia="Times New Roman"/>
                <w:sz w:val="24"/>
                <w:szCs w:val="24"/>
              </w:rPr>
            </w:pPr>
            <w:r>
              <w:rPr>
                <w:rFonts w:eastAsia="Times New Roman"/>
                <w:sz w:val="24"/>
                <w:szCs w:val="24"/>
              </w:rPr>
              <w:t>Операційна ціль 3.1. Створені організаційні передумови для розвитку економічного потенціалу громади та залучення інвестицій.</w:t>
            </w:r>
          </w:p>
          <w:p w14:paraId="41949E61" w14:textId="77777777" w:rsidR="00241CEC" w:rsidRDefault="0096702C">
            <w:pPr>
              <w:spacing w:after="0" w:line="240" w:lineRule="auto"/>
              <w:jc w:val="both"/>
              <w:rPr>
                <w:rFonts w:eastAsia="Times New Roman"/>
                <w:sz w:val="24"/>
                <w:szCs w:val="24"/>
              </w:rPr>
            </w:pPr>
            <w:r>
              <w:rPr>
                <w:rFonts w:eastAsia="Times New Roman"/>
                <w:sz w:val="24"/>
                <w:szCs w:val="24"/>
              </w:rPr>
              <w:t>Завдання 3.1.1. Забезпечена прозорість та активне поширення інформації про  інвестиційні потреби і пропозиції громади.</w:t>
            </w:r>
          </w:p>
        </w:tc>
      </w:tr>
      <w:tr w:rsidR="00241CEC" w14:paraId="77DEB952" w14:textId="77777777">
        <w:trPr>
          <w:trHeight w:val="643"/>
        </w:trPr>
        <w:tc>
          <w:tcPr>
            <w:tcW w:w="2647" w:type="dxa"/>
          </w:tcPr>
          <w:p w14:paraId="1C305FC5"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6982" w:type="dxa"/>
            <w:gridSpan w:val="5"/>
          </w:tcPr>
          <w:p w14:paraId="06D6C20A" w14:textId="77777777" w:rsidR="00241CEC" w:rsidRDefault="0096702C">
            <w:pPr>
              <w:spacing w:after="0" w:line="240" w:lineRule="auto"/>
              <w:jc w:val="center"/>
              <w:rPr>
                <w:rFonts w:eastAsia="Times New Roman"/>
                <w:b/>
                <w:sz w:val="24"/>
                <w:szCs w:val="24"/>
              </w:rPr>
            </w:pPr>
            <w:r>
              <w:rPr>
                <w:rFonts w:eastAsia="Times New Roman"/>
                <w:b/>
                <w:sz w:val="24"/>
                <w:szCs w:val="24"/>
              </w:rPr>
              <w:t>Розробка інвестиційного паспорту громади</w:t>
            </w:r>
          </w:p>
        </w:tc>
      </w:tr>
      <w:tr w:rsidR="00241CEC" w14:paraId="3C726E12" w14:textId="77777777">
        <w:trPr>
          <w:trHeight w:val="1061"/>
        </w:trPr>
        <w:tc>
          <w:tcPr>
            <w:tcW w:w="2647" w:type="dxa"/>
          </w:tcPr>
          <w:p w14:paraId="367867C4" w14:textId="77777777" w:rsidR="00241CEC" w:rsidRDefault="0096702C">
            <w:pPr>
              <w:jc w:val="center"/>
              <w:rPr>
                <w:rFonts w:eastAsia="Times New Roman"/>
                <w:sz w:val="24"/>
                <w:szCs w:val="24"/>
              </w:rPr>
            </w:pPr>
            <w:r>
              <w:rPr>
                <w:rFonts w:eastAsia="Times New Roman"/>
                <w:sz w:val="24"/>
                <w:szCs w:val="24"/>
              </w:rPr>
              <w:t>Цілі проєкту</w:t>
            </w:r>
          </w:p>
        </w:tc>
        <w:tc>
          <w:tcPr>
            <w:tcW w:w="6982" w:type="dxa"/>
            <w:gridSpan w:val="5"/>
          </w:tcPr>
          <w:p w14:paraId="4431901C" w14:textId="77777777" w:rsidR="00241CEC" w:rsidRDefault="0096702C">
            <w:pPr>
              <w:spacing w:after="0" w:line="240" w:lineRule="auto"/>
              <w:jc w:val="both"/>
              <w:rPr>
                <w:rFonts w:eastAsia="Times New Roman"/>
                <w:sz w:val="24"/>
                <w:szCs w:val="24"/>
              </w:rPr>
            </w:pPr>
            <w:r>
              <w:rPr>
                <w:rFonts w:eastAsia="Times New Roman"/>
                <w:sz w:val="24"/>
                <w:szCs w:val="24"/>
              </w:rPr>
              <w:t>Підвищення рівня інвестиційної привабливості, прозорості про інвестиційні пропозиції громади шляхом розробки нового інвестиційного паспорту Покровської селищної територіальної громади до кінця 2026 року</w:t>
            </w:r>
          </w:p>
        </w:tc>
      </w:tr>
      <w:tr w:rsidR="00241CEC" w14:paraId="719BE086" w14:textId="77777777">
        <w:tc>
          <w:tcPr>
            <w:tcW w:w="2647" w:type="dxa"/>
          </w:tcPr>
          <w:p w14:paraId="0CF57199"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3F13B1E1" w14:textId="77777777" w:rsidR="00241CEC" w:rsidRDefault="0096702C">
            <w:pPr>
              <w:spacing w:after="0"/>
              <w:rPr>
                <w:rFonts w:eastAsia="Times New Roman"/>
                <w:sz w:val="24"/>
                <w:szCs w:val="24"/>
              </w:rPr>
            </w:pPr>
            <w:r>
              <w:rPr>
                <w:rFonts w:eastAsia="Times New Roman"/>
                <w:sz w:val="24"/>
                <w:szCs w:val="24"/>
              </w:rPr>
              <w:t xml:space="preserve">Територія Покровської селищної територіальної громади </w:t>
            </w:r>
          </w:p>
        </w:tc>
      </w:tr>
      <w:tr w:rsidR="00241CEC" w14:paraId="39187F97" w14:textId="77777777">
        <w:tc>
          <w:tcPr>
            <w:tcW w:w="2647" w:type="dxa"/>
          </w:tcPr>
          <w:p w14:paraId="04016214"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441C543C" w14:textId="77777777" w:rsidR="00241CEC" w:rsidRDefault="0096702C">
            <w:pPr>
              <w:numPr>
                <w:ilvl w:val="0"/>
                <w:numId w:val="31"/>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Близько 10 потенційних інвесторів як внутрішніх (Україна), так і зовнішніх з різних країн (зокрема Польща, Чехія, Франція, Німеччина тощо)</w:t>
            </w:r>
          </w:p>
          <w:p w14:paraId="0DD859C4" w14:textId="77777777" w:rsidR="00241CEC" w:rsidRDefault="0096702C">
            <w:pPr>
              <w:numPr>
                <w:ilvl w:val="0"/>
                <w:numId w:val="31"/>
              </w:numPr>
              <w:pBdr>
                <w:top w:val="nil"/>
                <w:left w:val="nil"/>
                <w:bottom w:val="nil"/>
                <w:right w:val="nil"/>
                <w:between w:val="nil"/>
              </w:pBdr>
              <w:spacing w:after="0"/>
              <w:ind w:left="378"/>
              <w:rPr>
                <w:rFonts w:eastAsia="Times New Roman"/>
                <w:color w:val="000000"/>
                <w:sz w:val="24"/>
                <w:szCs w:val="24"/>
              </w:rPr>
            </w:pPr>
            <w:r>
              <w:rPr>
                <w:rFonts w:eastAsia="Times New Roman"/>
                <w:color w:val="000000"/>
                <w:sz w:val="24"/>
                <w:szCs w:val="24"/>
              </w:rPr>
              <w:t>Місцева влада Покровської селищної громади, що отримуватиме збільшення податкових надходжень до бюджету внаслідок залучення інвесторів на територію громади та поширення позитивного іміджу про громаду</w:t>
            </w:r>
          </w:p>
          <w:p w14:paraId="3FF8711F" w14:textId="77777777" w:rsidR="00241CEC" w:rsidRDefault="0096702C">
            <w:pPr>
              <w:numPr>
                <w:ilvl w:val="0"/>
                <w:numId w:val="31"/>
              </w:numPr>
              <w:pBdr>
                <w:top w:val="nil"/>
                <w:left w:val="nil"/>
                <w:bottom w:val="nil"/>
                <w:right w:val="nil"/>
                <w:between w:val="nil"/>
              </w:pBdr>
              <w:spacing w:after="200"/>
              <w:ind w:left="378"/>
              <w:rPr>
                <w:rFonts w:eastAsia="Times New Roman"/>
                <w:color w:val="000000"/>
                <w:sz w:val="24"/>
                <w:szCs w:val="24"/>
              </w:rPr>
            </w:pPr>
            <w:r>
              <w:rPr>
                <w:rFonts w:eastAsia="Times New Roman"/>
                <w:color w:val="000000"/>
                <w:sz w:val="24"/>
                <w:szCs w:val="24"/>
              </w:rPr>
              <w:t>Мешканці Покровської селищної територіальної громади, які отримають робочі місця внаслідок залучення інвестора на територію громади та відкриття ним бізнесу</w:t>
            </w:r>
          </w:p>
        </w:tc>
      </w:tr>
      <w:tr w:rsidR="00241CEC" w14:paraId="4C082336" w14:textId="77777777">
        <w:trPr>
          <w:trHeight w:val="462"/>
        </w:trPr>
        <w:tc>
          <w:tcPr>
            <w:tcW w:w="2647" w:type="dxa"/>
          </w:tcPr>
          <w:p w14:paraId="7BE388B6"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2" w:type="dxa"/>
            <w:gridSpan w:val="5"/>
          </w:tcPr>
          <w:p w14:paraId="6300AB8C" w14:textId="77777777" w:rsidR="00241CEC" w:rsidRDefault="0096702C">
            <w:pPr>
              <w:spacing w:after="0" w:line="240" w:lineRule="auto"/>
              <w:jc w:val="both"/>
              <w:rPr>
                <w:rFonts w:eastAsia="Times New Roman"/>
                <w:sz w:val="24"/>
                <w:szCs w:val="24"/>
              </w:rPr>
            </w:pPr>
            <w:r>
              <w:rPr>
                <w:rFonts w:eastAsia="Times New Roman"/>
                <w:sz w:val="24"/>
                <w:szCs w:val="24"/>
              </w:rPr>
              <w:t xml:space="preserve">В рамках проєкту передбачається: </w:t>
            </w:r>
          </w:p>
          <w:p w14:paraId="2BC1F666"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lastRenderedPageBreak/>
              <w:t>Аналіз загального стану громади та відбір перспективних інвестиційних майданчиків  (збір та аналіз інформації про наявні ресурси, земельні ділянки, вільні будівлі, логістичне сполучення, основні діючі підприємства, природні та кліматичні умови, водні ресурси, населення та населені пункти та відбір інвестиційних майданчиків).</w:t>
            </w:r>
          </w:p>
          <w:p w14:paraId="4B16670B"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Розробка анкет інвестиційних земельних ділянок та затвердження інвестиційних ділянок рішенням селищної ради</w:t>
            </w:r>
          </w:p>
          <w:p w14:paraId="357BEF7B"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Сформувати перелік вільних будівель на території громади для можливого використання інвесторами</w:t>
            </w:r>
          </w:p>
          <w:p w14:paraId="6E9F1D65"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Розробити концепції розвитку інвестиційної інфраструктури, тобто пропозицій для потенційних інвесторів щодо можливостей використання земельних ділянок та вільних будівель</w:t>
            </w:r>
          </w:p>
          <w:p w14:paraId="6937921E"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Сформувати документ інвестиційний паспорт громади, обговорити з Радою місцевого економічного розвитку та затвердити рішенням селищної ради</w:t>
            </w:r>
          </w:p>
          <w:p w14:paraId="13ED6E6E"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Розробити коротку візуалізацію інвестиційного паспорту та поширити у мережі інтернет</w:t>
            </w:r>
          </w:p>
          <w:p w14:paraId="16B22A29"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Брати участь у заходах з презентування інвестиційних можливостей громади та поширювати роздруковані презентаційні матеріали інвестиційних можливостей громади</w:t>
            </w:r>
          </w:p>
        </w:tc>
      </w:tr>
      <w:tr w:rsidR="00241CEC" w14:paraId="30759D51" w14:textId="77777777">
        <w:tc>
          <w:tcPr>
            <w:tcW w:w="2647" w:type="dxa"/>
          </w:tcPr>
          <w:p w14:paraId="6F3BB0EC"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6982" w:type="dxa"/>
            <w:gridSpan w:val="5"/>
          </w:tcPr>
          <w:p w14:paraId="5FFF338F" w14:textId="77777777" w:rsidR="00241CEC" w:rsidRDefault="0096702C">
            <w:pPr>
              <w:numPr>
                <w:ilvl w:val="0"/>
                <w:numId w:val="27"/>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Розроблено не менше 10 анкет інвестиційних земельних ділянок</w:t>
            </w:r>
          </w:p>
          <w:p w14:paraId="5C69EF75" w14:textId="77777777" w:rsidR="00241CEC" w:rsidRDefault="0096702C">
            <w:pPr>
              <w:numPr>
                <w:ilvl w:val="0"/>
                <w:numId w:val="27"/>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Сформовано 1 перелік вільних будівель</w:t>
            </w:r>
          </w:p>
          <w:p w14:paraId="671434AB" w14:textId="77777777" w:rsidR="00241CEC" w:rsidRDefault="0096702C">
            <w:pPr>
              <w:numPr>
                <w:ilvl w:val="0"/>
                <w:numId w:val="27"/>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Розроблено не менше 10 концепцій розвитку інвестиційної інфраструктури для інвесторів</w:t>
            </w:r>
          </w:p>
          <w:p w14:paraId="0D3563CF" w14:textId="77777777" w:rsidR="00241CEC" w:rsidRDefault="0096702C">
            <w:pPr>
              <w:numPr>
                <w:ilvl w:val="0"/>
                <w:numId w:val="27"/>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Сформовано 1 інвестиційний паспорт громади</w:t>
            </w:r>
          </w:p>
          <w:p w14:paraId="5442ADF3" w14:textId="77777777" w:rsidR="00241CEC" w:rsidRDefault="0096702C">
            <w:pPr>
              <w:numPr>
                <w:ilvl w:val="0"/>
                <w:numId w:val="27"/>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 xml:space="preserve">Розроблено 1 </w:t>
            </w:r>
            <w:proofErr w:type="spellStart"/>
            <w:r>
              <w:rPr>
                <w:rFonts w:eastAsia="Times New Roman"/>
                <w:color w:val="000000"/>
                <w:sz w:val="24"/>
                <w:szCs w:val="24"/>
              </w:rPr>
              <w:t>візуалізовану</w:t>
            </w:r>
            <w:proofErr w:type="spellEnd"/>
            <w:r>
              <w:rPr>
                <w:rFonts w:eastAsia="Times New Roman"/>
                <w:color w:val="000000"/>
                <w:sz w:val="24"/>
                <w:szCs w:val="24"/>
              </w:rPr>
              <w:t xml:space="preserve"> коротку версію інвестиційного паспорту та поширено її у мережі інтернет.</w:t>
            </w:r>
          </w:p>
          <w:p w14:paraId="1D18347F" w14:textId="77777777" w:rsidR="00241CEC" w:rsidRDefault="0096702C">
            <w:pPr>
              <w:numPr>
                <w:ilvl w:val="0"/>
                <w:numId w:val="27"/>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 xml:space="preserve">Взято участь у неменше 1 заході на рік щодо презентування інвестиційних можливостей громади </w:t>
            </w:r>
          </w:p>
          <w:p w14:paraId="44A2B138" w14:textId="77777777" w:rsidR="00241CEC" w:rsidRDefault="0096702C">
            <w:pPr>
              <w:numPr>
                <w:ilvl w:val="0"/>
                <w:numId w:val="27"/>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 xml:space="preserve">Представники влади отримали нові знання у співпраці з інвесторами та популяризацію інвестиційних можливостей громади </w:t>
            </w:r>
          </w:p>
        </w:tc>
      </w:tr>
      <w:tr w:rsidR="00241CEC" w14:paraId="5D337DAC" w14:textId="77777777">
        <w:tc>
          <w:tcPr>
            <w:tcW w:w="2647" w:type="dxa"/>
          </w:tcPr>
          <w:p w14:paraId="2B20FC73"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982" w:type="dxa"/>
            <w:gridSpan w:val="5"/>
          </w:tcPr>
          <w:p w14:paraId="2B81A151" w14:textId="77777777" w:rsidR="00241CEC" w:rsidRDefault="0096702C">
            <w:pPr>
              <w:numPr>
                <w:ilvl w:val="0"/>
                <w:numId w:val="20"/>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Підготовчий</w:t>
            </w:r>
          </w:p>
          <w:p w14:paraId="27167C97" w14:textId="77777777" w:rsidR="00241CEC" w:rsidRDefault="0096702C">
            <w:pPr>
              <w:numPr>
                <w:ilvl w:val="0"/>
                <w:numId w:val="20"/>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Організаційний</w:t>
            </w:r>
          </w:p>
          <w:p w14:paraId="24B6705E" w14:textId="77777777" w:rsidR="00241CEC" w:rsidRDefault="0096702C">
            <w:pPr>
              <w:numPr>
                <w:ilvl w:val="0"/>
                <w:numId w:val="20"/>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Збір інформації та її аналіз</w:t>
            </w:r>
          </w:p>
          <w:p w14:paraId="060192E1" w14:textId="77777777" w:rsidR="00241CEC" w:rsidRDefault="0096702C">
            <w:pPr>
              <w:numPr>
                <w:ilvl w:val="0"/>
                <w:numId w:val="20"/>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 xml:space="preserve">Формування анкет земельних ділянок, реєстру вільних будівель, концепцій розвитку інвестиційної інфраструктури </w:t>
            </w:r>
          </w:p>
          <w:p w14:paraId="056C7538" w14:textId="77777777" w:rsidR="00241CEC" w:rsidRDefault="0096702C">
            <w:pPr>
              <w:numPr>
                <w:ilvl w:val="0"/>
                <w:numId w:val="20"/>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Розробка інвестиційного паспорту громади</w:t>
            </w:r>
          </w:p>
          <w:p w14:paraId="2CD990A7" w14:textId="77777777" w:rsidR="00241CEC" w:rsidRDefault="0096702C">
            <w:pPr>
              <w:numPr>
                <w:ilvl w:val="0"/>
                <w:numId w:val="20"/>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 xml:space="preserve">Розробка короткої </w:t>
            </w:r>
            <w:proofErr w:type="spellStart"/>
            <w:r>
              <w:rPr>
                <w:rFonts w:eastAsia="Times New Roman"/>
                <w:color w:val="000000"/>
                <w:sz w:val="24"/>
                <w:szCs w:val="24"/>
              </w:rPr>
              <w:t>візуалізованої</w:t>
            </w:r>
            <w:proofErr w:type="spellEnd"/>
            <w:r>
              <w:rPr>
                <w:rFonts w:eastAsia="Times New Roman"/>
                <w:color w:val="000000"/>
                <w:sz w:val="24"/>
                <w:szCs w:val="24"/>
              </w:rPr>
              <w:t xml:space="preserve"> версії інвестиційного паспорту громади</w:t>
            </w:r>
          </w:p>
          <w:p w14:paraId="318F300F" w14:textId="77777777" w:rsidR="00241CEC" w:rsidRDefault="0096702C">
            <w:pPr>
              <w:numPr>
                <w:ilvl w:val="0"/>
                <w:numId w:val="20"/>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Участь у заходах з представлення інвестиційних можливостей громади</w:t>
            </w:r>
          </w:p>
        </w:tc>
      </w:tr>
      <w:tr w:rsidR="00241CEC" w14:paraId="0C3A2A9F" w14:textId="77777777">
        <w:trPr>
          <w:trHeight w:val="346"/>
        </w:trPr>
        <w:tc>
          <w:tcPr>
            <w:tcW w:w="2647" w:type="dxa"/>
          </w:tcPr>
          <w:p w14:paraId="1B69219A" w14:textId="77777777" w:rsidR="00241CEC" w:rsidRDefault="0096702C">
            <w:pPr>
              <w:jc w:val="center"/>
              <w:rPr>
                <w:rFonts w:eastAsia="Times New Roman"/>
                <w:sz w:val="24"/>
                <w:szCs w:val="24"/>
              </w:rPr>
            </w:pPr>
            <w:r>
              <w:rPr>
                <w:rFonts w:eastAsia="Times New Roman"/>
                <w:sz w:val="24"/>
                <w:szCs w:val="24"/>
              </w:rPr>
              <w:lastRenderedPageBreak/>
              <w:t>Період здійснення</w:t>
            </w:r>
          </w:p>
        </w:tc>
        <w:tc>
          <w:tcPr>
            <w:tcW w:w="6982" w:type="dxa"/>
            <w:gridSpan w:val="5"/>
          </w:tcPr>
          <w:p w14:paraId="2B3ADCED" w14:textId="77777777" w:rsidR="00241CEC" w:rsidRDefault="0096702C">
            <w:pPr>
              <w:jc w:val="center"/>
              <w:rPr>
                <w:rFonts w:eastAsia="Times New Roman"/>
                <w:sz w:val="24"/>
                <w:szCs w:val="24"/>
              </w:rPr>
            </w:pPr>
            <w:r>
              <w:rPr>
                <w:rFonts w:eastAsia="Times New Roman"/>
                <w:sz w:val="24"/>
                <w:szCs w:val="24"/>
              </w:rPr>
              <w:t>2026-2027 роки</w:t>
            </w:r>
          </w:p>
        </w:tc>
      </w:tr>
      <w:tr w:rsidR="00241CEC" w14:paraId="1E3A3E13" w14:textId="77777777">
        <w:tc>
          <w:tcPr>
            <w:tcW w:w="2647" w:type="dxa"/>
            <w:vMerge w:val="restart"/>
          </w:tcPr>
          <w:p w14:paraId="2E81C3EB"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43" w:type="dxa"/>
          </w:tcPr>
          <w:p w14:paraId="4345E404" w14:textId="77777777" w:rsidR="00241CEC" w:rsidRDefault="00241CEC">
            <w:pPr>
              <w:jc w:val="center"/>
              <w:rPr>
                <w:rFonts w:eastAsia="Times New Roman"/>
                <w:sz w:val="24"/>
                <w:szCs w:val="24"/>
              </w:rPr>
            </w:pPr>
          </w:p>
        </w:tc>
        <w:tc>
          <w:tcPr>
            <w:tcW w:w="1346" w:type="dxa"/>
          </w:tcPr>
          <w:p w14:paraId="6B493887" w14:textId="77777777" w:rsidR="00241CEC" w:rsidRDefault="0096702C">
            <w:pPr>
              <w:jc w:val="center"/>
              <w:rPr>
                <w:rFonts w:eastAsia="Times New Roman"/>
                <w:sz w:val="24"/>
                <w:szCs w:val="24"/>
              </w:rPr>
            </w:pPr>
            <w:r>
              <w:rPr>
                <w:rFonts w:eastAsia="Times New Roman"/>
                <w:sz w:val="24"/>
                <w:szCs w:val="24"/>
              </w:rPr>
              <w:t>2025 рік</w:t>
            </w:r>
          </w:p>
        </w:tc>
        <w:tc>
          <w:tcPr>
            <w:tcW w:w="1383" w:type="dxa"/>
          </w:tcPr>
          <w:p w14:paraId="730A9364" w14:textId="77777777" w:rsidR="00241CEC" w:rsidRDefault="0096702C">
            <w:pPr>
              <w:jc w:val="center"/>
              <w:rPr>
                <w:rFonts w:eastAsia="Times New Roman"/>
                <w:sz w:val="24"/>
                <w:szCs w:val="24"/>
              </w:rPr>
            </w:pPr>
            <w:r>
              <w:rPr>
                <w:rFonts w:eastAsia="Times New Roman"/>
                <w:sz w:val="24"/>
                <w:szCs w:val="24"/>
              </w:rPr>
              <w:t>2026 рік</w:t>
            </w:r>
          </w:p>
        </w:tc>
        <w:tc>
          <w:tcPr>
            <w:tcW w:w="1229" w:type="dxa"/>
          </w:tcPr>
          <w:p w14:paraId="77C5695F" w14:textId="77777777" w:rsidR="00241CEC" w:rsidRDefault="0096702C">
            <w:pPr>
              <w:jc w:val="center"/>
              <w:rPr>
                <w:rFonts w:eastAsia="Times New Roman"/>
                <w:sz w:val="24"/>
                <w:szCs w:val="24"/>
              </w:rPr>
            </w:pPr>
            <w:r>
              <w:rPr>
                <w:rFonts w:eastAsia="Times New Roman"/>
                <w:sz w:val="24"/>
                <w:szCs w:val="24"/>
              </w:rPr>
              <w:t>2027 рік</w:t>
            </w:r>
          </w:p>
        </w:tc>
        <w:tc>
          <w:tcPr>
            <w:tcW w:w="1081" w:type="dxa"/>
          </w:tcPr>
          <w:p w14:paraId="6B686010" w14:textId="77777777" w:rsidR="00241CEC" w:rsidRDefault="0096702C">
            <w:pPr>
              <w:jc w:val="center"/>
              <w:rPr>
                <w:rFonts w:eastAsia="Times New Roman"/>
                <w:sz w:val="24"/>
                <w:szCs w:val="24"/>
              </w:rPr>
            </w:pPr>
            <w:r>
              <w:rPr>
                <w:rFonts w:eastAsia="Times New Roman"/>
                <w:sz w:val="24"/>
                <w:szCs w:val="24"/>
              </w:rPr>
              <w:t>разом</w:t>
            </w:r>
          </w:p>
        </w:tc>
      </w:tr>
      <w:tr w:rsidR="00241CEC" w14:paraId="5CEA4E0A" w14:textId="77777777">
        <w:tc>
          <w:tcPr>
            <w:tcW w:w="2647" w:type="dxa"/>
            <w:vMerge/>
          </w:tcPr>
          <w:p w14:paraId="3B6C26E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3" w:type="dxa"/>
          </w:tcPr>
          <w:p w14:paraId="3F1D817A"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46" w:type="dxa"/>
          </w:tcPr>
          <w:p w14:paraId="69FCEE13" w14:textId="77777777" w:rsidR="00241CEC" w:rsidRDefault="0096702C">
            <w:pPr>
              <w:jc w:val="center"/>
              <w:rPr>
                <w:rFonts w:eastAsia="Times New Roman"/>
                <w:sz w:val="24"/>
                <w:szCs w:val="24"/>
              </w:rPr>
            </w:pPr>
            <w:r>
              <w:rPr>
                <w:rFonts w:eastAsia="Times New Roman"/>
                <w:sz w:val="24"/>
                <w:szCs w:val="24"/>
              </w:rPr>
              <w:t>10,0</w:t>
            </w:r>
          </w:p>
        </w:tc>
        <w:tc>
          <w:tcPr>
            <w:tcW w:w="1383" w:type="dxa"/>
          </w:tcPr>
          <w:p w14:paraId="2746370E" w14:textId="77777777" w:rsidR="00241CEC" w:rsidRDefault="0096702C">
            <w:pPr>
              <w:jc w:val="center"/>
              <w:rPr>
                <w:rFonts w:eastAsia="Times New Roman"/>
                <w:sz w:val="24"/>
                <w:szCs w:val="24"/>
              </w:rPr>
            </w:pPr>
            <w:r>
              <w:rPr>
                <w:rFonts w:eastAsia="Times New Roman"/>
                <w:sz w:val="24"/>
                <w:szCs w:val="24"/>
              </w:rPr>
              <w:t>10,0</w:t>
            </w:r>
          </w:p>
        </w:tc>
        <w:tc>
          <w:tcPr>
            <w:tcW w:w="1229" w:type="dxa"/>
          </w:tcPr>
          <w:p w14:paraId="4BBAD9FE" w14:textId="77777777" w:rsidR="00241CEC" w:rsidRDefault="00241CEC">
            <w:pPr>
              <w:jc w:val="center"/>
              <w:rPr>
                <w:rFonts w:eastAsia="Times New Roman"/>
                <w:sz w:val="24"/>
                <w:szCs w:val="24"/>
              </w:rPr>
            </w:pPr>
          </w:p>
        </w:tc>
        <w:tc>
          <w:tcPr>
            <w:tcW w:w="1081" w:type="dxa"/>
          </w:tcPr>
          <w:p w14:paraId="5A49D12B" w14:textId="77777777" w:rsidR="00241CEC" w:rsidRDefault="0096702C">
            <w:pPr>
              <w:jc w:val="center"/>
              <w:rPr>
                <w:rFonts w:eastAsia="Times New Roman"/>
                <w:sz w:val="24"/>
                <w:szCs w:val="24"/>
              </w:rPr>
            </w:pPr>
            <w:r>
              <w:rPr>
                <w:rFonts w:eastAsia="Times New Roman"/>
                <w:sz w:val="24"/>
                <w:szCs w:val="24"/>
              </w:rPr>
              <w:t>20,0</w:t>
            </w:r>
          </w:p>
        </w:tc>
      </w:tr>
      <w:tr w:rsidR="00241CEC" w14:paraId="5335C2F0" w14:textId="77777777">
        <w:tc>
          <w:tcPr>
            <w:tcW w:w="2647" w:type="dxa"/>
            <w:vMerge/>
          </w:tcPr>
          <w:p w14:paraId="23C0B34C"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3" w:type="dxa"/>
          </w:tcPr>
          <w:p w14:paraId="32AB2009"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46" w:type="dxa"/>
          </w:tcPr>
          <w:p w14:paraId="69F8C04D" w14:textId="77777777" w:rsidR="00241CEC" w:rsidRDefault="00241CEC">
            <w:pPr>
              <w:jc w:val="center"/>
              <w:rPr>
                <w:rFonts w:eastAsia="Times New Roman"/>
                <w:sz w:val="24"/>
                <w:szCs w:val="24"/>
              </w:rPr>
            </w:pPr>
          </w:p>
        </w:tc>
        <w:tc>
          <w:tcPr>
            <w:tcW w:w="1383" w:type="dxa"/>
          </w:tcPr>
          <w:p w14:paraId="06F62B4F" w14:textId="77777777" w:rsidR="00241CEC" w:rsidRDefault="00241CEC">
            <w:pPr>
              <w:jc w:val="center"/>
              <w:rPr>
                <w:rFonts w:eastAsia="Times New Roman"/>
                <w:sz w:val="24"/>
                <w:szCs w:val="24"/>
              </w:rPr>
            </w:pPr>
          </w:p>
        </w:tc>
        <w:tc>
          <w:tcPr>
            <w:tcW w:w="1229" w:type="dxa"/>
          </w:tcPr>
          <w:p w14:paraId="2CE8274E" w14:textId="77777777" w:rsidR="00241CEC" w:rsidRDefault="00241CEC">
            <w:pPr>
              <w:jc w:val="center"/>
              <w:rPr>
                <w:rFonts w:eastAsia="Times New Roman"/>
                <w:sz w:val="24"/>
                <w:szCs w:val="24"/>
              </w:rPr>
            </w:pPr>
          </w:p>
        </w:tc>
        <w:tc>
          <w:tcPr>
            <w:tcW w:w="1081" w:type="dxa"/>
          </w:tcPr>
          <w:p w14:paraId="61389840" w14:textId="77777777" w:rsidR="00241CEC" w:rsidRDefault="00241CEC">
            <w:pPr>
              <w:jc w:val="center"/>
              <w:rPr>
                <w:rFonts w:eastAsia="Times New Roman"/>
                <w:sz w:val="24"/>
                <w:szCs w:val="24"/>
              </w:rPr>
            </w:pPr>
          </w:p>
        </w:tc>
      </w:tr>
      <w:tr w:rsidR="00241CEC" w14:paraId="073A790A" w14:textId="77777777">
        <w:tc>
          <w:tcPr>
            <w:tcW w:w="2647" w:type="dxa"/>
            <w:vMerge/>
          </w:tcPr>
          <w:p w14:paraId="50845C6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3" w:type="dxa"/>
          </w:tcPr>
          <w:p w14:paraId="00D9FF37"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46" w:type="dxa"/>
          </w:tcPr>
          <w:p w14:paraId="46209701" w14:textId="77777777" w:rsidR="00241CEC" w:rsidRDefault="00241CEC">
            <w:pPr>
              <w:jc w:val="center"/>
              <w:rPr>
                <w:rFonts w:eastAsia="Times New Roman"/>
                <w:sz w:val="24"/>
                <w:szCs w:val="24"/>
              </w:rPr>
            </w:pPr>
          </w:p>
        </w:tc>
        <w:tc>
          <w:tcPr>
            <w:tcW w:w="1383" w:type="dxa"/>
          </w:tcPr>
          <w:p w14:paraId="6B4DD9C7" w14:textId="77777777" w:rsidR="00241CEC" w:rsidRDefault="00241CEC">
            <w:pPr>
              <w:jc w:val="center"/>
              <w:rPr>
                <w:rFonts w:eastAsia="Times New Roman"/>
                <w:sz w:val="24"/>
                <w:szCs w:val="24"/>
              </w:rPr>
            </w:pPr>
          </w:p>
        </w:tc>
        <w:tc>
          <w:tcPr>
            <w:tcW w:w="1229" w:type="dxa"/>
          </w:tcPr>
          <w:p w14:paraId="24A8997C" w14:textId="77777777" w:rsidR="00241CEC" w:rsidRDefault="00241CEC">
            <w:pPr>
              <w:jc w:val="center"/>
              <w:rPr>
                <w:rFonts w:eastAsia="Times New Roman"/>
                <w:sz w:val="24"/>
                <w:szCs w:val="24"/>
              </w:rPr>
            </w:pPr>
          </w:p>
        </w:tc>
        <w:tc>
          <w:tcPr>
            <w:tcW w:w="1081" w:type="dxa"/>
          </w:tcPr>
          <w:p w14:paraId="7314FCFD" w14:textId="77777777" w:rsidR="00241CEC" w:rsidRDefault="00241CEC">
            <w:pPr>
              <w:jc w:val="center"/>
              <w:rPr>
                <w:rFonts w:eastAsia="Times New Roman"/>
                <w:sz w:val="24"/>
                <w:szCs w:val="24"/>
              </w:rPr>
            </w:pPr>
          </w:p>
        </w:tc>
      </w:tr>
      <w:tr w:rsidR="00241CEC" w14:paraId="153BA919" w14:textId="77777777">
        <w:tc>
          <w:tcPr>
            <w:tcW w:w="2647" w:type="dxa"/>
            <w:vMerge/>
          </w:tcPr>
          <w:p w14:paraId="6942235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3" w:type="dxa"/>
          </w:tcPr>
          <w:p w14:paraId="2951941F"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46" w:type="dxa"/>
          </w:tcPr>
          <w:p w14:paraId="39AC3DDB" w14:textId="77777777" w:rsidR="00241CEC" w:rsidRDefault="0096702C">
            <w:pPr>
              <w:jc w:val="center"/>
              <w:rPr>
                <w:rFonts w:eastAsia="Times New Roman"/>
                <w:sz w:val="24"/>
                <w:szCs w:val="24"/>
              </w:rPr>
            </w:pPr>
            <w:r>
              <w:rPr>
                <w:rFonts w:eastAsia="Times New Roman"/>
                <w:sz w:val="24"/>
                <w:szCs w:val="24"/>
              </w:rPr>
              <w:t>10,0</w:t>
            </w:r>
          </w:p>
        </w:tc>
        <w:tc>
          <w:tcPr>
            <w:tcW w:w="1383" w:type="dxa"/>
          </w:tcPr>
          <w:p w14:paraId="1FCDD72C" w14:textId="77777777" w:rsidR="00241CEC" w:rsidRDefault="0096702C">
            <w:pPr>
              <w:jc w:val="center"/>
              <w:rPr>
                <w:rFonts w:eastAsia="Times New Roman"/>
                <w:sz w:val="24"/>
                <w:szCs w:val="24"/>
              </w:rPr>
            </w:pPr>
            <w:r>
              <w:rPr>
                <w:rFonts w:eastAsia="Times New Roman"/>
                <w:sz w:val="24"/>
                <w:szCs w:val="24"/>
              </w:rPr>
              <w:t>10,0</w:t>
            </w:r>
          </w:p>
        </w:tc>
        <w:tc>
          <w:tcPr>
            <w:tcW w:w="1229" w:type="dxa"/>
          </w:tcPr>
          <w:p w14:paraId="36C479F1" w14:textId="77777777" w:rsidR="00241CEC" w:rsidRDefault="00241CEC">
            <w:pPr>
              <w:jc w:val="center"/>
              <w:rPr>
                <w:rFonts w:eastAsia="Times New Roman"/>
                <w:sz w:val="24"/>
                <w:szCs w:val="24"/>
              </w:rPr>
            </w:pPr>
          </w:p>
        </w:tc>
        <w:tc>
          <w:tcPr>
            <w:tcW w:w="1081" w:type="dxa"/>
          </w:tcPr>
          <w:p w14:paraId="2A86ECEA" w14:textId="77777777" w:rsidR="00241CEC" w:rsidRDefault="0096702C">
            <w:pPr>
              <w:jc w:val="center"/>
              <w:rPr>
                <w:rFonts w:eastAsia="Times New Roman"/>
                <w:sz w:val="24"/>
                <w:szCs w:val="24"/>
              </w:rPr>
            </w:pPr>
            <w:r>
              <w:rPr>
                <w:rFonts w:eastAsia="Times New Roman"/>
                <w:sz w:val="24"/>
                <w:szCs w:val="24"/>
              </w:rPr>
              <w:t>20,0</w:t>
            </w:r>
          </w:p>
        </w:tc>
      </w:tr>
      <w:tr w:rsidR="00241CEC" w14:paraId="6E7D6BEB" w14:textId="77777777">
        <w:tc>
          <w:tcPr>
            <w:tcW w:w="2647" w:type="dxa"/>
          </w:tcPr>
          <w:p w14:paraId="2CD2E0A0"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2" w:type="dxa"/>
            <w:gridSpan w:val="5"/>
          </w:tcPr>
          <w:p w14:paraId="31002AF9" w14:textId="77777777" w:rsidR="00241CEC" w:rsidRDefault="0096702C">
            <w:pPr>
              <w:numPr>
                <w:ilvl w:val="0"/>
                <w:numId w:val="48"/>
              </w:numPr>
              <w:pBdr>
                <w:top w:val="nil"/>
                <w:left w:val="nil"/>
                <w:bottom w:val="nil"/>
                <w:right w:val="nil"/>
                <w:between w:val="nil"/>
              </w:pBdr>
              <w:spacing w:after="0" w:line="240" w:lineRule="auto"/>
              <w:ind w:left="378"/>
              <w:jc w:val="both"/>
              <w:rPr>
                <w:rFonts w:eastAsia="Times New Roman"/>
                <w:color w:val="FF0000"/>
                <w:sz w:val="24"/>
                <w:szCs w:val="24"/>
              </w:rPr>
            </w:pPr>
            <w:r>
              <w:rPr>
                <w:rFonts w:eastAsia="Times New Roman"/>
                <w:color w:val="000000"/>
                <w:sz w:val="24"/>
                <w:szCs w:val="24"/>
              </w:rPr>
              <w:t xml:space="preserve">Кошти бюджету громади або можливе залучення регіональних, національних, міжнародних та інших програм, в рамках яких можна отримати грантове фінансування для друку інвестиційної продукції та поширення її серед інвесторів </w:t>
            </w:r>
          </w:p>
        </w:tc>
      </w:tr>
      <w:tr w:rsidR="00241CEC" w14:paraId="43F60909" w14:textId="77777777">
        <w:tc>
          <w:tcPr>
            <w:tcW w:w="2647" w:type="dxa"/>
          </w:tcPr>
          <w:p w14:paraId="5CA211ED"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982" w:type="dxa"/>
            <w:gridSpan w:val="5"/>
          </w:tcPr>
          <w:p w14:paraId="50969F2B" w14:textId="77777777" w:rsidR="00241CEC" w:rsidRDefault="0096702C">
            <w:pPr>
              <w:spacing w:after="0" w:line="240" w:lineRule="auto"/>
              <w:jc w:val="both"/>
              <w:rPr>
                <w:rFonts w:eastAsia="Times New Roman"/>
                <w:sz w:val="24"/>
                <w:szCs w:val="24"/>
              </w:rPr>
            </w:pPr>
            <w:r>
              <w:rPr>
                <w:rFonts w:eastAsia="Times New Roman"/>
                <w:sz w:val="24"/>
                <w:szCs w:val="24"/>
              </w:rPr>
              <w:t>Виконавчий комітет Покровської селищної ради;</w:t>
            </w:r>
          </w:p>
          <w:p w14:paraId="3D6507F1" w14:textId="77777777" w:rsidR="00241CEC" w:rsidRDefault="0096702C">
            <w:pPr>
              <w:spacing w:after="0" w:line="240" w:lineRule="auto"/>
              <w:jc w:val="both"/>
              <w:rPr>
                <w:rFonts w:eastAsia="Times New Roman"/>
                <w:color w:val="000000"/>
                <w:sz w:val="24"/>
                <w:szCs w:val="24"/>
              </w:rPr>
            </w:pPr>
            <w:r>
              <w:rPr>
                <w:rFonts w:eastAsia="Times New Roman"/>
                <w:sz w:val="24"/>
                <w:szCs w:val="24"/>
              </w:rPr>
              <w:t xml:space="preserve"> робоча група </w:t>
            </w:r>
            <w:r>
              <w:rPr>
                <w:rFonts w:eastAsia="Times New Roman"/>
                <w:color w:val="000000"/>
                <w:sz w:val="24"/>
                <w:szCs w:val="24"/>
              </w:rPr>
              <w:t>з розробки інвестиційного паспорту громади;</w:t>
            </w:r>
          </w:p>
          <w:p w14:paraId="67EE81CA" w14:textId="77777777" w:rsidR="00241CEC" w:rsidRDefault="0096702C">
            <w:pPr>
              <w:spacing w:after="0" w:line="240" w:lineRule="auto"/>
              <w:jc w:val="both"/>
              <w:rPr>
                <w:rFonts w:eastAsia="Times New Roman"/>
                <w:sz w:val="24"/>
                <w:szCs w:val="24"/>
              </w:rPr>
            </w:pPr>
            <w:r>
              <w:rPr>
                <w:rFonts w:eastAsia="Times New Roman"/>
                <w:color w:val="000000"/>
                <w:sz w:val="24"/>
                <w:szCs w:val="24"/>
              </w:rPr>
              <w:t xml:space="preserve"> Рада з питань місцевого економічного розвитку.</w:t>
            </w:r>
          </w:p>
        </w:tc>
      </w:tr>
      <w:tr w:rsidR="00241CEC" w14:paraId="315D02C7" w14:textId="77777777">
        <w:tc>
          <w:tcPr>
            <w:tcW w:w="2647" w:type="dxa"/>
          </w:tcPr>
          <w:p w14:paraId="50C57243"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tcPr>
          <w:p w14:paraId="41BD65EE"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Місцева влада Покровської селищної  ТГ</w:t>
            </w:r>
          </w:p>
          <w:p w14:paraId="19FC4364"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Мешканці Покровської селищної ТГ</w:t>
            </w:r>
          </w:p>
          <w:p w14:paraId="7DB20454" w14:textId="77777777" w:rsidR="00241CEC" w:rsidRDefault="0096702C">
            <w:pPr>
              <w:rPr>
                <w:rFonts w:eastAsia="Times New Roman"/>
                <w:sz w:val="24"/>
                <w:szCs w:val="24"/>
              </w:rPr>
            </w:pPr>
            <w:r>
              <w:rPr>
                <w:rFonts w:eastAsia="Times New Roman"/>
                <w:color w:val="000000"/>
                <w:sz w:val="24"/>
                <w:szCs w:val="24"/>
              </w:rPr>
              <w:t>Місцеві підприємці</w:t>
            </w:r>
          </w:p>
        </w:tc>
      </w:tr>
      <w:tr w:rsidR="00241CEC" w14:paraId="03B36598" w14:textId="77777777">
        <w:tc>
          <w:tcPr>
            <w:tcW w:w="2647" w:type="dxa"/>
          </w:tcPr>
          <w:p w14:paraId="5840544C" w14:textId="77777777" w:rsidR="00241CEC" w:rsidRDefault="0096702C">
            <w:pPr>
              <w:jc w:val="center"/>
              <w:rPr>
                <w:rFonts w:eastAsia="Times New Roman"/>
                <w:sz w:val="24"/>
                <w:szCs w:val="24"/>
              </w:rPr>
            </w:pPr>
            <w:r>
              <w:rPr>
                <w:rFonts w:eastAsia="Times New Roman"/>
                <w:sz w:val="24"/>
                <w:szCs w:val="24"/>
              </w:rPr>
              <w:t>Інше</w:t>
            </w:r>
          </w:p>
        </w:tc>
        <w:tc>
          <w:tcPr>
            <w:tcW w:w="6982" w:type="dxa"/>
            <w:gridSpan w:val="5"/>
          </w:tcPr>
          <w:p w14:paraId="36EED6CE" w14:textId="77777777" w:rsidR="00241CEC" w:rsidRDefault="0096702C">
            <w:pPr>
              <w:rPr>
                <w:rFonts w:eastAsia="Times New Roman"/>
                <w:sz w:val="24"/>
                <w:szCs w:val="24"/>
              </w:rPr>
            </w:pPr>
            <w:r>
              <w:rPr>
                <w:rFonts w:eastAsia="Times New Roman"/>
                <w:sz w:val="24"/>
                <w:szCs w:val="24"/>
              </w:rPr>
              <w:t>Відсутнє</w:t>
            </w:r>
          </w:p>
        </w:tc>
      </w:tr>
    </w:tbl>
    <w:p w14:paraId="144D3A02" w14:textId="77777777" w:rsidR="00241CEC" w:rsidRDefault="00241CEC">
      <w:pPr>
        <w:rPr>
          <w:rFonts w:eastAsia="Times New Roman"/>
          <w:i/>
          <w:sz w:val="20"/>
          <w:szCs w:val="20"/>
        </w:rPr>
      </w:pPr>
    </w:p>
    <w:tbl>
      <w:tblPr>
        <w:tblStyle w:val="affff3"/>
        <w:tblW w:w="96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38"/>
        <w:gridCol w:w="1352"/>
        <w:gridCol w:w="1389"/>
        <w:gridCol w:w="1224"/>
        <w:gridCol w:w="1079"/>
      </w:tblGrid>
      <w:tr w:rsidR="00241CEC" w14:paraId="5777FCCE"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71B724A2" w14:textId="77777777" w:rsidR="00241CEC" w:rsidRDefault="0096702C">
            <w:pPr>
              <w:rPr>
                <w:rFonts w:eastAsia="Times New Roman"/>
                <w:b/>
                <w:sz w:val="24"/>
                <w:szCs w:val="24"/>
              </w:rPr>
            </w:pPr>
            <w:bookmarkStart w:id="26" w:name="_heading=h.1pxezwc" w:colFirst="0" w:colLast="0"/>
            <w:bookmarkEnd w:id="26"/>
            <w:r>
              <w:rPr>
                <w:rFonts w:eastAsia="Times New Roman"/>
                <w:b/>
                <w:sz w:val="24"/>
                <w:szCs w:val="24"/>
              </w:rPr>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cPr>
          <w:p w14:paraId="1A0546C0" w14:textId="77777777" w:rsidR="00241CEC" w:rsidRDefault="0096702C">
            <w:pPr>
              <w:spacing w:after="0" w:line="240" w:lineRule="auto"/>
              <w:rPr>
                <w:rFonts w:eastAsia="Times New Roman"/>
                <w:b/>
                <w:sz w:val="24"/>
                <w:szCs w:val="24"/>
              </w:rPr>
            </w:pPr>
            <w:r>
              <w:rPr>
                <w:rFonts w:eastAsia="Times New Roman"/>
                <w:b/>
                <w:sz w:val="24"/>
                <w:szCs w:val="24"/>
              </w:rPr>
              <w:t xml:space="preserve">3.1.3.1 </w:t>
            </w:r>
            <w:r>
              <w:rPr>
                <w:b/>
                <w:sz w:val="24"/>
                <w:szCs w:val="24"/>
              </w:rPr>
              <w:t>Хаб підготовки та перепідготовки кваліфікованих робітників у КОМУНАЛЬНОМУ ЗАКЛАДІ ОСВІТИ «ПОКРОВСЬКЕ ВИЩЕ ПРОФЕСІЙНЕ УЧИЛИЩЕ» ДНІПРОПЕТРОВСЬКОЇ ОБЛАСНОЇ РАДИ»</w:t>
            </w:r>
          </w:p>
        </w:tc>
      </w:tr>
      <w:tr w:rsidR="00241CEC" w14:paraId="3BA2E2C1" w14:textId="77777777">
        <w:tc>
          <w:tcPr>
            <w:tcW w:w="2647" w:type="dxa"/>
          </w:tcPr>
          <w:p w14:paraId="312A487F"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tcPr>
          <w:p w14:paraId="3E2C0BED" w14:textId="77777777" w:rsidR="00241CEC" w:rsidRDefault="0096702C">
            <w:pPr>
              <w:spacing w:after="0"/>
              <w:jc w:val="both"/>
              <w:rPr>
                <w:rFonts w:eastAsia="Times New Roman"/>
                <w:sz w:val="24"/>
                <w:szCs w:val="24"/>
              </w:rPr>
            </w:pPr>
            <w:r>
              <w:rPr>
                <w:rFonts w:eastAsia="Times New Roman"/>
                <w:sz w:val="24"/>
                <w:szCs w:val="24"/>
              </w:rPr>
              <w:t>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p>
          <w:p w14:paraId="3AD24A21" w14:textId="77777777" w:rsidR="00241CEC" w:rsidRDefault="0096702C">
            <w:pPr>
              <w:spacing w:after="0"/>
              <w:jc w:val="both"/>
              <w:rPr>
                <w:rFonts w:eastAsia="Times New Roman"/>
                <w:sz w:val="24"/>
                <w:szCs w:val="24"/>
              </w:rPr>
            </w:pPr>
            <w:r>
              <w:rPr>
                <w:rFonts w:eastAsia="Times New Roman"/>
                <w:sz w:val="24"/>
                <w:szCs w:val="24"/>
              </w:rPr>
              <w:t>Операційна ціль 3.1. Створені організаційні передумови для розвитку економічного потенціалу громади та залучення інвестицій.</w:t>
            </w:r>
          </w:p>
          <w:p w14:paraId="3072B552" w14:textId="77777777" w:rsidR="00241CEC" w:rsidRDefault="0096702C">
            <w:pPr>
              <w:spacing w:after="0" w:line="240" w:lineRule="auto"/>
              <w:jc w:val="both"/>
              <w:rPr>
                <w:rFonts w:eastAsia="Times New Roman"/>
                <w:sz w:val="24"/>
                <w:szCs w:val="24"/>
              </w:rPr>
            </w:pPr>
            <w:r>
              <w:rPr>
                <w:rFonts w:eastAsia="Times New Roman"/>
                <w:sz w:val="24"/>
                <w:szCs w:val="24"/>
              </w:rPr>
              <w:t>Завдання 3.1.3. Створена система сприяння зайнятості та перекваліфікації відповідно до потреб ринку праці.</w:t>
            </w:r>
          </w:p>
        </w:tc>
      </w:tr>
      <w:tr w:rsidR="00241CEC" w14:paraId="6D38A5AC" w14:textId="77777777" w:rsidTr="00F20F58">
        <w:trPr>
          <w:trHeight w:val="396"/>
        </w:trPr>
        <w:tc>
          <w:tcPr>
            <w:tcW w:w="2647" w:type="dxa"/>
          </w:tcPr>
          <w:p w14:paraId="72E1E964"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6982" w:type="dxa"/>
            <w:gridSpan w:val="5"/>
            <w:shd w:val="clear" w:color="auto" w:fill="FFFFFF" w:themeFill="background1"/>
          </w:tcPr>
          <w:p w14:paraId="5FC39504" w14:textId="77777777" w:rsidR="00241CEC" w:rsidRDefault="0096702C">
            <w:pPr>
              <w:spacing w:after="0" w:line="240" w:lineRule="auto"/>
              <w:jc w:val="center"/>
              <w:rPr>
                <w:rFonts w:eastAsia="Times New Roman"/>
                <w:b/>
                <w:sz w:val="24"/>
                <w:szCs w:val="24"/>
              </w:rPr>
            </w:pPr>
            <w:r>
              <w:rPr>
                <w:b/>
                <w:sz w:val="24"/>
                <w:szCs w:val="24"/>
              </w:rPr>
              <w:t>Хаб підготовки та перепідготовки кваліфікованих робітників у КОМУНАЛЬНОМУ ЗАКЛАДІ ОСВІТИ «ПОКРОВСЬКЕ ВИЩЕ ПРОФЕСІЙНЕ УЧИЛИЩЕ» ДНІПРОПЕТРОВСЬКОЇ ОБЛАСНОЇ РАДИ»</w:t>
            </w:r>
          </w:p>
        </w:tc>
      </w:tr>
      <w:tr w:rsidR="00241CEC" w14:paraId="672227D9" w14:textId="77777777">
        <w:trPr>
          <w:trHeight w:val="1061"/>
        </w:trPr>
        <w:tc>
          <w:tcPr>
            <w:tcW w:w="2647" w:type="dxa"/>
          </w:tcPr>
          <w:p w14:paraId="3138B4EA" w14:textId="77777777" w:rsidR="00241CEC" w:rsidRDefault="0096702C">
            <w:pPr>
              <w:jc w:val="center"/>
              <w:rPr>
                <w:rFonts w:eastAsia="Times New Roman"/>
                <w:sz w:val="24"/>
                <w:szCs w:val="24"/>
              </w:rPr>
            </w:pPr>
            <w:r>
              <w:rPr>
                <w:rFonts w:eastAsia="Times New Roman"/>
                <w:sz w:val="24"/>
                <w:szCs w:val="24"/>
              </w:rPr>
              <w:lastRenderedPageBreak/>
              <w:t>Цілі проєкту</w:t>
            </w:r>
          </w:p>
        </w:tc>
        <w:tc>
          <w:tcPr>
            <w:tcW w:w="6982" w:type="dxa"/>
            <w:gridSpan w:val="5"/>
          </w:tcPr>
          <w:p w14:paraId="6781518B" w14:textId="77777777" w:rsidR="00241CEC" w:rsidRDefault="0096702C">
            <w:pPr>
              <w:spacing w:after="0" w:line="240" w:lineRule="auto"/>
              <w:jc w:val="both"/>
              <w:rPr>
                <w:rFonts w:eastAsia="Times New Roman"/>
                <w:sz w:val="24"/>
                <w:szCs w:val="24"/>
              </w:rPr>
            </w:pPr>
            <w:r>
              <w:rPr>
                <w:rFonts w:eastAsia="Times New Roman"/>
                <w:sz w:val="24"/>
                <w:szCs w:val="24"/>
              </w:rPr>
              <w:t xml:space="preserve">Підвищення рівня кадрового потенціалу громади через організацію професійного навчання та </w:t>
            </w:r>
            <w:r>
              <w:rPr>
                <w:sz w:val="24"/>
                <w:szCs w:val="24"/>
              </w:rPr>
              <w:t>перепідготовці</w:t>
            </w:r>
            <w:r>
              <w:rPr>
                <w:rFonts w:eastAsia="Times New Roman"/>
                <w:sz w:val="24"/>
                <w:szCs w:val="24"/>
              </w:rPr>
              <w:t xml:space="preserve"> мешканців Покровської селищної громади, в тому числі ветеранів та </w:t>
            </w:r>
            <w:proofErr w:type="spellStart"/>
            <w:r>
              <w:rPr>
                <w:rFonts w:eastAsia="Times New Roman"/>
                <w:sz w:val="24"/>
                <w:szCs w:val="24"/>
              </w:rPr>
              <w:t>ветеранок</w:t>
            </w:r>
            <w:proofErr w:type="spellEnd"/>
            <w:r>
              <w:rPr>
                <w:rFonts w:eastAsia="Times New Roman"/>
                <w:sz w:val="24"/>
                <w:szCs w:val="24"/>
              </w:rPr>
              <w:t xml:space="preserve">, внутрішньо переміщених осіб, жінок професіям, які традиційно вважаються чоловічими шляхом облаштування </w:t>
            </w:r>
            <w:r>
              <w:rPr>
                <w:sz w:val="24"/>
                <w:szCs w:val="24"/>
              </w:rPr>
              <w:t>Хабу підготовки та перепідготовки кваліфікованих робітників у КОМУНАЛЬНОМУ ЗАКЛАДІ ОСВІТИ «ПОКРОВСЬКЕ ВИЩЕ ПРОФЕСІЙНЕ УЧИЛИЩЕ» ДНІПРОПЕТРОВСЬКОЇ ОБЛАСНОЇ РАДИ» (далі – Хаб) до кінця 2027 року.</w:t>
            </w:r>
          </w:p>
        </w:tc>
      </w:tr>
      <w:tr w:rsidR="00241CEC" w14:paraId="35DD4625" w14:textId="77777777">
        <w:trPr>
          <w:trHeight w:val="440"/>
        </w:trPr>
        <w:tc>
          <w:tcPr>
            <w:tcW w:w="2647" w:type="dxa"/>
          </w:tcPr>
          <w:p w14:paraId="245F8E52" w14:textId="77777777" w:rsidR="00241CEC" w:rsidRDefault="0096702C">
            <w:pPr>
              <w:spacing w:after="0" w:line="240" w:lineRule="auto"/>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00E39524" w14:textId="77777777" w:rsidR="00241CEC" w:rsidRDefault="0096702C">
            <w:pPr>
              <w:spacing w:after="0"/>
              <w:rPr>
                <w:rFonts w:eastAsia="Times New Roman"/>
                <w:sz w:val="24"/>
                <w:szCs w:val="24"/>
              </w:rPr>
            </w:pPr>
            <w:r>
              <w:rPr>
                <w:rFonts w:eastAsia="Times New Roman"/>
                <w:sz w:val="24"/>
                <w:szCs w:val="24"/>
              </w:rPr>
              <w:t xml:space="preserve">Територія Покровської селищної територіальної громади </w:t>
            </w:r>
          </w:p>
        </w:tc>
      </w:tr>
      <w:tr w:rsidR="00241CEC" w14:paraId="267B0CE4" w14:textId="77777777">
        <w:trPr>
          <w:trHeight w:val="889"/>
        </w:trPr>
        <w:tc>
          <w:tcPr>
            <w:tcW w:w="2647" w:type="dxa"/>
          </w:tcPr>
          <w:p w14:paraId="04D8B889"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092C1C77" w14:textId="77777777" w:rsidR="00241CEC" w:rsidRDefault="0096702C">
            <w:pPr>
              <w:numPr>
                <w:ilvl w:val="0"/>
                <w:numId w:val="28"/>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45 мешканців пройдуть </w:t>
            </w:r>
            <w:r>
              <w:rPr>
                <w:sz w:val="24"/>
                <w:szCs w:val="24"/>
              </w:rPr>
              <w:t>підготовку чи перепідготовку у сфері професійної (професійно-технічної) освіти.</w:t>
            </w:r>
          </w:p>
          <w:p w14:paraId="7C4CB9A6" w14:textId="77777777" w:rsidR="00241CEC" w:rsidRDefault="0096702C">
            <w:pPr>
              <w:numPr>
                <w:ilvl w:val="0"/>
                <w:numId w:val="28"/>
              </w:numPr>
              <w:pBdr>
                <w:top w:val="nil"/>
                <w:left w:val="nil"/>
                <w:bottom w:val="nil"/>
                <w:right w:val="nil"/>
                <w:between w:val="nil"/>
              </w:pBdr>
              <w:spacing w:after="0" w:line="240" w:lineRule="auto"/>
              <w:ind w:left="378"/>
              <w:jc w:val="both"/>
              <w:rPr>
                <w:sz w:val="24"/>
                <w:szCs w:val="24"/>
              </w:rPr>
            </w:pPr>
            <w:r>
              <w:rPr>
                <w:sz w:val="24"/>
                <w:szCs w:val="24"/>
              </w:rPr>
              <w:t>Педагогічні працівники КЗО «ПОКРОВСЬКЕ ВИЩЕ ПРОФЕСІЙНЕ УЧИЛИЩЕ» ДОР»</w:t>
            </w:r>
          </w:p>
        </w:tc>
      </w:tr>
      <w:tr w:rsidR="00241CEC" w14:paraId="100997D0" w14:textId="77777777">
        <w:trPr>
          <w:trHeight w:val="462"/>
        </w:trPr>
        <w:tc>
          <w:tcPr>
            <w:tcW w:w="2647" w:type="dxa"/>
          </w:tcPr>
          <w:p w14:paraId="59AA5CC5"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2" w:type="dxa"/>
            <w:gridSpan w:val="5"/>
          </w:tcPr>
          <w:p w14:paraId="77B5D884" w14:textId="77777777" w:rsidR="00241CEC" w:rsidRDefault="0096702C">
            <w:pPr>
              <w:spacing w:after="0" w:line="240" w:lineRule="auto"/>
              <w:jc w:val="both"/>
              <w:rPr>
                <w:rFonts w:eastAsia="Times New Roman"/>
                <w:sz w:val="24"/>
                <w:szCs w:val="24"/>
              </w:rPr>
            </w:pPr>
            <w:r>
              <w:rPr>
                <w:rFonts w:eastAsia="Times New Roman"/>
                <w:sz w:val="24"/>
                <w:szCs w:val="24"/>
              </w:rPr>
              <w:t xml:space="preserve">В рамках проєкту передбачається: </w:t>
            </w:r>
          </w:p>
          <w:p w14:paraId="16402FD3" w14:textId="77777777" w:rsidR="00241CEC" w:rsidRDefault="0096702C">
            <w:pPr>
              <w:numPr>
                <w:ilvl w:val="0"/>
                <w:numId w:val="29"/>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Виділити приміщення для </w:t>
            </w:r>
            <w:r>
              <w:rPr>
                <w:sz w:val="24"/>
                <w:szCs w:val="24"/>
              </w:rPr>
              <w:t>Хабу.</w:t>
            </w:r>
          </w:p>
          <w:p w14:paraId="37776C79" w14:textId="77777777" w:rsidR="00241CEC" w:rsidRDefault="0096702C">
            <w:pPr>
              <w:numPr>
                <w:ilvl w:val="0"/>
                <w:numId w:val="29"/>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Здійснити ремонтні роботи </w:t>
            </w:r>
            <w:r>
              <w:rPr>
                <w:sz w:val="24"/>
                <w:szCs w:val="24"/>
              </w:rPr>
              <w:t>для Хабу.</w:t>
            </w:r>
          </w:p>
          <w:p w14:paraId="7B8927FC" w14:textId="77777777" w:rsidR="00241CEC" w:rsidRDefault="0096702C">
            <w:pPr>
              <w:numPr>
                <w:ilvl w:val="0"/>
                <w:numId w:val="29"/>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Облаштувати приміщення </w:t>
            </w:r>
            <w:r>
              <w:rPr>
                <w:sz w:val="24"/>
                <w:szCs w:val="24"/>
              </w:rPr>
              <w:t>Хабу</w:t>
            </w:r>
            <w:r>
              <w:rPr>
                <w:rFonts w:eastAsia="Times New Roman"/>
                <w:color w:val="000000"/>
                <w:sz w:val="24"/>
                <w:szCs w:val="24"/>
              </w:rPr>
              <w:t xml:space="preserve"> меблями, технікою, обладнанням</w:t>
            </w:r>
            <w:r>
              <w:rPr>
                <w:sz w:val="24"/>
                <w:szCs w:val="24"/>
              </w:rPr>
              <w:t>.</w:t>
            </w:r>
          </w:p>
          <w:p w14:paraId="57CFDA11" w14:textId="77777777" w:rsidR="00241CEC" w:rsidRDefault="0096702C">
            <w:pPr>
              <w:numPr>
                <w:ilvl w:val="0"/>
                <w:numId w:val="29"/>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Розробити </w:t>
            </w:r>
            <w:r>
              <w:rPr>
                <w:sz w:val="24"/>
                <w:szCs w:val="24"/>
              </w:rPr>
              <w:t>освітні</w:t>
            </w:r>
            <w:r>
              <w:rPr>
                <w:rFonts w:eastAsia="Times New Roman"/>
                <w:color w:val="000000"/>
                <w:sz w:val="24"/>
                <w:szCs w:val="24"/>
              </w:rPr>
              <w:t xml:space="preserve"> програми з </w:t>
            </w:r>
            <w:r>
              <w:rPr>
                <w:sz w:val="24"/>
                <w:szCs w:val="24"/>
              </w:rPr>
              <w:t>підготовки та перепідготовки кваліфікованих робітників</w:t>
            </w:r>
            <w:r>
              <w:rPr>
                <w:rFonts w:eastAsia="Times New Roman"/>
                <w:color w:val="000000"/>
                <w:sz w:val="24"/>
                <w:szCs w:val="24"/>
              </w:rPr>
              <w:t>, програми для проведення майстерень-</w:t>
            </w:r>
            <w:proofErr w:type="spellStart"/>
            <w:r>
              <w:rPr>
                <w:rFonts w:eastAsia="Times New Roman"/>
                <w:color w:val="000000"/>
                <w:sz w:val="24"/>
                <w:szCs w:val="24"/>
              </w:rPr>
              <w:t>коворкінгів</w:t>
            </w:r>
            <w:proofErr w:type="spellEnd"/>
          </w:p>
          <w:p w14:paraId="5BEDB130" w14:textId="77777777" w:rsidR="00241CEC" w:rsidRDefault="0096702C">
            <w:pPr>
              <w:numPr>
                <w:ilvl w:val="0"/>
                <w:numId w:val="29"/>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Здійснювати </w:t>
            </w:r>
            <w:r>
              <w:rPr>
                <w:sz w:val="24"/>
                <w:szCs w:val="24"/>
              </w:rPr>
              <w:t xml:space="preserve">навчання у сфері професійної (професійно-технічної) освіти </w:t>
            </w:r>
            <w:r>
              <w:rPr>
                <w:rFonts w:eastAsia="Times New Roman"/>
                <w:color w:val="000000"/>
                <w:sz w:val="24"/>
                <w:szCs w:val="24"/>
              </w:rPr>
              <w:t>мешканців громади</w:t>
            </w:r>
          </w:p>
          <w:p w14:paraId="48B377AC" w14:textId="77777777" w:rsidR="00241CEC" w:rsidRDefault="0096702C">
            <w:pPr>
              <w:numPr>
                <w:ilvl w:val="0"/>
                <w:numId w:val="29"/>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Проводити майстерні-</w:t>
            </w:r>
            <w:proofErr w:type="spellStart"/>
            <w:r>
              <w:rPr>
                <w:rFonts w:eastAsia="Times New Roman"/>
                <w:color w:val="000000"/>
                <w:sz w:val="24"/>
                <w:szCs w:val="24"/>
              </w:rPr>
              <w:t>коворкінги</w:t>
            </w:r>
            <w:proofErr w:type="spellEnd"/>
            <w:r>
              <w:rPr>
                <w:rFonts w:eastAsia="Times New Roman"/>
                <w:color w:val="000000"/>
                <w:sz w:val="24"/>
                <w:szCs w:val="24"/>
              </w:rPr>
              <w:t xml:space="preserve"> </w:t>
            </w:r>
            <w:r>
              <w:rPr>
                <w:sz w:val="24"/>
                <w:szCs w:val="24"/>
              </w:rPr>
              <w:t xml:space="preserve">з метою формування професійних </w:t>
            </w:r>
            <w:proofErr w:type="spellStart"/>
            <w:r>
              <w:rPr>
                <w:sz w:val="24"/>
                <w:szCs w:val="24"/>
              </w:rPr>
              <w:t>компетентностей</w:t>
            </w:r>
            <w:proofErr w:type="spellEnd"/>
            <w:r>
              <w:rPr>
                <w:sz w:val="24"/>
                <w:szCs w:val="24"/>
              </w:rPr>
              <w:t>.</w:t>
            </w:r>
            <w:r>
              <w:rPr>
                <w:rFonts w:eastAsia="Times New Roman"/>
                <w:color w:val="000000"/>
                <w:sz w:val="24"/>
                <w:szCs w:val="24"/>
              </w:rPr>
              <w:t xml:space="preserve"> </w:t>
            </w:r>
          </w:p>
          <w:p w14:paraId="2802D747" w14:textId="77777777" w:rsidR="00241CEC" w:rsidRDefault="0096702C">
            <w:pPr>
              <w:numPr>
                <w:ilvl w:val="0"/>
                <w:numId w:val="29"/>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Здійснювати заходи з популяризації діяльності </w:t>
            </w:r>
            <w:r>
              <w:rPr>
                <w:sz w:val="24"/>
                <w:szCs w:val="24"/>
              </w:rPr>
              <w:t>Х</w:t>
            </w:r>
            <w:r>
              <w:rPr>
                <w:rFonts w:eastAsia="Times New Roman"/>
                <w:color w:val="000000"/>
                <w:sz w:val="24"/>
                <w:szCs w:val="24"/>
              </w:rPr>
              <w:t xml:space="preserve">абу, можливостей </w:t>
            </w:r>
            <w:r>
              <w:rPr>
                <w:sz w:val="24"/>
                <w:szCs w:val="24"/>
              </w:rPr>
              <w:t xml:space="preserve">підготовки та </w:t>
            </w:r>
            <w:proofErr w:type="spellStart"/>
            <w:r>
              <w:rPr>
                <w:sz w:val="24"/>
                <w:szCs w:val="24"/>
              </w:rPr>
              <w:t>перепідгтовки</w:t>
            </w:r>
            <w:proofErr w:type="spellEnd"/>
            <w:r>
              <w:rPr>
                <w:rFonts w:eastAsia="Times New Roman"/>
                <w:color w:val="000000"/>
                <w:sz w:val="24"/>
                <w:szCs w:val="24"/>
              </w:rPr>
              <w:t xml:space="preserve">, зокрема ветеранів і </w:t>
            </w:r>
            <w:proofErr w:type="spellStart"/>
            <w:r>
              <w:rPr>
                <w:rFonts w:eastAsia="Times New Roman"/>
                <w:color w:val="000000"/>
                <w:sz w:val="24"/>
                <w:szCs w:val="24"/>
              </w:rPr>
              <w:t>ветеранок</w:t>
            </w:r>
            <w:proofErr w:type="spellEnd"/>
            <w:r>
              <w:rPr>
                <w:rFonts w:eastAsia="Times New Roman"/>
                <w:color w:val="000000"/>
                <w:sz w:val="24"/>
                <w:szCs w:val="24"/>
              </w:rPr>
              <w:t xml:space="preserve">, внутрішньо переміщених осіб, популяризації професійного навчання жінок професіям, які традиційно вважаються чоловічими, заохочення роботодавців  до створення робочих місць. </w:t>
            </w:r>
          </w:p>
        </w:tc>
      </w:tr>
      <w:tr w:rsidR="00241CEC" w14:paraId="2A27428B" w14:textId="77777777">
        <w:tc>
          <w:tcPr>
            <w:tcW w:w="2647" w:type="dxa"/>
          </w:tcPr>
          <w:p w14:paraId="5B11B1F2"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6982" w:type="dxa"/>
            <w:gridSpan w:val="5"/>
          </w:tcPr>
          <w:p w14:paraId="50E47145" w14:textId="77777777" w:rsidR="00241CEC" w:rsidRDefault="0096702C">
            <w:pPr>
              <w:numPr>
                <w:ilvl w:val="0"/>
                <w:numId w:val="41"/>
              </w:numPr>
              <w:pBdr>
                <w:top w:val="nil"/>
                <w:left w:val="nil"/>
                <w:bottom w:val="nil"/>
                <w:right w:val="nil"/>
                <w:between w:val="nil"/>
              </w:pBdr>
              <w:spacing w:after="0" w:line="240" w:lineRule="auto"/>
              <w:ind w:left="356" w:hanging="356"/>
              <w:jc w:val="both"/>
              <w:rPr>
                <w:rFonts w:eastAsia="Times New Roman"/>
                <w:color w:val="000000"/>
                <w:sz w:val="24"/>
                <w:szCs w:val="24"/>
              </w:rPr>
            </w:pPr>
            <w:r>
              <w:rPr>
                <w:rFonts w:eastAsia="Times New Roman"/>
                <w:color w:val="000000"/>
                <w:sz w:val="24"/>
                <w:szCs w:val="24"/>
              </w:rPr>
              <w:t xml:space="preserve">Створено </w:t>
            </w:r>
            <w:r>
              <w:rPr>
                <w:sz w:val="24"/>
                <w:szCs w:val="24"/>
              </w:rPr>
              <w:t>1 Хаб підготовки та перепідготовки кваліфікованих робітників у КЗО «ПОКРОВСЬКЕ ВИЩЕ ПРОФЕСІЙНЕ УЧИЛИЩЕ» ДОР».</w:t>
            </w:r>
          </w:p>
          <w:p w14:paraId="66DA5488" w14:textId="77777777" w:rsidR="00241CEC" w:rsidRDefault="0096702C">
            <w:pPr>
              <w:numPr>
                <w:ilvl w:val="0"/>
                <w:numId w:val="41"/>
              </w:numPr>
              <w:pBdr>
                <w:top w:val="nil"/>
                <w:left w:val="nil"/>
                <w:bottom w:val="nil"/>
                <w:right w:val="nil"/>
                <w:between w:val="nil"/>
              </w:pBdr>
              <w:spacing w:after="0" w:line="240" w:lineRule="auto"/>
              <w:ind w:left="356" w:hanging="356"/>
              <w:jc w:val="both"/>
              <w:rPr>
                <w:sz w:val="24"/>
                <w:szCs w:val="24"/>
              </w:rPr>
            </w:pPr>
            <w:r>
              <w:rPr>
                <w:rFonts w:eastAsia="Times New Roman"/>
                <w:color w:val="000000"/>
                <w:sz w:val="24"/>
                <w:szCs w:val="24"/>
              </w:rPr>
              <w:t xml:space="preserve">Розроблено </w:t>
            </w:r>
            <w:r>
              <w:rPr>
                <w:sz w:val="24"/>
                <w:szCs w:val="24"/>
              </w:rPr>
              <w:t>освітні</w:t>
            </w:r>
            <w:r>
              <w:rPr>
                <w:rFonts w:eastAsia="Times New Roman"/>
                <w:color w:val="000000"/>
                <w:sz w:val="24"/>
                <w:szCs w:val="24"/>
              </w:rPr>
              <w:t xml:space="preserve"> програми  </w:t>
            </w:r>
            <w:r>
              <w:rPr>
                <w:sz w:val="24"/>
                <w:szCs w:val="24"/>
              </w:rPr>
              <w:t>з підготовки та перепідготовки кваліфікованих робітників</w:t>
            </w:r>
            <w:r>
              <w:rPr>
                <w:rFonts w:eastAsia="Times New Roman"/>
                <w:color w:val="000000"/>
                <w:sz w:val="24"/>
                <w:szCs w:val="24"/>
              </w:rPr>
              <w:t>, програми для проведення майстерень-</w:t>
            </w:r>
            <w:proofErr w:type="spellStart"/>
            <w:r>
              <w:rPr>
                <w:rFonts w:eastAsia="Times New Roman"/>
                <w:color w:val="000000"/>
                <w:sz w:val="24"/>
                <w:szCs w:val="24"/>
              </w:rPr>
              <w:t>коворкінгів</w:t>
            </w:r>
            <w:proofErr w:type="spellEnd"/>
          </w:p>
          <w:p w14:paraId="60E9D7E5" w14:textId="77777777" w:rsidR="00241CEC" w:rsidRDefault="0096702C">
            <w:pPr>
              <w:numPr>
                <w:ilvl w:val="0"/>
                <w:numId w:val="41"/>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Раз у квартал проводити діяльність майстерень-</w:t>
            </w:r>
            <w:proofErr w:type="spellStart"/>
            <w:r>
              <w:rPr>
                <w:rFonts w:eastAsia="Times New Roman"/>
                <w:color w:val="000000"/>
                <w:sz w:val="24"/>
                <w:szCs w:val="24"/>
              </w:rPr>
              <w:t>коворкінгів</w:t>
            </w:r>
            <w:proofErr w:type="spellEnd"/>
            <w:r>
              <w:rPr>
                <w:rFonts w:eastAsia="Times New Roman"/>
                <w:color w:val="000000"/>
                <w:sz w:val="24"/>
                <w:szCs w:val="24"/>
              </w:rPr>
              <w:t xml:space="preserve"> </w:t>
            </w:r>
          </w:p>
          <w:p w14:paraId="060C5B04" w14:textId="77777777" w:rsidR="00241CEC" w:rsidRDefault="0096702C">
            <w:pPr>
              <w:numPr>
                <w:ilvl w:val="0"/>
                <w:numId w:val="41"/>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 xml:space="preserve">Не менше 45 мешканців пройдуть </w:t>
            </w:r>
            <w:r>
              <w:rPr>
                <w:sz w:val="24"/>
                <w:szCs w:val="24"/>
              </w:rPr>
              <w:t>підготовку чи перепідготовку у сфері професійної (професійно-технічної) освіти.</w:t>
            </w:r>
          </w:p>
          <w:p w14:paraId="230C4E5E" w14:textId="77777777" w:rsidR="00241CEC" w:rsidRDefault="0096702C">
            <w:pPr>
              <w:numPr>
                <w:ilvl w:val="0"/>
                <w:numId w:val="41"/>
              </w:numPr>
              <w:pBdr>
                <w:top w:val="nil"/>
                <w:left w:val="nil"/>
                <w:bottom w:val="nil"/>
                <w:right w:val="nil"/>
                <w:between w:val="nil"/>
              </w:pBdr>
              <w:spacing w:after="0" w:line="240" w:lineRule="auto"/>
              <w:ind w:left="373"/>
              <w:jc w:val="both"/>
              <w:rPr>
                <w:rFonts w:eastAsia="Times New Roman"/>
                <w:b/>
                <w:color w:val="000000"/>
                <w:sz w:val="24"/>
                <w:szCs w:val="24"/>
              </w:rPr>
            </w:pPr>
            <w:r>
              <w:rPr>
                <w:rFonts w:eastAsia="Times New Roman"/>
                <w:color w:val="000000"/>
                <w:sz w:val="24"/>
                <w:szCs w:val="24"/>
              </w:rPr>
              <w:t xml:space="preserve">Щомісячно здійснюються </w:t>
            </w:r>
            <w:proofErr w:type="spellStart"/>
            <w:r>
              <w:rPr>
                <w:rFonts w:eastAsia="Times New Roman"/>
                <w:color w:val="000000"/>
                <w:sz w:val="24"/>
                <w:szCs w:val="24"/>
              </w:rPr>
              <w:t>популяризаційні</w:t>
            </w:r>
            <w:proofErr w:type="spellEnd"/>
            <w:r>
              <w:rPr>
                <w:rFonts w:eastAsia="Times New Roman"/>
                <w:color w:val="000000"/>
                <w:sz w:val="24"/>
                <w:szCs w:val="24"/>
              </w:rPr>
              <w:t xml:space="preserve"> заходи </w:t>
            </w:r>
            <w:r>
              <w:rPr>
                <w:sz w:val="24"/>
                <w:szCs w:val="24"/>
              </w:rPr>
              <w:t>щодо</w:t>
            </w:r>
            <w:r>
              <w:rPr>
                <w:rFonts w:eastAsia="Times New Roman"/>
                <w:color w:val="000000"/>
                <w:sz w:val="24"/>
                <w:szCs w:val="24"/>
              </w:rPr>
              <w:t xml:space="preserve"> діяльн</w:t>
            </w:r>
            <w:r>
              <w:rPr>
                <w:sz w:val="24"/>
                <w:szCs w:val="24"/>
              </w:rPr>
              <w:t>о</w:t>
            </w:r>
            <w:r>
              <w:rPr>
                <w:rFonts w:eastAsia="Times New Roman"/>
                <w:color w:val="000000"/>
                <w:sz w:val="24"/>
                <w:szCs w:val="24"/>
              </w:rPr>
              <w:t>ст</w:t>
            </w:r>
            <w:r>
              <w:rPr>
                <w:sz w:val="24"/>
                <w:szCs w:val="24"/>
              </w:rPr>
              <w:t>і</w:t>
            </w:r>
            <w:r>
              <w:rPr>
                <w:rFonts w:eastAsia="Times New Roman"/>
                <w:color w:val="000000"/>
                <w:sz w:val="24"/>
                <w:szCs w:val="24"/>
              </w:rPr>
              <w:t xml:space="preserve"> </w:t>
            </w:r>
            <w:r>
              <w:rPr>
                <w:sz w:val="24"/>
                <w:szCs w:val="24"/>
              </w:rPr>
              <w:t>Х</w:t>
            </w:r>
            <w:r>
              <w:rPr>
                <w:rFonts w:eastAsia="Times New Roman"/>
                <w:color w:val="000000"/>
                <w:sz w:val="24"/>
                <w:szCs w:val="24"/>
              </w:rPr>
              <w:t xml:space="preserve">абу, можливостей </w:t>
            </w:r>
            <w:r>
              <w:rPr>
                <w:sz w:val="24"/>
                <w:szCs w:val="24"/>
              </w:rPr>
              <w:t>отримання робітничої кваліфікації</w:t>
            </w:r>
          </w:p>
        </w:tc>
      </w:tr>
      <w:tr w:rsidR="00241CEC" w14:paraId="7470EBB2" w14:textId="77777777">
        <w:tc>
          <w:tcPr>
            <w:tcW w:w="2647" w:type="dxa"/>
          </w:tcPr>
          <w:p w14:paraId="3F309288" w14:textId="77777777" w:rsidR="00241CEC" w:rsidRDefault="0096702C">
            <w:pPr>
              <w:jc w:val="center"/>
              <w:rPr>
                <w:rFonts w:eastAsia="Times New Roman"/>
                <w:sz w:val="24"/>
                <w:szCs w:val="24"/>
              </w:rPr>
            </w:pPr>
            <w:r>
              <w:rPr>
                <w:rFonts w:eastAsia="Times New Roman"/>
                <w:sz w:val="24"/>
                <w:szCs w:val="24"/>
              </w:rPr>
              <w:lastRenderedPageBreak/>
              <w:t>Ключові заходи проекту</w:t>
            </w:r>
          </w:p>
        </w:tc>
        <w:tc>
          <w:tcPr>
            <w:tcW w:w="6982" w:type="dxa"/>
            <w:gridSpan w:val="5"/>
          </w:tcPr>
          <w:p w14:paraId="4572428C" w14:textId="77777777" w:rsidR="00241CEC" w:rsidRDefault="0096702C">
            <w:pPr>
              <w:numPr>
                <w:ilvl w:val="0"/>
                <w:numId w:val="43"/>
              </w:numPr>
              <w:pBdr>
                <w:top w:val="nil"/>
                <w:left w:val="nil"/>
                <w:bottom w:val="nil"/>
                <w:right w:val="nil"/>
                <w:between w:val="nil"/>
              </w:pBdr>
              <w:tabs>
                <w:tab w:val="left" w:pos="301"/>
              </w:tabs>
              <w:spacing w:after="0" w:line="240" w:lineRule="auto"/>
              <w:ind w:hanging="720"/>
              <w:jc w:val="both"/>
              <w:rPr>
                <w:rFonts w:eastAsia="Times New Roman"/>
                <w:color w:val="000000"/>
                <w:sz w:val="24"/>
                <w:szCs w:val="24"/>
              </w:rPr>
            </w:pPr>
            <w:r>
              <w:rPr>
                <w:rFonts w:eastAsia="Times New Roman"/>
                <w:color w:val="000000"/>
                <w:sz w:val="24"/>
                <w:szCs w:val="24"/>
              </w:rPr>
              <w:t>Підготовчий</w:t>
            </w:r>
          </w:p>
          <w:p w14:paraId="4B6FD837" w14:textId="77777777" w:rsidR="00241CEC" w:rsidRDefault="0096702C">
            <w:pPr>
              <w:numPr>
                <w:ilvl w:val="0"/>
                <w:numId w:val="43"/>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Організаційний</w:t>
            </w:r>
          </w:p>
          <w:p w14:paraId="1CC68A47" w14:textId="77777777" w:rsidR="00241CEC" w:rsidRDefault="0096702C">
            <w:pPr>
              <w:numPr>
                <w:ilvl w:val="0"/>
                <w:numId w:val="43"/>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 xml:space="preserve">Проведення ремонтних робіт приміщення </w:t>
            </w:r>
            <w:r>
              <w:rPr>
                <w:sz w:val="24"/>
                <w:szCs w:val="24"/>
              </w:rPr>
              <w:t>Х</w:t>
            </w:r>
            <w:r>
              <w:rPr>
                <w:rFonts w:eastAsia="Times New Roman"/>
                <w:color w:val="000000"/>
                <w:sz w:val="24"/>
                <w:szCs w:val="24"/>
              </w:rPr>
              <w:t>абу</w:t>
            </w:r>
          </w:p>
          <w:p w14:paraId="07B38689" w14:textId="77777777" w:rsidR="00241CEC" w:rsidRDefault="0096702C">
            <w:pPr>
              <w:numPr>
                <w:ilvl w:val="0"/>
                <w:numId w:val="43"/>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 xml:space="preserve">Облаштування </w:t>
            </w:r>
            <w:r>
              <w:rPr>
                <w:sz w:val="24"/>
                <w:szCs w:val="24"/>
              </w:rPr>
              <w:t>Х</w:t>
            </w:r>
            <w:r>
              <w:rPr>
                <w:rFonts w:eastAsia="Times New Roman"/>
                <w:color w:val="000000"/>
                <w:sz w:val="24"/>
                <w:szCs w:val="24"/>
              </w:rPr>
              <w:t>абу меблями, технікою та обладнанням</w:t>
            </w:r>
          </w:p>
          <w:p w14:paraId="0D3CE6DA" w14:textId="77777777" w:rsidR="00241CEC" w:rsidRDefault="0096702C">
            <w:pPr>
              <w:numPr>
                <w:ilvl w:val="0"/>
                <w:numId w:val="43"/>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 xml:space="preserve">Проведення заходів у </w:t>
            </w:r>
            <w:r>
              <w:rPr>
                <w:sz w:val="24"/>
                <w:szCs w:val="24"/>
              </w:rPr>
              <w:t>Х</w:t>
            </w:r>
            <w:r>
              <w:rPr>
                <w:rFonts w:eastAsia="Times New Roman"/>
                <w:color w:val="000000"/>
                <w:sz w:val="24"/>
                <w:szCs w:val="24"/>
              </w:rPr>
              <w:t>абі</w:t>
            </w:r>
          </w:p>
        </w:tc>
      </w:tr>
      <w:tr w:rsidR="00241CEC" w14:paraId="4C2F0832" w14:textId="77777777">
        <w:trPr>
          <w:trHeight w:val="346"/>
        </w:trPr>
        <w:tc>
          <w:tcPr>
            <w:tcW w:w="2647" w:type="dxa"/>
          </w:tcPr>
          <w:p w14:paraId="2B0EF5D7"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982" w:type="dxa"/>
            <w:gridSpan w:val="5"/>
          </w:tcPr>
          <w:p w14:paraId="77F9FB6A" w14:textId="77777777" w:rsidR="00241CEC" w:rsidRDefault="0096702C">
            <w:pPr>
              <w:jc w:val="center"/>
              <w:rPr>
                <w:rFonts w:eastAsia="Times New Roman"/>
                <w:sz w:val="24"/>
                <w:szCs w:val="24"/>
              </w:rPr>
            </w:pPr>
            <w:r>
              <w:rPr>
                <w:rFonts w:eastAsia="Times New Roman"/>
                <w:sz w:val="24"/>
                <w:szCs w:val="24"/>
              </w:rPr>
              <w:t>2025-2027 роки</w:t>
            </w:r>
          </w:p>
        </w:tc>
      </w:tr>
      <w:tr w:rsidR="00241CEC" w14:paraId="67C9524D" w14:textId="77777777">
        <w:tc>
          <w:tcPr>
            <w:tcW w:w="2647" w:type="dxa"/>
            <w:vMerge w:val="restart"/>
          </w:tcPr>
          <w:p w14:paraId="435A3537"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38" w:type="dxa"/>
          </w:tcPr>
          <w:p w14:paraId="76B84AA8" w14:textId="77777777" w:rsidR="00241CEC" w:rsidRDefault="00241CEC">
            <w:pPr>
              <w:jc w:val="center"/>
              <w:rPr>
                <w:rFonts w:eastAsia="Times New Roman"/>
                <w:sz w:val="24"/>
                <w:szCs w:val="24"/>
              </w:rPr>
            </w:pPr>
          </w:p>
        </w:tc>
        <w:tc>
          <w:tcPr>
            <w:tcW w:w="1352" w:type="dxa"/>
          </w:tcPr>
          <w:p w14:paraId="1714FA68" w14:textId="77777777" w:rsidR="00241CEC" w:rsidRDefault="0096702C">
            <w:pPr>
              <w:jc w:val="center"/>
              <w:rPr>
                <w:rFonts w:eastAsia="Times New Roman"/>
                <w:sz w:val="24"/>
                <w:szCs w:val="24"/>
              </w:rPr>
            </w:pPr>
            <w:r>
              <w:rPr>
                <w:rFonts w:eastAsia="Times New Roman"/>
                <w:sz w:val="24"/>
                <w:szCs w:val="24"/>
              </w:rPr>
              <w:t>2025 рік</w:t>
            </w:r>
          </w:p>
        </w:tc>
        <w:tc>
          <w:tcPr>
            <w:tcW w:w="1389" w:type="dxa"/>
          </w:tcPr>
          <w:p w14:paraId="1AD72680" w14:textId="77777777" w:rsidR="00241CEC" w:rsidRDefault="0096702C">
            <w:pPr>
              <w:jc w:val="center"/>
              <w:rPr>
                <w:rFonts w:eastAsia="Times New Roman"/>
                <w:sz w:val="24"/>
                <w:szCs w:val="24"/>
              </w:rPr>
            </w:pPr>
            <w:r>
              <w:rPr>
                <w:rFonts w:eastAsia="Times New Roman"/>
                <w:sz w:val="24"/>
                <w:szCs w:val="24"/>
              </w:rPr>
              <w:t>2026 рік</w:t>
            </w:r>
          </w:p>
        </w:tc>
        <w:tc>
          <w:tcPr>
            <w:tcW w:w="1224" w:type="dxa"/>
          </w:tcPr>
          <w:p w14:paraId="4AECB140" w14:textId="77777777" w:rsidR="00241CEC" w:rsidRDefault="0096702C">
            <w:pPr>
              <w:jc w:val="center"/>
              <w:rPr>
                <w:rFonts w:eastAsia="Times New Roman"/>
                <w:sz w:val="24"/>
                <w:szCs w:val="24"/>
              </w:rPr>
            </w:pPr>
            <w:r>
              <w:rPr>
                <w:rFonts w:eastAsia="Times New Roman"/>
                <w:sz w:val="24"/>
                <w:szCs w:val="24"/>
              </w:rPr>
              <w:t>2027 рік</w:t>
            </w:r>
          </w:p>
        </w:tc>
        <w:tc>
          <w:tcPr>
            <w:tcW w:w="1079" w:type="dxa"/>
          </w:tcPr>
          <w:p w14:paraId="7558B94A" w14:textId="77777777" w:rsidR="00241CEC" w:rsidRDefault="0096702C">
            <w:pPr>
              <w:jc w:val="center"/>
              <w:rPr>
                <w:rFonts w:eastAsia="Times New Roman"/>
                <w:sz w:val="24"/>
                <w:szCs w:val="24"/>
              </w:rPr>
            </w:pPr>
            <w:r>
              <w:rPr>
                <w:rFonts w:eastAsia="Times New Roman"/>
                <w:sz w:val="24"/>
                <w:szCs w:val="24"/>
              </w:rPr>
              <w:t>разом</w:t>
            </w:r>
          </w:p>
        </w:tc>
      </w:tr>
      <w:tr w:rsidR="00241CEC" w14:paraId="592CC623" w14:textId="77777777" w:rsidTr="00F20F58">
        <w:tc>
          <w:tcPr>
            <w:tcW w:w="2647" w:type="dxa"/>
            <w:vMerge/>
          </w:tcPr>
          <w:p w14:paraId="31674F15"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8" w:type="dxa"/>
            <w:shd w:val="clear" w:color="auto" w:fill="FFFFFF" w:themeFill="background1"/>
          </w:tcPr>
          <w:p w14:paraId="63519CD0"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52" w:type="dxa"/>
            <w:shd w:val="clear" w:color="auto" w:fill="FFFFFF" w:themeFill="background1"/>
          </w:tcPr>
          <w:p w14:paraId="4CF9BCA4" w14:textId="77777777" w:rsidR="00241CEC" w:rsidRDefault="00241CEC">
            <w:pPr>
              <w:jc w:val="center"/>
              <w:rPr>
                <w:rFonts w:eastAsia="Times New Roman"/>
                <w:sz w:val="24"/>
                <w:szCs w:val="24"/>
              </w:rPr>
            </w:pPr>
          </w:p>
        </w:tc>
        <w:tc>
          <w:tcPr>
            <w:tcW w:w="1389" w:type="dxa"/>
            <w:shd w:val="clear" w:color="auto" w:fill="FFFFFF" w:themeFill="background1"/>
          </w:tcPr>
          <w:p w14:paraId="23C6BAB1" w14:textId="77777777" w:rsidR="00241CEC" w:rsidRDefault="0096702C">
            <w:pPr>
              <w:rPr>
                <w:rFonts w:eastAsia="Times New Roman"/>
                <w:sz w:val="24"/>
                <w:szCs w:val="24"/>
              </w:rPr>
            </w:pPr>
            <w:r>
              <w:rPr>
                <w:sz w:val="24"/>
                <w:szCs w:val="24"/>
              </w:rPr>
              <w:t>1500,0</w:t>
            </w:r>
          </w:p>
        </w:tc>
        <w:tc>
          <w:tcPr>
            <w:tcW w:w="1224" w:type="dxa"/>
            <w:shd w:val="clear" w:color="auto" w:fill="FFFFFF" w:themeFill="background1"/>
          </w:tcPr>
          <w:p w14:paraId="19F4ED59" w14:textId="77777777" w:rsidR="00241CEC" w:rsidRDefault="0096702C">
            <w:pPr>
              <w:jc w:val="center"/>
              <w:rPr>
                <w:rFonts w:eastAsia="Times New Roman"/>
                <w:sz w:val="24"/>
                <w:szCs w:val="24"/>
              </w:rPr>
            </w:pPr>
            <w:r>
              <w:rPr>
                <w:sz w:val="24"/>
                <w:szCs w:val="24"/>
              </w:rPr>
              <w:t>500,0</w:t>
            </w:r>
          </w:p>
        </w:tc>
        <w:tc>
          <w:tcPr>
            <w:tcW w:w="1079" w:type="dxa"/>
            <w:shd w:val="clear" w:color="auto" w:fill="FFFFFF" w:themeFill="background1"/>
          </w:tcPr>
          <w:p w14:paraId="64422906" w14:textId="77777777" w:rsidR="00241CEC" w:rsidRDefault="0096702C">
            <w:pPr>
              <w:jc w:val="center"/>
              <w:rPr>
                <w:rFonts w:eastAsia="Times New Roman"/>
                <w:sz w:val="24"/>
                <w:szCs w:val="24"/>
              </w:rPr>
            </w:pPr>
            <w:r>
              <w:rPr>
                <w:sz w:val="24"/>
                <w:szCs w:val="24"/>
              </w:rPr>
              <w:t>2000,0</w:t>
            </w:r>
          </w:p>
        </w:tc>
      </w:tr>
      <w:tr w:rsidR="00241CEC" w14:paraId="60B531F9" w14:textId="77777777" w:rsidTr="00F20F58">
        <w:tc>
          <w:tcPr>
            <w:tcW w:w="2647" w:type="dxa"/>
            <w:vMerge/>
          </w:tcPr>
          <w:p w14:paraId="25BA0954"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8" w:type="dxa"/>
            <w:shd w:val="clear" w:color="auto" w:fill="FFFFFF" w:themeFill="background1"/>
          </w:tcPr>
          <w:p w14:paraId="6D04A278"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52" w:type="dxa"/>
            <w:shd w:val="clear" w:color="auto" w:fill="FFFFFF" w:themeFill="background1"/>
          </w:tcPr>
          <w:p w14:paraId="65D9D652" w14:textId="77777777" w:rsidR="00241CEC" w:rsidRDefault="00241CEC">
            <w:pPr>
              <w:jc w:val="center"/>
              <w:rPr>
                <w:rFonts w:eastAsia="Times New Roman"/>
                <w:sz w:val="24"/>
                <w:szCs w:val="24"/>
              </w:rPr>
            </w:pPr>
          </w:p>
        </w:tc>
        <w:tc>
          <w:tcPr>
            <w:tcW w:w="1389" w:type="dxa"/>
            <w:shd w:val="clear" w:color="auto" w:fill="FFFFFF" w:themeFill="background1"/>
          </w:tcPr>
          <w:p w14:paraId="70FFE406" w14:textId="77777777" w:rsidR="00241CEC" w:rsidRDefault="00241CEC">
            <w:pPr>
              <w:jc w:val="center"/>
              <w:rPr>
                <w:rFonts w:eastAsia="Times New Roman"/>
                <w:sz w:val="24"/>
                <w:szCs w:val="24"/>
              </w:rPr>
            </w:pPr>
          </w:p>
        </w:tc>
        <w:tc>
          <w:tcPr>
            <w:tcW w:w="1224" w:type="dxa"/>
            <w:shd w:val="clear" w:color="auto" w:fill="FFFFFF" w:themeFill="background1"/>
          </w:tcPr>
          <w:p w14:paraId="23DBAB06" w14:textId="77777777" w:rsidR="00241CEC" w:rsidRDefault="00241CEC">
            <w:pPr>
              <w:jc w:val="center"/>
              <w:rPr>
                <w:rFonts w:eastAsia="Times New Roman"/>
                <w:sz w:val="24"/>
                <w:szCs w:val="24"/>
              </w:rPr>
            </w:pPr>
          </w:p>
        </w:tc>
        <w:tc>
          <w:tcPr>
            <w:tcW w:w="1079" w:type="dxa"/>
            <w:shd w:val="clear" w:color="auto" w:fill="FFFFFF" w:themeFill="background1"/>
          </w:tcPr>
          <w:p w14:paraId="3D3CCDF0" w14:textId="77777777" w:rsidR="00241CEC" w:rsidRDefault="00241CEC">
            <w:pPr>
              <w:jc w:val="center"/>
              <w:rPr>
                <w:rFonts w:eastAsia="Times New Roman"/>
                <w:sz w:val="24"/>
                <w:szCs w:val="24"/>
              </w:rPr>
            </w:pPr>
          </w:p>
        </w:tc>
      </w:tr>
      <w:tr w:rsidR="00241CEC" w14:paraId="3E7F94AA" w14:textId="77777777" w:rsidTr="00F20F58">
        <w:tc>
          <w:tcPr>
            <w:tcW w:w="2647" w:type="dxa"/>
            <w:vMerge/>
          </w:tcPr>
          <w:p w14:paraId="224B09BB"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8" w:type="dxa"/>
            <w:shd w:val="clear" w:color="auto" w:fill="FFFFFF" w:themeFill="background1"/>
          </w:tcPr>
          <w:p w14:paraId="33C11078"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52" w:type="dxa"/>
            <w:shd w:val="clear" w:color="auto" w:fill="FFFFFF" w:themeFill="background1"/>
          </w:tcPr>
          <w:p w14:paraId="10A194A7" w14:textId="77777777" w:rsidR="00241CEC" w:rsidRDefault="00241CEC">
            <w:pPr>
              <w:jc w:val="center"/>
              <w:rPr>
                <w:rFonts w:eastAsia="Times New Roman"/>
                <w:sz w:val="24"/>
                <w:szCs w:val="24"/>
              </w:rPr>
            </w:pPr>
          </w:p>
        </w:tc>
        <w:tc>
          <w:tcPr>
            <w:tcW w:w="1389" w:type="dxa"/>
            <w:shd w:val="clear" w:color="auto" w:fill="FFFFFF" w:themeFill="background1"/>
          </w:tcPr>
          <w:p w14:paraId="21D081F8" w14:textId="77777777" w:rsidR="00241CEC" w:rsidRDefault="00241CEC">
            <w:pPr>
              <w:jc w:val="center"/>
              <w:rPr>
                <w:rFonts w:eastAsia="Times New Roman"/>
                <w:sz w:val="24"/>
                <w:szCs w:val="24"/>
              </w:rPr>
            </w:pPr>
          </w:p>
        </w:tc>
        <w:tc>
          <w:tcPr>
            <w:tcW w:w="1224" w:type="dxa"/>
            <w:shd w:val="clear" w:color="auto" w:fill="FFFFFF" w:themeFill="background1"/>
          </w:tcPr>
          <w:p w14:paraId="5716BC84" w14:textId="77777777" w:rsidR="00241CEC" w:rsidRDefault="00241CEC">
            <w:pPr>
              <w:jc w:val="center"/>
              <w:rPr>
                <w:rFonts w:eastAsia="Times New Roman"/>
                <w:sz w:val="24"/>
                <w:szCs w:val="24"/>
              </w:rPr>
            </w:pPr>
          </w:p>
        </w:tc>
        <w:tc>
          <w:tcPr>
            <w:tcW w:w="1079" w:type="dxa"/>
            <w:shd w:val="clear" w:color="auto" w:fill="FFFFFF" w:themeFill="background1"/>
          </w:tcPr>
          <w:p w14:paraId="1E4B015A" w14:textId="77777777" w:rsidR="00241CEC" w:rsidRDefault="00241CEC">
            <w:pPr>
              <w:jc w:val="center"/>
              <w:rPr>
                <w:rFonts w:eastAsia="Times New Roman"/>
                <w:sz w:val="24"/>
                <w:szCs w:val="24"/>
              </w:rPr>
            </w:pPr>
          </w:p>
        </w:tc>
      </w:tr>
      <w:tr w:rsidR="00241CEC" w14:paraId="4B16E253" w14:textId="77777777" w:rsidTr="00F20F58">
        <w:tc>
          <w:tcPr>
            <w:tcW w:w="2647" w:type="dxa"/>
            <w:vMerge/>
          </w:tcPr>
          <w:p w14:paraId="3F7715B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8" w:type="dxa"/>
            <w:shd w:val="clear" w:color="auto" w:fill="FFFFFF" w:themeFill="background1"/>
          </w:tcPr>
          <w:p w14:paraId="56893D7C"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52" w:type="dxa"/>
            <w:shd w:val="clear" w:color="auto" w:fill="FFFFFF" w:themeFill="background1"/>
          </w:tcPr>
          <w:p w14:paraId="6A08B1BC" w14:textId="77777777" w:rsidR="00241CEC" w:rsidRDefault="00241CEC">
            <w:pPr>
              <w:jc w:val="center"/>
              <w:rPr>
                <w:rFonts w:eastAsia="Times New Roman"/>
                <w:sz w:val="24"/>
                <w:szCs w:val="24"/>
              </w:rPr>
            </w:pPr>
          </w:p>
        </w:tc>
        <w:tc>
          <w:tcPr>
            <w:tcW w:w="1389" w:type="dxa"/>
            <w:shd w:val="clear" w:color="auto" w:fill="FFFFFF" w:themeFill="background1"/>
          </w:tcPr>
          <w:p w14:paraId="6A976484" w14:textId="77777777" w:rsidR="00241CEC" w:rsidRDefault="00241CEC">
            <w:pPr>
              <w:jc w:val="center"/>
              <w:rPr>
                <w:rFonts w:eastAsia="Times New Roman"/>
                <w:sz w:val="24"/>
                <w:szCs w:val="24"/>
              </w:rPr>
            </w:pPr>
          </w:p>
        </w:tc>
        <w:tc>
          <w:tcPr>
            <w:tcW w:w="1224" w:type="dxa"/>
            <w:shd w:val="clear" w:color="auto" w:fill="FFFFFF" w:themeFill="background1"/>
          </w:tcPr>
          <w:p w14:paraId="4CF81962" w14:textId="77777777" w:rsidR="00241CEC" w:rsidRDefault="00241CEC">
            <w:pPr>
              <w:jc w:val="center"/>
              <w:rPr>
                <w:rFonts w:eastAsia="Times New Roman"/>
                <w:sz w:val="24"/>
                <w:szCs w:val="24"/>
              </w:rPr>
            </w:pPr>
          </w:p>
        </w:tc>
        <w:tc>
          <w:tcPr>
            <w:tcW w:w="1079" w:type="dxa"/>
            <w:shd w:val="clear" w:color="auto" w:fill="FFFFFF" w:themeFill="background1"/>
          </w:tcPr>
          <w:p w14:paraId="64F2A0FC" w14:textId="77777777" w:rsidR="00241CEC" w:rsidRDefault="00241CEC">
            <w:pPr>
              <w:jc w:val="center"/>
              <w:rPr>
                <w:rFonts w:eastAsia="Times New Roman"/>
                <w:sz w:val="24"/>
                <w:szCs w:val="24"/>
              </w:rPr>
            </w:pPr>
          </w:p>
        </w:tc>
      </w:tr>
      <w:tr w:rsidR="00241CEC" w14:paraId="2823BA80" w14:textId="77777777" w:rsidTr="00F20F58">
        <w:tc>
          <w:tcPr>
            <w:tcW w:w="2647" w:type="dxa"/>
          </w:tcPr>
          <w:p w14:paraId="47F570E1"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2" w:type="dxa"/>
            <w:gridSpan w:val="5"/>
            <w:shd w:val="clear" w:color="auto" w:fill="FFFFFF" w:themeFill="background1"/>
          </w:tcPr>
          <w:p w14:paraId="2DF842B4" w14:textId="77777777" w:rsidR="00241CEC" w:rsidRDefault="0096702C">
            <w:pPr>
              <w:pBdr>
                <w:top w:val="nil"/>
                <w:left w:val="nil"/>
                <w:bottom w:val="nil"/>
                <w:right w:val="nil"/>
                <w:between w:val="nil"/>
              </w:pBdr>
              <w:spacing w:after="0" w:line="240" w:lineRule="auto"/>
              <w:jc w:val="both"/>
              <w:rPr>
                <w:rFonts w:eastAsia="Times New Roman"/>
                <w:color w:val="FF0000"/>
                <w:sz w:val="24"/>
                <w:szCs w:val="24"/>
              </w:rPr>
            </w:pPr>
            <w:r>
              <w:rPr>
                <w:sz w:val="24"/>
                <w:szCs w:val="24"/>
              </w:rPr>
              <w:t>З</w:t>
            </w:r>
            <w:r>
              <w:rPr>
                <w:rFonts w:eastAsia="Times New Roman"/>
                <w:sz w:val="24"/>
                <w:szCs w:val="24"/>
              </w:rPr>
              <w:t xml:space="preserve">алучення регіональних, національних, міжнародних та інших програм, в рамках яких можна отримати грантове фінансування </w:t>
            </w:r>
          </w:p>
        </w:tc>
      </w:tr>
      <w:tr w:rsidR="00241CEC" w14:paraId="4A510323" w14:textId="77777777" w:rsidTr="00F20F58">
        <w:tc>
          <w:tcPr>
            <w:tcW w:w="2647" w:type="dxa"/>
          </w:tcPr>
          <w:p w14:paraId="7DB6826F"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982" w:type="dxa"/>
            <w:gridSpan w:val="5"/>
            <w:shd w:val="clear" w:color="auto" w:fill="FFFFFF" w:themeFill="background1"/>
          </w:tcPr>
          <w:p w14:paraId="5DB6D688" w14:textId="77777777" w:rsidR="00241CEC" w:rsidRDefault="0096702C">
            <w:pPr>
              <w:spacing w:after="0" w:line="240" w:lineRule="auto"/>
              <w:jc w:val="both"/>
              <w:rPr>
                <w:rFonts w:eastAsia="Times New Roman"/>
                <w:color w:val="000000"/>
                <w:sz w:val="24"/>
                <w:szCs w:val="24"/>
              </w:rPr>
            </w:pPr>
            <w:r>
              <w:rPr>
                <w:sz w:val="24"/>
                <w:szCs w:val="24"/>
              </w:rPr>
              <w:t>Працівники, педагоги КЗО «ПОКРОВСЬКЕ ВИЩЕ ПРОФЕСІЙНЕ УЧИЛИЩЕ» ДОР»,</w:t>
            </w:r>
            <w:r>
              <w:rPr>
                <w:rFonts w:eastAsia="Times New Roman"/>
                <w:sz w:val="24"/>
                <w:szCs w:val="24"/>
              </w:rPr>
              <w:t xml:space="preserve"> робоча група </w:t>
            </w:r>
            <w:r>
              <w:rPr>
                <w:rFonts w:eastAsia="Times New Roman"/>
                <w:color w:val="000000"/>
                <w:sz w:val="24"/>
                <w:szCs w:val="24"/>
              </w:rPr>
              <w:t>з реалізації проєкту.</w:t>
            </w:r>
          </w:p>
        </w:tc>
      </w:tr>
      <w:tr w:rsidR="00241CEC" w14:paraId="7B0730D6" w14:textId="77777777">
        <w:tc>
          <w:tcPr>
            <w:tcW w:w="2647" w:type="dxa"/>
          </w:tcPr>
          <w:p w14:paraId="20F2267D"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tcPr>
          <w:p w14:paraId="04BB5BE9" w14:textId="77777777" w:rsidR="00241CEC" w:rsidRDefault="0096702C">
            <w:pPr>
              <w:spacing w:after="0" w:line="240" w:lineRule="auto"/>
              <w:rPr>
                <w:rFonts w:eastAsia="Times New Roman"/>
                <w:color w:val="000000"/>
                <w:sz w:val="24"/>
                <w:szCs w:val="24"/>
              </w:rPr>
            </w:pPr>
            <w:r>
              <w:rPr>
                <w:rFonts w:eastAsia="Times New Roman"/>
                <w:color w:val="000000"/>
                <w:sz w:val="24"/>
                <w:szCs w:val="24"/>
              </w:rPr>
              <w:t>Мешканці Покровської селищної територіальної громади</w:t>
            </w:r>
          </w:p>
          <w:p w14:paraId="22C1AC99" w14:textId="77777777" w:rsidR="00241CEC" w:rsidRDefault="0096702C">
            <w:pPr>
              <w:spacing w:after="0" w:line="240" w:lineRule="auto"/>
              <w:rPr>
                <w:rFonts w:eastAsia="Times New Roman"/>
                <w:sz w:val="24"/>
                <w:szCs w:val="24"/>
              </w:rPr>
            </w:pPr>
            <w:r>
              <w:rPr>
                <w:sz w:val="24"/>
                <w:szCs w:val="24"/>
              </w:rPr>
              <w:t>Педагогічні працівники КЗО «ПОКРОВСЬКЕ ВИЩЕ ПРОФЕСІЙНЕ УЧИЛИЩЕ» ДОР»</w:t>
            </w:r>
          </w:p>
        </w:tc>
      </w:tr>
      <w:tr w:rsidR="00241CEC" w14:paraId="5A19FA2A" w14:textId="77777777">
        <w:tc>
          <w:tcPr>
            <w:tcW w:w="2647" w:type="dxa"/>
          </w:tcPr>
          <w:p w14:paraId="5DE977FA" w14:textId="77777777" w:rsidR="00241CEC" w:rsidRDefault="0096702C">
            <w:pPr>
              <w:jc w:val="center"/>
              <w:rPr>
                <w:rFonts w:eastAsia="Times New Roman"/>
                <w:sz w:val="24"/>
                <w:szCs w:val="24"/>
              </w:rPr>
            </w:pPr>
            <w:r>
              <w:rPr>
                <w:rFonts w:eastAsia="Times New Roman"/>
                <w:sz w:val="24"/>
                <w:szCs w:val="24"/>
              </w:rPr>
              <w:t>Інше</w:t>
            </w:r>
          </w:p>
        </w:tc>
        <w:tc>
          <w:tcPr>
            <w:tcW w:w="6982" w:type="dxa"/>
            <w:gridSpan w:val="5"/>
          </w:tcPr>
          <w:p w14:paraId="60ACA3EF" w14:textId="77777777" w:rsidR="00241CEC" w:rsidRDefault="0096702C">
            <w:pPr>
              <w:rPr>
                <w:rFonts w:eastAsia="Times New Roman"/>
                <w:sz w:val="24"/>
                <w:szCs w:val="24"/>
              </w:rPr>
            </w:pPr>
            <w:r>
              <w:rPr>
                <w:rFonts w:eastAsia="Times New Roman"/>
                <w:sz w:val="24"/>
                <w:szCs w:val="24"/>
              </w:rPr>
              <w:t>Відсутнє</w:t>
            </w:r>
          </w:p>
        </w:tc>
      </w:tr>
    </w:tbl>
    <w:p w14:paraId="319EFE24" w14:textId="77777777" w:rsidR="00241CEC" w:rsidRDefault="00241CEC">
      <w:pPr>
        <w:rPr>
          <w:rFonts w:eastAsia="Times New Roman"/>
          <w:i/>
          <w:sz w:val="24"/>
          <w:szCs w:val="24"/>
        </w:rPr>
      </w:pPr>
    </w:p>
    <w:tbl>
      <w:tblPr>
        <w:tblStyle w:val="affff4"/>
        <w:tblW w:w="96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41"/>
        <w:gridCol w:w="1355"/>
        <w:gridCol w:w="1380"/>
        <w:gridCol w:w="1226"/>
        <w:gridCol w:w="1080"/>
      </w:tblGrid>
      <w:tr w:rsidR="00241CEC" w14:paraId="0AF40A27"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3B887F99"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cPr>
          <w:p w14:paraId="7E93E639" w14:textId="77777777" w:rsidR="00241CEC" w:rsidRDefault="0096702C">
            <w:pPr>
              <w:spacing w:after="0" w:line="240" w:lineRule="auto"/>
              <w:rPr>
                <w:rFonts w:eastAsia="Times New Roman"/>
                <w:b/>
                <w:sz w:val="24"/>
                <w:szCs w:val="24"/>
              </w:rPr>
            </w:pPr>
            <w:r>
              <w:rPr>
                <w:rFonts w:eastAsia="Times New Roman"/>
                <w:b/>
                <w:sz w:val="24"/>
                <w:szCs w:val="24"/>
              </w:rPr>
              <w:t>3.2.1.1 Центр розвитку бізнесу у Покровській селищній громаді</w:t>
            </w:r>
          </w:p>
        </w:tc>
      </w:tr>
      <w:tr w:rsidR="00241CEC" w14:paraId="319332C1" w14:textId="77777777">
        <w:tc>
          <w:tcPr>
            <w:tcW w:w="2647" w:type="dxa"/>
          </w:tcPr>
          <w:p w14:paraId="4F362DF1"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tcPr>
          <w:p w14:paraId="6C8D6418" w14:textId="77777777" w:rsidR="00241CEC" w:rsidRDefault="0096702C">
            <w:pPr>
              <w:spacing w:after="0"/>
              <w:jc w:val="both"/>
              <w:rPr>
                <w:rFonts w:eastAsia="Times New Roman"/>
                <w:sz w:val="24"/>
                <w:szCs w:val="24"/>
              </w:rPr>
            </w:pPr>
            <w:r>
              <w:rPr>
                <w:rFonts w:eastAsia="Times New Roman"/>
                <w:sz w:val="24"/>
                <w:szCs w:val="24"/>
              </w:rPr>
              <w:t>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p>
          <w:p w14:paraId="0745DBFE" w14:textId="77777777" w:rsidR="00241CEC" w:rsidRDefault="0096702C">
            <w:pPr>
              <w:spacing w:after="0"/>
              <w:jc w:val="both"/>
              <w:rPr>
                <w:rFonts w:eastAsia="Times New Roman"/>
                <w:sz w:val="24"/>
                <w:szCs w:val="24"/>
              </w:rPr>
            </w:pPr>
            <w:r>
              <w:rPr>
                <w:rFonts w:eastAsia="Times New Roman"/>
                <w:sz w:val="24"/>
                <w:szCs w:val="24"/>
              </w:rPr>
              <w:t>Операційна ціль 3.2. Забезпечений сприятливий бізнес клімат, підтримка підприємництва, в тому числі малих агровиробників та їх об’єднань</w:t>
            </w:r>
          </w:p>
          <w:p w14:paraId="1E1548B6" w14:textId="77777777" w:rsidR="00241CEC" w:rsidRDefault="0096702C">
            <w:pPr>
              <w:spacing w:after="0"/>
              <w:jc w:val="both"/>
              <w:rPr>
                <w:rFonts w:eastAsia="Times New Roman"/>
                <w:sz w:val="24"/>
                <w:szCs w:val="24"/>
              </w:rPr>
            </w:pPr>
            <w:r>
              <w:rPr>
                <w:rFonts w:eastAsia="Times New Roman"/>
                <w:sz w:val="24"/>
                <w:szCs w:val="24"/>
              </w:rPr>
              <w:t>Завдання 3.2.1. У громаді налагоджений конструктивний діалог з підприємцями, створений сприятливий для підприємницької діяльності бізнес-клімат</w:t>
            </w:r>
          </w:p>
        </w:tc>
      </w:tr>
      <w:tr w:rsidR="00241CEC" w14:paraId="03D76228" w14:textId="77777777">
        <w:trPr>
          <w:trHeight w:val="396"/>
        </w:trPr>
        <w:tc>
          <w:tcPr>
            <w:tcW w:w="2647" w:type="dxa"/>
          </w:tcPr>
          <w:p w14:paraId="770ED846"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6982" w:type="dxa"/>
            <w:gridSpan w:val="5"/>
          </w:tcPr>
          <w:p w14:paraId="0F8BDE2F" w14:textId="77777777" w:rsidR="00241CEC" w:rsidRDefault="0096702C">
            <w:pPr>
              <w:spacing w:after="0" w:line="240" w:lineRule="auto"/>
              <w:jc w:val="center"/>
              <w:rPr>
                <w:rFonts w:eastAsia="Times New Roman"/>
                <w:b/>
                <w:sz w:val="24"/>
                <w:szCs w:val="24"/>
              </w:rPr>
            </w:pPr>
            <w:r>
              <w:rPr>
                <w:rFonts w:eastAsia="Times New Roman"/>
                <w:b/>
                <w:sz w:val="24"/>
                <w:szCs w:val="24"/>
              </w:rPr>
              <w:t>Центр розвитку бізнесу у Покровській селищній громаді</w:t>
            </w:r>
          </w:p>
        </w:tc>
      </w:tr>
      <w:tr w:rsidR="00241CEC" w14:paraId="429D53F1" w14:textId="77777777">
        <w:trPr>
          <w:trHeight w:val="1061"/>
        </w:trPr>
        <w:tc>
          <w:tcPr>
            <w:tcW w:w="2647" w:type="dxa"/>
          </w:tcPr>
          <w:p w14:paraId="78DD4B08" w14:textId="77777777" w:rsidR="00241CEC" w:rsidRDefault="0096702C">
            <w:pPr>
              <w:jc w:val="center"/>
              <w:rPr>
                <w:rFonts w:eastAsia="Times New Roman"/>
                <w:sz w:val="24"/>
                <w:szCs w:val="24"/>
              </w:rPr>
            </w:pPr>
            <w:r>
              <w:rPr>
                <w:rFonts w:eastAsia="Times New Roman"/>
                <w:sz w:val="24"/>
                <w:szCs w:val="24"/>
              </w:rPr>
              <w:lastRenderedPageBreak/>
              <w:t>Цілі проєкту</w:t>
            </w:r>
          </w:p>
        </w:tc>
        <w:tc>
          <w:tcPr>
            <w:tcW w:w="6982" w:type="dxa"/>
            <w:gridSpan w:val="5"/>
          </w:tcPr>
          <w:p w14:paraId="5C945C14" w14:textId="77777777" w:rsidR="00241CEC" w:rsidRDefault="0096702C">
            <w:pPr>
              <w:spacing w:after="0" w:line="240" w:lineRule="auto"/>
              <w:jc w:val="both"/>
              <w:rPr>
                <w:rFonts w:eastAsia="Times New Roman"/>
                <w:sz w:val="24"/>
                <w:szCs w:val="24"/>
              </w:rPr>
            </w:pPr>
            <w:r>
              <w:rPr>
                <w:rFonts w:eastAsia="Times New Roman"/>
                <w:sz w:val="24"/>
                <w:szCs w:val="24"/>
              </w:rPr>
              <w:t xml:space="preserve">Підвищення рівня бізнес-клімату, доброчесності, комунікації та взаємодії з підприємцями у Покровській селищній територіальній громаді шляхом створення центру розвитку бізнесу з конференц-залом та медіа-центром до кінця 2027 року </w:t>
            </w:r>
          </w:p>
        </w:tc>
      </w:tr>
      <w:tr w:rsidR="00241CEC" w14:paraId="4783B546" w14:textId="77777777">
        <w:tc>
          <w:tcPr>
            <w:tcW w:w="2647" w:type="dxa"/>
          </w:tcPr>
          <w:p w14:paraId="28AA14E0"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1FEFA46D" w14:textId="77777777" w:rsidR="00241CEC" w:rsidRDefault="0096702C">
            <w:pPr>
              <w:spacing w:after="0"/>
              <w:rPr>
                <w:rFonts w:eastAsia="Times New Roman"/>
                <w:sz w:val="24"/>
                <w:szCs w:val="24"/>
              </w:rPr>
            </w:pPr>
            <w:r>
              <w:rPr>
                <w:rFonts w:eastAsia="Times New Roman"/>
                <w:sz w:val="24"/>
                <w:szCs w:val="24"/>
              </w:rPr>
              <w:t xml:space="preserve">Територія Покровської селищної територіальної громади </w:t>
            </w:r>
          </w:p>
        </w:tc>
      </w:tr>
      <w:tr w:rsidR="00241CEC" w14:paraId="47C9EC65" w14:textId="77777777">
        <w:tc>
          <w:tcPr>
            <w:tcW w:w="2647" w:type="dxa"/>
          </w:tcPr>
          <w:p w14:paraId="22CE29CE"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5A26827A" w14:textId="77777777" w:rsidR="00241CEC" w:rsidRDefault="0096702C">
            <w:pPr>
              <w:numPr>
                <w:ilvl w:val="0"/>
                <w:numId w:val="31"/>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60 підприємців, що братимуть участь у заходах центру розвитку бізнесу  </w:t>
            </w:r>
          </w:p>
          <w:p w14:paraId="12685678" w14:textId="77777777" w:rsidR="00241CEC" w:rsidRDefault="0096702C">
            <w:pPr>
              <w:numPr>
                <w:ilvl w:val="0"/>
                <w:numId w:val="31"/>
              </w:numPr>
              <w:pBdr>
                <w:top w:val="nil"/>
                <w:left w:val="nil"/>
                <w:bottom w:val="nil"/>
                <w:right w:val="nil"/>
                <w:between w:val="nil"/>
              </w:pBdr>
              <w:spacing w:after="200"/>
              <w:ind w:left="378"/>
              <w:rPr>
                <w:rFonts w:eastAsia="Times New Roman"/>
                <w:color w:val="000000"/>
                <w:sz w:val="24"/>
                <w:szCs w:val="24"/>
              </w:rPr>
            </w:pPr>
            <w:r>
              <w:rPr>
                <w:rFonts w:eastAsia="Times New Roman"/>
                <w:color w:val="000000"/>
                <w:sz w:val="24"/>
                <w:szCs w:val="24"/>
              </w:rPr>
              <w:t>Місцева влада Покровської селищної громади</w:t>
            </w:r>
          </w:p>
        </w:tc>
      </w:tr>
      <w:tr w:rsidR="00241CEC" w14:paraId="28A5E60E" w14:textId="77777777">
        <w:trPr>
          <w:trHeight w:val="462"/>
        </w:trPr>
        <w:tc>
          <w:tcPr>
            <w:tcW w:w="2647" w:type="dxa"/>
          </w:tcPr>
          <w:p w14:paraId="287EBE60"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2" w:type="dxa"/>
            <w:gridSpan w:val="5"/>
          </w:tcPr>
          <w:p w14:paraId="215A40FE" w14:textId="77777777" w:rsidR="00241CEC" w:rsidRDefault="0096702C">
            <w:pPr>
              <w:spacing w:after="0" w:line="240" w:lineRule="auto"/>
              <w:jc w:val="both"/>
              <w:rPr>
                <w:rFonts w:eastAsia="Times New Roman"/>
                <w:sz w:val="24"/>
                <w:szCs w:val="24"/>
              </w:rPr>
            </w:pPr>
            <w:r>
              <w:rPr>
                <w:rFonts w:eastAsia="Times New Roman"/>
                <w:sz w:val="24"/>
                <w:szCs w:val="24"/>
              </w:rPr>
              <w:t xml:space="preserve">В рамках проєкту передбачається: </w:t>
            </w:r>
          </w:p>
          <w:p w14:paraId="1E7C1B21"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Виділити 2 приміщення для створення центру розвитку бізнесу та здійснити ремонтні роботи</w:t>
            </w:r>
          </w:p>
          <w:p w14:paraId="1A298613"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Облаштувати 1 приміщення під конференц-зал меблями, комп’ютерною технікою, </w:t>
            </w:r>
            <w:proofErr w:type="spellStart"/>
            <w:r>
              <w:rPr>
                <w:rFonts w:eastAsia="Times New Roman"/>
                <w:color w:val="000000"/>
                <w:sz w:val="24"/>
                <w:szCs w:val="24"/>
              </w:rPr>
              <w:t>проєктором</w:t>
            </w:r>
            <w:proofErr w:type="spellEnd"/>
            <w:r>
              <w:rPr>
                <w:rFonts w:eastAsia="Times New Roman"/>
                <w:color w:val="000000"/>
                <w:sz w:val="24"/>
                <w:szCs w:val="24"/>
              </w:rPr>
              <w:t>, екраном та забезпечити канцтоварами.</w:t>
            </w:r>
          </w:p>
          <w:p w14:paraId="46094C83"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Облаштувати 1 приміщення під медіа-центр медійним обладнанням (зонтами, камерою, фотоапаратом, багатофункціональним пристроєм,              3D-принтером, комп’ютерною технікою та меблями) </w:t>
            </w:r>
          </w:p>
          <w:p w14:paraId="6DC90D9C"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Розробити щорічні програми заходів для діяльності центру розвитку бізнесу у конференц-залі (</w:t>
            </w:r>
            <w:proofErr w:type="spellStart"/>
            <w:r>
              <w:rPr>
                <w:rFonts w:eastAsia="Times New Roman"/>
                <w:color w:val="000000"/>
                <w:sz w:val="24"/>
                <w:szCs w:val="24"/>
              </w:rPr>
              <w:t>консультаційно</w:t>
            </w:r>
            <w:proofErr w:type="spellEnd"/>
            <w:r>
              <w:rPr>
                <w:rFonts w:eastAsia="Times New Roman"/>
                <w:color w:val="000000"/>
                <w:sz w:val="24"/>
                <w:szCs w:val="24"/>
              </w:rPr>
              <w:t>-інформаційні заходи з питань консультування щодо оподаткування, наявних кадрів  у центрі зайнятості, ВПУ 75, можливості перекваліфікації у ВПУ 75, грантових ресурсів, національних програм підтримки, проведення бізнес-діалогів з представниками місцевої влади тощо).</w:t>
            </w:r>
          </w:p>
          <w:p w14:paraId="551C1993"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Розробити щорічні програми заходів для діяльності центру розвитку бізнесу у медіа-центрі з формування тематики відеороликів про підприємців, бізнес-діалоги з селищним головою, анонси про підприємців, місцевих товаровиробників, їх продукцію тощо.</w:t>
            </w:r>
          </w:p>
          <w:p w14:paraId="320DF8A4"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Проведення не менше 1 заходу на місяць у центрі розвитку бізнесу із залученням суб’єктів господарювання</w:t>
            </w:r>
          </w:p>
          <w:p w14:paraId="5D08760E"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Розробка презентаційних матеріалів для підприємців та поширення інформації про них у мережі інтернет, а також через центр надання адміністративних послуг.</w:t>
            </w:r>
          </w:p>
        </w:tc>
      </w:tr>
      <w:tr w:rsidR="00241CEC" w14:paraId="7C68C787" w14:textId="77777777">
        <w:tc>
          <w:tcPr>
            <w:tcW w:w="2647" w:type="dxa"/>
          </w:tcPr>
          <w:p w14:paraId="7F77814C"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6982" w:type="dxa"/>
            <w:gridSpan w:val="5"/>
          </w:tcPr>
          <w:p w14:paraId="26A83520" w14:textId="77777777" w:rsidR="00241CEC" w:rsidRDefault="0096702C">
            <w:pPr>
              <w:numPr>
                <w:ilvl w:val="0"/>
                <w:numId w:val="33"/>
              </w:numPr>
              <w:pBdr>
                <w:top w:val="nil"/>
                <w:left w:val="nil"/>
                <w:bottom w:val="nil"/>
                <w:right w:val="nil"/>
                <w:between w:val="nil"/>
              </w:pBdr>
              <w:spacing w:after="0" w:line="240" w:lineRule="auto"/>
              <w:ind w:left="359" w:hanging="359"/>
              <w:jc w:val="both"/>
              <w:rPr>
                <w:rFonts w:eastAsia="Times New Roman"/>
                <w:color w:val="000000"/>
                <w:sz w:val="24"/>
                <w:szCs w:val="24"/>
              </w:rPr>
            </w:pPr>
            <w:r>
              <w:rPr>
                <w:rFonts w:eastAsia="Times New Roman"/>
                <w:color w:val="000000"/>
                <w:sz w:val="24"/>
                <w:szCs w:val="24"/>
              </w:rPr>
              <w:t xml:space="preserve"> Створено 1 Центр розвитку бізнесу з 2 приміщеннями (конференц-зал та медіа-центр)</w:t>
            </w:r>
          </w:p>
          <w:p w14:paraId="1E0AD17D" w14:textId="77777777" w:rsidR="00241CEC" w:rsidRDefault="0096702C">
            <w:pPr>
              <w:numPr>
                <w:ilvl w:val="0"/>
                <w:numId w:val="33"/>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 xml:space="preserve">Розроблено 1 щорічну програму заходів у конференц-залі центру розвитку бізнесу </w:t>
            </w:r>
          </w:p>
          <w:p w14:paraId="2013591E" w14:textId="77777777" w:rsidR="00241CEC" w:rsidRDefault="0096702C">
            <w:pPr>
              <w:numPr>
                <w:ilvl w:val="0"/>
                <w:numId w:val="33"/>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Розроблено 1 щорічну програму заходів у медіа-центрі центру розвитку бізнесу</w:t>
            </w:r>
          </w:p>
          <w:p w14:paraId="214E89ED" w14:textId="77777777" w:rsidR="00241CEC" w:rsidRDefault="0096702C">
            <w:pPr>
              <w:numPr>
                <w:ilvl w:val="0"/>
                <w:numId w:val="33"/>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Проведено не менше 1 заходу на місяць у центрі розвитку бізнесу</w:t>
            </w:r>
          </w:p>
          <w:p w14:paraId="5D0DFB26" w14:textId="77777777" w:rsidR="00241CEC" w:rsidRDefault="0096702C">
            <w:pPr>
              <w:numPr>
                <w:ilvl w:val="0"/>
                <w:numId w:val="33"/>
              </w:numPr>
              <w:pBdr>
                <w:top w:val="nil"/>
                <w:left w:val="nil"/>
                <w:bottom w:val="nil"/>
                <w:right w:val="nil"/>
                <w:between w:val="nil"/>
              </w:pBdr>
              <w:spacing w:after="0" w:line="240" w:lineRule="auto"/>
              <w:ind w:left="373"/>
              <w:jc w:val="both"/>
              <w:rPr>
                <w:rFonts w:eastAsia="Times New Roman"/>
                <w:b/>
                <w:color w:val="000000"/>
                <w:sz w:val="24"/>
                <w:szCs w:val="24"/>
              </w:rPr>
            </w:pPr>
            <w:r>
              <w:rPr>
                <w:rFonts w:eastAsia="Times New Roman"/>
                <w:color w:val="000000"/>
                <w:sz w:val="24"/>
                <w:szCs w:val="24"/>
              </w:rPr>
              <w:lastRenderedPageBreak/>
              <w:t>Не менше 20 підприємців щорічно беруть участь у заходах центру розвитку бізнесу</w:t>
            </w:r>
          </w:p>
        </w:tc>
      </w:tr>
      <w:tr w:rsidR="00241CEC" w14:paraId="1EF51C88" w14:textId="77777777">
        <w:tc>
          <w:tcPr>
            <w:tcW w:w="2647" w:type="dxa"/>
          </w:tcPr>
          <w:p w14:paraId="5ABB875E" w14:textId="77777777" w:rsidR="00241CEC" w:rsidRDefault="0096702C">
            <w:pPr>
              <w:jc w:val="center"/>
              <w:rPr>
                <w:rFonts w:eastAsia="Times New Roman"/>
                <w:sz w:val="24"/>
                <w:szCs w:val="24"/>
              </w:rPr>
            </w:pPr>
            <w:r>
              <w:rPr>
                <w:rFonts w:eastAsia="Times New Roman"/>
                <w:sz w:val="24"/>
                <w:szCs w:val="24"/>
              </w:rPr>
              <w:lastRenderedPageBreak/>
              <w:t>Ключові заходи проекту</w:t>
            </w:r>
          </w:p>
        </w:tc>
        <w:tc>
          <w:tcPr>
            <w:tcW w:w="6982" w:type="dxa"/>
            <w:gridSpan w:val="5"/>
          </w:tcPr>
          <w:p w14:paraId="67450EC4" w14:textId="77777777" w:rsidR="00241CEC" w:rsidRDefault="0096702C">
            <w:pPr>
              <w:numPr>
                <w:ilvl w:val="0"/>
                <w:numId w:val="34"/>
              </w:numPr>
              <w:pBdr>
                <w:top w:val="nil"/>
                <w:left w:val="nil"/>
                <w:bottom w:val="nil"/>
                <w:right w:val="nil"/>
                <w:between w:val="nil"/>
              </w:pBdr>
              <w:tabs>
                <w:tab w:val="left" w:pos="301"/>
              </w:tabs>
              <w:spacing w:after="0" w:line="240" w:lineRule="auto"/>
              <w:ind w:hanging="720"/>
              <w:jc w:val="both"/>
              <w:rPr>
                <w:rFonts w:eastAsia="Times New Roman"/>
                <w:color w:val="000000"/>
                <w:sz w:val="24"/>
                <w:szCs w:val="24"/>
              </w:rPr>
            </w:pPr>
            <w:r>
              <w:rPr>
                <w:rFonts w:eastAsia="Times New Roman"/>
                <w:color w:val="000000"/>
                <w:sz w:val="24"/>
                <w:szCs w:val="24"/>
              </w:rPr>
              <w:t>Підготовчий</w:t>
            </w:r>
          </w:p>
          <w:p w14:paraId="5F546B70" w14:textId="77777777" w:rsidR="00241CEC" w:rsidRDefault="0096702C">
            <w:pPr>
              <w:numPr>
                <w:ilvl w:val="0"/>
                <w:numId w:val="34"/>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Організаційний</w:t>
            </w:r>
          </w:p>
          <w:p w14:paraId="44AA99A7" w14:textId="77777777" w:rsidR="00241CEC" w:rsidRDefault="0096702C">
            <w:pPr>
              <w:numPr>
                <w:ilvl w:val="0"/>
                <w:numId w:val="34"/>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Проведення ремонтних робіт приміщень центру розвитку бізнесу</w:t>
            </w:r>
          </w:p>
          <w:p w14:paraId="5FD58012" w14:textId="77777777" w:rsidR="00241CEC" w:rsidRDefault="0096702C">
            <w:pPr>
              <w:numPr>
                <w:ilvl w:val="0"/>
                <w:numId w:val="34"/>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Облаштування приміщень меблями, технікою та обладнанням</w:t>
            </w:r>
          </w:p>
          <w:p w14:paraId="1C9F1BAA" w14:textId="77777777" w:rsidR="00241CEC" w:rsidRDefault="0096702C">
            <w:pPr>
              <w:numPr>
                <w:ilvl w:val="0"/>
                <w:numId w:val="34"/>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Проведення заходів у центрі розвитку бізнесу</w:t>
            </w:r>
          </w:p>
        </w:tc>
      </w:tr>
      <w:tr w:rsidR="00241CEC" w14:paraId="18F4102B" w14:textId="77777777">
        <w:trPr>
          <w:trHeight w:val="346"/>
        </w:trPr>
        <w:tc>
          <w:tcPr>
            <w:tcW w:w="2647" w:type="dxa"/>
          </w:tcPr>
          <w:p w14:paraId="3C5443BB"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982" w:type="dxa"/>
            <w:gridSpan w:val="5"/>
          </w:tcPr>
          <w:p w14:paraId="07B72ADD" w14:textId="77777777" w:rsidR="00241CEC" w:rsidRDefault="0096702C">
            <w:pPr>
              <w:jc w:val="center"/>
              <w:rPr>
                <w:rFonts w:eastAsia="Times New Roman"/>
                <w:sz w:val="24"/>
                <w:szCs w:val="24"/>
              </w:rPr>
            </w:pPr>
            <w:r>
              <w:rPr>
                <w:rFonts w:eastAsia="Times New Roman"/>
                <w:sz w:val="24"/>
                <w:szCs w:val="24"/>
              </w:rPr>
              <w:t>2025-2027 роки</w:t>
            </w:r>
          </w:p>
        </w:tc>
      </w:tr>
      <w:tr w:rsidR="00241CEC" w14:paraId="766DF819" w14:textId="77777777">
        <w:tc>
          <w:tcPr>
            <w:tcW w:w="2647" w:type="dxa"/>
            <w:vMerge w:val="restart"/>
          </w:tcPr>
          <w:p w14:paraId="661CF7B8"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41" w:type="dxa"/>
          </w:tcPr>
          <w:p w14:paraId="00582D3B" w14:textId="77777777" w:rsidR="00241CEC" w:rsidRDefault="00241CEC">
            <w:pPr>
              <w:jc w:val="center"/>
              <w:rPr>
                <w:rFonts w:eastAsia="Times New Roman"/>
                <w:sz w:val="24"/>
                <w:szCs w:val="24"/>
              </w:rPr>
            </w:pPr>
          </w:p>
        </w:tc>
        <w:tc>
          <w:tcPr>
            <w:tcW w:w="1355" w:type="dxa"/>
          </w:tcPr>
          <w:p w14:paraId="51CBECAD" w14:textId="77777777" w:rsidR="00241CEC" w:rsidRDefault="0096702C">
            <w:pPr>
              <w:jc w:val="center"/>
              <w:rPr>
                <w:rFonts w:eastAsia="Times New Roman"/>
                <w:sz w:val="24"/>
                <w:szCs w:val="24"/>
              </w:rPr>
            </w:pPr>
            <w:r>
              <w:rPr>
                <w:rFonts w:eastAsia="Times New Roman"/>
                <w:sz w:val="24"/>
                <w:szCs w:val="24"/>
              </w:rPr>
              <w:t>2025 рік</w:t>
            </w:r>
          </w:p>
        </w:tc>
        <w:tc>
          <w:tcPr>
            <w:tcW w:w="1380" w:type="dxa"/>
          </w:tcPr>
          <w:p w14:paraId="17438431" w14:textId="77777777" w:rsidR="00241CEC" w:rsidRDefault="0096702C">
            <w:pPr>
              <w:jc w:val="center"/>
              <w:rPr>
                <w:rFonts w:eastAsia="Times New Roman"/>
                <w:sz w:val="24"/>
                <w:szCs w:val="24"/>
              </w:rPr>
            </w:pPr>
            <w:r>
              <w:rPr>
                <w:rFonts w:eastAsia="Times New Roman"/>
                <w:sz w:val="24"/>
                <w:szCs w:val="24"/>
              </w:rPr>
              <w:t>2026 рік</w:t>
            </w:r>
          </w:p>
        </w:tc>
        <w:tc>
          <w:tcPr>
            <w:tcW w:w="1226" w:type="dxa"/>
          </w:tcPr>
          <w:p w14:paraId="1432F769" w14:textId="77777777" w:rsidR="00241CEC" w:rsidRDefault="0096702C">
            <w:pPr>
              <w:jc w:val="center"/>
              <w:rPr>
                <w:rFonts w:eastAsia="Times New Roman"/>
                <w:sz w:val="24"/>
                <w:szCs w:val="24"/>
              </w:rPr>
            </w:pPr>
            <w:r>
              <w:rPr>
                <w:rFonts w:eastAsia="Times New Roman"/>
                <w:sz w:val="24"/>
                <w:szCs w:val="24"/>
              </w:rPr>
              <w:t>2027 рік</w:t>
            </w:r>
          </w:p>
        </w:tc>
        <w:tc>
          <w:tcPr>
            <w:tcW w:w="1080" w:type="dxa"/>
          </w:tcPr>
          <w:p w14:paraId="024A460C" w14:textId="77777777" w:rsidR="00241CEC" w:rsidRDefault="0096702C">
            <w:pPr>
              <w:jc w:val="center"/>
              <w:rPr>
                <w:rFonts w:eastAsia="Times New Roman"/>
                <w:sz w:val="24"/>
                <w:szCs w:val="24"/>
              </w:rPr>
            </w:pPr>
            <w:r>
              <w:rPr>
                <w:rFonts w:eastAsia="Times New Roman"/>
                <w:sz w:val="24"/>
                <w:szCs w:val="24"/>
              </w:rPr>
              <w:t>разом</w:t>
            </w:r>
          </w:p>
        </w:tc>
      </w:tr>
      <w:tr w:rsidR="00241CEC" w14:paraId="33005813" w14:textId="77777777">
        <w:tc>
          <w:tcPr>
            <w:tcW w:w="2647" w:type="dxa"/>
            <w:vMerge/>
          </w:tcPr>
          <w:p w14:paraId="73D3CAB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1" w:type="dxa"/>
          </w:tcPr>
          <w:p w14:paraId="1F1409EC"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55" w:type="dxa"/>
          </w:tcPr>
          <w:p w14:paraId="5ECD74EE" w14:textId="5BA43BE0" w:rsidR="00241CEC" w:rsidRDefault="00A95C32">
            <w:pPr>
              <w:jc w:val="center"/>
              <w:rPr>
                <w:rFonts w:eastAsia="Times New Roman"/>
                <w:sz w:val="24"/>
                <w:szCs w:val="24"/>
              </w:rPr>
            </w:pPr>
            <w:r>
              <w:rPr>
                <w:rFonts w:eastAsia="Times New Roman"/>
                <w:sz w:val="24"/>
                <w:szCs w:val="24"/>
              </w:rPr>
              <w:t>88</w:t>
            </w:r>
            <w:r w:rsidR="0096702C">
              <w:rPr>
                <w:rFonts w:eastAsia="Times New Roman"/>
                <w:sz w:val="24"/>
                <w:szCs w:val="24"/>
              </w:rPr>
              <w:t>0,0</w:t>
            </w:r>
          </w:p>
        </w:tc>
        <w:tc>
          <w:tcPr>
            <w:tcW w:w="1380" w:type="dxa"/>
          </w:tcPr>
          <w:p w14:paraId="0B0BB245" w14:textId="77777777" w:rsidR="00241CEC" w:rsidRDefault="0096702C">
            <w:pPr>
              <w:jc w:val="center"/>
              <w:rPr>
                <w:rFonts w:eastAsia="Times New Roman"/>
                <w:sz w:val="24"/>
                <w:szCs w:val="24"/>
              </w:rPr>
            </w:pPr>
            <w:r>
              <w:rPr>
                <w:rFonts w:eastAsia="Times New Roman"/>
                <w:sz w:val="24"/>
                <w:szCs w:val="24"/>
              </w:rPr>
              <w:t>60,0</w:t>
            </w:r>
          </w:p>
        </w:tc>
        <w:tc>
          <w:tcPr>
            <w:tcW w:w="1226" w:type="dxa"/>
          </w:tcPr>
          <w:p w14:paraId="5AC2B271" w14:textId="77777777" w:rsidR="00241CEC" w:rsidRDefault="0096702C">
            <w:pPr>
              <w:jc w:val="center"/>
              <w:rPr>
                <w:rFonts w:eastAsia="Times New Roman"/>
                <w:sz w:val="24"/>
                <w:szCs w:val="24"/>
              </w:rPr>
            </w:pPr>
            <w:r>
              <w:rPr>
                <w:rFonts w:eastAsia="Times New Roman"/>
                <w:sz w:val="24"/>
                <w:szCs w:val="24"/>
              </w:rPr>
              <w:t>60,0</w:t>
            </w:r>
          </w:p>
        </w:tc>
        <w:tc>
          <w:tcPr>
            <w:tcW w:w="1080" w:type="dxa"/>
          </w:tcPr>
          <w:p w14:paraId="7A448DC9" w14:textId="734F971B" w:rsidR="00241CEC" w:rsidRDefault="00A25CBD">
            <w:pPr>
              <w:jc w:val="center"/>
              <w:rPr>
                <w:rFonts w:eastAsia="Times New Roman"/>
                <w:sz w:val="24"/>
                <w:szCs w:val="24"/>
              </w:rPr>
            </w:pPr>
            <w:r>
              <w:rPr>
                <w:rFonts w:eastAsia="Times New Roman"/>
                <w:sz w:val="24"/>
                <w:szCs w:val="24"/>
              </w:rPr>
              <w:t>1000</w:t>
            </w:r>
            <w:r w:rsidR="0096702C">
              <w:rPr>
                <w:rFonts w:eastAsia="Times New Roman"/>
                <w:sz w:val="24"/>
                <w:szCs w:val="24"/>
              </w:rPr>
              <w:t>,0</w:t>
            </w:r>
          </w:p>
        </w:tc>
      </w:tr>
      <w:tr w:rsidR="00241CEC" w14:paraId="46A66764" w14:textId="77777777">
        <w:tc>
          <w:tcPr>
            <w:tcW w:w="2647" w:type="dxa"/>
            <w:vMerge/>
          </w:tcPr>
          <w:p w14:paraId="2F3F94B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1" w:type="dxa"/>
          </w:tcPr>
          <w:p w14:paraId="3538F2B8"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55" w:type="dxa"/>
          </w:tcPr>
          <w:p w14:paraId="64C44632" w14:textId="77777777" w:rsidR="00241CEC" w:rsidRDefault="00241CEC">
            <w:pPr>
              <w:jc w:val="center"/>
              <w:rPr>
                <w:rFonts w:eastAsia="Times New Roman"/>
                <w:sz w:val="24"/>
                <w:szCs w:val="24"/>
              </w:rPr>
            </w:pPr>
          </w:p>
        </w:tc>
        <w:tc>
          <w:tcPr>
            <w:tcW w:w="1380" w:type="dxa"/>
          </w:tcPr>
          <w:p w14:paraId="58C5E5B2" w14:textId="77777777" w:rsidR="00241CEC" w:rsidRDefault="00241CEC">
            <w:pPr>
              <w:jc w:val="center"/>
              <w:rPr>
                <w:rFonts w:eastAsia="Times New Roman"/>
                <w:sz w:val="24"/>
                <w:szCs w:val="24"/>
              </w:rPr>
            </w:pPr>
          </w:p>
        </w:tc>
        <w:tc>
          <w:tcPr>
            <w:tcW w:w="1226" w:type="dxa"/>
          </w:tcPr>
          <w:p w14:paraId="3B09CF55" w14:textId="77777777" w:rsidR="00241CEC" w:rsidRDefault="00241CEC">
            <w:pPr>
              <w:jc w:val="center"/>
              <w:rPr>
                <w:rFonts w:eastAsia="Times New Roman"/>
                <w:sz w:val="24"/>
                <w:szCs w:val="24"/>
              </w:rPr>
            </w:pPr>
          </w:p>
        </w:tc>
        <w:tc>
          <w:tcPr>
            <w:tcW w:w="1080" w:type="dxa"/>
          </w:tcPr>
          <w:p w14:paraId="0263B86A" w14:textId="77777777" w:rsidR="00241CEC" w:rsidRDefault="00241CEC">
            <w:pPr>
              <w:jc w:val="center"/>
              <w:rPr>
                <w:rFonts w:eastAsia="Times New Roman"/>
                <w:sz w:val="24"/>
                <w:szCs w:val="24"/>
              </w:rPr>
            </w:pPr>
          </w:p>
        </w:tc>
      </w:tr>
      <w:tr w:rsidR="00241CEC" w14:paraId="60C6C21F" w14:textId="77777777">
        <w:tc>
          <w:tcPr>
            <w:tcW w:w="2647" w:type="dxa"/>
            <w:vMerge/>
          </w:tcPr>
          <w:p w14:paraId="78D9399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1" w:type="dxa"/>
          </w:tcPr>
          <w:p w14:paraId="4083A45C"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55" w:type="dxa"/>
          </w:tcPr>
          <w:p w14:paraId="154527FA" w14:textId="77777777" w:rsidR="00241CEC" w:rsidRDefault="00241CEC">
            <w:pPr>
              <w:jc w:val="center"/>
              <w:rPr>
                <w:rFonts w:eastAsia="Times New Roman"/>
                <w:sz w:val="24"/>
                <w:szCs w:val="24"/>
              </w:rPr>
            </w:pPr>
          </w:p>
        </w:tc>
        <w:tc>
          <w:tcPr>
            <w:tcW w:w="1380" w:type="dxa"/>
          </w:tcPr>
          <w:p w14:paraId="191B7166" w14:textId="77777777" w:rsidR="00241CEC" w:rsidRDefault="00241CEC">
            <w:pPr>
              <w:jc w:val="center"/>
              <w:rPr>
                <w:rFonts w:eastAsia="Times New Roman"/>
                <w:sz w:val="24"/>
                <w:szCs w:val="24"/>
              </w:rPr>
            </w:pPr>
          </w:p>
        </w:tc>
        <w:tc>
          <w:tcPr>
            <w:tcW w:w="1226" w:type="dxa"/>
          </w:tcPr>
          <w:p w14:paraId="4CDA05C9" w14:textId="77777777" w:rsidR="00241CEC" w:rsidRDefault="00241CEC">
            <w:pPr>
              <w:jc w:val="center"/>
              <w:rPr>
                <w:rFonts w:eastAsia="Times New Roman"/>
                <w:sz w:val="24"/>
                <w:szCs w:val="24"/>
              </w:rPr>
            </w:pPr>
          </w:p>
        </w:tc>
        <w:tc>
          <w:tcPr>
            <w:tcW w:w="1080" w:type="dxa"/>
          </w:tcPr>
          <w:p w14:paraId="631CBE8B" w14:textId="77777777" w:rsidR="00241CEC" w:rsidRDefault="00241CEC">
            <w:pPr>
              <w:jc w:val="center"/>
              <w:rPr>
                <w:rFonts w:eastAsia="Times New Roman"/>
                <w:sz w:val="24"/>
                <w:szCs w:val="24"/>
              </w:rPr>
            </w:pPr>
          </w:p>
        </w:tc>
      </w:tr>
      <w:tr w:rsidR="00241CEC" w14:paraId="35FA9C0B" w14:textId="77777777">
        <w:tc>
          <w:tcPr>
            <w:tcW w:w="2647" w:type="dxa"/>
            <w:vMerge/>
          </w:tcPr>
          <w:p w14:paraId="4412011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1" w:type="dxa"/>
          </w:tcPr>
          <w:p w14:paraId="01C1BE49"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55" w:type="dxa"/>
          </w:tcPr>
          <w:p w14:paraId="00AD9698" w14:textId="000BA57C" w:rsidR="00241CEC" w:rsidRDefault="00A95C32">
            <w:pPr>
              <w:jc w:val="center"/>
              <w:rPr>
                <w:rFonts w:eastAsia="Times New Roman"/>
                <w:sz w:val="24"/>
                <w:szCs w:val="24"/>
              </w:rPr>
            </w:pPr>
            <w:r>
              <w:rPr>
                <w:rFonts w:eastAsia="Times New Roman"/>
                <w:sz w:val="24"/>
                <w:szCs w:val="24"/>
              </w:rPr>
              <w:t>8</w:t>
            </w:r>
            <w:r w:rsidR="0096702C">
              <w:rPr>
                <w:rFonts w:eastAsia="Times New Roman"/>
                <w:sz w:val="24"/>
                <w:szCs w:val="24"/>
              </w:rPr>
              <w:t>0,0</w:t>
            </w:r>
          </w:p>
        </w:tc>
        <w:tc>
          <w:tcPr>
            <w:tcW w:w="1380" w:type="dxa"/>
          </w:tcPr>
          <w:p w14:paraId="1E76EECF" w14:textId="77777777" w:rsidR="00241CEC" w:rsidRDefault="0096702C">
            <w:pPr>
              <w:jc w:val="center"/>
              <w:rPr>
                <w:rFonts w:eastAsia="Times New Roman"/>
                <w:sz w:val="24"/>
                <w:szCs w:val="24"/>
              </w:rPr>
            </w:pPr>
            <w:r>
              <w:rPr>
                <w:rFonts w:eastAsia="Times New Roman"/>
                <w:sz w:val="24"/>
                <w:szCs w:val="24"/>
              </w:rPr>
              <w:t>60,0</w:t>
            </w:r>
          </w:p>
        </w:tc>
        <w:tc>
          <w:tcPr>
            <w:tcW w:w="1226" w:type="dxa"/>
          </w:tcPr>
          <w:p w14:paraId="53B43E67" w14:textId="77777777" w:rsidR="00241CEC" w:rsidRDefault="0096702C">
            <w:pPr>
              <w:jc w:val="center"/>
              <w:rPr>
                <w:rFonts w:eastAsia="Times New Roman"/>
                <w:sz w:val="24"/>
                <w:szCs w:val="24"/>
              </w:rPr>
            </w:pPr>
            <w:r>
              <w:rPr>
                <w:rFonts w:eastAsia="Times New Roman"/>
                <w:sz w:val="24"/>
                <w:szCs w:val="24"/>
              </w:rPr>
              <w:t>60,0</w:t>
            </w:r>
          </w:p>
        </w:tc>
        <w:tc>
          <w:tcPr>
            <w:tcW w:w="1080" w:type="dxa"/>
          </w:tcPr>
          <w:p w14:paraId="44CADFDB" w14:textId="22BE2CB1" w:rsidR="00241CEC" w:rsidRDefault="00A25CBD">
            <w:pPr>
              <w:jc w:val="center"/>
              <w:rPr>
                <w:rFonts w:eastAsia="Times New Roman"/>
                <w:sz w:val="24"/>
                <w:szCs w:val="24"/>
              </w:rPr>
            </w:pPr>
            <w:r>
              <w:rPr>
                <w:rFonts w:eastAsia="Times New Roman"/>
                <w:sz w:val="24"/>
                <w:szCs w:val="24"/>
              </w:rPr>
              <w:t>120</w:t>
            </w:r>
            <w:r w:rsidR="0096702C">
              <w:rPr>
                <w:rFonts w:eastAsia="Times New Roman"/>
                <w:sz w:val="24"/>
                <w:szCs w:val="24"/>
              </w:rPr>
              <w:t>,0</w:t>
            </w:r>
          </w:p>
        </w:tc>
      </w:tr>
      <w:tr w:rsidR="00241CEC" w14:paraId="1A5B91EB" w14:textId="77777777">
        <w:tc>
          <w:tcPr>
            <w:tcW w:w="2647" w:type="dxa"/>
          </w:tcPr>
          <w:p w14:paraId="6A411069"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2" w:type="dxa"/>
            <w:gridSpan w:val="5"/>
          </w:tcPr>
          <w:p w14:paraId="5D1F71BF" w14:textId="77777777" w:rsidR="00241CEC" w:rsidRDefault="0096702C">
            <w:pPr>
              <w:numPr>
                <w:ilvl w:val="0"/>
                <w:numId w:val="48"/>
              </w:numPr>
              <w:pBdr>
                <w:top w:val="nil"/>
                <w:left w:val="nil"/>
                <w:bottom w:val="nil"/>
                <w:right w:val="nil"/>
                <w:between w:val="nil"/>
              </w:pBdr>
              <w:spacing w:after="0" w:line="240" w:lineRule="auto"/>
              <w:ind w:left="378"/>
              <w:jc w:val="both"/>
              <w:rPr>
                <w:rFonts w:eastAsia="Times New Roman"/>
                <w:color w:val="FF0000"/>
                <w:sz w:val="24"/>
                <w:szCs w:val="24"/>
              </w:rPr>
            </w:pPr>
            <w:r>
              <w:rPr>
                <w:rFonts w:eastAsia="Times New Roman"/>
                <w:color w:val="000000"/>
                <w:sz w:val="24"/>
                <w:szCs w:val="24"/>
              </w:rPr>
              <w:t xml:space="preserve">залучення регіональних, національних, міжнародних та інших програм, в рамках яких можна отримати грантове фінансування </w:t>
            </w:r>
          </w:p>
        </w:tc>
      </w:tr>
      <w:tr w:rsidR="00241CEC" w14:paraId="5651779D" w14:textId="77777777">
        <w:tc>
          <w:tcPr>
            <w:tcW w:w="2647" w:type="dxa"/>
          </w:tcPr>
          <w:p w14:paraId="45F99C91"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982" w:type="dxa"/>
            <w:gridSpan w:val="5"/>
          </w:tcPr>
          <w:p w14:paraId="13F8495C" w14:textId="77777777" w:rsidR="00241CEC" w:rsidRDefault="0096702C">
            <w:pPr>
              <w:spacing w:after="0" w:line="240" w:lineRule="auto"/>
              <w:jc w:val="both"/>
              <w:rPr>
                <w:rFonts w:eastAsia="Times New Roman"/>
                <w:sz w:val="24"/>
                <w:szCs w:val="24"/>
              </w:rPr>
            </w:pPr>
            <w:r>
              <w:rPr>
                <w:rFonts w:eastAsia="Times New Roman"/>
                <w:sz w:val="24"/>
                <w:szCs w:val="24"/>
              </w:rPr>
              <w:t>Виконавчий комітет Покровської селищної ради;</w:t>
            </w:r>
          </w:p>
          <w:p w14:paraId="37230A5E" w14:textId="77777777" w:rsidR="00241CEC" w:rsidRDefault="0096702C">
            <w:pPr>
              <w:spacing w:after="0" w:line="240" w:lineRule="auto"/>
              <w:jc w:val="both"/>
              <w:rPr>
                <w:rFonts w:eastAsia="Times New Roman"/>
                <w:color w:val="000000"/>
                <w:sz w:val="24"/>
                <w:szCs w:val="24"/>
              </w:rPr>
            </w:pPr>
            <w:r>
              <w:rPr>
                <w:rFonts w:eastAsia="Times New Roman"/>
                <w:sz w:val="24"/>
                <w:szCs w:val="24"/>
              </w:rPr>
              <w:t xml:space="preserve"> робоча група </w:t>
            </w:r>
            <w:r>
              <w:rPr>
                <w:rFonts w:eastAsia="Times New Roman"/>
                <w:color w:val="000000"/>
                <w:sz w:val="24"/>
                <w:szCs w:val="24"/>
              </w:rPr>
              <w:t>з реалізації проєкту.</w:t>
            </w:r>
          </w:p>
        </w:tc>
      </w:tr>
      <w:tr w:rsidR="00241CEC" w14:paraId="43A1275D" w14:textId="77777777">
        <w:tc>
          <w:tcPr>
            <w:tcW w:w="2647" w:type="dxa"/>
          </w:tcPr>
          <w:p w14:paraId="0E66961C"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tcPr>
          <w:p w14:paraId="10995C02"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Місцева влада Покровської селищної  ТГ</w:t>
            </w:r>
          </w:p>
          <w:p w14:paraId="666B762A" w14:textId="77777777" w:rsidR="00241CEC" w:rsidRDefault="0096702C">
            <w:pPr>
              <w:rPr>
                <w:rFonts w:eastAsia="Times New Roman"/>
                <w:sz w:val="24"/>
                <w:szCs w:val="24"/>
              </w:rPr>
            </w:pPr>
            <w:r>
              <w:rPr>
                <w:rFonts w:eastAsia="Times New Roman"/>
                <w:color w:val="000000"/>
                <w:sz w:val="24"/>
                <w:szCs w:val="24"/>
              </w:rPr>
              <w:t>Місцеві підприємці</w:t>
            </w:r>
          </w:p>
        </w:tc>
      </w:tr>
      <w:tr w:rsidR="00241CEC" w14:paraId="68A0753A" w14:textId="77777777">
        <w:tc>
          <w:tcPr>
            <w:tcW w:w="2647" w:type="dxa"/>
          </w:tcPr>
          <w:p w14:paraId="186FE92A" w14:textId="77777777" w:rsidR="00241CEC" w:rsidRDefault="0096702C">
            <w:pPr>
              <w:jc w:val="center"/>
              <w:rPr>
                <w:rFonts w:eastAsia="Times New Roman"/>
                <w:sz w:val="24"/>
                <w:szCs w:val="24"/>
              </w:rPr>
            </w:pPr>
            <w:r>
              <w:rPr>
                <w:rFonts w:eastAsia="Times New Roman"/>
                <w:sz w:val="24"/>
                <w:szCs w:val="24"/>
              </w:rPr>
              <w:t>Інше</w:t>
            </w:r>
          </w:p>
        </w:tc>
        <w:tc>
          <w:tcPr>
            <w:tcW w:w="6982" w:type="dxa"/>
            <w:gridSpan w:val="5"/>
          </w:tcPr>
          <w:p w14:paraId="1850A396" w14:textId="77777777" w:rsidR="00241CEC" w:rsidRDefault="0096702C">
            <w:pPr>
              <w:rPr>
                <w:rFonts w:eastAsia="Times New Roman"/>
                <w:sz w:val="24"/>
                <w:szCs w:val="24"/>
              </w:rPr>
            </w:pPr>
            <w:r>
              <w:rPr>
                <w:rFonts w:eastAsia="Times New Roman"/>
                <w:sz w:val="24"/>
                <w:szCs w:val="24"/>
              </w:rPr>
              <w:t>Відсутнє</w:t>
            </w:r>
          </w:p>
        </w:tc>
      </w:tr>
    </w:tbl>
    <w:tbl>
      <w:tblPr>
        <w:tblStyle w:val="affff6"/>
        <w:tblW w:w="96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886"/>
        <w:gridCol w:w="1279"/>
        <w:gridCol w:w="1416"/>
        <w:gridCol w:w="1277"/>
        <w:gridCol w:w="1124"/>
      </w:tblGrid>
      <w:tr w:rsidR="00241CEC" w14:paraId="41CFCFC7"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2768FDA4" w14:textId="77777777" w:rsidR="00241CEC" w:rsidRDefault="0096702C">
            <w:pPr>
              <w:rPr>
                <w:rFonts w:eastAsia="Times New Roman"/>
                <w:b/>
                <w:sz w:val="24"/>
                <w:szCs w:val="24"/>
              </w:rPr>
            </w:pPr>
            <w:bookmarkStart w:id="27" w:name="_heading=h.49x2ik5" w:colFirst="0" w:colLast="0"/>
            <w:bookmarkEnd w:id="27"/>
            <w:r>
              <w:rPr>
                <w:rFonts w:eastAsia="Times New Roman"/>
                <w:b/>
                <w:sz w:val="24"/>
                <w:szCs w:val="24"/>
              </w:rPr>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cPr>
          <w:p w14:paraId="01D7567F" w14:textId="422876E6" w:rsidR="00241CEC" w:rsidRDefault="0096702C">
            <w:pPr>
              <w:spacing w:after="0" w:line="240" w:lineRule="auto"/>
              <w:rPr>
                <w:rFonts w:eastAsia="Times New Roman"/>
                <w:b/>
                <w:sz w:val="24"/>
                <w:szCs w:val="24"/>
              </w:rPr>
            </w:pPr>
            <w:r>
              <w:rPr>
                <w:rFonts w:eastAsia="Times New Roman"/>
                <w:b/>
                <w:sz w:val="24"/>
                <w:szCs w:val="24"/>
              </w:rPr>
              <w:t>3.2.2.</w:t>
            </w:r>
            <w:r w:rsidR="00F20F58">
              <w:rPr>
                <w:rFonts w:eastAsia="Times New Roman"/>
                <w:b/>
                <w:sz w:val="24"/>
                <w:szCs w:val="24"/>
              </w:rPr>
              <w:t>1</w:t>
            </w:r>
            <w:r>
              <w:t xml:space="preserve"> </w:t>
            </w:r>
            <w:r>
              <w:rPr>
                <w:rFonts w:eastAsia="Times New Roman"/>
                <w:b/>
                <w:sz w:val="24"/>
                <w:szCs w:val="24"/>
              </w:rPr>
              <w:t xml:space="preserve">Облаштування торгівельної зони </w:t>
            </w:r>
          </w:p>
          <w:p w14:paraId="3D1DF86A" w14:textId="77777777" w:rsidR="00241CEC" w:rsidRDefault="0096702C">
            <w:pPr>
              <w:spacing w:after="0" w:line="240" w:lineRule="auto"/>
              <w:rPr>
                <w:rFonts w:eastAsia="Times New Roman"/>
                <w:b/>
                <w:sz w:val="24"/>
                <w:szCs w:val="24"/>
              </w:rPr>
            </w:pPr>
            <w:r>
              <w:rPr>
                <w:rFonts w:eastAsia="Times New Roman"/>
                <w:b/>
                <w:sz w:val="24"/>
                <w:szCs w:val="24"/>
              </w:rPr>
              <w:t>з використанням 10 малих архітектурних форм</w:t>
            </w:r>
          </w:p>
        </w:tc>
      </w:tr>
      <w:tr w:rsidR="00241CEC" w14:paraId="0AB73C64" w14:textId="77777777">
        <w:tc>
          <w:tcPr>
            <w:tcW w:w="2647" w:type="dxa"/>
          </w:tcPr>
          <w:p w14:paraId="5C62EAE5"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tcPr>
          <w:p w14:paraId="59DA38B8" w14:textId="77777777" w:rsidR="00241CEC" w:rsidRDefault="0096702C">
            <w:pPr>
              <w:spacing w:after="0" w:line="240" w:lineRule="auto"/>
              <w:jc w:val="both"/>
              <w:rPr>
                <w:rFonts w:eastAsia="Times New Roman"/>
                <w:sz w:val="24"/>
                <w:szCs w:val="24"/>
              </w:rPr>
            </w:pPr>
            <w:r>
              <w:rPr>
                <w:rFonts w:eastAsia="Times New Roman"/>
                <w:sz w:val="24"/>
                <w:szCs w:val="24"/>
              </w:rPr>
              <w:t>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p>
          <w:p w14:paraId="23BEC968" w14:textId="77777777" w:rsidR="00241CEC" w:rsidRDefault="0096702C">
            <w:pPr>
              <w:spacing w:after="0" w:line="240" w:lineRule="auto"/>
              <w:jc w:val="both"/>
              <w:rPr>
                <w:rFonts w:eastAsia="Times New Roman"/>
                <w:sz w:val="24"/>
                <w:szCs w:val="24"/>
              </w:rPr>
            </w:pPr>
            <w:r>
              <w:rPr>
                <w:rFonts w:eastAsia="Times New Roman"/>
                <w:sz w:val="24"/>
                <w:szCs w:val="24"/>
              </w:rPr>
              <w:t>Операційна ціль 3.2. Забезпечений сприятливий бізнес клімат, підтримка підприємництва, в тому числі малих агровиробників та їх об’єднань</w:t>
            </w:r>
          </w:p>
          <w:p w14:paraId="69415719" w14:textId="77777777" w:rsidR="00241CEC" w:rsidRDefault="0096702C">
            <w:pPr>
              <w:spacing w:after="0" w:line="240" w:lineRule="auto"/>
              <w:jc w:val="both"/>
              <w:rPr>
                <w:rFonts w:eastAsia="Times New Roman"/>
                <w:sz w:val="24"/>
                <w:szCs w:val="24"/>
              </w:rPr>
            </w:pPr>
            <w:r>
              <w:rPr>
                <w:rFonts w:eastAsia="Times New Roman"/>
                <w:sz w:val="24"/>
                <w:szCs w:val="24"/>
              </w:rPr>
              <w:t>Завдання 3.2.2. Налагоджена підтримка бізнесу у громаді</w:t>
            </w:r>
          </w:p>
        </w:tc>
      </w:tr>
      <w:tr w:rsidR="00241CEC" w14:paraId="1648B712" w14:textId="77777777">
        <w:trPr>
          <w:trHeight w:val="643"/>
        </w:trPr>
        <w:tc>
          <w:tcPr>
            <w:tcW w:w="2647" w:type="dxa"/>
          </w:tcPr>
          <w:p w14:paraId="329487CB"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6982" w:type="dxa"/>
            <w:gridSpan w:val="5"/>
          </w:tcPr>
          <w:p w14:paraId="072A4AD2" w14:textId="77777777" w:rsidR="00241CEC" w:rsidRDefault="0096702C">
            <w:pPr>
              <w:spacing w:after="0" w:line="240" w:lineRule="auto"/>
              <w:jc w:val="center"/>
              <w:rPr>
                <w:rFonts w:eastAsia="Times New Roman"/>
                <w:b/>
                <w:sz w:val="24"/>
                <w:szCs w:val="24"/>
              </w:rPr>
            </w:pPr>
            <w:r>
              <w:rPr>
                <w:rFonts w:eastAsia="Times New Roman"/>
                <w:b/>
                <w:sz w:val="24"/>
                <w:szCs w:val="24"/>
              </w:rPr>
              <w:t xml:space="preserve">Облаштування торгівельної зони </w:t>
            </w:r>
          </w:p>
          <w:p w14:paraId="7C85061E" w14:textId="77777777" w:rsidR="00241CEC" w:rsidRDefault="0096702C">
            <w:pPr>
              <w:spacing w:after="0" w:line="240" w:lineRule="auto"/>
              <w:jc w:val="center"/>
              <w:rPr>
                <w:rFonts w:eastAsia="Times New Roman"/>
                <w:b/>
                <w:sz w:val="24"/>
                <w:szCs w:val="24"/>
              </w:rPr>
            </w:pPr>
            <w:r>
              <w:rPr>
                <w:rFonts w:eastAsia="Times New Roman"/>
                <w:b/>
                <w:sz w:val="24"/>
                <w:szCs w:val="24"/>
              </w:rPr>
              <w:t>з використанням 10 малих архітектурних форм</w:t>
            </w:r>
          </w:p>
        </w:tc>
      </w:tr>
      <w:tr w:rsidR="00241CEC" w14:paraId="27E8983A" w14:textId="77777777">
        <w:trPr>
          <w:trHeight w:val="1061"/>
        </w:trPr>
        <w:tc>
          <w:tcPr>
            <w:tcW w:w="2647" w:type="dxa"/>
          </w:tcPr>
          <w:p w14:paraId="7EA3DEEA" w14:textId="77777777" w:rsidR="00241CEC" w:rsidRDefault="0096702C">
            <w:pPr>
              <w:jc w:val="center"/>
              <w:rPr>
                <w:rFonts w:eastAsia="Times New Roman"/>
                <w:sz w:val="24"/>
                <w:szCs w:val="24"/>
              </w:rPr>
            </w:pPr>
            <w:r>
              <w:rPr>
                <w:rFonts w:eastAsia="Times New Roman"/>
                <w:sz w:val="24"/>
                <w:szCs w:val="24"/>
              </w:rPr>
              <w:lastRenderedPageBreak/>
              <w:t>Цілі проєкту</w:t>
            </w:r>
          </w:p>
        </w:tc>
        <w:tc>
          <w:tcPr>
            <w:tcW w:w="6982" w:type="dxa"/>
            <w:gridSpan w:val="5"/>
          </w:tcPr>
          <w:p w14:paraId="6FABABBE" w14:textId="77777777" w:rsidR="00241CEC" w:rsidRDefault="0096702C">
            <w:pPr>
              <w:spacing w:after="0" w:line="240" w:lineRule="auto"/>
              <w:jc w:val="both"/>
              <w:rPr>
                <w:rFonts w:eastAsia="Times New Roman"/>
                <w:sz w:val="24"/>
                <w:szCs w:val="24"/>
              </w:rPr>
            </w:pPr>
            <w:r>
              <w:rPr>
                <w:rFonts w:eastAsia="Times New Roman"/>
                <w:sz w:val="24"/>
                <w:szCs w:val="24"/>
              </w:rPr>
              <w:t>Підтримка підприємництва Покровської селищної ТГ шляхом облаштування торгівельної зони з використанням 10 малих архітектурних форм та надання орендних послуг для підприємців громади на відведеній ділянці до кінця 2027 року.</w:t>
            </w:r>
          </w:p>
        </w:tc>
      </w:tr>
      <w:tr w:rsidR="00241CEC" w14:paraId="72B9EE9F" w14:textId="77777777">
        <w:tc>
          <w:tcPr>
            <w:tcW w:w="2647" w:type="dxa"/>
          </w:tcPr>
          <w:p w14:paraId="2124BAD2"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191FC449" w14:textId="77777777" w:rsidR="00241CEC" w:rsidRDefault="0096702C">
            <w:pPr>
              <w:spacing w:after="0"/>
              <w:rPr>
                <w:rFonts w:eastAsia="Times New Roman"/>
                <w:sz w:val="24"/>
                <w:szCs w:val="24"/>
              </w:rPr>
            </w:pPr>
            <w:r>
              <w:rPr>
                <w:rFonts w:eastAsia="Times New Roman"/>
                <w:sz w:val="24"/>
                <w:szCs w:val="24"/>
              </w:rPr>
              <w:t>Територія Покровської селищної ТГ</w:t>
            </w:r>
          </w:p>
        </w:tc>
      </w:tr>
      <w:tr w:rsidR="00241CEC" w14:paraId="49135051" w14:textId="77777777">
        <w:tc>
          <w:tcPr>
            <w:tcW w:w="2647" w:type="dxa"/>
          </w:tcPr>
          <w:p w14:paraId="62043C40"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57885211" w14:textId="77777777" w:rsidR="00241CEC" w:rsidRDefault="0096702C">
            <w:pPr>
              <w:numPr>
                <w:ilvl w:val="0"/>
                <w:numId w:val="31"/>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10 підприємців, що укладуть договір на оренду МАФів матимуть додаткове джерело доходів</w:t>
            </w:r>
          </w:p>
          <w:p w14:paraId="23C148D1" w14:textId="77777777" w:rsidR="00241CEC" w:rsidRDefault="0096702C">
            <w:pPr>
              <w:numPr>
                <w:ilvl w:val="0"/>
                <w:numId w:val="31"/>
              </w:numPr>
              <w:pBdr>
                <w:top w:val="nil"/>
                <w:left w:val="nil"/>
                <w:bottom w:val="nil"/>
                <w:right w:val="nil"/>
                <w:between w:val="nil"/>
              </w:pBdr>
              <w:spacing w:after="200"/>
              <w:ind w:left="378"/>
              <w:rPr>
                <w:rFonts w:eastAsia="Times New Roman"/>
                <w:color w:val="000000"/>
                <w:sz w:val="24"/>
                <w:szCs w:val="24"/>
              </w:rPr>
            </w:pPr>
            <w:r>
              <w:rPr>
                <w:rFonts w:eastAsia="Times New Roman"/>
                <w:color w:val="000000"/>
                <w:sz w:val="24"/>
                <w:szCs w:val="24"/>
              </w:rPr>
              <w:t>Потенційні покупці, які матимуть можливість у відпочинковому громадському просторі отримувати розважальні послуги, екологічно чисті продукцію та напої, хлібобулочні та декоративно-ужиткові товари (як мешканці Покровської селищної ТГ, так і туристи).</w:t>
            </w:r>
          </w:p>
        </w:tc>
      </w:tr>
      <w:tr w:rsidR="00241CEC" w14:paraId="0D6D8052" w14:textId="77777777">
        <w:trPr>
          <w:trHeight w:val="462"/>
        </w:trPr>
        <w:tc>
          <w:tcPr>
            <w:tcW w:w="2647" w:type="dxa"/>
          </w:tcPr>
          <w:p w14:paraId="04FD1DD4"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2" w:type="dxa"/>
            <w:gridSpan w:val="5"/>
          </w:tcPr>
          <w:p w14:paraId="7D6DFECA" w14:textId="77777777" w:rsidR="00241CEC" w:rsidRDefault="0096702C">
            <w:pPr>
              <w:spacing w:after="0" w:line="240" w:lineRule="auto"/>
              <w:jc w:val="both"/>
              <w:rPr>
                <w:rFonts w:eastAsia="Times New Roman"/>
                <w:sz w:val="24"/>
                <w:szCs w:val="24"/>
              </w:rPr>
            </w:pPr>
            <w:r>
              <w:rPr>
                <w:rFonts w:eastAsia="Times New Roman"/>
                <w:sz w:val="24"/>
                <w:szCs w:val="24"/>
              </w:rPr>
              <w:t xml:space="preserve">В рамках проєкту передбачається: </w:t>
            </w:r>
          </w:p>
          <w:p w14:paraId="7FD49519"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Облаштування торгівельної зони для 10 малих архітектурних форм (облаштувати територію під встановлення малих архітектурних форм, оформити паспорти прив’язки на розміщення МАФів та здійснити їх монтаж на відведеній ділянці).</w:t>
            </w:r>
          </w:p>
          <w:p w14:paraId="1968DAE4"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Надання орендних послуг для підприємців Покровської селищної ТГ (розробка договорів та здача в оренду МАФів підприємцям, які зареєстровані у Покровській селищній ТГ).</w:t>
            </w:r>
          </w:p>
          <w:p w14:paraId="66A22B93"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Промоція території торгівельного простору, продукції та послуг підприємців (оголошення на сторінках Покровської селищної ТГ у соціальних мережах </w:t>
            </w:r>
            <w:proofErr w:type="spellStart"/>
            <w:r>
              <w:rPr>
                <w:rFonts w:eastAsia="Times New Roman"/>
                <w:color w:val="000000"/>
                <w:sz w:val="24"/>
                <w:szCs w:val="24"/>
              </w:rPr>
              <w:t>facebook</w:t>
            </w:r>
            <w:proofErr w:type="spellEnd"/>
            <w:r>
              <w:rPr>
                <w:rFonts w:eastAsia="Times New Roman"/>
                <w:color w:val="000000"/>
                <w:sz w:val="24"/>
                <w:szCs w:val="24"/>
              </w:rPr>
              <w:t xml:space="preserve">, </w:t>
            </w:r>
            <w:proofErr w:type="spellStart"/>
            <w:r>
              <w:rPr>
                <w:rFonts w:eastAsia="Times New Roman"/>
                <w:color w:val="000000"/>
                <w:sz w:val="24"/>
                <w:szCs w:val="24"/>
              </w:rPr>
              <w:t>telegram</w:t>
            </w:r>
            <w:proofErr w:type="spellEnd"/>
            <w:r>
              <w:rPr>
                <w:rFonts w:eastAsia="Times New Roman"/>
                <w:color w:val="000000"/>
                <w:sz w:val="24"/>
                <w:szCs w:val="24"/>
              </w:rPr>
              <w:t xml:space="preserve">, </w:t>
            </w:r>
            <w:proofErr w:type="spellStart"/>
            <w:r>
              <w:rPr>
                <w:rFonts w:eastAsia="Times New Roman"/>
                <w:color w:val="000000"/>
                <w:sz w:val="24"/>
                <w:szCs w:val="24"/>
              </w:rPr>
              <w:t>viber</w:t>
            </w:r>
            <w:proofErr w:type="spellEnd"/>
            <w:r>
              <w:rPr>
                <w:rFonts w:eastAsia="Times New Roman"/>
                <w:color w:val="000000"/>
                <w:sz w:val="24"/>
                <w:szCs w:val="24"/>
              </w:rPr>
              <w:t xml:space="preserve"> та на офіційному сайті громади, оголошення на сторінці ТІЦ, анонси продукції товарів та послуг підприємців, періодичні короткі відеоролики про підприємців, їх товари та послуги, надання можливості для підприємців поширення їх буклетів через ТІЦ та ЦНАП громади) </w:t>
            </w:r>
          </w:p>
          <w:p w14:paraId="766EA2EE"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Створення нових робочих місць, збільшення надходжень до місцевого бюджету за рахунок орендної плати відповідно до укладених договорів</w:t>
            </w:r>
          </w:p>
        </w:tc>
      </w:tr>
      <w:tr w:rsidR="00241CEC" w14:paraId="50116A86" w14:textId="77777777">
        <w:tc>
          <w:tcPr>
            <w:tcW w:w="2647" w:type="dxa"/>
          </w:tcPr>
          <w:p w14:paraId="3CE08702"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6982" w:type="dxa"/>
            <w:gridSpan w:val="5"/>
          </w:tcPr>
          <w:p w14:paraId="0CA81A91" w14:textId="77777777" w:rsidR="00241CEC" w:rsidRDefault="0096702C">
            <w:pPr>
              <w:spacing w:after="0" w:line="240" w:lineRule="auto"/>
              <w:jc w:val="both"/>
              <w:rPr>
                <w:rFonts w:eastAsia="Times New Roman"/>
                <w:sz w:val="24"/>
                <w:szCs w:val="24"/>
              </w:rPr>
            </w:pPr>
            <w:r>
              <w:rPr>
                <w:rFonts w:eastAsia="Times New Roman"/>
                <w:sz w:val="24"/>
                <w:szCs w:val="24"/>
              </w:rPr>
              <w:t>1. Встановлено 10 МАФів у відведеній торгівельній зоні у смт Покровське</w:t>
            </w:r>
          </w:p>
          <w:p w14:paraId="280FE10D" w14:textId="77777777" w:rsidR="00241CEC" w:rsidRDefault="0096702C">
            <w:pPr>
              <w:spacing w:after="0" w:line="240" w:lineRule="auto"/>
              <w:jc w:val="both"/>
              <w:rPr>
                <w:rFonts w:eastAsia="Times New Roman"/>
                <w:sz w:val="24"/>
                <w:szCs w:val="24"/>
              </w:rPr>
            </w:pPr>
            <w:r>
              <w:rPr>
                <w:rFonts w:eastAsia="Times New Roman"/>
                <w:sz w:val="24"/>
                <w:szCs w:val="24"/>
              </w:rPr>
              <w:t>2. Укладено 10 договорів про надання в оренду МАФів з 10 підприємцями Покровської селищної ТГ</w:t>
            </w:r>
          </w:p>
          <w:p w14:paraId="0439884B" w14:textId="77777777" w:rsidR="00241CEC" w:rsidRDefault="0096702C">
            <w:pPr>
              <w:spacing w:after="0" w:line="240" w:lineRule="auto"/>
              <w:jc w:val="both"/>
              <w:rPr>
                <w:rFonts w:eastAsia="Times New Roman"/>
                <w:sz w:val="24"/>
                <w:szCs w:val="24"/>
              </w:rPr>
            </w:pPr>
            <w:r>
              <w:rPr>
                <w:rFonts w:eastAsia="Times New Roman"/>
                <w:sz w:val="24"/>
                <w:szCs w:val="24"/>
              </w:rPr>
              <w:t>3. Сформовано щорічно не менше 10 відеороликів про кожного підприємця, що проводить діяльність у торгівельній зоні</w:t>
            </w:r>
          </w:p>
          <w:p w14:paraId="2E2E4D2F" w14:textId="77777777" w:rsidR="00241CEC" w:rsidRDefault="0096702C">
            <w:pPr>
              <w:spacing w:after="0" w:line="240" w:lineRule="auto"/>
              <w:jc w:val="both"/>
              <w:rPr>
                <w:rFonts w:eastAsia="Times New Roman"/>
                <w:sz w:val="24"/>
                <w:szCs w:val="24"/>
              </w:rPr>
            </w:pPr>
            <w:r>
              <w:rPr>
                <w:rFonts w:eastAsia="Times New Roman"/>
                <w:sz w:val="24"/>
                <w:szCs w:val="24"/>
              </w:rPr>
              <w:t>4. Сформовано щорічно не менше 12 оголошень про діяльність підприємців у торговій зоні</w:t>
            </w:r>
          </w:p>
          <w:p w14:paraId="4153D6CC" w14:textId="77777777" w:rsidR="00241CEC" w:rsidRDefault="0096702C">
            <w:pPr>
              <w:spacing w:after="0" w:line="240" w:lineRule="auto"/>
              <w:jc w:val="both"/>
              <w:rPr>
                <w:rFonts w:eastAsia="Times New Roman"/>
                <w:sz w:val="24"/>
                <w:szCs w:val="24"/>
              </w:rPr>
            </w:pPr>
            <w:r>
              <w:rPr>
                <w:rFonts w:eastAsia="Times New Roman"/>
                <w:sz w:val="24"/>
                <w:szCs w:val="24"/>
              </w:rPr>
              <w:t>5. Сформовано не менше 3 анонсів за рік про нову продукцію у торговій зоні</w:t>
            </w:r>
          </w:p>
          <w:p w14:paraId="486417F7" w14:textId="77777777" w:rsidR="00241CEC" w:rsidRDefault="0096702C">
            <w:pPr>
              <w:spacing w:after="0" w:line="240" w:lineRule="auto"/>
              <w:jc w:val="both"/>
              <w:rPr>
                <w:rFonts w:eastAsia="Times New Roman"/>
                <w:sz w:val="24"/>
                <w:szCs w:val="24"/>
              </w:rPr>
            </w:pPr>
            <w:r>
              <w:rPr>
                <w:rFonts w:eastAsia="Times New Roman"/>
                <w:sz w:val="24"/>
                <w:szCs w:val="24"/>
              </w:rPr>
              <w:lastRenderedPageBreak/>
              <w:t>6. Поширено не менше 10 видів буклетів та візитівок через ЦНАП або ТІЦ про підприємців, що проводять свою діяльність у торговій зоні</w:t>
            </w:r>
          </w:p>
          <w:p w14:paraId="42F83FFD" w14:textId="77777777" w:rsidR="00241CEC" w:rsidRDefault="0096702C">
            <w:pPr>
              <w:spacing w:after="0" w:line="240" w:lineRule="auto"/>
              <w:jc w:val="both"/>
              <w:rPr>
                <w:rFonts w:eastAsia="Times New Roman"/>
                <w:sz w:val="24"/>
                <w:szCs w:val="24"/>
              </w:rPr>
            </w:pPr>
            <w:r>
              <w:rPr>
                <w:rFonts w:eastAsia="Times New Roman"/>
                <w:sz w:val="24"/>
                <w:szCs w:val="24"/>
              </w:rPr>
              <w:t>7. Рівень задоволення підприємців, що проводять діяльність у торговій зоні складає не менше 80%.</w:t>
            </w:r>
          </w:p>
          <w:p w14:paraId="48BB9DE8" w14:textId="77777777" w:rsidR="00241CEC" w:rsidRDefault="0096702C">
            <w:pPr>
              <w:spacing w:after="0" w:line="240" w:lineRule="auto"/>
              <w:jc w:val="both"/>
              <w:rPr>
                <w:rFonts w:eastAsia="Times New Roman"/>
                <w:sz w:val="24"/>
                <w:szCs w:val="24"/>
              </w:rPr>
            </w:pPr>
            <w:r>
              <w:rPr>
                <w:rFonts w:eastAsia="Times New Roman"/>
                <w:sz w:val="24"/>
                <w:szCs w:val="24"/>
              </w:rPr>
              <w:t xml:space="preserve">8. Рівень використання коштів від сплати за оренду МАФів на благоустрій громади 100% </w:t>
            </w:r>
          </w:p>
          <w:p w14:paraId="60A5B4AE" w14:textId="77777777" w:rsidR="00241CEC" w:rsidRDefault="0096702C">
            <w:pPr>
              <w:spacing w:after="0" w:line="240" w:lineRule="auto"/>
              <w:jc w:val="both"/>
              <w:rPr>
                <w:rFonts w:eastAsia="Times New Roman"/>
                <w:sz w:val="24"/>
                <w:szCs w:val="24"/>
              </w:rPr>
            </w:pPr>
            <w:r>
              <w:rPr>
                <w:rFonts w:eastAsia="Times New Roman"/>
                <w:sz w:val="24"/>
                <w:szCs w:val="24"/>
              </w:rPr>
              <w:t xml:space="preserve">9. Представники влади та підприємці отримали нові знання у співпраці через рекламування та промоцію місцевого виробника/підприємця, популяризацію громади </w:t>
            </w:r>
          </w:p>
        </w:tc>
      </w:tr>
      <w:tr w:rsidR="00241CEC" w14:paraId="58ED31A9" w14:textId="77777777">
        <w:tc>
          <w:tcPr>
            <w:tcW w:w="2647" w:type="dxa"/>
          </w:tcPr>
          <w:p w14:paraId="4730856C" w14:textId="77777777" w:rsidR="00241CEC" w:rsidRDefault="0096702C">
            <w:pPr>
              <w:jc w:val="center"/>
              <w:rPr>
                <w:rFonts w:eastAsia="Times New Roman"/>
                <w:sz w:val="24"/>
                <w:szCs w:val="24"/>
              </w:rPr>
            </w:pPr>
            <w:r>
              <w:rPr>
                <w:rFonts w:eastAsia="Times New Roman"/>
                <w:sz w:val="24"/>
                <w:szCs w:val="24"/>
              </w:rPr>
              <w:lastRenderedPageBreak/>
              <w:t>Ключові заходи проекту</w:t>
            </w:r>
          </w:p>
        </w:tc>
        <w:tc>
          <w:tcPr>
            <w:tcW w:w="6982" w:type="dxa"/>
            <w:gridSpan w:val="5"/>
          </w:tcPr>
          <w:p w14:paraId="2B7B6BE8" w14:textId="77777777" w:rsidR="00241CEC" w:rsidRDefault="0096702C">
            <w:pPr>
              <w:numPr>
                <w:ilvl w:val="0"/>
                <w:numId w:val="35"/>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Підготовчий</w:t>
            </w:r>
          </w:p>
          <w:p w14:paraId="38E77DCC" w14:textId="77777777" w:rsidR="00241CEC" w:rsidRDefault="0096702C">
            <w:pPr>
              <w:numPr>
                <w:ilvl w:val="0"/>
                <w:numId w:val="35"/>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Організаційний</w:t>
            </w:r>
          </w:p>
          <w:p w14:paraId="23D1BEC6" w14:textId="77777777" w:rsidR="00241CEC" w:rsidRDefault="0096702C">
            <w:pPr>
              <w:numPr>
                <w:ilvl w:val="0"/>
                <w:numId w:val="35"/>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Облаштування торгівельної зони на 10 МАФів</w:t>
            </w:r>
          </w:p>
          <w:p w14:paraId="4090663B" w14:textId="77777777" w:rsidR="00241CEC" w:rsidRDefault="0096702C">
            <w:pPr>
              <w:numPr>
                <w:ilvl w:val="0"/>
                <w:numId w:val="35"/>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Закупівля та монтаж 10 МАФів</w:t>
            </w:r>
          </w:p>
          <w:p w14:paraId="7EAEB707" w14:textId="77777777" w:rsidR="00241CEC" w:rsidRDefault="0096702C">
            <w:pPr>
              <w:numPr>
                <w:ilvl w:val="0"/>
                <w:numId w:val="35"/>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Розробка положення, шаблону договору та надання орендних послуг для підприємців Покровської селищної ТГ</w:t>
            </w:r>
          </w:p>
          <w:p w14:paraId="0FB08055" w14:textId="77777777" w:rsidR="00241CEC" w:rsidRDefault="0096702C">
            <w:pPr>
              <w:numPr>
                <w:ilvl w:val="0"/>
                <w:numId w:val="35"/>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Промоція торгівельної зони</w:t>
            </w:r>
          </w:p>
          <w:p w14:paraId="0137E8DE" w14:textId="77777777" w:rsidR="00241CEC" w:rsidRDefault="0096702C">
            <w:pPr>
              <w:numPr>
                <w:ilvl w:val="0"/>
                <w:numId w:val="35"/>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Моніторинг проєкту</w:t>
            </w:r>
          </w:p>
        </w:tc>
      </w:tr>
      <w:tr w:rsidR="00241CEC" w14:paraId="4C77D14E" w14:textId="77777777">
        <w:trPr>
          <w:trHeight w:val="346"/>
        </w:trPr>
        <w:tc>
          <w:tcPr>
            <w:tcW w:w="2647" w:type="dxa"/>
          </w:tcPr>
          <w:p w14:paraId="1E971643"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982" w:type="dxa"/>
            <w:gridSpan w:val="5"/>
          </w:tcPr>
          <w:p w14:paraId="253DBC91" w14:textId="77777777" w:rsidR="00241CEC" w:rsidRDefault="0096702C">
            <w:pPr>
              <w:jc w:val="center"/>
              <w:rPr>
                <w:rFonts w:eastAsia="Times New Roman"/>
                <w:sz w:val="24"/>
                <w:szCs w:val="24"/>
              </w:rPr>
            </w:pPr>
            <w:r>
              <w:rPr>
                <w:rFonts w:eastAsia="Times New Roman"/>
                <w:sz w:val="24"/>
                <w:szCs w:val="24"/>
              </w:rPr>
              <w:t>2026-2027 роки</w:t>
            </w:r>
          </w:p>
        </w:tc>
      </w:tr>
      <w:tr w:rsidR="00241CEC" w14:paraId="7EA034D7" w14:textId="77777777">
        <w:tc>
          <w:tcPr>
            <w:tcW w:w="2647" w:type="dxa"/>
            <w:vMerge w:val="restart"/>
          </w:tcPr>
          <w:p w14:paraId="2BA573E1"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886" w:type="dxa"/>
          </w:tcPr>
          <w:p w14:paraId="055B50B7" w14:textId="77777777" w:rsidR="00241CEC" w:rsidRDefault="00241CEC">
            <w:pPr>
              <w:jc w:val="center"/>
              <w:rPr>
                <w:rFonts w:eastAsia="Times New Roman"/>
                <w:sz w:val="24"/>
                <w:szCs w:val="24"/>
              </w:rPr>
            </w:pPr>
          </w:p>
        </w:tc>
        <w:tc>
          <w:tcPr>
            <w:tcW w:w="1279" w:type="dxa"/>
          </w:tcPr>
          <w:p w14:paraId="1B342505" w14:textId="77777777" w:rsidR="00241CEC" w:rsidRDefault="0096702C">
            <w:pPr>
              <w:jc w:val="center"/>
              <w:rPr>
                <w:rFonts w:eastAsia="Times New Roman"/>
                <w:sz w:val="24"/>
                <w:szCs w:val="24"/>
              </w:rPr>
            </w:pPr>
            <w:r>
              <w:rPr>
                <w:rFonts w:eastAsia="Times New Roman"/>
                <w:sz w:val="24"/>
                <w:szCs w:val="24"/>
              </w:rPr>
              <w:t>2025 рік</w:t>
            </w:r>
          </w:p>
        </w:tc>
        <w:tc>
          <w:tcPr>
            <w:tcW w:w="1416" w:type="dxa"/>
          </w:tcPr>
          <w:p w14:paraId="3A7CEE8F" w14:textId="77777777" w:rsidR="00241CEC" w:rsidRDefault="0096702C">
            <w:pPr>
              <w:jc w:val="center"/>
              <w:rPr>
                <w:rFonts w:eastAsia="Times New Roman"/>
                <w:sz w:val="24"/>
                <w:szCs w:val="24"/>
              </w:rPr>
            </w:pPr>
            <w:r>
              <w:rPr>
                <w:rFonts w:eastAsia="Times New Roman"/>
                <w:sz w:val="24"/>
                <w:szCs w:val="24"/>
              </w:rPr>
              <w:t>2026 рік</w:t>
            </w:r>
          </w:p>
        </w:tc>
        <w:tc>
          <w:tcPr>
            <w:tcW w:w="1277" w:type="dxa"/>
          </w:tcPr>
          <w:p w14:paraId="65D8B133" w14:textId="77777777" w:rsidR="00241CEC" w:rsidRDefault="0096702C">
            <w:pPr>
              <w:jc w:val="center"/>
              <w:rPr>
                <w:rFonts w:eastAsia="Times New Roman"/>
                <w:sz w:val="24"/>
                <w:szCs w:val="24"/>
              </w:rPr>
            </w:pPr>
            <w:r>
              <w:rPr>
                <w:rFonts w:eastAsia="Times New Roman"/>
                <w:sz w:val="24"/>
                <w:szCs w:val="24"/>
              </w:rPr>
              <w:t>2027 рік</w:t>
            </w:r>
          </w:p>
        </w:tc>
        <w:tc>
          <w:tcPr>
            <w:tcW w:w="1124" w:type="dxa"/>
          </w:tcPr>
          <w:p w14:paraId="4512D5C8" w14:textId="77777777" w:rsidR="00241CEC" w:rsidRDefault="0096702C">
            <w:pPr>
              <w:jc w:val="center"/>
              <w:rPr>
                <w:rFonts w:eastAsia="Times New Roman"/>
                <w:sz w:val="24"/>
                <w:szCs w:val="24"/>
              </w:rPr>
            </w:pPr>
            <w:r>
              <w:rPr>
                <w:rFonts w:eastAsia="Times New Roman"/>
                <w:sz w:val="24"/>
                <w:szCs w:val="24"/>
              </w:rPr>
              <w:t>разом</w:t>
            </w:r>
          </w:p>
        </w:tc>
      </w:tr>
      <w:tr w:rsidR="00241CEC" w14:paraId="0A92C071" w14:textId="77777777">
        <w:tc>
          <w:tcPr>
            <w:tcW w:w="2647" w:type="dxa"/>
            <w:vMerge/>
          </w:tcPr>
          <w:p w14:paraId="63181E7B"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886" w:type="dxa"/>
          </w:tcPr>
          <w:p w14:paraId="2F56309F"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279" w:type="dxa"/>
          </w:tcPr>
          <w:p w14:paraId="189418BC" w14:textId="77777777" w:rsidR="00241CEC" w:rsidRDefault="00241CEC">
            <w:pPr>
              <w:jc w:val="center"/>
              <w:rPr>
                <w:rFonts w:eastAsia="Times New Roman"/>
                <w:sz w:val="24"/>
                <w:szCs w:val="24"/>
              </w:rPr>
            </w:pPr>
          </w:p>
        </w:tc>
        <w:tc>
          <w:tcPr>
            <w:tcW w:w="1416" w:type="dxa"/>
          </w:tcPr>
          <w:p w14:paraId="04859707" w14:textId="77777777" w:rsidR="00241CEC" w:rsidRDefault="0096702C">
            <w:pPr>
              <w:jc w:val="center"/>
              <w:rPr>
                <w:rFonts w:eastAsia="Times New Roman"/>
                <w:sz w:val="24"/>
                <w:szCs w:val="24"/>
              </w:rPr>
            </w:pPr>
            <w:r>
              <w:rPr>
                <w:rFonts w:eastAsia="Times New Roman"/>
                <w:sz w:val="24"/>
                <w:szCs w:val="24"/>
              </w:rPr>
              <w:t>2 000,00</w:t>
            </w:r>
          </w:p>
        </w:tc>
        <w:tc>
          <w:tcPr>
            <w:tcW w:w="1277" w:type="dxa"/>
          </w:tcPr>
          <w:p w14:paraId="13FF99E6" w14:textId="77777777" w:rsidR="00241CEC" w:rsidRDefault="0096702C">
            <w:pPr>
              <w:jc w:val="center"/>
              <w:rPr>
                <w:rFonts w:eastAsia="Times New Roman"/>
                <w:sz w:val="24"/>
                <w:szCs w:val="24"/>
              </w:rPr>
            </w:pPr>
            <w:r>
              <w:rPr>
                <w:rFonts w:eastAsia="Times New Roman"/>
                <w:sz w:val="24"/>
                <w:szCs w:val="24"/>
              </w:rPr>
              <w:t>1 000,00</w:t>
            </w:r>
          </w:p>
        </w:tc>
        <w:tc>
          <w:tcPr>
            <w:tcW w:w="1124" w:type="dxa"/>
          </w:tcPr>
          <w:p w14:paraId="4FBFC26D" w14:textId="77777777" w:rsidR="00241CEC" w:rsidRDefault="0096702C">
            <w:pPr>
              <w:jc w:val="center"/>
              <w:rPr>
                <w:rFonts w:eastAsia="Times New Roman"/>
                <w:sz w:val="24"/>
                <w:szCs w:val="24"/>
              </w:rPr>
            </w:pPr>
            <w:r>
              <w:rPr>
                <w:rFonts w:eastAsia="Times New Roman"/>
                <w:sz w:val="24"/>
                <w:szCs w:val="24"/>
              </w:rPr>
              <w:t>3 000,00</w:t>
            </w:r>
          </w:p>
        </w:tc>
      </w:tr>
      <w:tr w:rsidR="00241CEC" w14:paraId="029AD6C5" w14:textId="77777777">
        <w:tc>
          <w:tcPr>
            <w:tcW w:w="2647" w:type="dxa"/>
            <w:vMerge/>
          </w:tcPr>
          <w:p w14:paraId="3AED77A8"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886" w:type="dxa"/>
          </w:tcPr>
          <w:p w14:paraId="4314423F"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279" w:type="dxa"/>
          </w:tcPr>
          <w:p w14:paraId="7B3E3909" w14:textId="77777777" w:rsidR="00241CEC" w:rsidRDefault="00241CEC">
            <w:pPr>
              <w:jc w:val="center"/>
              <w:rPr>
                <w:rFonts w:eastAsia="Times New Roman"/>
                <w:sz w:val="24"/>
                <w:szCs w:val="24"/>
              </w:rPr>
            </w:pPr>
          </w:p>
        </w:tc>
        <w:tc>
          <w:tcPr>
            <w:tcW w:w="1416" w:type="dxa"/>
          </w:tcPr>
          <w:p w14:paraId="1D1EF96B" w14:textId="77777777" w:rsidR="00241CEC" w:rsidRDefault="00241CEC">
            <w:pPr>
              <w:jc w:val="center"/>
              <w:rPr>
                <w:rFonts w:eastAsia="Times New Roman"/>
                <w:sz w:val="24"/>
                <w:szCs w:val="24"/>
              </w:rPr>
            </w:pPr>
          </w:p>
        </w:tc>
        <w:tc>
          <w:tcPr>
            <w:tcW w:w="1277" w:type="dxa"/>
          </w:tcPr>
          <w:p w14:paraId="48534E1E" w14:textId="77777777" w:rsidR="00241CEC" w:rsidRDefault="00241CEC">
            <w:pPr>
              <w:jc w:val="center"/>
              <w:rPr>
                <w:rFonts w:eastAsia="Times New Roman"/>
                <w:sz w:val="24"/>
                <w:szCs w:val="24"/>
              </w:rPr>
            </w:pPr>
          </w:p>
        </w:tc>
        <w:tc>
          <w:tcPr>
            <w:tcW w:w="1124" w:type="dxa"/>
          </w:tcPr>
          <w:p w14:paraId="3EE8C358" w14:textId="77777777" w:rsidR="00241CEC" w:rsidRDefault="00241CEC">
            <w:pPr>
              <w:jc w:val="center"/>
              <w:rPr>
                <w:rFonts w:eastAsia="Times New Roman"/>
                <w:sz w:val="24"/>
                <w:szCs w:val="24"/>
              </w:rPr>
            </w:pPr>
          </w:p>
        </w:tc>
      </w:tr>
      <w:tr w:rsidR="00241CEC" w14:paraId="412188FA" w14:textId="77777777">
        <w:tc>
          <w:tcPr>
            <w:tcW w:w="2647" w:type="dxa"/>
            <w:vMerge/>
          </w:tcPr>
          <w:p w14:paraId="092E0834"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886" w:type="dxa"/>
          </w:tcPr>
          <w:p w14:paraId="45FD750E"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279" w:type="dxa"/>
          </w:tcPr>
          <w:p w14:paraId="27807378" w14:textId="77777777" w:rsidR="00241CEC" w:rsidRDefault="00241CEC">
            <w:pPr>
              <w:jc w:val="center"/>
              <w:rPr>
                <w:rFonts w:eastAsia="Times New Roman"/>
                <w:sz w:val="24"/>
                <w:szCs w:val="24"/>
              </w:rPr>
            </w:pPr>
          </w:p>
        </w:tc>
        <w:tc>
          <w:tcPr>
            <w:tcW w:w="1416" w:type="dxa"/>
          </w:tcPr>
          <w:p w14:paraId="05DA818A" w14:textId="77777777" w:rsidR="00241CEC" w:rsidRDefault="00241CEC">
            <w:pPr>
              <w:jc w:val="center"/>
              <w:rPr>
                <w:rFonts w:eastAsia="Times New Roman"/>
                <w:sz w:val="24"/>
                <w:szCs w:val="24"/>
              </w:rPr>
            </w:pPr>
          </w:p>
        </w:tc>
        <w:tc>
          <w:tcPr>
            <w:tcW w:w="1277" w:type="dxa"/>
          </w:tcPr>
          <w:p w14:paraId="2AA82E6D" w14:textId="77777777" w:rsidR="00241CEC" w:rsidRDefault="00241CEC">
            <w:pPr>
              <w:jc w:val="center"/>
              <w:rPr>
                <w:rFonts w:eastAsia="Times New Roman"/>
                <w:sz w:val="24"/>
                <w:szCs w:val="24"/>
              </w:rPr>
            </w:pPr>
          </w:p>
        </w:tc>
        <w:tc>
          <w:tcPr>
            <w:tcW w:w="1124" w:type="dxa"/>
          </w:tcPr>
          <w:p w14:paraId="1109D448" w14:textId="77777777" w:rsidR="00241CEC" w:rsidRDefault="00241CEC">
            <w:pPr>
              <w:jc w:val="center"/>
              <w:rPr>
                <w:rFonts w:eastAsia="Times New Roman"/>
                <w:sz w:val="24"/>
                <w:szCs w:val="24"/>
              </w:rPr>
            </w:pPr>
          </w:p>
        </w:tc>
      </w:tr>
      <w:tr w:rsidR="00241CEC" w14:paraId="75F76A0C" w14:textId="77777777">
        <w:tc>
          <w:tcPr>
            <w:tcW w:w="2647" w:type="dxa"/>
            <w:vMerge/>
          </w:tcPr>
          <w:p w14:paraId="3E90A8DA"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886" w:type="dxa"/>
          </w:tcPr>
          <w:p w14:paraId="4EAA785B"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279" w:type="dxa"/>
          </w:tcPr>
          <w:p w14:paraId="7CD807A2" w14:textId="77777777" w:rsidR="00241CEC" w:rsidRDefault="00241CEC">
            <w:pPr>
              <w:jc w:val="center"/>
              <w:rPr>
                <w:rFonts w:eastAsia="Times New Roman"/>
                <w:sz w:val="24"/>
                <w:szCs w:val="24"/>
              </w:rPr>
            </w:pPr>
          </w:p>
        </w:tc>
        <w:tc>
          <w:tcPr>
            <w:tcW w:w="1416" w:type="dxa"/>
          </w:tcPr>
          <w:p w14:paraId="06A9C41F" w14:textId="07FCD482" w:rsidR="00241CEC" w:rsidRDefault="005E5B33">
            <w:pPr>
              <w:jc w:val="center"/>
              <w:rPr>
                <w:rFonts w:eastAsia="Times New Roman"/>
                <w:sz w:val="24"/>
                <w:szCs w:val="24"/>
              </w:rPr>
            </w:pPr>
            <w:r>
              <w:rPr>
                <w:rFonts w:eastAsia="Times New Roman"/>
                <w:sz w:val="24"/>
                <w:szCs w:val="24"/>
              </w:rPr>
              <w:t>200,0</w:t>
            </w:r>
          </w:p>
        </w:tc>
        <w:tc>
          <w:tcPr>
            <w:tcW w:w="1277" w:type="dxa"/>
          </w:tcPr>
          <w:p w14:paraId="39D58CE3" w14:textId="75D94C16" w:rsidR="00241CEC" w:rsidRDefault="00241CEC">
            <w:pPr>
              <w:jc w:val="center"/>
              <w:rPr>
                <w:rFonts w:eastAsia="Times New Roman"/>
                <w:sz w:val="24"/>
                <w:szCs w:val="24"/>
              </w:rPr>
            </w:pPr>
          </w:p>
        </w:tc>
        <w:tc>
          <w:tcPr>
            <w:tcW w:w="1124" w:type="dxa"/>
          </w:tcPr>
          <w:p w14:paraId="508AC013" w14:textId="508BD411" w:rsidR="00241CEC" w:rsidRDefault="005E5B33">
            <w:pPr>
              <w:jc w:val="center"/>
              <w:rPr>
                <w:rFonts w:eastAsia="Times New Roman"/>
                <w:sz w:val="24"/>
                <w:szCs w:val="24"/>
              </w:rPr>
            </w:pPr>
            <w:r>
              <w:rPr>
                <w:rFonts w:eastAsia="Times New Roman"/>
                <w:sz w:val="24"/>
                <w:szCs w:val="24"/>
              </w:rPr>
              <w:t>200,0</w:t>
            </w:r>
          </w:p>
        </w:tc>
      </w:tr>
      <w:tr w:rsidR="00241CEC" w14:paraId="60EEAAF1" w14:textId="77777777">
        <w:tc>
          <w:tcPr>
            <w:tcW w:w="2647" w:type="dxa"/>
          </w:tcPr>
          <w:p w14:paraId="2FAC43B3"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2" w:type="dxa"/>
            <w:gridSpan w:val="5"/>
          </w:tcPr>
          <w:p w14:paraId="7EADEEE2" w14:textId="77777777" w:rsidR="00241CEC" w:rsidRDefault="0096702C">
            <w:pPr>
              <w:numPr>
                <w:ilvl w:val="0"/>
                <w:numId w:val="47"/>
              </w:numPr>
              <w:pBdr>
                <w:top w:val="nil"/>
                <w:left w:val="nil"/>
                <w:bottom w:val="nil"/>
                <w:right w:val="nil"/>
                <w:between w:val="nil"/>
              </w:pBdr>
              <w:spacing w:after="0" w:line="240" w:lineRule="auto"/>
              <w:ind w:left="359" w:hanging="359"/>
              <w:jc w:val="both"/>
              <w:rPr>
                <w:rFonts w:eastAsia="Times New Roman"/>
                <w:color w:val="000000"/>
                <w:sz w:val="24"/>
                <w:szCs w:val="24"/>
              </w:rPr>
            </w:pPr>
            <w:r>
              <w:rPr>
                <w:rFonts w:eastAsia="Times New Roman"/>
                <w:color w:val="000000"/>
                <w:sz w:val="24"/>
                <w:szCs w:val="24"/>
              </w:rPr>
              <w:t>Кошти бюджету громади -  200 тис. грн. (облаштування території та підключення інженерної мережі)</w:t>
            </w:r>
          </w:p>
          <w:p w14:paraId="71B25187" w14:textId="77777777" w:rsidR="00241CEC" w:rsidRDefault="0096702C">
            <w:pPr>
              <w:numPr>
                <w:ilvl w:val="0"/>
                <w:numId w:val="47"/>
              </w:numPr>
              <w:pBdr>
                <w:top w:val="nil"/>
                <w:left w:val="nil"/>
                <w:bottom w:val="nil"/>
                <w:right w:val="nil"/>
                <w:between w:val="nil"/>
              </w:pBdr>
              <w:spacing w:after="0" w:line="240" w:lineRule="auto"/>
              <w:ind w:left="359" w:hanging="359"/>
              <w:jc w:val="both"/>
              <w:rPr>
                <w:rFonts w:eastAsia="Times New Roman"/>
                <w:color w:val="000000"/>
                <w:sz w:val="24"/>
                <w:szCs w:val="24"/>
              </w:rPr>
            </w:pPr>
            <w:r>
              <w:rPr>
                <w:rFonts w:eastAsia="Times New Roman"/>
                <w:color w:val="000000"/>
                <w:sz w:val="24"/>
                <w:szCs w:val="24"/>
              </w:rPr>
              <w:t xml:space="preserve">Можливе залучення регіональних, національних, міжнародних та інших програм, в рамках яких можна отримати грантове фінансування – 2 800 тис. грн. </w:t>
            </w:r>
          </w:p>
        </w:tc>
      </w:tr>
      <w:tr w:rsidR="00241CEC" w14:paraId="6CB03B54" w14:textId="77777777">
        <w:tc>
          <w:tcPr>
            <w:tcW w:w="2647" w:type="dxa"/>
          </w:tcPr>
          <w:p w14:paraId="3F20C5FA"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982" w:type="dxa"/>
            <w:gridSpan w:val="5"/>
          </w:tcPr>
          <w:p w14:paraId="6757ED45" w14:textId="77777777" w:rsidR="00241CEC" w:rsidRDefault="0096702C">
            <w:pPr>
              <w:spacing w:after="0" w:line="240" w:lineRule="auto"/>
              <w:jc w:val="both"/>
              <w:rPr>
                <w:rFonts w:eastAsia="Times New Roman"/>
                <w:sz w:val="24"/>
                <w:szCs w:val="24"/>
              </w:rPr>
            </w:pPr>
            <w:r>
              <w:rPr>
                <w:rFonts w:eastAsia="Times New Roman"/>
                <w:sz w:val="24"/>
                <w:szCs w:val="24"/>
              </w:rPr>
              <w:t>Виконавчий комітет Покровської селищної ради;</w:t>
            </w:r>
          </w:p>
          <w:p w14:paraId="33366E06" w14:textId="77777777" w:rsidR="00241CEC" w:rsidRDefault="0096702C">
            <w:pPr>
              <w:spacing w:after="0" w:line="240" w:lineRule="auto"/>
              <w:jc w:val="both"/>
              <w:rPr>
                <w:rFonts w:eastAsia="Times New Roman"/>
                <w:color w:val="000000"/>
                <w:sz w:val="24"/>
                <w:szCs w:val="24"/>
              </w:rPr>
            </w:pPr>
            <w:r>
              <w:rPr>
                <w:rFonts w:eastAsia="Times New Roman"/>
                <w:sz w:val="24"/>
                <w:szCs w:val="24"/>
              </w:rPr>
              <w:t xml:space="preserve"> робоча група </w:t>
            </w:r>
            <w:r>
              <w:rPr>
                <w:rFonts w:eastAsia="Times New Roman"/>
                <w:color w:val="000000"/>
                <w:sz w:val="24"/>
                <w:szCs w:val="24"/>
              </w:rPr>
              <w:t>з реалізації проєкту;</w:t>
            </w:r>
          </w:p>
          <w:p w14:paraId="4A279C9E" w14:textId="77777777" w:rsidR="00241CEC" w:rsidRDefault="0096702C">
            <w:pPr>
              <w:spacing w:after="0" w:line="240" w:lineRule="auto"/>
              <w:jc w:val="both"/>
              <w:rPr>
                <w:rFonts w:eastAsia="Times New Roman"/>
                <w:sz w:val="24"/>
                <w:szCs w:val="24"/>
              </w:rPr>
            </w:pPr>
            <w:r>
              <w:rPr>
                <w:rFonts w:eastAsia="Times New Roman"/>
                <w:color w:val="000000"/>
                <w:sz w:val="24"/>
                <w:szCs w:val="24"/>
              </w:rPr>
              <w:t xml:space="preserve"> Рада з питань місцевого економічного розвитку.</w:t>
            </w:r>
          </w:p>
        </w:tc>
      </w:tr>
      <w:tr w:rsidR="00241CEC" w14:paraId="444F0AC7" w14:textId="77777777">
        <w:tc>
          <w:tcPr>
            <w:tcW w:w="2647" w:type="dxa"/>
          </w:tcPr>
          <w:p w14:paraId="3FE0EEDD"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tcPr>
          <w:p w14:paraId="33387D1C"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Місцева влада Покровської селищної  ТГ</w:t>
            </w:r>
          </w:p>
          <w:p w14:paraId="1924796F"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Мешканці Покровської селищної ТГ</w:t>
            </w:r>
          </w:p>
          <w:p w14:paraId="27535E22" w14:textId="77777777" w:rsidR="00241CEC" w:rsidRDefault="0096702C">
            <w:pPr>
              <w:rPr>
                <w:rFonts w:eastAsia="Times New Roman"/>
                <w:sz w:val="24"/>
                <w:szCs w:val="24"/>
              </w:rPr>
            </w:pPr>
            <w:r>
              <w:rPr>
                <w:rFonts w:eastAsia="Times New Roman"/>
                <w:color w:val="000000"/>
                <w:sz w:val="24"/>
                <w:szCs w:val="24"/>
              </w:rPr>
              <w:t>Місцеві підприємці, які здійснюють торгівлю</w:t>
            </w:r>
          </w:p>
        </w:tc>
      </w:tr>
      <w:tr w:rsidR="00241CEC" w14:paraId="64A5E843" w14:textId="77777777">
        <w:tc>
          <w:tcPr>
            <w:tcW w:w="2647" w:type="dxa"/>
          </w:tcPr>
          <w:p w14:paraId="275D58A0" w14:textId="77777777" w:rsidR="00241CEC" w:rsidRDefault="0096702C">
            <w:pPr>
              <w:jc w:val="center"/>
              <w:rPr>
                <w:rFonts w:eastAsia="Times New Roman"/>
                <w:sz w:val="24"/>
                <w:szCs w:val="24"/>
              </w:rPr>
            </w:pPr>
            <w:r>
              <w:rPr>
                <w:rFonts w:eastAsia="Times New Roman"/>
                <w:sz w:val="24"/>
                <w:szCs w:val="24"/>
              </w:rPr>
              <w:t>Інше</w:t>
            </w:r>
          </w:p>
        </w:tc>
        <w:tc>
          <w:tcPr>
            <w:tcW w:w="6982" w:type="dxa"/>
            <w:gridSpan w:val="5"/>
          </w:tcPr>
          <w:p w14:paraId="431DADEB" w14:textId="77777777" w:rsidR="00241CEC" w:rsidRDefault="0096702C">
            <w:pPr>
              <w:rPr>
                <w:rFonts w:eastAsia="Times New Roman"/>
                <w:sz w:val="24"/>
                <w:szCs w:val="24"/>
              </w:rPr>
            </w:pPr>
            <w:r>
              <w:rPr>
                <w:rFonts w:eastAsia="Times New Roman"/>
                <w:sz w:val="24"/>
                <w:szCs w:val="24"/>
              </w:rPr>
              <w:t>Відсутнє</w:t>
            </w:r>
          </w:p>
        </w:tc>
      </w:tr>
    </w:tbl>
    <w:p w14:paraId="4BCC2EA7" w14:textId="77777777" w:rsidR="00241CEC" w:rsidRDefault="00241CEC">
      <w:pPr>
        <w:rPr>
          <w:rFonts w:eastAsia="Times New Roman"/>
          <w:i/>
          <w:sz w:val="24"/>
          <w:szCs w:val="24"/>
        </w:rPr>
      </w:pPr>
    </w:p>
    <w:tbl>
      <w:tblPr>
        <w:tblStyle w:val="affff7"/>
        <w:tblW w:w="96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8"/>
        <w:gridCol w:w="1932"/>
        <w:gridCol w:w="1372"/>
        <w:gridCol w:w="1369"/>
        <w:gridCol w:w="1218"/>
        <w:gridCol w:w="1091"/>
      </w:tblGrid>
      <w:tr w:rsidR="00241CEC" w14:paraId="526E5F57" w14:textId="77777777">
        <w:tc>
          <w:tcPr>
            <w:tcW w:w="2648" w:type="dxa"/>
            <w:tcBorders>
              <w:top w:val="single" w:sz="4" w:space="0" w:color="000000"/>
              <w:left w:val="single" w:sz="4" w:space="0" w:color="000000"/>
              <w:bottom w:val="single" w:sz="4" w:space="0" w:color="000000"/>
              <w:right w:val="single" w:sz="4" w:space="0" w:color="000000"/>
            </w:tcBorders>
            <w:shd w:val="clear" w:color="auto" w:fill="BFBFBF"/>
          </w:tcPr>
          <w:p w14:paraId="73268E1D" w14:textId="77777777" w:rsidR="00241CEC" w:rsidRDefault="0096702C">
            <w:pPr>
              <w:rPr>
                <w:rFonts w:eastAsia="Times New Roman"/>
                <w:b/>
                <w:sz w:val="24"/>
                <w:szCs w:val="24"/>
              </w:rPr>
            </w:pPr>
            <w:bookmarkStart w:id="28" w:name="_heading=h.2p2csry" w:colFirst="0" w:colLast="0"/>
            <w:bookmarkEnd w:id="28"/>
            <w:r>
              <w:rPr>
                <w:rFonts w:eastAsia="Times New Roman"/>
                <w:b/>
                <w:sz w:val="24"/>
                <w:szCs w:val="24"/>
              </w:rPr>
              <w:lastRenderedPageBreak/>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cPr>
          <w:p w14:paraId="2926D962" w14:textId="591E8AED" w:rsidR="00241CEC" w:rsidRDefault="0096702C">
            <w:pPr>
              <w:spacing w:after="0" w:line="240" w:lineRule="auto"/>
              <w:rPr>
                <w:rFonts w:eastAsia="Times New Roman"/>
                <w:b/>
                <w:sz w:val="24"/>
                <w:szCs w:val="24"/>
              </w:rPr>
            </w:pPr>
            <w:r>
              <w:rPr>
                <w:rFonts w:eastAsia="Times New Roman"/>
                <w:b/>
                <w:sz w:val="24"/>
                <w:szCs w:val="24"/>
              </w:rPr>
              <w:t>3.2.2.</w:t>
            </w:r>
            <w:r w:rsidR="00F20F58">
              <w:rPr>
                <w:rFonts w:eastAsia="Times New Roman"/>
                <w:b/>
                <w:sz w:val="24"/>
                <w:szCs w:val="24"/>
              </w:rPr>
              <w:t>2</w:t>
            </w:r>
            <w:r>
              <w:t xml:space="preserve"> </w:t>
            </w:r>
            <w:r>
              <w:rPr>
                <w:rFonts w:eastAsia="Times New Roman"/>
                <w:b/>
                <w:sz w:val="24"/>
                <w:szCs w:val="24"/>
              </w:rPr>
              <w:t>Лабораторія для проведення аналізів меду  в СОК «Медок»</w:t>
            </w:r>
          </w:p>
        </w:tc>
      </w:tr>
      <w:tr w:rsidR="00241CEC" w14:paraId="6FC3EC62" w14:textId="77777777">
        <w:tc>
          <w:tcPr>
            <w:tcW w:w="2648" w:type="dxa"/>
          </w:tcPr>
          <w:p w14:paraId="6F4C652B"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tcPr>
          <w:p w14:paraId="60D21748" w14:textId="77777777" w:rsidR="00241CEC" w:rsidRDefault="0096702C">
            <w:pPr>
              <w:spacing w:after="0" w:line="240" w:lineRule="auto"/>
              <w:jc w:val="both"/>
              <w:rPr>
                <w:rFonts w:eastAsia="Times New Roman"/>
                <w:sz w:val="24"/>
                <w:szCs w:val="24"/>
              </w:rPr>
            </w:pPr>
            <w:r>
              <w:rPr>
                <w:rFonts w:eastAsia="Times New Roman"/>
                <w:sz w:val="24"/>
                <w:szCs w:val="24"/>
              </w:rPr>
              <w:t>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p>
          <w:p w14:paraId="76D41E50" w14:textId="77777777" w:rsidR="00241CEC" w:rsidRDefault="0096702C">
            <w:pPr>
              <w:spacing w:after="0" w:line="240" w:lineRule="auto"/>
              <w:jc w:val="both"/>
              <w:rPr>
                <w:rFonts w:eastAsia="Times New Roman"/>
                <w:sz w:val="24"/>
                <w:szCs w:val="24"/>
              </w:rPr>
            </w:pPr>
            <w:r>
              <w:rPr>
                <w:rFonts w:eastAsia="Times New Roman"/>
                <w:sz w:val="24"/>
                <w:szCs w:val="24"/>
              </w:rPr>
              <w:t>Операційна ціль 3.2. Забезпечений сприятливий бізнес клімат, підтримка підприємництва, в тому числі малих агровиробників та їх об’єднань</w:t>
            </w:r>
          </w:p>
          <w:p w14:paraId="429BD840" w14:textId="77777777" w:rsidR="00241CEC" w:rsidRDefault="0096702C">
            <w:pPr>
              <w:spacing w:after="0" w:line="240" w:lineRule="auto"/>
              <w:jc w:val="both"/>
              <w:rPr>
                <w:rFonts w:eastAsia="Times New Roman"/>
                <w:sz w:val="24"/>
                <w:szCs w:val="24"/>
              </w:rPr>
            </w:pPr>
            <w:r>
              <w:rPr>
                <w:rFonts w:eastAsia="Times New Roman"/>
                <w:sz w:val="24"/>
                <w:szCs w:val="24"/>
              </w:rPr>
              <w:t>Завдання 3.2.2. Налагоджена підтримка бізнесу у громаді</w:t>
            </w:r>
          </w:p>
        </w:tc>
      </w:tr>
      <w:tr w:rsidR="00241CEC" w14:paraId="563349B6" w14:textId="77777777">
        <w:trPr>
          <w:trHeight w:val="218"/>
        </w:trPr>
        <w:tc>
          <w:tcPr>
            <w:tcW w:w="2648" w:type="dxa"/>
          </w:tcPr>
          <w:p w14:paraId="4A506356"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6982" w:type="dxa"/>
            <w:gridSpan w:val="5"/>
          </w:tcPr>
          <w:p w14:paraId="08FFBE46" w14:textId="77777777" w:rsidR="00241CEC" w:rsidRDefault="0096702C">
            <w:pPr>
              <w:spacing w:after="0" w:line="240" w:lineRule="auto"/>
              <w:jc w:val="center"/>
              <w:rPr>
                <w:rFonts w:eastAsia="Times New Roman"/>
                <w:b/>
                <w:sz w:val="24"/>
                <w:szCs w:val="24"/>
              </w:rPr>
            </w:pPr>
            <w:r>
              <w:rPr>
                <w:rFonts w:eastAsia="Times New Roman"/>
                <w:b/>
                <w:sz w:val="24"/>
                <w:szCs w:val="24"/>
              </w:rPr>
              <w:t>Лабораторія для проведення аналізів меду</w:t>
            </w:r>
            <w:r>
              <w:rPr>
                <w:rFonts w:eastAsia="Times New Roman"/>
                <w:sz w:val="24"/>
                <w:szCs w:val="24"/>
              </w:rPr>
              <w:t xml:space="preserve"> </w:t>
            </w:r>
            <w:r>
              <w:rPr>
                <w:rFonts w:eastAsia="Times New Roman"/>
                <w:b/>
                <w:sz w:val="24"/>
                <w:szCs w:val="24"/>
              </w:rPr>
              <w:t xml:space="preserve"> в СОК «Медок»</w:t>
            </w:r>
          </w:p>
        </w:tc>
      </w:tr>
      <w:tr w:rsidR="00241CEC" w14:paraId="2BEEA3CC" w14:textId="77777777">
        <w:trPr>
          <w:trHeight w:val="622"/>
        </w:trPr>
        <w:tc>
          <w:tcPr>
            <w:tcW w:w="2648" w:type="dxa"/>
          </w:tcPr>
          <w:p w14:paraId="089FB37F" w14:textId="77777777" w:rsidR="00241CEC" w:rsidRDefault="0096702C">
            <w:pPr>
              <w:jc w:val="center"/>
              <w:rPr>
                <w:rFonts w:eastAsia="Times New Roman"/>
                <w:sz w:val="24"/>
                <w:szCs w:val="24"/>
              </w:rPr>
            </w:pPr>
            <w:r>
              <w:rPr>
                <w:rFonts w:eastAsia="Times New Roman"/>
                <w:sz w:val="24"/>
                <w:szCs w:val="24"/>
              </w:rPr>
              <w:t>Цілі проєкту</w:t>
            </w:r>
          </w:p>
        </w:tc>
        <w:tc>
          <w:tcPr>
            <w:tcW w:w="6982" w:type="dxa"/>
            <w:gridSpan w:val="5"/>
          </w:tcPr>
          <w:p w14:paraId="71B5C395" w14:textId="77777777" w:rsidR="00241CEC" w:rsidRDefault="0096702C">
            <w:pPr>
              <w:pBdr>
                <w:top w:val="nil"/>
                <w:left w:val="nil"/>
                <w:bottom w:val="nil"/>
                <w:right w:val="nil"/>
                <w:between w:val="nil"/>
              </w:pBdr>
              <w:spacing w:after="0" w:line="240" w:lineRule="auto"/>
              <w:jc w:val="both"/>
              <w:rPr>
                <w:rFonts w:eastAsia="Times New Roman"/>
                <w:sz w:val="24"/>
                <w:szCs w:val="24"/>
              </w:rPr>
            </w:pPr>
            <w:r>
              <w:rPr>
                <w:rFonts w:eastAsia="Times New Roman"/>
                <w:color w:val="000000"/>
                <w:sz w:val="24"/>
                <w:szCs w:val="24"/>
              </w:rPr>
              <w:t xml:space="preserve">Підвищення рентабельності індивідуальних пасік власників бджолосімей через придбання лабораторії для проведення аналізів меду в </w:t>
            </w:r>
            <w:r>
              <w:rPr>
                <w:rFonts w:eastAsia="Times New Roman"/>
                <w:sz w:val="24"/>
                <w:szCs w:val="24"/>
              </w:rPr>
              <w:t>СОК «Медок».</w:t>
            </w:r>
          </w:p>
          <w:p w14:paraId="651D3106" w14:textId="77777777" w:rsidR="00241CEC" w:rsidRDefault="00241CEC">
            <w:pPr>
              <w:spacing w:after="0" w:line="240" w:lineRule="auto"/>
              <w:jc w:val="both"/>
              <w:rPr>
                <w:rFonts w:eastAsia="Times New Roman"/>
                <w:sz w:val="24"/>
                <w:szCs w:val="24"/>
              </w:rPr>
            </w:pPr>
          </w:p>
        </w:tc>
      </w:tr>
      <w:tr w:rsidR="00241CEC" w14:paraId="71C02269" w14:textId="77777777">
        <w:tc>
          <w:tcPr>
            <w:tcW w:w="2648" w:type="dxa"/>
          </w:tcPr>
          <w:p w14:paraId="7D0EA32B"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3596B590" w14:textId="77777777" w:rsidR="00241CEC" w:rsidRDefault="0096702C">
            <w:pPr>
              <w:spacing w:after="0"/>
              <w:ind w:left="-66"/>
              <w:rPr>
                <w:rFonts w:eastAsia="Times New Roman"/>
                <w:sz w:val="24"/>
                <w:szCs w:val="24"/>
              </w:rPr>
            </w:pPr>
            <w:r>
              <w:rPr>
                <w:rFonts w:eastAsia="Times New Roman"/>
                <w:sz w:val="24"/>
                <w:szCs w:val="24"/>
              </w:rPr>
              <w:t>Територія Покровської селищної територіальної громади, сусідніх громад Дніпропетровської, Запорізької, Донецької областей</w:t>
            </w:r>
          </w:p>
        </w:tc>
      </w:tr>
      <w:tr w:rsidR="00241CEC" w14:paraId="0AC759AF" w14:textId="77777777">
        <w:trPr>
          <w:trHeight w:val="859"/>
        </w:trPr>
        <w:tc>
          <w:tcPr>
            <w:tcW w:w="2648" w:type="dxa"/>
          </w:tcPr>
          <w:p w14:paraId="72F512D3"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3EE00C15" w14:textId="77777777" w:rsidR="00241CEC" w:rsidRDefault="0096702C">
            <w:pPr>
              <w:numPr>
                <w:ilvl w:val="0"/>
                <w:numId w:val="31"/>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Близько 600 власників бджолосімей Покровської селищної громади</w:t>
            </w:r>
          </w:p>
          <w:p w14:paraId="343C5CF8" w14:textId="77777777" w:rsidR="00241CEC" w:rsidRDefault="0096702C">
            <w:pPr>
              <w:numPr>
                <w:ilvl w:val="0"/>
                <w:numId w:val="31"/>
              </w:numPr>
              <w:pBdr>
                <w:top w:val="nil"/>
                <w:left w:val="nil"/>
                <w:bottom w:val="nil"/>
                <w:right w:val="nil"/>
                <w:between w:val="nil"/>
              </w:pBdr>
              <w:spacing w:after="200"/>
              <w:rPr>
                <w:rFonts w:eastAsia="Times New Roman"/>
                <w:color w:val="000000"/>
                <w:sz w:val="24"/>
                <w:szCs w:val="24"/>
              </w:rPr>
            </w:pPr>
            <w:r>
              <w:rPr>
                <w:rFonts w:eastAsia="Times New Roman"/>
                <w:b/>
                <w:color w:val="000000"/>
                <w:sz w:val="24"/>
                <w:szCs w:val="24"/>
              </w:rPr>
              <w:t xml:space="preserve"> </w:t>
            </w:r>
            <w:r>
              <w:rPr>
                <w:rFonts w:eastAsia="Times New Roman"/>
                <w:color w:val="000000"/>
                <w:sz w:val="24"/>
                <w:szCs w:val="24"/>
              </w:rPr>
              <w:t>Бджолярі сусідніх громад Дніпропетровської. Запорізької та  Донецької областей, які можуть здавати мед в кооператив</w:t>
            </w:r>
          </w:p>
        </w:tc>
      </w:tr>
      <w:tr w:rsidR="00241CEC" w14:paraId="4DB452A1" w14:textId="77777777">
        <w:trPr>
          <w:trHeight w:val="462"/>
        </w:trPr>
        <w:tc>
          <w:tcPr>
            <w:tcW w:w="2648" w:type="dxa"/>
          </w:tcPr>
          <w:p w14:paraId="1CC83BE9"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2" w:type="dxa"/>
            <w:gridSpan w:val="5"/>
          </w:tcPr>
          <w:p w14:paraId="48AF0900" w14:textId="77777777" w:rsidR="00241CEC" w:rsidRDefault="0096702C">
            <w:pPr>
              <w:spacing w:after="0" w:line="240" w:lineRule="auto"/>
              <w:jc w:val="both"/>
              <w:rPr>
                <w:rFonts w:eastAsia="Times New Roman"/>
                <w:sz w:val="24"/>
                <w:szCs w:val="24"/>
              </w:rPr>
            </w:pPr>
            <w:r>
              <w:rPr>
                <w:rFonts w:eastAsia="Times New Roman"/>
                <w:sz w:val="24"/>
                <w:szCs w:val="24"/>
              </w:rPr>
              <w:t xml:space="preserve">В рамках проєкту передбачається: </w:t>
            </w:r>
          </w:p>
          <w:p w14:paraId="7DF9170B" w14:textId="77777777" w:rsidR="00241CEC" w:rsidRDefault="0096702C">
            <w:pPr>
              <w:spacing w:after="0" w:line="240" w:lineRule="auto"/>
              <w:jc w:val="both"/>
              <w:rPr>
                <w:rFonts w:eastAsia="Times New Roman"/>
                <w:sz w:val="24"/>
                <w:szCs w:val="24"/>
              </w:rPr>
            </w:pPr>
            <w:r>
              <w:rPr>
                <w:rFonts w:eastAsia="Times New Roman"/>
                <w:sz w:val="24"/>
                <w:szCs w:val="24"/>
              </w:rPr>
              <w:t xml:space="preserve">Облаштування  приміщення 70 </w:t>
            </w:r>
            <w:proofErr w:type="spellStart"/>
            <w:r>
              <w:rPr>
                <w:rFonts w:eastAsia="Times New Roman"/>
                <w:sz w:val="24"/>
                <w:szCs w:val="24"/>
              </w:rPr>
              <w:t>кв</w:t>
            </w:r>
            <w:proofErr w:type="spellEnd"/>
            <w:r>
              <w:rPr>
                <w:rFonts w:eastAsia="Times New Roman"/>
                <w:sz w:val="24"/>
                <w:szCs w:val="24"/>
              </w:rPr>
              <w:t xml:space="preserve"> м. для розміщення лабораторного обладнання по проведенню аналізів меду в СОК «Медок».</w:t>
            </w:r>
          </w:p>
          <w:p w14:paraId="57F5FD3A" w14:textId="77777777" w:rsidR="00241CEC" w:rsidRDefault="0096702C">
            <w:pPr>
              <w:spacing w:after="0" w:line="240" w:lineRule="auto"/>
              <w:jc w:val="both"/>
              <w:rPr>
                <w:rFonts w:eastAsia="Times New Roman"/>
                <w:sz w:val="24"/>
                <w:szCs w:val="24"/>
              </w:rPr>
            </w:pPr>
            <w:r>
              <w:rPr>
                <w:rFonts w:eastAsia="Times New Roman"/>
                <w:sz w:val="24"/>
                <w:szCs w:val="24"/>
              </w:rPr>
              <w:t>Закупівля та встановлення лабораторного  обладнання для СОК «Медок» .</w:t>
            </w:r>
          </w:p>
          <w:p w14:paraId="13007A35"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sz w:val="24"/>
                <w:szCs w:val="24"/>
              </w:rPr>
              <w:t xml:space="preserve">Створення нових робочих місць у СОК «Медок», </w:t>
            </w:r>
            <w:r>
              <w:rPr>
                <w:rFonts w:eastAsia="Times New Roman"/>
                <w:color w:val="000000"/>
                <w:sz w:val="24"/>
                <w:szCs w:val="24"/>
              </w:rPr>
              <w:t>збільшення надходжень до місцевого бюджету за рахунок сплати податків від СОК «Медок».</w:t>
            </w:r>
          </w:p>
          <w:p w14:paraId="145CF875"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Підтримка збуту продукції шляхом надання можливості участі у ярмаркових заходах бджолярам та використанні сформованого медового бренду громади.</w:t>
            </w:r>
          </w:p>
        </w:tc>
      </w:tr>
      <w:tr w:rsidR="00241CEC" w14:paraId="5756851F" w14:textId="77777777">
        <w:tc>
          <w:tcPr>
            <w:tcW w:w="2648" w:type="dxa"/>
          </w:tcPr>
          <w:p w14:paraId="19D2D830"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6982" w:type="dxa"/>
            <w:gridSpan w:val="5"/>
          </w:tcPr>
          <w:p w14:paraId="48BC59EA" w14:textId="77777777" w:rsidR="00241CEC" w:rsidRDefault="0096702C">
            <w:pPr>
              <w:spacing w:after="0" w:line="240" w:lineRule="auto"/>
              <w:jc w:val="both"/>
              <w:rPr>
                <w:rFonts w:eastAsia="Times New Roman"/>
                <w:sz w:val="24"/>
                <w:szCs w:val="24"/>
              </w:rPr>
            </w:pPr>
            <w:r>
              <w:rPr>
                <w:rFonts w:eastAsia="Times New Roman"/>
                <w:sz w:val="24"/>
                <w:szCs w:val="24"/>
              </w:rPr>
              <w:t xml:space="preserve">1. Облаштоване  приміщення 70 </w:t>
            </w:r>
            <w:proofErr w:type="spellStart"/>
            <w:r>
              <w:rPr>
                <w:rFonts w:eastAsia="Times New Roman"/>
                <w:sz w:val="24"/>
                <w:szCs w:val="24"/>
              </w:rPr>
              <w:t>кв</w:t>
            </w:r>
            <w:proofErr w:type="spellEnd"/>
            <w:r>
              <w:rPr>
                <w:rFonts w:eastAsia="Times New Roman"/>
                <w:sz w:val="24"/>
                <w:szCs w:val="24"/>
              </w:rPr>
              <w:t xml:space="preserve"> м. для розміщення лабораторного обладнання по проведенню аналізів меду в СОК «Медок»</w:t>
            </w:r>
          </w:p>
          <w:p w14:paraId="7CD253D9" w14:textId="77777777" w:rsidR="00241CEC" w:rsidRDefault="0096702C">
            <w:pPr>
              <w:spacing w:after="0" w:line="240" w:lineRule="auto"/>
              <w:jc w:val="both"/>
              <w:rPr>
                <w:rFonts w:eastAsia="Times New Roman"/>
                <w:sz w:val="24"/>
                <w:szCs w:val="24"/>
              </w:rPr>
            </w:pPr>
            <w:r>
              <w:rPr>
                <w:rFonts w:eastAsia="Times New Roman"/>
                <w:sz w:val="24"/>
                <w:szCs w:val="24"/>
              </w:rPr>
              <w:t xml:space="preserve">2. Введено в експлуатацію 1 лабораторію у СОК «Медок» </w:t>
            </w:r>
          </w:p>
          <w:p w14:paraId="2BE7B6FA" w14:textId="77777777" w:rsidR="00241CEC" w:rsidRDefault="0096702C">
            <w:pPr>
              <w:spacing w:after="0" w:line="240" w:lineRule="auto"/>
              <w:jc w:val="both"/>
              <w:rPr>
                <w:rFonts w:eastAsia="Times New Roman"/>
                <w:sz w:val="24"/>
                <w:szCs w:val="24"/>
              </w:rPr>
            </w:pPr>
            <w:r>
              <w:rPr>
                <w:rFonts w:eastAsia="Times New Roman"/>
                <w:sz w:val="24"/>
                <w:szCs w:val="24"/>
              </w:rPr>
              <w:t>3. Створено 3 нових робочих місця у СОК «Медок»</w:t>
            </w:r>
          </w:p>
          <w:p w14:paraId="73635422" w14:textId="77777777" w:rsidR="00241CEC" w:rsidRDefault="0096702C">
            <w:pPr>
              <w:spacing w:after="0" w:line="240" w:lineRule="auto"/>
              <w:jc w:val="both"/>
              <w:rPr>
                <w:rFonts w:eastAsia="Times New Roman"/>
                <w:sz w:val="24"/>
                <w:szCs w:val="24"/>
              </w:rPr>
            </w:pPr>
            <w:r>
              <w:rPr>
                <w:rFonts w:eastAsia="Times New Roman"/>
                <w:sz w:val="24"/>
                <w:szCs w:val="24"/>
              </w:rPr>
              <w:t xml:space="preserve">4. Організовано не менше 1 </w:t>
            </w:r>
            <w:proofErr w:type="spellStart"/>
            <w:r>
              <w:rPr>
                <w:rFonts w:eastAsia="Times New Roman"/>
                <w:sz w:val="24"/>
                <w:szCs w:val="24"/>
              </w:rPr>
              <w:t>ярмарково</w:t>
            </w:r>
            <w:proofErr w:type="spellEnd"/>
            <w:r>
              <w:rPr>
                <w:rFonts w:eastAsia="Times New Roman"/>
                <w:sz w:val="24"/>
                <w:szCs w:val="24"/>
              </w:rPr>
              <w:t xml:space="preserve">-виставкового заходу у рік з можливістю брати участь у ньому виробниками меду </w:t>
            </w:r>
          </w:p>
          <w:p w14:paraId="449F88D9" w14:textId="77777777" w:rsidR="00241CEC" w:rsidRDefault="0096702C">
            <w:pPr>
              <w:spacing w:after="0" w:line="240" w:lineRule="auto"/>
              <w:jc w:val="both"/>
              <w:rPr>
                <w:rFonts w:eastAsia="Times New Roman"/>
                <w:sz w:val="24"/>
                <w:szCs w:val="24"/>
              </w:rPr>
            </w:pPr>
            <w:r>
              <w:rPr>
                <w:rFonts w:eastAsia="Times New Roman"/>
                <w:sz w:val="24"/>
                <w:szCs w:val="24"/>
              </w:rPr>
              <w:t>5.Покращено імідж Покровської селищної ТГ як медової громади через інтернет</w:t>
            </w:r>
          </w:p>
          <w:p w14:paraId="3751C745" w14:textId="77777777" w:rsidR="00241CEC" w:rsidRDefault="0096702C">
            <w:pPr>
              <w:spacing w:after="0" w:line="240" w:lineRule="auto"/>
              <w:jc w:val="both"/>
              <w:rPr>
                <w:rFonts w:eastAsia="Times New Roman"/>
                <w:sz w:val="24"/>
                <w:szCs w:val="24"/>
              </w:rPr>
            </w:pPr>
            <w:r>
              <w:rPr>
                <w:rFonts w:eastAsia="Times New Roman"/>
                <w:sz w:val="24"/>
                <w:szCs w:val="24"/>
              </w:rPr>
              <w:lastRenderedPageBreak/>
              <w:t>6. Шириться інформація про наших виробників меду та їх продукцію</w:t>
            </w:r>
          </w:p>
        </w:tc>
      </w:tr>
      <w:tr w:rsidR="00241CEC" w14:paraId="60CD04FA" w14:textId="77777777">
        <w:tc>
          <w:tcPr>
            <w:tcW w:w="2648" w:type="dxa"/>
          </w:tcPr>
          <w:p w14:paraId="2D3DD50C" w14:textId="77777777" w:rsidR="00241CEC" w:rsidRDefault="0096702C">
            <w:pPr>
              <w:jc w:val="center"/>
              <w:rPr>
                <w:rFonts w:eastAsia="Times New Roman"/>
                <w:sz w:val="24"/>
                <w:szCs w:val="24"/>
              </w:rPr>
            </w:pPr>
            <w:r>
              <w:rPr>
                <w:rFonts w:eastAsia="Times New Roman"/>
                <w:sz w:val="24"/>
                <w:szCs w:val="24"/>
              </w:rPr>
              <w:lastRenderedPageBreak/>
              <w:t>Ключові заходи проекту</w:t>
            </w:r>
          </w:p>
        </w:tc>
        <w:tc>
          <w:tcPr>
            <w:tcW w:w="6982" w:type="dxa"/>
            <w:gridSpan w:val="5"/>
          </w:tcPr>
          <w:p w14:paraId="3822FE95" w14:textId="77777777" w:rsidR="00241CEC" w:rsidRDefault="0096702C">
            <w:pPr>
              <w:spacing w:after="0" w:line="240" w:lineRule="auto"/>
              <w:jc w:val="both"/>
              <w:rPr>
                <w:rFonts w:eastAsia="Times New Roman"/>
                <w:sz w:val="24"/>
                <w:szCs w:val="24"/>
              </w:rPr>
            </w:pPr>
            <w:r>
              <w:rPr>
                <w:rFonts w:eastAsia="Times New Roman"/>
                <w:sz w:val="24"/>
                <w:szCs w:val="24"/>
              </w:rPr>
              <w:t>Основними етапами реалізації проєкту є:</w:t>
            </w:r>
          </w:p>
          <w:p w14:paraId="318D7013" w14:textId="77777777" w:rsidR="00241CEC" w:rsidRDefault="0096702C">
            <w:pPr>
              <w:numPr>
                <w:ilvl w:val="0"/>
                <w:numId w:val="36"/>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Організаційний</w:t>
            </w:r>
          </w:p>
          <w:p w14:paraId="1A11497E" w14:textId="77777777" w:rsidR="00241CEC" w:rsidRDefault="0096702C">
            <w:pPr>
              <w:numPr>
                <w:ilvl w:val="0"/>
                <w:numId w:val="36"/>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 xml:space="preserve">Облаштування приміщення для лабораторного обладнання (70 м2) </w:t>
            </w:r>
          </w:p>
          <w:p w14:paraId="243D3048" w14:textId="77777777" w:rsidR="00241CEC" w:rsidRDefault="0096702C">
            <w:pPr>
              <w:numPr>
                <w:ilvl w:val="0"/>
                <w:numId w:val="36"/>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Закупівля та монтаж обладнання</w:t>
            </w:r>
          </w:p>
          <w:p w14:paraId="5A71F4E6" w14:textId="77777777" w:rsidR="00241CEC" w:rsidRDefault="0096702C">
            <w:pPr>
              <w:numPr>
                <w:ilvl w:val="0"/>
                <w:numId w:val="36"/>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Підтримка збуту продукції виробників меду</w:t>
            </w:r>
          </w:p>
        </w:tc>
      </w:tr>
      <w:tr w:rsidR="00241CEC" w14:paraId="062518C1" w14:textId="77777777">
        <w:trPr>
          <w:trHeight w:val="346"/>
        </w:trPr>
        <w:tc>
          <w:tcPr>
            <w:tcW w:w="2648" w:type="dxa"/>
          </w:tcPr>
          <w:p w14:paraId="3444DA77"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982" w:type="dxa"/>
            <w:gridSpan w:val="5"/>
          </w:tcPr>
          <w:p w14:paraId="507DD36F" w14:textId="77777777" w:rsidR="00241CEC" w:rsidRDefault="0096702C">
            <w:pPr>
              <w:jc w:val="center"/>
              <w:rPr>
                <w:rFonts w:eastAsia="Times New Roman"/>
                <w:sz w:val="24"/>
                <w:szCs w:val="24"/>
              </w:rPr>
            </w:pPr>
            <w:r>
              <w:rPr>
                <w:rFonts w:eastAsia="Times New Roman"/>
                <w:sz w:val="24"/>
                <w:szCs w:val="24"/>
              </w:rPr>
              <w:t>2026-2027 роки</w:t>
            </w:r>
          </w:p>
        </w:tc>
      </w:tr>
      <w:tr w:rsidR="00241CEC" w14:paraId="5E53218A" w14:textId="77777777">
        <w:tc>
          <w:tcPr>
            <w:tcW w:w="2648" w:type="dxa"/>
            <w:vMerge w:val="restart"/>
          </w:tcPr>
          <w:p w14:paraId="583345E8"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32" w:type="dxa"/>
          </w:tcPr>
          <w:p w14:paraId="420DAC0C" w14:textId="77777777" w:rsidR="00241CEC" w:rsidRDefault="00241CEC">
            <w:pPr>
              <w:jc w:val="center"/>
              <w:rPr>
                <w:rFonts w:eastAsia="Times New Roman"/>
                <w:sz w:val="24"/>
                <w:szCs w:val="24"/>
              </w:rPr>
            </w:pPr>
          </w:p>
        </w:tc>
        <w:tc>
          <w:tcPr>
            <w:tcW w:w="1372" w:type="dxa"/>
          </w:tcPr>
          <w:p w14:paraId="218E2F3D" w14:textId="77777777" w:rsidR="00241CEC" w:rsidRDefault="0096702C">
            <w:pPr>
              <w:jc w:val="center"/>
              <w:rPr>
                <w:rFonts w:eastAsia="Times New Roman"/>
                <w:sz w:val="24"/>
                <w:szCs w:val="24"/>
              </w:rPr>
            </w:pPr>
            <w:r>
              <w:rPr>
                <w:rFonts w:eastAsia="Times New Roman"/>
                <w:sz w:val="24"/>
                <w:szCs w:val="24"/>
              </w:rPr>
              <w:t>2025 рік</w:t>
            </w:r>
          </w:p>
        </w:tc>
        <w:tc>
          <w:tcPr>
            <w:tcW w:w="1369" w:type="dxa"/>
          </w:tcPr>
          <w:p w14:paraId="66B6F9B2" w14:textId="77777777" w:rsidR="00241CEC" w:rsidRDefault="0096702C">
            <w:pPr>
              <w:jc w:val="center"/>
              <w:rPr>
                <w:rFonts w:eastAsia="Times New Roman"/>
                <w:sz w:val="24"/>
                <w:szCs w:val="24"/>
              </w:rPr>
            </w:pPr>
            <w:r>
              <w:rPr>
                <w:rFonts w:eastAsia="Times New Roman"/>
                <w:sz w:val="24"/>
                <w:szCs w:val="24"/>
              </w:rPr>
              <w:t>2026 рік</w:t>
            </w:r>
          </w:p>
        </w:tc>
        <w:tc>
          <w:tcPr>
            <w:tcW w:w="1218" w:type="dxa"/>
          </w:tcPr>
          <w:p w14:paraId="149606E5" w14:textId="77777777" w:rsidR="00241CEC" w:rsidRDefault="0096702C">
            <w:pPr>
              <w:jc w:val="center"/>
              <w:rPr>
                <w:rFonts w:eastAsia="Times New Roman"/>
                <w:sz w:val="24"/>
                <w:szCs w:val="24"/>
              </w:rPr>
            </w:pPr>
            <w:r>
              <w:rPr>
                <w:rFonts w:eastAsia="Times New Roman"/>
                <w:sz w:val="24"/>
                <w:szCs w:val="24"/>
              </w:rPr>
              <w:t>2027 рік</w:t>
            </w:r>
          </w:p>
        </w:tc>
        <w:tc>
          <w:tcPr>
            <w:tcW w:w="1091" w:type="dxa"/>
          </w:tcPr>
          <w:p w14:paraId="5A9341E0" w14:textId="77777777" w:rsidR="00241CEC" w:rsidRDefault="0096702C">
            <w:pPr>
              <w:jc w:val="center"/>
              <w:rPr>
                <w:rFonts w:eastAsia="Times New Roman"/>
                <w:sz w:val="24"/>
                <w:szCs w:val="24"/>
              </w:rPr>
            </w:pPr>
            <w:r>
              <w:rPr>
                <w:rFonts w:eastAsia="Times New Roman"/>
                <w:sz w:val="24"/>
                <w:szCs w:val="24"/>
              </w:rPr>
              <w:t>разом</w:t>
            </w:r>
          </w:p>
        </w:tc>
      </w:tr>
      <w:tr w:rsidR="00241CEC" w14:paraId="4213C355" w14:textId="77777777">
        <w:tc>
          <w:tcPr>
            <w:tcW w:w="2648" w:type="dxa"/>
            <w:vMerge/>
          </w:tcPr>
          <w:p w14:paraId="363A8BF1"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2" w:type="dxa"/>
          </w:tcPr>
          <w:p w14:paraId="7F176A19"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72" w:type="dxa"/>
          </w:tcPr>
          <w:p w14:paraId="404E4136" w14:textId="77777777" w:rsidR="00241CEC" w:rsidRDefault="0096702C">
            <w:pPr>
              <w:jc w:val="center"/>
              <w:rPr>
                <w:rFonts w:eastAsia="Times New Roman"/>
                <w:sz w:val="24"/>
                <w:szCs w:val="24"/>
              </w:rPr>
            </w:pPr>
            <w:r>
              <w:rPr>
                <w:rFonts w:eastAsia="Times New Roman"/>
                <w:sz w:val="24"/>
                <w:szCs w:val="24"/>
              </w:rPr>
              <w:t>2000,0</w:t>
            </w:r>
          </w:p>
        </w:tc>
        <w:tc>
          <w:tcPr>
            <w:tcW w:w="1369" w:type="dxa"/>
          </w:tcPr>
          <w:p w14:paraId="15287F79" w14:textId="77777777" w:rsidR="00241CEC" w:rsidRDefault="0096702C">
            <w:pPr>
              <w:jc w:val="center"/>
              <w:rPr>
                <w:rFonts w:eastAsia="Times New Roman"/>
                <w:sz w:val="24"/>
                <w:szCs w:val="24"/>
              </w:rPr>
            </w:pPr>
            <w:r>
              <w:rPr>
                <w:rFonts w:eastAsia="Times New Roman"/>
                <w:sz w:val="24"/>
                <w:szCs w:val="24"/>
              </w:rPr>
              <w:t>30,0</w:t>
            </w:r>
          </w:p>
        </w:tc>
        <w:tc>
          <w:tcPr>
            <w:tcW w:w="1218" w:type="dxa"/>
          </w:tcPr>
          <w:p w14:paraId="4DAF0A0A" w14:textId="77777777" w:rsidR="00241CEC" w:rsidRDefault="00241CEC">
            <w:pPr>
              <w:jc w:val="center"/>
              <w:rPr>
                <w:rFonts w:eastAsia="Times New Roman"/>
                <w:sz w:val="24"/>
                <w:szCs w:val="24"/>
              </w:rPr>
            </w:pPr>
          </w:p>
        </w:tc>
        <w:tc>
          <w:tcPr>
            <w:tcW w:w="1091" w:type="dxa"/>
          </w:tcPr>
          <w:p w14:paraId="4F210D9B" w14:textId="77777777" w:rsidR="00241CEC" w:rsidRDefault="0096702C">
            <w:pPr>
              <w:jc w:val="center"/>
              <w:rPr>
                <w:rFonts w:eastAsia="Times New Roman"/>
                <w:sz w:val="24"/>
                <w:szCs w:val="24"/>
              </w:rPr>
            </w:pPr>
            <w:r>
              <w:rPr>
                <w:rFonts w:eastAsia="Times New Roman"/>
                <w:sz w:val="24"/>
                <w:szCs w:val="24"/>
              </w:rPr>
              <w:t>2030,0</w:t>
            </w:r>
          </w:p>
        </w:tc>
      </w:tr>
      <w:tr w:rsidR="00241CEC" w14:paraId="21DC1E78" w14:textId="77777777">
        <w:tc>
          <w:tcPr>
            <w:tcW w:w="2648" w:type="dxa"/>
            <w:vMerge/>
          </w:tcPr>
          <w:p w14:paraId="0B396D6C"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2" w:type="dxa"/>
          </w:tcPr>
          <w:p w14:paraId="35277E09"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72" w:type="dxa"/>
          </w:tcPr>
          <w:p w14:paraId="471AE2C8" w14:textId="77777777" w:rsidR="00241CEC" w:rsidRDefault="00241CEC">
            <w:pPr>
              <w:jc w:val="center"/>
              <w:rPr>
                <w:rFonts w:eastAsia="Times New Roman"/>
                <w:sz w:val="24"/>
                <w:szCs w:val="24"/>
              </w:rPr>
            </w:pPr>
          </w:p>
        </w:tc>
        <w:tc>
          <w:tcPr>
            <w:tcW w:w="1369" w:type="dxa"/>
          </w:tcPr>
          <w:p w14:paraId="6D7ADF61" w14:textId="77777777" w:rsidR="00241CEC" w:rsidRDefault="00241CEC">
            <w:pPr>
              <w:jc w:val="center"/>
              <w:rPr>
                <w:rFonts w:eastAsia="Times New Roman"/>
                <w:sz w:val="24"/>
                <w:szCs w:val="24"/>
              </w:rPr>
            </w:pPr>
          </w:p>
        </w:tc>
        <w:tc>
          <w:tcPr>
            <w:tcW w:w="1218" w:type="dxa"/>
          </w:tcPr>
          <w:p w14:paraId="1DD88C71" w14:textId="77777777" w:rsidR="00241CEC" w:rsidRDefault="00241CEC">
            <w:pPr>
              <w:jc w:val="center"/>
              <w:rPr>
                <w:rFonts w:eastAsia="Times New Roman"/>
                <w:sz w:val="24"/>
                <w:szCs w:val="24"/>
              </w:rPr>
            </w:pPr>
          </w:p>
        </w:tc>
        <w:tc>
          <w:tcPr>
            <w:tcW w:w="1091" w:type="dxa"/>
          </w:tcPr>
          <w:p w14:paraId="17909CCD" w14:textId="77777777" w:rsidR="00241CEC" w:rsidRDefault="00241CEC">
            <w:pPr>
              <w:jc w:val="center"/>
              <w:rPr>
                <w:rFonts w:eastAsia="Times New Roman"/>
                <w:sz w:val="24"/>
                <w:szCs w:val="24"/>
              </w:rPr>
            </w:pPr>
          </w:p>
        </w:tc>
      </w:tr>
      <w:tr w:rsidR="00241CEC" w14:paraId="126FD3CE" w14:textId="77777777">
        <w:tc>
          <w:tcPr>
            <w:tcW w:w="2648" w:type="dxa"/>
            <w:vMerge/>
          </w:tcPr>
          <w:p w14:paraId="1489ABB3"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2" w:type="dxa"/>
          </w:tcPr>
          <w:p w14:paraId="008CBE29"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72" w:type="dxa"/>
          </w:tcPr>
          <w:p w14:paraId="3267CCFD" w14:textId="77777777" w:rsidR="00241CEC" w:rsidRDefault="00241CEC">
            <w:pPr>
              <w:jc w:val="center"/>
              <w:rPr>
                <w:rFonts w:eastAsia="Times New Roman"/>
                <w:sz w:val="24"/>
                <w:szCs w:val="24"/>
              </w:rPr>
            </w:pPr>
          </w:p>
        </w:tc>
        <w:tc>
          <w:tcPr>
            <w:tcW w:w="1369" w:type="dxa"/>
          </w:tcPr>
          <w:p w14:paraId="532FD230" w14:textId="77777777" w:rsidR="00241CEC" w:rsidRDefault="00241CEC">
            <w:pPr>
              <w:jc w:val="center"/>
              <w:rPr>
                <w:rFonts w:eastAsia="Times New Roman"/>
                <w:sz w:val="24"/>
                <w:szCs w:val="24"/>
              </w:rPr>
            </w:pPr>
          </w:p>
        </w:tc>
        <w:tc>
          <w:tcPr>
            <w:tcW w:w="1218" w:type="dxa"/>
          </w:tcPr>
          <w:p w14:paraId="6C9F5D54" w14:textId="77777777" w:rsidR="00241CEC" w:rsidRDefault="00241CEC">
            <w:pPr>
              <w:jc w:val="center"/>
              <w:rPr>
                <w:rFonts w:eastAsia="Times New Roman"/>
                <w:sz w:val="24"/>
                <w:szCs w:val="24"/>
              </w:rPr>
            </w:pPr>
          </w:p>
        </w:tc>
        <w:tc>
          <w:tcPr>
            <w:tcW w:w="1091" w:type="dxa"/>
          </w:tcPr>
          <w:p w14:paraId="38CC589A" w14:textId="77777777" w:rsidR="00241CEC" w:rsidRDefault="00241CEC">
            <w:pPr>
              <w:jc w:val="center"/>
              <w:rPr>
                <w:rFonts w:eastAsia="Times New Roman"/>
                <w:sz w:val="24"/>
                <w:szCs w:val="24"/>
              </w:rPr>
            </w:pPr>
          </w:p>
        </w:tc>
      </w:tr>
      <w:tr w:rsidR="00241CEC" w14:paraId="1BDAB02B" w14:textId="77777777">
        <w:tc>
          <w:tcPr>
            <w:tcW w:w="2648" w:type="dxa"/>
            <w:vMerge/>
          </w:tcPr>
          <w:p w14:paraId="671D40BA"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2" w:type="dxa"/>
          </w:tcPr>
          <w:p w14:paraId="684916EE"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72" w:type="dxa"/>
          </w:tcPr>
          <w:p w14:paraId="57018FDC" w14:textId="5F90E1F4" w:rsidR="00241CEC" w:rsidRDefault="00241CEC">
            <w:pPr>
              <w:jc w:val="center"/>
              <w:rPr>
                <w:rFonts w:eastAsia="Times New Roman"/>
                <w:sz w:val="24"/>
                <w:szCs w:val="24"/>
              </w:rPr>
            </w:pPr>
          </w:p>
        </w:tc>
        <w:tc>
          <w:tcPr>
            <w:tcW w:w="1369" w:type="dxa"/>
          </w:tcPr>
          <w:p w14:paraId="71F8DE3C" w14:textId="77777777" w:rsidR="00241CEC" w:rsidRDefault="0096702C">
            <w:pPr>
              <w:jc w:val="center"/>
              <w:rPr>
                <w:rFonts w:eastAsia="Times New Roman"/>
                <w:sz w:val="24"/>
                <w:szCs w:val="24"/>
              </w:rPr>
            </w:pPr>
            <w:r>
              <w:rPr>
                <w:rFonts w:eastAsia="Times New Roman"/>
                <w:sz w:val="24"/>
                <w:szCs w:val="24"/>
              </w:rPr>
              <w:t>30,0</w:t>
            </w:r>
          </w:p>
        </w:tc>
        <w:tc>
          <w:tcPr>
            <w:tcW w:w="1218" w:type="dxa"/>
          </w:tcPr>
          <w:p w14:paraId="7372928A" w14:textId="77777777" w:rsidR="00241CEC" w:rsidRDefault="00241CEC">
            <w:pPr>
              <w:jc w:val="center"/>
              <w:rPr>
                <w:rFonts w:eastAsia="Times New Roman"/>
                <w:sz w:val="24"/>
                <w:szCs w:val="24"/>
              </w:rPr>
            </w:pPr>
          </w:p>
        </w:tc>
        <w:tc>
          <w:tcPr>
            <w:tcW w:w="1091" w:type="dxa"/>
          </w:tcPr>
          <w:p w14:paraId="0D6CA3F5" w14:textId="154DEA6C" w:rsidR="00241CEC" w:rsidRDefault="0096702C">
            <w:pPr>
              <w:jc w:val="center"/>
              <w:rPr>
                <w:rFonts w:eastAsia="Times New Roman"/>
                <w:sz w:val="24"/>
                <w:szCs w:val="24"/>
              </w:rPr>
            </w:pPr>
            <w:r>
              <w:rPr>
                <w:rFonts w:eastAsia="Times New Roman"/>
                <w:sz w:val="24"/>
                <w:szCs w:val="24"/>
              </w:rPr>
              <w:t>30,0</w:t>
            </w:r>
          </w:p>
        </w:tc>
      </w:tr>
      <w:tr w:rsidR="00241CEC" w14:paraId="5CCF8570" w14:textId="77777777">
        <w:tc>
          <w:tcPr>
            <w:tcW w:w="2648" w:type="dxa"/>
          </w:tcPr>
          <w:p w14:paraId="2FA52402"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2" w:type="dxa"/>
            <w:gridSpan w:val="5"/>
          </w:tcPr>
          <w:p w14:paraId="6D633804" w14:textId="77777777" w:rsidR="00241CEC" w:rsidRDefault="0096702C">
            <w:pPr>
              <w:numPr>
                <w:ilvl w:val="0"/>
                <w:numId w:val="48"/>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Кошти бюджету громади -  30 тис. грн. (проведення </w:t>
            </w:r>
            <w:proofErr w:type="spellStart"/>
            <w:r>
              <w:rPr>
                <w:rFonts w:eastAsia="Times New Roman"/>
                <w:color w:val="000000"/>
                <w:sz w:val="24"/>
                <w:szCs w:val="24"/>
              </w:rPr>
              <w:t>ярмарково</w:t>
            </w:r>
            <w:proofErr w:type="spellEnd"/>
            <w:r>
              <w:rPr>
                <w:rFonts w:eastAsia="Times New Roman"/>
                <w:color w:val="000000"/>
                <w:sz w:val="24"/>
                <w:szCs w:val="24"/>
              </w:rPr>
              <w:t>-виставкових заходів)</w:t>
            </w:r>
          </w:p>
          <w:p w14:paraId="1268E2BF" w14:textId="77777777" w:rsidR="00241CEC" w:rsidRDefault="0096702C">
            <w:pPr>
              <w:numPr>
                <w:ilvl w:val="0"/>
                <w:numId w:val="48"/>
              </w:numPr>
              <w:pBdr>
                <w:top w:val="nil"/>
                <w:left w:val="nil"/>
                <w:bottom w:val="nil"/>
                <w:right w:val="nil"/>
                <w:between w:val="nil"/>
              </w:pBdr>
              <w:spacing w:after="0" w:line="240" w:lineRule="auto"/>
              <w:ind w:left="378"/>
              <w:jc w:val="both"/>
              <w:rPr>
                <w:rFonts w:eastAsia="Times New Roman"/>
                <w:b/>
                <w:color w:val="FF0000"/>
                <w:sz w:val="24"/>
                <w:szCs w:val="24"/>
              </w:rPr>
            </w:pPr>
            <w:r>
              <w:rPr>
                <w:rFonts w:eastAsia="Times New Roman"/>
                <w:color w:val="000000"/>
                <w:sz w:val="24"/>
                <w:szCs w:val="24"/>
              </w:rPr>
              <w:t>Можливе залучення регіональних, національних, міжнародних та інших програм, в рамках яких можна отримати грантове фінансування – 2 000,0 тис. грн.</w:t>
            </w:r>
            <w:r>
              <w:rPr>
                <w:rFonts w:eastAsia="Times New Roman"/>
                <w:b/>
                <w:color w:val="000000"/>
                <w:sz w:val="24"/>
                <w:szCs w:val="24"/>
              </w:rPr>
              <w:t xml:space="preserve"> </w:t>
            </w:r>
          </w:p>
        </w:tc>
      </w:tr>
      <w:tr w:rsidR="00241CEC" w14:paraId="21EF837F" w14:textId="77777777">
        <w:tc>
          <w:tcPr>
            <w:tcW w:w="2648" w:type="dxa"/>
          </w:tcPr>
          <w:p w14:paraId="203F018A"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982" w:type="dxa"/>
            <w:gridSpan w:val="5"/>
          </w:tcPr>
          <w:p w14:paraId="2C2ADB88" w14:textId="77777777" w:rsidR="00241CEC" w:rsidRDefault="0096702C">
            <w:pPr>
              <w:spacing w:after="0" w:line="240" w:lineRule="auto"/>
              <w:jc w:val="both"/>
              <w:rPr>
                <w:rFonts w:eastAsia="Times New Roman"/>
                <w:sz w:val="24"/>
                <w:szCs w:val="24"/>
              </w:rPr>
            </w:pPr>
            <w:r>
              <w:rPr>
                <w:rFonts w:eastAsia="Times New Roman"/>
                <w:sz w:val="24"/>
                <w:szCs w:val="24"/>
              </w:rPr>
              <w:t>Виконавчий комітет Покровської селищної ради;</w:t>
            </w:r>
          </w:p>
          <w:p w14:paraId="0334C66E"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Голова СОК «Медок»;</w:t>
            </w:r>
          </w:p>
          <w:p w14:paraId="1AAD0B28"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Члени кооперативу;</w:t>
            </w:r>
          </w:p>
          <w:p w14:paraId="7B91C2EA" w14:textId="77777777" w:rsidR="00241CEC" w:rsidRDefault="0096702C">
            <w:pPr>
              <w:spacing w:after="0" w:line="240" w:lineRule="auto"/>
              <w:jc w:val="both"/>
              <w:rPr>
                <w:rFonts w:eastAsia="Times New Roman"/>
                <w:sz w:val="24"/>
                <w:szCs w:val="24"/>
              </w:rPr>
            </w:pPr>
            <w:r>
              <w:rPr>
                <w:rFonts w:eastAsia="Times New Roman"/>
                <w:color w:val="000000"/>
                <w:sz w:val="24"/>
                <w:szCs w:val="24"/>
              </w:rPr>
              <w:t xml:space="preserve"> Рада з питань місцевого економічного розвитку.</w:t>
            </w:r>
          </w:p>
        </w:tc>
      </w:tr>
      <w:tr w:rsidR="00241CEC" w14:paraId="297F5E7F" w14:textId="77777777">
        <w:tc>
          <w:tcPr>
            <w:tcW w:w="2648" w:type="dxa"/>
          </w:tcPr>
          <w:p w14:paraId="7C94559B"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tcPr>
          <w:p w14:paraId="61A51D88"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Члени СОК  «Медок» </w:t>
            </w:r>
          </w:p>
          <w:p w14:paraId="166ADEEC"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Місцева влада Покровської  селищної громади </w:t>
            </w:r>
          </w:p>
          <w:p w14:paraId="1CF6C885"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Мешканці Покровської  селищної громади</w:t>
            </w:r>
          </w:p>
          <w:p w14:paraId="4277666A" w14:textId="77777777" w:rsidR="00241CEC" w:rsidRDefault="0096702C">
            <w:pPr>
              <w:pBdr>
                <w:top w:val="nil"/>
                <w:left w:val="nil"/>
                <w:bottom w:val="nil"/>
                <w:right w:val="nil"/>
                <w:between w:val="nil"/>
              </w:pBdr>
              <w:spacing w:after="0" w:line="240" w:lineRule="auto"/>
              <w:jc w:val="both"/>
              <w:rPr>
                <w:rFonts w:eastAsia="Times New Roman"/>
                <w:color w:val="FF0000"/>
                <w:sz w:val="24"/>
                <w:szCs w:val="24"/>
              </w:rPr>
            </w:pPr>
            <w:r>
              <w:rPr>
                <w:rFonts w:eastAsia="Times New Roman"/>
                <w:color w:val="000000"/>
                <w:sz w:val="24"/>
                <w:szCs w:val="24"/>
              </w:rPr>
              <w:t>Місцеві підприємці, які здійснюють торгівлю медом</w:t>
            </w:r>
          </w:p>
          <w:p w14:paraId="79A0D103" w14:textId="77777777" w:rsidR="00241CEC" w:rsidRDefault="0096702C">
            <w:pPr>
              <w:rPr>
                <w:rFonts w:eastAsia="Times New Roman"/>
                <w:sz w:val="24"/>
                <w:szCs w:val="24"/>
              </w:rPr>
            </w:pPr>
            <w:r>
              <w:rPr>
                <w:rFonts w:eastAsia="Times New Roman"/>
                <w:color w:val="000000"/>
                <w:sz w:val="24"/>
                <w:szCs w:val="24"/>
              </w:rPr>
              <w:t>Оптові підприємства, які працюють на території району з медовою продукцією</w:t>
            </w:r>
          </w:p>
        </w:tc>
      </w:tr>
      <w:tr w:rsidR="00241CEC" w14:paraId="29D49A17" w14:textId="77777777">
        <w:tc>
          <w:tcPr>
            <w:tcW w:w="2648" w:type="dxa"/>
          </w:tcPr>
          <w:p w14:paraId="1658F219" w14:textId="77777777" w:rsidR="00241CEC" w:rsidRDefault="0096702C">
            <w:pPr>
              <w:jc w:val="center"/>
              <w:rPr>
                <w:rFonts w:eastAsia="Times New Roman"/>
                <w:sz w:val="24"/>
                <w:szCs w:val="24"/>
              </w:rPr>
            </w:pPr>
            <w:r>
              <w:rPr>
                <w:rFonts w:eastAsia="Times New Roman"/>
                <w:sz w:val="24"/>
                <w:szCs w:val="24"/>
              </w:rPr>
              <w:t>Інше</w:t>
            </w:r>
          </w:p>
        </w:tc>
        <w:tc>
          <w:tcPr>
            <w:tcW w:w="6982" w:type="dxa"/>
            <w:gridSpan w:val="5"/>
          </w:tcPr>
          <w:p w14:paraId="6D4C7941" w14:textId="77777777" w:rsidR="00241CEC" w:rsidRDefault="0096702C">
            <w:pPr>
              <w:rPr>
                <w:rFonts w:eastAsia="Times New Roman"/>
                <w:sz w:val="24"/>
                <w:szCs w:val="24"/>
              </w:rPr>
            </w:pPr>
            <w:r>
              <w:rPr>
                <w:rFonts w:eastAsia="Times New Roman"/>
                <w:sz w:val="24"/>
                <w:szCs w:val="24"/>
              </w:rPr>
              <w:t>Відсутнє</w:t>
            </w:r>
          </w:p>
        </w:tc>
      </w:tr>
    </w:tbl>
    <w:p w14:paraId="5C283859" w14:textId="77777777" w:rsidR="00241CEC" w:rsidRDefault="00241CEC">
      <w:pPr>
        <w:rPr>
          <w:rFonts w:eastAsia="Times New Roman"/>
          <w:i/>
          <w:sz w:val="24"/>
          <w:szCs w:val="24"/>
        </w:rPr>
      </w:pPr>
    </w:p>
    <w:tbl>
      <w:tblPr>
        <w:tblStyle w:val="affff8"/>
        <w:tblW w:w="963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69"/>
        <w:gridCol w:w="1375"/>
        <w:gridCol w:w="1454"/>
        <w:gridCol w:w="1253"/>
        <w:gridCol w:w="936"/>
      </w:tblGrid>
      <w:tr w:rsidR="00241CEC" w14:paraId="251DDE98"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2F3208A9"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6987" w:type="dxa"/>
            <w:gridSpan w:val="5"/>
            <w:tcBorders>
              <w:top w:val="single" w:sz="4" w:space="0" w:color="000000"/>
              <w:left w:val="single" w:sz="4" w:space="0" w:color="000000"/>
              <w:bottom w:val="single" w:sz="4" w:space="0" w:color="000000"/>
              <w:right w:val="single" w:sz="4" w:space="0" w:color="000000"/>
            </w:tcBorders>
            <w:shd w:val="clear" w:color="auto" w:fill="BFBFBF"/>
          </w:tcPr>
          <w:p w14:paraId="2D8312C3" w14:textId="77777777" w:rsidR="00241CEC" w:rsidRDefault="0096702C">
            <w:pPr>
              <w:spacing w:after="0" w:line="240" w:lineRule="auto"/>
              <w:rPr>
                <w:rFonts w:eastAsia="Times New Roman"/>
                <w:b/>
                <w:sz w:val="24"/>
                <w:szCs w:val="24"/>
              </w:rPr>
            </w:pPr>
            <w:r>
              <w:rPr>
                <w:rFonts w:eastAsia="Times New Roman"/>
                <w:b/>
                <w:sz w:val="24"/>
                <w:szCs w:val="24"/>
              </w:rPr>
              <w:t xml:space="preserve">4.1.1.1 Придбання трактору з навісним обладнанням </w:t>
            </w:r>
          </w:p>
          <w:p w14:paraId="187394BD" w14:textId="77777777" w:rsidR="00241CEC" w:rsidRDefault="0096702C">
            <w:pPr>
              <w:spacing w:after="0" w:line="240" w:lineRule="auto"/>
              <w:rPr>
                <w:rFonts w:eastAsia="Times New Roman"/>
                <w:b/>
                <w:sz w:val="24"/>
                <w:szCs w:val="24"/>
              </w:rPr>
            </w:pPr>
            <w:r>
              <w:rPr>
                <w:rFonts w:eastAsia="Times New Roman"/>
                <w:b/>
                <w:sz w:val="24"/>
                <w:szCs w:val="24"/>
              </w:rPr>
              <w:t>для КП «Покровське водопровідно-каналізаційне господарство</w:t>
            </w:r>
          </w:p>
        </w:tc>
      </w:tr>
      <w:tr w:rsidR="00241CEC" w14:paraId="163924DE" w14:textId="77777777">
        <w:tc>
          <w:tcPr>
            <w:tcW w:w="2647" w:type="dxa"/>
          </w:tcPr>
          <w:p w14:paraId="05F12F16"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7" w:type="dxa"/>
            <w:gridSpan w:val="5"/>
          </w:tcPr>
          <w:p w14:paraId="10A80582" w14:textId="77777777" w:rsidR="00241CEC" w:rsidRDefault="0096702C">
            <w:pPr>
              <w:spacing w:after="0"/>
              <w:rPr>
                <w:rFonts w:eastAsia="Times New Roman"/>
                <w:sz w:val="24"/>
                <w:szCs w:val="24"/>
              </w:rPr>
            </w:pPr>
            <w:r>
              <w:rPr>
                <w:rFonts w:eastAsia="Times New Roman"/>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18E80DA4" w14:textId="77777777" w:rsidR="00241CEC" w:rsidRDefault="0096702C">
            <w:pPr>
              <w:spacing w:after="0"/>
              <w:rPr>
                <w:rFonts w:eastAsia="Times New Roman"/>
                <w:color w:val="FF0000"/>
                <w:sz w:val="24"/>
                <w:szCs w:val="24"/>
              </w:rPr>
            </w:pPr>
            <w:r>
              <w:rPr>
                <w:rFonts w:eastAsia="Times New Roman"/>
                <w:sz w:val="24"/>
                <w:szCs w:val="24"/>
              </w:rPr>
              <w:lastRenderedPageBreak/>
              <w:t>4.1. Удосконалена система управління надання житлово-комунальних послуг.</w:t>
            </w:r>
          </w:p>
          <w:p w14:paraId="19601603" w14:textId="77777777" w:rsidR="00241CEC" w:rsidRDefault="0096702C">
            <w:pPr>
              <w:spacing w:after="0"/>
              <w:rPr>
                <w:rFonts w:eastAsia="Times New Roman"/>
                <w:sz w:val="24"/>
                <w:szCs w:val="24"/>
              </w:rPr>
            </w:pPr>
            <w:r>
              <w:rPr>
                <w:rFonts w:eastAsia="Times New Roman"/>
                <w:sz w:val="24"/>
                <w:szCs w:val="24"/>
              </w:rPr>
              <w:t>4.1.1. КП «Покровське водопровідно-каналізаційне господарство» забезпечене обладнанням, кадрами і ресурсами для ефективного надання житлово-комунальних послуг</w:t>
            </w:r>
          </w:p>
        </w:tc>
      </w:tr>
      <w:tr w:rsidR="00241CEC" w14:paraId="4FD4DD8D" w14:textId="77777777">
        <w:trPr>
          <w:trHeight w:val="484"/>
        </w:trPr>
        <w:tc>
          <w:tcPr>
            <w:tcW w:w="2647" w:type="dxa"/>
          </w:tcPr>
          <w:p w14:paraId="29481FD5" w14:textId="77777777" w:rsidR="00241CEC" w:rsidRDefault="0096702C">
            <w:pPr>
              <w:jc w:val="center"/>
              <w:rPr>
                <w:rFonts w:eastAsia="Times New Roman"/>
                <w:sz w:val="24"/>
                <w:szCs w:val="24"/>
              </w:rPr>
            </w:pPr>
            <w:r>
              <w:rPr>
                <w:rFonts w:eastAsia="Times New Roman"/>
                <w:sz w:val="24"/>
                <w:szCs w:val="24"/>
              </w:rPr>
              <w:lastRenderedPageBreak/>
              <w:t>Найменування проєкту</w:t>
            </w:r>
          </w:p>
        </w:tc>
        <w:tc>
          <w:tcPr>
            <w:tcW w:w="6987" w:type="dxa"/>
            <w:gridSpan w:val="5"/>
          </w:tcPr>
          <w:p w14:paraId="4EF9F749" w14:textId="77777777" w:rsidR="00241CEC" w:rsidRDefault="0096702C">
            <w:pPr>
              <w:spacing w:after="0"/>
              <w:jc w:val="center"/>
              <w:rPr>
                <w:rFonts w:eastAsia="Times New Roman"/>
                <w:b/>
                <w:sz w:val="24"/>
                <w:szCs w:val="24"/>
              </w:rPr>
            </w:pPr>
            <w:r>
              <w:rPr>
                <w:rFonts w:eastAsia="Times New Roman"/>
                <w:b/>
                <w:sz w:val="24"/>
                <w:szCs w:val="24"/>
              </w:rPr>
              <w:t xml:space="preserve">Придбання трактору з навісним обладнанням </w:t>
            </w:r>
          </w:p>
          <w:p w14:paraId="66907B3E" w14:textId="77777777" w:rsidR="00241CEC" w:rsidRDefault="0096702C">
            <w:pPr>
              <w:spacing w:after="0"/>
              <w:jc w:val="center"/>
              <w:rPr>
                <w:rFonts w:eastAsia="Times New Roman"/>
                <w:sz w:val="24"/>
                <w:szCs w:val="24"/>
              </w:rPr>
            </w:pPr>
            <w:r>
              <w:rPr>
                <w:rFonts w:eastAsia="Times New Roman"/>
                <w:b/>
                <w:sz w:val="24"/>
                <w:szCs w:val="24"/>
              </w:rPr>
              <w:t>для КП «Покровське водопровідно-каналізаційне господарство</w:t>
            </w:r>
            <w:r>
              <w:rPr>
                <w:rFonts w:eastAsia="Times New Roman"/>
                <w:sz w:val="24"/>
                <w:szCs w:val="24"/>
              </w:rPr>
              <w:t>»</w:t>
            </w:r>
          </w:p>
        </w:tc>
      </w:tr>
      <w:tr w:rsidR="00241CEC" w14:paraId="7CA79FFD" w14:textId="77777777">
        <w:trPr>
          <w:trHeight w:val="734"/>
        </w:trPr>
        <w:tc>
          <w:tcPr>
            <w:tcW w:w="2647" w:type="dxa"/>
          </w:tcPr>
          <w:p w14:paraId="344456DF" w14:textId="77777777" w:rsidR="00241CEC" w:rsidRDefault="0096702C">
            <w:pPr>
              <w:jc w:val="center"/>
              <w:rPr>
                <w:rFonts w:eastAsia="Times New Roman"/>
                <w:sz w:val="24"/>
                <w:szCs w:val="24"/>
              </w:rPr>
            </w:pPr>
            <w:r>
              <w:rPr>
                <w:rFonts w:eastAsia="Times New Roman"/>
                <w:sz w:val="24"/>
                <w:szCs w:val="24"/>
              </w:rPr>
              <w:t>Цілі проєкту</w:t>
            </w:r>
          </w:p>
        </w:tc>
        <w:tc>
          <w:tcPr>
            <w:tcW w:w="6987" w:type="dxa"/>
            <w:gridSpan w:val="5"/>
          </w:tcPr>
          <w:p w14:paraId="3CC56B06" w14:textId="77777777" w:rsidR="00241CEC" w:rsidRDefault="0096702C">
            <w:pPr>
              <w:spacing w:after="0"/>
              <w:rPr>
                <w:rFonts w:eastAsia="Times New Roman"/>
                <w:sz w:val="24"/>
                <w:szCs w:val="24"/>
              </w:rPr>
            </w:pPr>
            <w:r>
              <w:rPr>
                <w:rFonts w:eastAsia="Times New Roman"/>
                <w:color w:val="000000"/>
                <w:sz w:val="24"/>
                <w:szCs w:val="24"/>
              </w:rPr>
              <w:t>Покращення послуги благоустрою у Покровській селищні ТГ шляхом придбання трактору з навісним обладнанням до кінця 2027 року</w:t>
            </w:r>
          </w:p>
        </w:tc>
      </w:tr>
      <w:tr w:rsidR="00241CEC" w14:paraId="31B13135" w14:textId="77777777">
        <w:trPr>
          <w:trHeight w:val="282"/>
        </w:trPr>
        <w:tc>
          <w:tcPr>
            <w:tcW w:w="2647" w:type="dxa"/>
          </w:tcPr>
          <w:p w14:paraId="45B1B2CF"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987" w:type="dxa"/>
            <w:gridSpan w:val="5"/>
          </w:tcPr>
          <w:p w14:paraId="4D257974" w14:textId="77777777" w:rsidR="00241CEC" w:rsidRDefault="0096702C">
            <w:pPr>
              <w:spacing w:after="0"/>
              <w:rPr>
                <w:rFonts w:eastAsia="Times New Roman"/>
                <w:sz w:val="24"/>
                <w:szCs w:val="24"/>
              </w:rPr>
            </w:pPr>
            <w:r>
              <w:rPr>
                <w:rFonts w:eastAsia="Times New Roman"/>
                <w:sz w:val="24"/>
                <w:szCs w:val="24"/>
              </w:rPr>
              <w:t>Територія Покровської селищної ТГ</w:t>
            </w:r>
          </w:p>
        </w:tc>
      </w:tr>
      <w:tr w:rsidR="00241CEC" w14:paraId="69AD391C" w14:textId="77777777">
        <w:tc>
          <w:tcPr>
            <w:tcW w:w="2647" w:type="dxa"/>
          </w:tcPr>
          <w:p w14:paraId="75B97E77"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7" w:type="dxa"/>
            <w:gridSpan w:val="5"/>
          </w:tcPr>
          <w:p w14:paraId="68358E9E"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 xml:space="preserve">Мешканці громади </w:t>
            </w:r>
          </w:p>
        </w:tc>
      </w:tr>
      <w:tr w:rsidR="00241CEC" w14:paraId="65920138" w14:textId="77777777">
        <w:trPr>
          <w:trHeight w:val="593"/>
        </w:trPr>
        <w:tc>
          <w:tcPr>
            <w:tcW w:w="2647" w:type="dxa"/>
          </w:tcPr>
          <w:p w14:paraId="3574CEB9"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7" w:type="dxa"/>
            <w:gridSpan w:val="5"/>
          </w:tcPr>
          <w:p w14:paraId="5D2B6A18" w14:textId="77777777" w:rsidR="00241CEC" w:rsidRDefault="0096702C">
            <w:pPr>
              <w:spacing w:after="0"/>
              <w:rPr>
                <w:rFonts w:eastAsia="Times New Roman"/>
                <w:sz w:val="24"/>
                <w:szCs w:val="24"/>
              </w:rPr>
            </w:pPr>
            <w:r>
              <w:rPr>
                <w:rFonts w:eastAsia="Times New Roman"/>
                <w:sz w:val="24"/>
                <w:szCs w:val="24"/>
              </w:rPr>
              <w:t>В рамках проєкту передбачається придбати трактор з навісним обладнанням для КП «Покровське водопровідно-каналізаційне господарство». За допомогою цієї техніки здійснюватиметься належний догляд за утриманням зелених насаджень (покіс карантинних бур’янів, порослі, обрізка гілок, а також за допомогою буру – буріння ям для посадки дерев тощо), снігоприбирання на об’єктах благоустрою на території населених пунктів громади.  Навісне обладнання включає косарку, причіп, бур, дискову пилу, навісний фронтальний навантажувач, лопату-відвал.</w:t>
            </w:r>
          </w:p>
        </w:tc>
      </w:tr>
      <w:tr w:rsidR="00241CEC" w14:paraId="4C54ACA9" w14:textId="77777777">
        <w:tc>
          <w:tcPr>
            <w:tcW w:w="2647" w:type="dxa"/>
          </w:tcPr>
          <w:p w14:paraId="2D45ADC4"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6987" w:type="dxa"/>
            <w:gridSpan w:val="5"/>
          </w:tcPr>
          <w:p w14:paraId="65280BAC" w14:textId="77777777" w:rsidR="00241CEC" w:rsidRDefault="0096702C">
            <w:pPr>
              <w:widowControl w:val="0"/>
              <w:pBdr>
                <w:top w:val="nil"/>
                <w:left w:val="nil"/>
                <w:bottom w:val="nil"/>
                <w:right w:val="nil"/>
                <w:between w:val="nil"/>
              </w:pBdr>
              <w:spacing w:before="40" w:after="0" w:line="240" w:lineRule="auto"/>
              <w:jc w:val="both"/>
              <w:rPr>
                <w:rFonts w:eastAsia="Times New Roman"/>
                <w:color w:val="000000"/>
                <w:sz w:val="24"/>
                <w:szCs w:val="24"/>
              </w:rPr>
            </w:pPr>
            <w:r>
              <w:rPr>
                <w:rFonts w:eastAsia="Times New Roman"/>
                <w:color w:val="000000"/>
                <w:sz w:val="24"/>
                <w:szCs w:val="24"/>
              </w:rPr>
              <w:t>Придбання 1 трактору з навісним обладнанням</w:t>
            </w:r>
          </w:p>
        </w:tc>
      </w:tr>
      <w:tr w:rsidR="00241CEC" w14:paraId="4DBB624A" w14:textId="77777777">
        <w:tc>
          <w:tcPr>
            <w:tcW w:w="2647" w:type="dxa"/>
          </w:tcPr>
          <w:p w14:paraId="6770ADCD"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987" w:type="dxa"/>
            <w:gridSpan w:val="5"/>
          </w:tcPr>
          <w:p w14:paraId="68C88C94" w14:textId="77777777" w:rsidR="00241CEC" w:rsidRDefault="0096702C">
            <w:pPr>
              <w:spacing w:after="0"/>
              <w:rPr>
                <w:rFonts w:eastAsia="Times New Roman"/>
                <w:sz w:val="24"/>
                <w:szCs w:val="24"/>
              </w:rPr>
            </w:pPr>
            <w:r>
              <w:rPr>
                <w:rFonts w:eastAsia="Times New Roman"/>
                <w:sz w:val="24"/>
                <w:szCs w:val="24"/>
              </w:rPr>
              <w:t>Основними етапами реалізації проєкту є:</w:t>
            </w:r>
          </w:p>
          <w:p w14:paraId="70C5F450"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Підготовчий</w:t>
            </w:r>
          </w:p>
          <w:p w14:paraId="753A8623"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Організаційний</w:t>
            </w:r>
          </w:p>
          <w:p w14:paraId="6138EE44"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Закупівля трактору з навісним обладнанням</w:t>
            </w:r>
          </w:p>
          <w:p w14:paraId="601982CA"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Оформлення трактору з навісним обладнанням</w:t>
            </w:r>
          </w:p>
        </w:tc>
      </w:tr>
      <w:tr w:rsidR="00241CEC" w14:paraId="7D976A3F" w14:textId="77777777">
        <w:tc>
          <w:tcPr>
            <w:tcW w:w="2647" w:type="dxa"/>
          </w:tcPr>
          <w:p w14:paraId="28B681BB"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987" w:type="dxa"/>
            <w:gridSpan w:val="5"/>
          </w:tcPr>
          <w:p w14:paraId="7C9BBC65" w14:textId="77777777" w:rsidR="00241CEC" w:rsidRDefault="0096702C">
            <w:pPr>
              <w:spacing w:after="0"/>
              <w:jc w:val="center"/>
              <w:rPr>
                <w:rFonts w:eastAsia="Times New Roman"/>
                <w:sz w:val="24"/>
                <w:szCs w:val="24"/>
              </w:rPr>
            </w:pPr>
            <w:r>
              <w:rPr>
                <w:rFonts w:eastAsia="Times New Roman"/>
                <w:sz w:val="24"/>
                <w:szCs w:val="24"/>
              </w:rPr>
              <w:t>2026 рік</w:t>
            </w:r>
          </w:p>
        </w:tc>
      </w:tr>
      <w:tr w:rsidR="00241CEC" w14:paraId="17C41306" w14:textId="77777777">
        <w:tc>
          <w:tcPr>
            <w:tcW w:w="2647" w:type="dxa"/>
            <w:vMerge w:val="restart"/>
          </w:tcPr>
          <w:p w14:paraId="34D3E0F5"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69" w:type="dxa"/>
          </w:tcPr>
          <w:p w14:paraId="3F69EA66" w14:textId="77777777" w:rsidR="00241CEC" w:rsidRDefault="00241CEC">
            <w:pPr>
              <w:spacing w:after="0"/>
              <w:rPr>
                <w:rFonts w:eastAsia="Times New Roman"/>
                <w:sz w:val="24"/>
                <w:szCs w:val="24"/>
              </w:rPr>
            </w:pPr>
          </w:p>
        </w:tc>
        <w:tc>
          <w:tcPr>
            <w:tcW w:w="1375" w:type="dxa"/>
          </w:tcPr>
          <w:p w14:paraId="5D522B43" w14:textId="77777777" w:rsidR="00241CEC" w:rsidRDefault="0096702C">
            <w:pPr>
              <w:spacing w:after="0"/>
              <w:jc w:val="center"/>
              <w:rPr>
                <w:rFonts w:eastAsia="Times New Roman"/>
                <w:sz w:val="24"/>
                <w:szCs w:val="24"/>
              </w:rPr>
            </w:pPr>
            <w:r>
              <w:rPr>
                <w:rFonts w:eastAsia="Times New Roman"/>
                <w:sz w:val="24"/>
                <w:szCs w:val="24"/>
              </w:rPr>
              <w:t>2025 рік</w:t>
            </w:r>
          </w:p>
        </w:tc>
        <w:tc>
          <w:tcPr>
            <w:tcW w:w="1454" w:type="dxa"/>
          </w:tcPr>
          <w:p w14:paraId="34528BDF"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53" w:type="dxa"/>
          </w:tcPr>
          <w:p w14:paraId="5DCCBE61" w14:textId="77777777" w:rsidR="00241CEC" w:rsidRDefault="0096702C">
            <w:pPr>
              <w:spacing w:after="0"/>
              <w:jc w:val="center"/>
              <w:rPr>
                <w:rFonts w:eastAsia="Times New Roman"/>
                <w:sz w:val="24"/>
                <w:szCs w:val="24"/>
              </w:rPr>
            </w:pPr>
            <w:r>
              <w:rPr>
                <w:rFonts w:eastAsia="Times New Roman"/>
                <w:sz w:val="24"/>
                <w:szCs w:val="24"/>
              </w:rPr>
              <w:t>2027 рік</w:t>
            </w:r>
          </w:p>
        </w:tc>
        <w:tc>
          <w:tcPr>
            <w:tcW w:w="936" w:type="dxa"/>
          </w:tcPr>
          <w:p w14:paraId="12B07D50"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2D94176B" w14:textId="77777777">
        <w:tc>
          <w:tcPr>
            <w:tcW w:w="2647" w:type="dxa"/>
            <w:vMerge/>
          </w:tcPr>
          <w:p w14:paraId="581A800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9" w:type="dxa"/>
          </w:tcPr>
          <w:p w14:paraId="0BAF7FBE" w14:textId="77777777" w:rsidR="00241CEC" w:rsidRDefault="0096702C">
            <w:pPr>
              <w:spacing w:after="0"/>
              <w:rPr>
                <w:rFonts w:eastAsia="Times New Roman"/>
                <w:sz w:val="24"/>
                <w:szCs w:val="24"/>
              </w:rPr>
            </w:pPr>
            <w:r>
              <w:rPr>
                <w:rFonts w:eastAsia="Times New Roman"/>
                <w:sz w:val="24"/>
                <w:szCs w:val="24"/>
              </w:rPr>
              <w:t>Всього</w:t>
            </w:r>
          </w:p>
        </w:tc>
        <w:tc>
          <w:tcPr>
            <w:tcW w:w="1375" w:type="dxa"/>
          </w:tcPr>
          <w:p w14:paraId="66C449A7" w14:textId="77777777" w:rsidR="00241CEC" w:rsidRDefault="00241CEC">
            <w:pPr>
              <w:spacing w:after="0"/>
              <w:jc w:val="center"/>
              <w:rPr>
                <w:rFonts w:eastAsia="Times New Roman"/>
                <w:sz w:val="24"/>
                <w:szCs w:val="24"/>
              </w:rPr>
            </w:pPr>
          </w:p>
        </w:tc>
        <w:tc>
          <w:tcPr>
            <w:tcW w:w="1454" w:type="dxa"/>
          </w:tcPr>
          <w:p w14:paraId="134A7D43" w14:textId="77777777" w:rsidR="00241CEC" w:rsidRDefault="0096702C">
            <w:pPr>
              <w:spacing w:after="0"/>
              <w:jc w:val="center"/>
              <w:rPr>
                <w:rFonts w:eastAsia="Times New Roman"/>
                <w:sz w:val="24"/>
                <w:szCs w:val="24"/>
              </w:rPr>
            </w:pPr>
            <w:r>
              <w:rPr>
                <w:rFonts w:eastAsia="Times New Roman"/>
                <w:sz w:val="24"/>
                <w:szCs w:val="24"/>
              </w:rPr>
              <w:t>2 300,0</w:t>
            </w:r>
          </w:p>
        </w:tc>
        <w:tc>
          <w:tcPr>
            <w:tcW w:w="1253" w:type="dxa"/>
          </w:tcPr>
          <w:p w14:paraId="2BB434E7" w14:textId="77777777" w:rsidR="00241CEC" w:rsidRDefault="00241CEC">
            <w:pPr>
              <w:spacing w:after="0"/>
              <w:jc w:val="center"/>
              <w:rPr>
                <w:rFonts w:eastAsia="Times New Roman"/>
                <w:sz w:val="24"/>
                <w:szCs w:val="24"/>
              </w:rPr>
            </w:pPr>
          </w:p>
        </w:tc>
        <w:tc>
          <w:tcPr>
            <w:tcW w:w="936" w:type="dxa"/>
          </w:tcPr>
          <w:p w14:paraId="3B5E5949" w14:textId="407A781B" w:rsidR="00241CEC" w:rsidRDefault="0096702C">
            <w:pPr>
              <w:spacing w:after="0"/>
              <w:jc w:val="center"/>
              <w:rPr>
                <w:rFonts w:eastAsia="Times New Roman"/>
                <w:sz w:val="24"/>
                <w:szCs w:val="24"/>
              </w:rPr>
            </w:pPr>
            <w:r>
              <w:rPr>
                <w:rFonts w:eastAsia="Times New Roman"/>
                <w:sz w:val="24"/>
                <w:szCs w:val="24"/>
              </w:rPr>
              <w:t>2300,0</w:t>
            </w:r>
          </w:p>
        </w:tc>
      </w:tr>
      <w:tr w:rsidR="00241CEC" w14:paraId="60B78689" w14:textId="77777777">
        <w:tc>
          <w:tcPr>
            <w:tcW w:w="2647" w:type="dxa"/>
            <w:vMerge/>
          </w:tcPr>
          <w:p w14:paraId="25532BC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9" w:type="dxa"/>
          </w:tcPr>
          <w:p w14:paraId="02C43FB4" w14:textId="77777777" w:rsidR="00241CEC" w:rsidRDefault="0096702C">
            <w:pPr>
              <w:spacing w:after="0"/>
              <w:rPr>
                <w:rFonts w:eastAsia="Times New Roman"/>
                <w:sz w:val="24"/>
                <w:szCs w:val="24"/>
              </w:rPr>
            </w:pPr>
            <w:r>
              <w:rPr>
                <w:rFonts w:eastAsia="Times New Roman"/>
                <w:sz w:val="24"/>
                <w:szCs w:val="24"/>
              </w:rPr>
              <w:t>Державний бюджет</w:t>
            </w:r>
          </w:p>
        </w:tc>
        <w:tc>
          <w:tcPr>
            <w:tcW w:w="1375" w:type="dxa"/>
          </w:tcPr>
          <w:p w14:paraId="3DCC82E7" w14:textId="77777777" w:rsidR="00241CEC" w:rsidRDefault="00241CEC">
            <w:pPr>
              <w:spacing w:after="0"/>
              <w:jc w:val="center"/>
              <w:rPr>
                <w:rFonts w:eastAsia="Times New Roman"/>
                <w:sz w:val="24"/>
                <w:szCs w:val="24"/>
              </w:rPr>
            </w:pPr>
          </w:p>
        </w:tc>
        <w:tc>
          <w:tcPr>
            <w:tcW w:w="1454" w:type="dxa"/>
          </w:tcPr>
          <w:p w14:paraId="69C6BFB2" w14:textId="77777777" w:rsidR="00241CEC" w:rsidRDefault="00241CEC">
            <w:pPr>
              <w:spacing w:after="0"/>
              <w:jc w:val="center"/>
              <w:rPr>
                <w:rFonts w:eastAsia="Times New Roman"/>
                <w:sz w:val="24"/>
                <w:szCs w:val="24"/>
              </w:rPr>
            </w:pPr>
          </w:p>
        </w:tc>
        <w:tc>
          <w:tcPr>
            <w:tcW w:w="1253" w:type="dxa"/>
          </w:tcPr>
          <w:p w14:paraId="08B4F01A" w14:textId="77777777" w:rsidR="00241CEC" w:rsidRDefault="00241CEC">
            <w:pPr>
              <w:spacing w:after="0"/>
              <w:jc w:val="center"/>
              <w:rPr>
                <w:rFonts w:eastAsia="Times New Roman"/>
                <w:sz w:val="24"/>
                <w:szCs w:val="24"/>
              </w:rPr>
            </w:pPr>
          </w:p>
        </w:tc>
        <w:tc>
          <w:tcPr>
            <w:tcW w:w="936" w:type="dxa"/>
          </w:tcPr>
          <w:p w14:paraId="206BC028" w14:textId="77777777" w:rsidR="00241CEC" w:rsidRDefault="00241CEC">
            <w:pPr>
              <w:spacing w:after="0"/>
              <w:rPr>
                <w:rFonts w:eastAsia="Times New Roman"/>
                <w:sz w:val="24"/>
                <w:szCs w:val="24"/>
              </w:rPr>
            </w:pPr>
          </w:p>
        </w:tc>
      </w:tr>
      <w:tr w:rsidR="00241CEC" w14:paraId="1595F1BE" w14:textId="77777777">
        <w:tc>
          <w:tcPr>
            <w:tcW w:w="2647" w:type="dxa"/>
            <w:vMerge/>
          </w:tcPr>
          <w:p w14:paraId="7BB124F6"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9" w:type="dxa"/>
          </w:tcPr>
          <w:p w14:paraId="55E3E07C" w14:textId="77777777" w:rsidR="00241CEC" w:rsidRDefault="0096702C">
            <w:pPr>
              <w:spacing w:after="0"/>
              <w:rPr>
                <w:rFonts w:eastAsia="Times New Roman"/>
                <w:sz w:val="24"/>
                <w:szCs w:val="24"/>
              </w:rPr>
            </w:pPr>
            <w:r>
              <w:rPr>
                <w:rFonts w:eastAsia="Times New Roman"/>
                <w:sz w:val="24"/>
                <w:szCs w:val="24"/>
              </w:rPr>
              <w:t>Бюджет області</w:t>
            </w:r>
          </w:p>
        </w:tc>
        <w:tc>
          <w:tcPr>
            <w:tcW w:w="1375" w:type="dxa"/>
          </w:tcPr>
          <w:p w14:paraId="2227DD46" w14:textId="77777777" w:rsidR="00241CEC" w:rsidRDefault="00241CEC">
            <w:pPr>
              <w:spacing w:after="0"/>
              <w:jc w:val="center"/>
              <w:rPr>
                <w:rFonts w:eastAsia="Times New Roman"/>
                <w:sz w:val="24"/>
                <w:szCs w:val="24"/>
              </w:rPr>
            </w:pPr>
          </w:p>
        </w:tc>
        <w:tc>
          <w:tcPr>
            <w:tcW w:w="1454" w:type="dxa"/>
          </w:tcPr>
          <w:p w14:paraId="6E60934E" w14:textId="77777777" w:rsidR="00241CEC" w:rsidRDefault="00241CEC">
            <w:pPr>
              <w:spacing w:after="0"/>
              <w:jc w:val="center"/>
              <w:rPr>
                <w:rFonts w:eastAsia="Times New Roman"/>
                <w:sz w:val="24"/>
                <w:szCs w:val="24"/>
              </w:rPr>
            </w:pPr>
          </w:p>
        </w:tc>
        <w:tc>
          <w:tcPr>
            <w:tcW w:w="1253" w:type="dxa"/>
          </w:tcPr>
          <w:p w14:paraId="09FFFF1E" w14:textId="77777777" w:rsidR="00241CEC" w:rsidRDefault="00241CEC">
            <w:pPr>
              <w:spacing w:after="0"/>
              <w:jc w:val="center"/>
              <w:rPr>
                <w:rFonts w:eastAsia="Times New Roman"/>
                <w:sz w:val="24"/>
                <w:szCs w:val="24"/>
              </w:rPr>
            </w:pPr>
          </w:p>
        </w:tc>
        <w:tc>
          <w:tcPr>
            <w:tcW w:w="936" w:type="dxa"/>
          </w:tcPr>
          <w:p w14:paraId="3CEAC50A" w14:textId="77777777" w:rsidR="00241CEC" w:rsidRDefault="00241CEC">
            <w:pPr>
              <w:spacing w:after="0"/>
              <w:jc w:val="center"/>
              <w:rPr>
                <w:rFonts w:eastAsia="Times New Roman"/>
                <w:sz w:val="24"/>
                <w:szCs w:val="24"/>
              </w:rPr>
            </w:pPr>
          </w:p>
        </w:tc>
      </w:tr>
      <w:tr w:rsidR="00241CEC" w14:paraId="710B25D1" w14:textId="77777777">
        <w:tc>
          <w:tcPr>
            <w:tcW w:w="2647" w:type="dxa"/>
            <w:vMerge/>
          </w:tcPr>
          <w:p w14:paraId="3467C916"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9" w:type="dxa"/>
          </w:tcPr>
          <w:p w14:paraId="0C9A1A47" w14:textId="77777777" w:rsidR="00241CEC" w:rsidRDefault="0096702C">
            <w:pPr>
              <w:spacing w:after="0"/>
              <w:rPr>
                <w:rFonts w:eastAsia="Times New Roman"/>
                <w:sz w:val="24"/>
                <w:szCs w:val="24"/>
              </w:rPr>
            </w:pPr>
            <w:r>
              <w:rPr>
                <w:rFonts w:eastAsia="Times New Roman"/>
                <w:sz w:val="24"/>
                <w:szCs w:val="24"/>
              </w:rPr>
              <w:t>Бюджет громади</w:t>
            </w:r>
          </w:p>
        </w:tc>
        <w:tc>
          <w:tcPr>
            <w:tcW w:w="1375" w:type="dxa"/>
          </w:tcPr>
          <w:p w14:paraId="0EEEBBA3" w14:textId="77777777" w:rsidR="00241CEC" w:rsidRDefault="00241CEC">
            <w:pPr>
              <w:spacing w:after="0"/>
              <w:jc w:val="center"/>
              <w:rPr>
                <w:rFonts w:eastAsia="Times New Roman"/>
                <w:sz w:val="24"/>
                <w:szCs w:val="24"/>
              </w:rPr>
            </w:pPr>
          </w:p>
        </w:tc>
        <w:tc>
          <w:tcPr>
            <w:tcW w:w="1454" w:type="dxa"/>
          </w:tcPr>
          <w:p w14:paraId="77A10546" w14:textId="59C04741" w:rsidR="00241CEC" w:rsidRDefault="00241CEC">
            <w:pPr>
              <w:spacing w:after="0"/>
              <w:jc w:val="center"/>
              <w:rPr>
                <w:rFonts w:eastAsia="Times New Roman"/>
                <w:sz w:val="24"/>
                <w:szCs w:val="24"/>
              </w:rPr>
            </w:pPr>
          </w:p>
        </w:tc>
        <w:tc>
          <w:tcPr>
            <w:tcW w:w="1253" w:type="dxa"/>
          </w:tcPr>
          <w:p w14:paraId="77543CF2" w14:textId="77777777" w:rsidR="00241CEC" w:rsidRDefault="00241CEC">
            <w:pPr>
              <w:spacing w:after="0"/>
              <w:jc w:val="center"/>
              <w:rPr>
                <w:rFonts w:eastAsia="Times New Roman"/>
                <w:sz w:val="24"/>
                <w:szCs w:val="24"/>
              </w:rPr>
            </w:pPr>
          </w:p>
        </w:tc>
        <w:tc>
          <w:tcPr>
            <w:tcW w:w="936" w:type="dxa"/>
          </w:tcPr>
          <w:p w14:paraId="75B30D1E" w14:textId="1A8ACBFC" w:rsidR="00241CEC" w:rsidRDefault="00241CEC">
            <w:pPr>
              <w:spacing w:after="0"/>
              <w:jc w:val="center"/>
              <w:rPr>
                <w:rFonts w:eastAsia="Times New Roman"/>
                <w:sz w:val="24"/>
                <w:szCs w:val="24"/>
              </w:rPr>
            </w:pPr>
          </w:p>
        </w:tc>
      </w:tr>
      <w:tr w:rsidR="00241CEC" w14:paraId="0E347C66" w14:textId="77777777">
        <w:tc>
          <w:tcPr>
            <w:tcW w:w="2647" w:type="dxa"/>
          </w:tcPr>
          <w:p w14:paraId="53B6AEBF" w14:textId="77777777" w:rsidR="00241CEC" w:rsidRDefault="0096702C">
            <w:pPr>
              <w:jc w:val="center"/>
              <w:rPr>
                <w:rFonts w:eastAsia="Times New Roman"/>
                <w:sz w:val="24"/>
                <w:szCs w:val="24"/>
              </w:rPr>
            </w:pPr>
            <w:r>
              <w:rPr>
                <w:rFonts w:eastAsia="Times New Roman"/>
                <w:sz w:val="24"/>
                <w:szCs w:val="24"/>
              </w:rPr>
              <w:lastRenderedPageBreak/>
              <w:t>Джерела фінансування</w:t>
            </w:r>
          </w:p>
        </w:tc>
        <w:tc>
          <w:tcPr>
            <w:tcW w:w="6987" w:type="dxa"/>
            <w:gridSpan w:val="5"/>
          </w:tcPr>
          <w:p w14:paraId="225ABDEA"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Залучені кошти регіональних, національних, міжнародних та інші програм, в рамках яких можна отримати фінансування</w:t>
            </w:r>
          </w:p>
        </w:tc>
      </w:tr>
      <w:tr w:rsidR="00241CEC" w14:paraId="3212632F" w14:textId="77777777">
        <w:tc>
          <w:tcPr>
            <w:tcW w:w="2647" w:type="dxa"/>
          </w:tcPr>
          <w:p w14:paraId="0E9505FC"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987" w:type="dxa"/>
            <w:gridSpan w:val="5"/>
          </w:tcPr>
          <w:p w14:paraId="06135F7B" w14:textId="77777777" w:rsidR="00241CEC" w:rsidRDefault="0096702C">
            <w:pPr>
              <w:spacing w:after="0"/>
              <w:rPr>
                <w:rFonts w:eastAsia="Times New Roman"/>
                <w:color w:val="000000"/>
                <w:sz w:val="24"/>
                <w:szCs w:val="24"/>
              </w:rPr>
            </w:pPr>
            <w:r>
              <w:rPr>
                <w:rFonts w:eastAsia="Times New Roman"/>
                <w:color w:val="000000"/>
                <w:sz w:val="24"/>
                <w:szCs w:val="24"/>
              </w:rPr>
              <w:t>Виконавчий комітет Покровської селищної ради</w:t>
            </w:r>
          </w:p>
          <w:p w14:paraId="30429760" w14:textId="77777777" w:rsidR="00241CEC" w:rsidRDefault="0096702C">
            <w:pPr>
              <w:spacing w:after="0"/>
              <w:rPr>
                <w:rFonts w:eastAsia="Times New Roman"/>
                <w:color w:val="000000"/>
                <w:sz w:val="24"/>
                <w:szCs w:val="24"/>
              </w:rPr>
            </w:pPr>
            <w:r>
              <w:rPr>
                <w:rFonts w:eastAsia="Times New Roman"/>
                <w:color w:val="000000"/>
                <w:sz w:val="24"/>
                <w:szCs w:val="24"/>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05B5FF5E" w14:textId="77777777" w:rsidR="00241CEC" w:rsidRDefault="0096702C">
            <w:pPr>
              <w:spacing w:after="0"/>
              <w:rPr>
                <w:rFonts w:eastAsia="Times New Roman"/>
                <w:color w:val="000000"/>
                <w:sz w:val="24"/>
                <w:szCs w:val="24"/>
              </w:rPr>
            </w:pPr>
            <w:r>
              <w:rPr>
                <w:rFonts w:eastAsia="Times New Roman"/>
                <w:color w:val="000000"/>
                <w:sz w:val="24"/>
                <w:szCs w:val="24"/>
              </w:rPr>
              <w:t>КП «Покровське водопровідно-каналізаційне господарство»</w:t>
            </w:r>
          </w:p>
        </w:tc>
      </w:tr>
      <w:tr w:rsidR="00241CEC" w14:paraId="129B16EC" w14:textId="77777777">
        <w:tc>
          <w:tcPr>
            <w:tcW w:w="2647" w:type="dxa"/>
          </w:tcPr>
          <w:p w14:paraId="0673D819"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7" w:type="dxa"/>
            <w:gridSpan w:val="5"/>
          </w:tcPr>
          <w:p w14:paraId="2535D847"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Місцева влада Покровської селищної  ТГ</w:t>
            </w:r>
          </w:p>
          <w:p w14:paraId="1DB6E12E"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Мешканці Покровської селищної ТГ</w:t>
            </w:r>
          </w:p>
          <w:p w14:paraId="0BE95CD5" w14:textId="77777777" w:rsidR="00241CEC" w:rsidRDefault="0096702C">
            <w:pPr>
              <w:spacing w:after="0"/>
              <w:rPr>
                <w:rFonts w:eastAsia="Times New Roman"/>
                <w:sz w:val="24"/>
                <w:szCs w:val="24"/>
              </w:rPr>
            </w:pPr>
            <w:r>
              <w:rPr>
                <w:rFonts w:eastAsia="Times New Roman"/>
                <w:color w:val="000000"/>
                <w:sz w:val="24"/>
                <w:szCs w:val="24"/>
              </w:rPr>
              <w:t>Комунальне підприємство «Покровське водопровідно-каналізаційне господарство»</w:t>
            </w:r>
          </w:p>
        </w:tc>
      </w:tr>
      <w:tr w:rsidR="00241CEC" w14:paraId="1D2EFA86" w14:textId="77777777">
        <w:tc>
          <w:tcPr>
            <w:tcW w:w="2647" w:type="dxa"/>
          </w:tcPr>
          <w:p w14:paraId="62CB1068" w14:textId="77777777" w:rsidR="00241CEC" w:rsidRDefault="0096702C">
            <w:pPr>
              <w:spacing w:after="0"/>
              <w:jc w:val="center"/>
              <w:rPr>
                <w:rFonts w:eastAsia="Times New Roman"/>
                <w:sz w:val="24"/>
                <w:szCs w:val="24"/>
              </w:rPr>
            </w:pPr>
            <w:r>
              <w:rPr>
                <w:rFonts w:eastAsia="Times New Roman"/>
                <w:sz w:val="24"/>
                <w:szCs w:val="24"/>
              </w:rPr>
              <w:t>Інше</w:t>
            </w:r>
          </w:p>
        </w:tc>
        <w:tc>
          <w:tcPr>
            <w:tcW w:w="6987" w:type="dxa"/>
            <w:gridSpan w:val="5"/>
          </w:tcPr>
          <w:p w14:paraId="23415A39" w14:textId="77777777" w:rsidR="00241CEC" w:rsidRDefault="00241CEC">
            <w:pPr>
              <w:spacing w:after="0"/>
              <w:rPr>
                <w:rFonts w:eastAsia="Times New Roman"/>
                <w:sz w:val="24"/>
                <w:szCs w:val="24"/>
              </w:rPr>
            </w:pPr>
          </w:p>
        </w:tc>
      </w:tr>
    </w:tbl>
    <w:p w14:paraId="7EF1E6C0" w14:textId="77777777" w:rsidR="004B5091" w:rsidRDefault="004B5091">
      <w:pPr>
        <w:rPr>
          <w:rFonts w:eastAsia="Times New Roman"/>
          <w:i/>
          <w:sz w:val="24"/>
          <w:szCs w:val="24"/>
        </w:rPr>
      </w:pPr>
    </w:p>
    <w:tbl>
      <w:tblPr>
        <w:tblStyle w:val="afffffc"/>
        <w:tblW w:w="9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1452"/>
        <w:gridCol w:w="1365"/>
        <w:gridCol w:w="1276"/>
        <w:gridCol w:w="1145"/>
        <w:gridCol w:w="1141"/>
      </w:tblGrid>
      <w:tr w:rsidR="00974E8B" w14:paraId="1D18349E" w14:textId="77777777" w:rsidTr="00B05403">
        <w:tc>
          <w:tcPr>
            <w:tcW w:w="3397" w:type="dxa"/>
            <w:tcBorders>
              <w:top w:val="single" w:sz="4" w:space="0" w:color="000000"/>
              <w:left w:val="single" w:sz="4" w:space="0" w:color="000000"/>
              <w:bottom w:val="single" w:sz="4" w:space="0" w:color="000000"/>
              <w:right w:val="single" w:sz="4" w:space="0" w:color="000000"/>
            </w:tcBorders>
            <w:shd w:val="clear" w:color="auto" w:fill="BFBFBF"/>
          </w:tcPr>
          <w:p w14:paraId="0422FA1F" w14:textId="60769B8C" w:rsidR="00974E8B" w:rsidRPr="005F4E79" w:rsidRDefault="00974E8B" w:rsidP="00B05403">
            <w:pPr>
              <w:rPr>
                <w:b/>
                <w:sz w:val="24"/>
                <w:szCs w:val="24"/>
              </w:rPr>
            </w:pPr>
            <w:r w:rsidRPr="005F4E79">
              <w:rPr>
                <w:b/>
                <w:sz w:val="24"/>
                <w:szCs w:val="24"/>
              </w:rPr>
              <w:t>№ проєкту місцевого розвитку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BFBFBF"/>
          </w:tcPr>
          <w:p w14:paraId="4CE23501" w14:textId="0E220140" w:rsidR="00974E8B" w:rsidRPr="005F4E79" w:rsidRDefault="00974E8B" w:rsidP="00B05403">
            <w:pPr>
              <w:spacing w:after="0"/>
              <w:rPr>
                <w:b/>
                <w:sz w:val="28"/>
                <w:szCs w:val="28"/>
              </w:rPr>
            </w:pPr>
            <w:r w:rsidRPr="005F4E79">
              <w:rPr>
                <w:b/>
                <w:sz w:val="24"/>
                <w:szCs w:val="24"/>
              </w:rPr>
              <w:t>4.</w:t>
            </w:r>
            <w:r w:rsidR="004E7C16" w:rsidRPr="005F4E79">
              <w:rPr>
                <w:b/>
                <w:sz w:val="24"/>
                <w:szCs w:val="24"/>
              </w:rPr>
              <w:t>2</w:t>
            </w:r>
            <w:r w:rsidRPr="005F4E79">
              <w:rPr>
                <w:b/>
                <w:sz w:val="24"/>
                <w:szCs w:val="24"/>
              </w:rPr>
              <w:t>.</w:t>
            </w:r>
            <w:r w:rsidR="004E7C16" w:rsidRPr="005F4E79">
              <w:rPr>
                <w:b/>
                <w:sz w:val="24"/>
                <w:szCs w:val="24"/>
              </w:rPr>
              <w:t>1</w:t>
            </w:r>
            <w:r w:rsidRPr="005F4E79">
              <w:rPr>
                <w:b/>
                <w:sz w:val="24"/>
                <w:szCs w:val="24"/>
              </w:rPr>
              <w:t xml:space="preserve">.1. Заходи з енергозбереження: Будівництво сонячної електростанції на свердловині № 1 (1357) в селі Коломійці Синельниківського району Дніпропетровської області </w:t>
            </w:r>
          </w:p>
        </w:tc>
      </w:tr>
      <w:tr w:rsidR="00974E8B" w14:paraId="71844ED3"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44A74F4A" w14:textId="77777777" w:rsidR="00974E8B" w:rsidRPr="005F4E79" w:rsidRDefault="00974E8B" w:rsidP="00B05403">
            <w:pPr>
              <w:jc w:val="center"/>
              <w:rPr>
                <w:sz w:val="24"/>
                <w:szCs w:val="24"/>
              </w:rPr>
            </w:pPr>
            <w:r w:rsidRPr="005F4E79">
              <w:rPr>
                <w:sz w:val="24"/>
                <w:szCs w:val="24"/>
              </w:rPr>
              <w:t>Стратегічна/операційна ціль/ завдання,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tcPr>
          <w:p w14:paraId="6199A512" w14:textId="77777777" w:rsidR="00974E8B" w:rsidRPr="005F4E79" w:rsidRDefault="00974E8B" w:rsidP="00B05403">
            <w:pPr>
              <w:spacing w:after="0" w:line="240" w:lineRule="auto"/>
              <w:rPr>
                <w:sz w:val="24"/>
                <w:szCs w:val="24"/>
              </w:rPr>
            </w:pPr>
            <w:r w:rsidRPr="005F4E79">
              <w:rPr>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5E5E7F8D" w14:textId="77777777" w:rsidR="00974E8B" w:rsidRPr="005F4E79" w:rsidRDefault="00974E8B" w:rsidP="00B05403">
            <w:pPr>
              <w:spacing w:after="0" w:line="240" w:lineRule="auto"/>
              <w:rPr>
                <w:sz w:val="24"/>
                <w:szCs w:val="24"/>
              </w:rPr>
            </w:pPr>
            <w:r w:rsidRPr="005F4E79">
              <w:rPr>
                <w:sz w:val="24"/>
                <w:szCs w:val="24"/>
              </w:rPr>
              <w:t>Операційна ціль 4.2. Мешканцям та мешканкам громади</w:t>
            </w:r>
          </w:p>
          <w:p w14:paraId="6A502028" w14:textId="77777777" w:rsidR="00974E8B" w:rsidRPr="005F4E79" w:rsidRDefault="00974E8B" w:rsidP="00B05403">
            <w:pPr>
              <w:spacing w:after="0" w:line="240" w:lineRule="auto"/>
              <w:rPr>
                <w:sz w:val="24"/>
                <w:szCs w:val="24"/>
              </w:rPr>
            </w:pPr>
            <w:r w:rsidRPr="005F4E79">
              <w:rPr>
                <w:sz w:val="24"/>
                <w:szCs w:val="24"/>
              </w:rPr>
              <w:t>забезпечений доступ до питної води,</w:t>
            </w:r>
          </w:p>
          <w:p w14:paraId="1EEE99DE" w14:textId="77777777" w:rsidR="00974E8B" w:rsidRPr="005F4E79" w:rsidRDefault="00974E8B" w:rsidP="00B05403">
            <w:pPr>
              <w:spacing w:after="0" w:line="240" w:lineRule="auto"/>
              <w:rPr>
                <w:sz w:val="24"/>
                <w:szCs w:val="24"/>
              </w:rPr>
            </w:pPr>
            <w:r w:rsidRPr="005F4E79">
              <w:rPr>
                <w:sz w:val="24"/>
                <w:szCs w:val="24"/>
              </w:rPr>
              <w:t>зокрема, покращення послуг</w:t>
            </w:r>
          </w:p>
          <w:p w14:paraId="42918C60" w14:textId="77777777" w:rsidR="00974E8B" w:rsidRPr="005F4E79" w:rsidRDefault="00974E8B" w:rsidP="00B05403">
            <w:pPr>
              <w:spacing w:after="0" w:line="240" w:lineRule="auto"/>
              <w:rPr>
                <w:sz w:val="24"/>
                <w:szCs w:val="24"/>
              </w:rPr>
            </w:pPr>
            <w:r w:rsidRPr="005F4E79">
              <w:rPr>
                <w:sz w:val="24"/>
                <w:szCs w:val="24"/>
              </w:rPr>
              <w:t>централізованого водопостачання.</w:t>
            </w:r>
          </w:p>
          <w:p w14:paraId="2B6CD818" w14:textId="77777777" w:rsidR="00974E8B" w:rsidRPr="005F4E79" w:rsidRDefault="00974E8B" w:rsidP="00B05403">
            <w:pPr>
              <w:spacing w:after="0" w:line="240" w:lineRule="auto"/>
              <w:rPr>
                <w:sz w:val="24"/>
                <w:szCs w:val="24"/>
              </w:rPr>
            </w:pPr>
            <w:r w:rsidRPr="005F4E79">
              <w:rPr>
                <w:sz w:val="24"/>
                <w:szCs w:val="24"/>
              </w:rPr>
              <w:t>4.2.1. Створені ресурсні передумови для</w:t>
            </w:r>
          </w:p>
          <w:p w14:paraId="09AADB33" w14:textId="77777777" w:rsidR="00974E8B" w:rsidRPr="005F4E79" w:rsidRDefault="00974E8B" w:rsidP="00B05403">
            <w:pPr>
              <w:spacing w:after="0" w:line="240" w:lineRule="auto"/>
              <w:rPr>
                <w:sz w:val="24"/>
                <w:szCs w:val="24"/>
              </w:rPr>
            </w:pPr>
            <w:r w:rsidRPr="005F4E79">
              <w:rPr>
                <w:sz w:val="24"/>
                <w:szCs w:val="24"/>
              </w:rPr>
              <w:t>розвитку мереж централізованого</w:t>
            </w:r>
          </w:p>
          <w:p w14:paraId="7AA7FC21" w14:textId="77777777" w:rsidR="00974E8B" w:rsidRPr="005F4E79" w:rsidRDefault="00974E8B" w:rsidP="00B05403">
            <w:pPr>
              <w:spacing w:after="0" w:line="240" w:lineRule="auto"/>
              <w:rPr>
                <w:sz w:val="24"/>
                <w:szCs w:val="24"/>
              </w:rPr>
            </w:pPr>
            <w:r w:rsidRPr="005F4E79">
              <w:rPr>
                <w:sz w:val="24"/>
                <w:szCs w:val="24"/>
              </w:rPr>
              <w:t>водопостачання та забезпечення споживачів</w:t>
            </w:r>
          </w:p>
          <w:p w14:paraId="19807E91" w14:textId="77777777" w:rsidR="00974E8B" w:rsidRPr="005F4E79" w:rsidRDefault="00974E8B" w:rsidP="00B05403">
            <w:pPr>
              <w:spacing w:after="0" w:line="240" w:lineRule="auto"/>
              <w:rPr>
                <w:sz w:val="24"/>
                <w:szCs w:val="24"/>
              </w:rPr>
            </w:pPr>
            <w:r w:rsidRPr="005F4E79">
              <w:rPr>
                <w:sz w:val="24"/>
                <w:szCs w:val="24"/>
              </w:rPr>
              <w:t>якісною питною водою.</w:t>
            </w:r>
          </w:p>
        </w:tc>
      </w:tr>
      <w:tr w:rsidR="00974E8B" w14:paraId="52D9C68D"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7BD0DFCC" w14:textId="77777777" w:rsidR="00974E8B" w:rsidRPr="005F4E79" w:rsidRDefault="00974E8B" w:rsidP="00B05403">
            <w:pPr>
              <w:jc w:val="center"/>
              <w:rPr>
                <w:sz w:val="24"/>
                <w:szCs w:val="24"/>
              </w:rPr>
            </w:pPr>
            <w:r w:rsidRPr="005F4E79">
              <w:rPr>
                <w:sz w:val="24"/>
                <w:szCs w:val="24"/>
              </w:rPr>
              <w:t>Найменування проєкту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3CCB005D" w14:textId="565ACBD6" w:rsidR="00974E8B" w:rsidRPr="002C2915" w:rsidRDefault="00974E8B" w:rsidP="002C2915">
            <w:pPr>
              <w:spacing w:after="0"/>
              <w:jc w:val="center"/>
              <w:rPr>
                <w:b/>
                <w:sz w:val="28"/>
                <w:szCs w:val="28"/>
              </w:rPr>
            </w:pPr>
            <w:r w:rsidRPr="005F4E79">
              <w:rPr>
                <w:b/>
                <w:sz w:val="24"/>
                <w:szCs w:val="24"/>
              </w:rPr>
              <w:t>Заходи з енергозбереження: Будівництво сонячної електростанції на свердловині № 1 (1357) в селі Коломійці Синельниківського району Дніпропетровської області</w:t>
            </w:r>
          </w:p>
        </w:tc>
      </w:tr>
      <w:tr w:rsidR="00974E8B" w14:paraId="40B6F28A"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07A2F61A" w14:textId="77777777" w:rsidR="00974E8B" w:rsidRPr="005F4E79" w:rsidRDefault="00974E8B" w:rsidP="00B05403">
            <w:pPr>
              <w:jc w:val="center"/>
              <w:rPr>
                <w:sz w:val="24"/>
                <w:szCs w:val="24"/>
              </w:rPr>
            </w:pPr>
            <w:r w:rsidRPr="005F4E79">
              <w:rPr>
                <w:sz w:val="24"/>
                <w:szCs w:val="24"/>
              </w:rPr>
              <w:t>Цілі проєкту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11C805FC" w14:textId="77777777" w:rsidR="00974E8B" w:rsidRPr="005F4E79" w:rsidRDefault="00974E8B" w:rsidP="002C2915">
            <w:pPr>
              <w:widowControl w:val="0"/>
              <w:spacing w:after="0" w:line="240" w:lineRule="auto"/>
              <w:ind w:left="4" w:firstLine="142"/>
              <w:rPr>
                <w:sz w:val="24"/>
                <w:szCs w:val="24"/>
              </w:rPr>
            </w:pPr>
            <w:r w:rsidRPr="005F4E79">
              <w:rPr>
                <w:sz w:val="24"/>
                <w:szCs w:val="24"/>
              </w:rPr>
              <w:t>1. Забезпечення автономного енергопостачання свердловини № 1.</w:t>
            </w:r>
          </w:p>
          <w:p w14:paraId="419A5369" w14:textId="77777777" w:rsidR="00974E8B" w:rsidRPr="005F4E79" w:rsidRDefault="00974E8B" w:rsidP="002C2915">
            <w:pPr>
              <w:widowControl w:val="0"/>
              <w:spacing w:after="0" w:line="240" w:lineRule="auto"/>
              <w:ind w:left="4" w:firstLine="142"/>
              <w:rPr>
                <w:sz w:val="24"/>
                <w:szCs w:val="24"/>
              </w:rPr>
            </w:pPr>
            <w:r w:rsidRPr="005F4E79">
              <w:rPr>
                <w:sz w:val="24"/>
                <w:szCs w:val="24"/>
              </w:rPr>
              <w:t>2. Зменшення витрат на електроенергію для роботи обладнання свердловини.</w:t>
            </w:r>
          </w:p>
          <w:p w14:paraId="587ECC31" w14:textId="77777777" w:rsidR="00974E8B" w:rsidRPr="005F4E79" w:rsidRDefault="00974E8B" w:rsidP="002C2915">
            <w:pPr>
              <w:widowControl w:val="0"/>
              <w:spacing w:after="0" w:line="240" w:lineRule="auto"/>
              <w:ind w:left="4" w:firstLine="142"/>
              <w:rPr>
                <w:sz w:val="24"/>
                <w:szCs w:val="24"/>
              </w:rPr>
            </w:pPr>
            <w:r w:rsidRPr="005F4E79">
              <w:rPr>
                <w:sz w:val="24"/>
                <w:szCs w:val="24"/>
              </w:rPr>
              <w:t>3. Скорочення вуглецевого сліду громади через впровадження відновлюваних джерел енергії.</w:t>
            </w:r>
          </w:p>
          <w:p w14:paraId="136C66F8" w14:textId="77777777" w:rsidR="00974E8B" w:rsidRPr="005F4E79" w:rsidRDefault="00974E8B" w:rsidP="002C2915">
            <w:pPr>
              <w:widowControl w:val="0"/>
              <w:spacing w:after="0" w:line="240" w:lineRule="auto"/>
              <w:ind w:left="4" w:firstLine="142"/>
              <w:rPr>
                <w:sz w:val="24"/>
                <w:szCs w:val="24"/>
              </w:rPr>
            </w:pPr>
            <w:r w:rsidRPr="005F4E79">
              <w:rPr>
                <w:sz w:val="24"/>
                <w:szCs w:val="24"/>
              </w:rPr>
              <w:t>4. Створення демонстраційного об’єкта для поширення практики використання сонячної енергетики.</w:t>
            </w:r>
          </w:p>
        </w:tc>
      </w:tr>
      <w:tr w:rsidR="00974E8B" w14:paraId="62209C35"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458365AF" w14:textId="77777777" w:rsidR="00974E8B" w:rsidRPr="005F4E79" w:rsidRDefault="00974E8B" w:rsidP="00B05403">
            <w:pPr>
              <w:jc w:val="center"/>
              <w:rPr>
                <w:sz w:val="24"/>
                <w:szCs w:val="24"/>
              </w:rPr>
            </w:pPr>
            <w:r w:rsidRPr="005F4E79">
              <w:rPr>
                <w:sz w:val="24"/>
                <w:szCs w:val="24"/>
              </w:rPr>
              <w:lastRenderedPageBreak/>
              <w:t>Територія, на яку проект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tcPr>
          <w:p w14:paraId="5CE0C456" w14:textId="77777777" w:rsidR="00974E8B" w:rsidRPr="005F4E79" w:rsidRDefault="00974E8B" w:rsidP="00B05403">
            <w:pPr>
              <w:spacing w:after="0"/>
              <w:rPr>
                <w:sz w:val="24"/>
                <w:szCs w:val="24"/>
              </w:rPr>
            </w:pPr>
            <w:r w:rsidRPr="005F4E79">
              <w:rPr>
                <w:sz w:val="24"/>
                <w:szCs w:val="24"/>
              </w:rPr>
              <w:t>Покровська селищна територіальна громада, жителі</w:t>
            </w:r>
          </w:p>
          <w:p w14:paraId="35D9084F" w14:textId="77777777" w:rsidR="00974E8B" w:rsidRPr="005F4E79" w:rsidRDefault="00974E8B" w:rsidP="00B05403">
            <w:pPr>
              <w:spacing w:after="0"/>
              <w:rPr>
                <w:sz w:val="24"/>
                <w:szCs w:val="24"/>
              </w:rPr>
            </w:pPr>
            <w:r w:rsidRPr="005F4E79">
              <w:rPr>
                <w:sz w:val="24"/>
                <w:szCs w:val="24"/>
              </w:rPr>
              <w:t>села Коломійці</w:t>
            </w:r>
          </w:p>
        </w:tc>
      </w:tr>
      <w:tr w:rsidR="00974E8B" w14:paraId="0B55603C" w14:textId="77777777" w:rsidTr="002C2915">
        <w:trPr>
          <w:trHeight w:val="638"/>
        </w:trPr>
        <w:tc>
          <w:tcPr>
            <w:tcW w:w="3397" w:type="dxa"/>
            <w:tcBorders>
              <w:top w:val="single" w:sz="4" w:space="0" w:color="000000"/>
              <w:left w:val="single" w:sz="4" w:space="0" w:color="000000"/>
              <w:bottom w:val="single" w:sz="4" w:space="0" w:color="000000"/>
              <w:right w:val="single" w:sz="4" w:space="0" w:color="000000"/>
            </w:tcBorders>
          </w:tcPr>
          <w:p w14:paraId="18159178" w14:textId="77777777" w:rsidR="00974E8B" w:rsidRPr="005F4E79" w:rsidRDefault="00974E8B" w:rsidP="00B05403">
            <w:pPr>
              <w:jc w:val="center"/>
              <w:rPr>
                <w:sz w:val="24"/>
                <w:szCs w:val="24"/>
              </w:rPr>
            </w:pPr>
            <w:r w:rsidRPr="005F4E79">
              <w:rPr>
                <w:sz w:val="24"/>
                <w:szCs w:val="24"/>
              </w:rPr>
              <w:t xml:space="preserve">Орієнтовна кількість отримувачів </w:t>
            </w:r>
            <w:proofErr w:type="spellStart"/>
            <w:r w:rsidRPr="005F4E79">
              <w:rPr>
                <w:sz w:val="24"/>
                <w:szCs w:val="24"/>
              </w:rPr>
              <w:t>вигод</w:t>
            </w:r>
            <w:proofErr w:type="spellEnd"/>
          </w:p>
        </w:tc>
        <w:tc>
          <w:tcPr>
            <w:tcW w:w="6379" w:type="dxa"/>
            <w:gridSpan w:val="5"/>
            <w:tcBorders>
              <w:top w:val="single" w:sz="4" w:space="0" w:color="000000"/>
              <w:left w:val="single" w:sz="4" w:space="0" w:color="000000"/>
              <w:bottom w:val="single" w:sz="4" w:space="0" w:color="000000"/>
              <w:right w:val="single" w:sz="4" w:space="0" w:color="000000"/>
            </w:tcBorders>
          </w:tcPr>
          <w:p w14:paraId="0E7A77DF" w14:textId="77777777" w:rsidR="00974E8B" w:rsidRPr="005F4E79" w:rsidRDefault="00974E8B" w:rsidP="00B05403">
            <w:pPr>
              <w:rPr>
                <w:sz w:val="24"/>
                <w:szCs w:val="24"/>
              </w:rPr>
            </w:pPr>
            <w:r w:rsidRPr="005F4E79">
              <w:rPr>
                <w:sz w:val="24"/>
                <w:szCs w:val="24"/>
              </w:rPr>
              <w:t>Населення громади орієнтовно 21000 осіб</w:t>
            </w:r>
          </w:p>
        </w:tc>
      </w:tr>
      <w:tr w:rsidR="00974E8B" w14:paraId="039CD54B" w14:textId="77777777" w:rsidTr="00B05403">
        <w:trPr>
          <w:trHeight w:val="462"/>
        </w:trPr>
        <w:tc>
          <w:tcPr>
            <w:tcW w:w="3397" w:type="dxa"/>
            <w:tcBorders>
              <w:top w:val="single" w:sz="4" w:space="0" w:color="000000"/>
              <w:left w:val="single" w:sz="4" w:space="0" w:color="000000"/>
              <w:bottom w:val="single" w:sz="4" w:space="0" w:color="000000"/>
              <w:right w:val="single" w:sz="4" w:space="0" w:color="000000"/>
            </w:tcBorders>
          </w:tcPr>
          <w:p w14:paraId="65599671" w14:textId="77777777" w:rsidR="00974E8B" w:rsidRPr="005F4E79" w:rsidRDefault="00974E8B" w:rsidP="00B05403">
            <w:pPr>
              <w:jc w:val="center"/>
              <w:rPr>
                <w:sz w:val="24"/>
                <w:szCs w:val="24"/>
              </w:rPr>
            </w:pPr>
            <w:r w:rsidRPr="005F4E79">
              <w:rPr>
                <w:sz w:val="24"/>
                <w:szCs w:val="24"/>
              </w:rPr>
              <w:t>Стислий опис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38ED532E" w14:textId="77777777" w:rsidR="00974E8B" w:rsidRPr="005F4E79" w:rsidRDefault="00974E8B" w:rsidP="00B05403">
            <w:pPr>
              <w:spacing w:after="0"/>
              <w:rPr>
                <w:sz w:val="24"/>
                <w:szCs w:val="24"/>
              </w:rPr>
            </w:pPr>
            <w:r w:rsidRPr="005F4E79">
              <w:rPr>
                <w:sz w:val="24"/>
                <w:szCs w:val="24"/>
              </w:rPr>
              <w:t>Проєкт передбачає будівництво сонячної електростанції для забезпечення енергопостачання на свердловині № 1 (1357) в селі Коломійці . Реалізація цього проєкту сприятиме зменшенню витрат на електроенергію, підвищенню енергоефективності та екологічної стійкості водопостачання.</w:t>
            </w:r>
          </w:p>
        </w:tc>
      </w:tr>
      <w:tr w:rsidR="00974E8B" w14:paraId="4A57E13D" w14:textId="77777777" w:rsidTr="00B05403">
        <w:trPr>
          <w:trHeight w:val="916"/>
        </w:trPr>
        <w:tc>
          <w:tcPr>
            <w:tcW w:w="3397" w:type="dxa"/>
            <w:tcBorders>
              <w:top w:val="single" w:sz="4" w:space="0" w:color="000000"/>
              <w:left w:val="single" w:sz="4" w:space="0" w:color="000000"/>
              <w:bottom w:val="single" w:sz="4" w:space="0" w:color="000000"/>
              <w:right w:val="single" w:sz="4" w:space="0" w:color="000000"/>
            </w:tcBorders>
          </w:tcPr>
          <w:p w14:paraId="32AF5FF6" w14:textId="77777777" w:rsidR="00974E8B" w:rsidRPr="005F4E79" w:rsidRDefault="00974E8B" w:rsidP="00B05403">
            <w:pPr>
              <w:jc w:val="center"/>
              <w:rPr>
                <w:sz w:val="24"/>
                <w:szCs w:val="24"/>
              </w:rPr>
            </w:pPr>
            <w:r w:rsidRPr="005F4E79">
              <w:rPr>
                <w:sz w:val="24"/>
                <w:szCs w:val="24"/>
              </w:rPr>
              <w:t>Очікувані результати (продукти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0D011F4F" w14:textId="77777777" w:rsidR="00974E8B" w:rsidRPr="005F4E79" w:rsidRDefault="00974E8B" w:rsidP="00B05403">
            <w:pPr>
              <w:numPr>
                <w:ilvl w:val="0"/>
                <w:numId w:val="58"/>
              </w:numPr>
              <w:spacing w:after="0" w:line="240" w:lineRule="auto"/>
              <w:rPr>
                <w:sz w:val="24"/>
                <w:szCs w:val="24"/>
              </w:rPr>
            </w:pPr>
            <w:r w:rsidRPr="005F4E79">
              <w:rPr>
                <w:sz w:val="24"/>
                <w:szCs w:val="24"/>
              </w:rPr>
              <w:t>Економія до 15% енерговитрат для роботи свердловини.</w:t>
            </w:r>
          </w:p>
          <w:p w14:paraId="7F1AE35A" w14:textId="77777777" w:rsidR="00974E8B" w:rsidRPr="005F4E79" w:rsidRDefault="00974E8B" w:rsidP="00B05403">
            <w:pPr>
              <w:numPr>
                <w:ilvl w:val="0"/>
                <w:numId w:val="58"/>
              </w:numPr>
              <w:spacing w:after="0" w:line="240" w:lineRule="auto"/>
              <w:rPr>
                <w:sz w:val="24"/>
                <w:szCs w:val="24"/>
              </w:rPr>
            </w:pPr>
            <w:r w:rsidRPr="005F4E79">
              <w:rPr>
                <w:sz w:val="24"/>
                <w:szCs w:val="24"/>
              </w:rPr>
              <w:t xml:space="preserve">Скорочення викидів CO₂ </w:t>
            </w:r>
          </w:p>
          <w:p w14:paraId="4590E2BD" w14:textId="77777777" w:rsidR="00974E8B" w:rsidRPr="005F4E79" w:rsidRDefault="00974E8B" w:rsidP="00B05403">
            <w:pPr>
              <w:numPr>
                <w:ilvl w:val="0"/>
                <w:numId w:val="58"/>
              </w:numPr>
              <w:spacing w:after="0" w:line="240" w:lineRule="auto"/>
              <w:rPr>
                <w:sz w:val="24"/>
                <w:szCs w:val="24"/>
              </w:rPr>
            </w:pPr>
            <w:r w:rsidRPr="005F4E79">
              <w:rPr>
                <w:sz w:val="24"/>
                <w:szCs w:val="24"/>
              </w:rPr>
              <w:t>Збільшення енергетичної незалежності громади.</w:t>
            </w:r>
          </w:p>
          <w:p w14:paraId="62574DFE" w14:textId="77777777" w:rsidR="00974E8B" w:rsidRPr="005F4E79" w:rsidRDefault="00974E8B" w:rsidP="00B05403">
            <w:pPr>
              <w:numPr>
                <w:ilvl w:val="0"/>
                <w:numId w:val="58"/>
              </w:numPr>
              <w:spacing w:after="0" w:line="240" w:lineRule="auto"/>
              <w:rPr>
                <w:sz w:val="24"/>
                <w:szCs w:val="24"/>
              </w:rPr>
            </w:pPr>
            <w:r w:rsidRPr="005F4E79">
              <w:rPr>
                <w:sz w:val="24"/>
                <w:szCs w:val="24"/>
              </w:rPr>
              <w:t>Поширення досвіду використання відновлюваної енергії в інших проєктах громади.</w:t>
            </w:r>
          </w:p>
        </w:tc>
      </w:tr>
      <w:tr w:rsidR="00974E8B" w14:paraId="5FF6DB99"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2868C471" w14:textId="77777777" w:rsidR="00974E8B" w:rsidRPr="005F4E79" w:rsidRDefault="00974E8B" w:rsidP="00B05403">
            <w:pPr>
              <w:jc w:val="center"/>
              <w:rPr>
                <w:sz w:val="24"/>
                <w:szCs w:val="24"/>
              </w:rPr>
            </w:pPr>
            <w:r w:rsidRPr="005F4E79">
              <w:rPr>
                <w:sz w:val="24"/>
                <w:szCs w:val="24"/>
              </w:rPr>
              <w:t>Ключові заходи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5644F060" w14:textId="77777777" w:rsidR="00974E8B" w:rsidRPr="005F4E79" w:rsidRDefault="00974E8B" w:rsidP="00B05403">
            <w:pPr>
              <w:spacing w:after="0" w:line="240" w:lineRule="auto"/>
              <w:rPr>
                <w:sz w:val="24"/>
                <w:szCs w:val="24"/>
              </w:rPr>
            </w:pPr>
            <w:r w:rsidRPr="005F4E79">
              <w:rPr>
                <w:sz w:val="24"/>
                <w:szCs w:val="24"/>
              </w:rPr>
              <w:t>Підготовчий етап:</w:t>
            </w:r>
          </w:p>
          <w:p w14:paraId="2DC67E19" w14:textId="77777777" w:rsidR="00974E8B" w:rsidRPr="005F4E79" w:rsidRDefault="00974E8B" w:rsidP="00B05403">
            <w:pPr>
              <w:numPr>
                <w:ilvl w:val="0"/>
                <w:numId w:val="4"/>
              </w:numPr>
              <w:spacing w:after="0" w:line="240" w:lineRule="auto"/>
              <w:rPr>
                <w:i/>
                <w:sz w:val="24"/>
                <w:szCs w:val="24"/>
              </w:rPr>
            </w:pPr>
            <w:r w:rsidRPr="005F4E79">
              <w:rPr>
                <w:i/>
                <w:sz w:val="24"/>
                <w:szCs w:val="24"/>
              </w:rPr>
              <w:t>Проведення техніко-економічного обґрунтування (ТЕО).</w:t>
            </w:r>
          </w:p>
          <w:p w14:paraId="32E05C26" w14:textId="77777777" w:rsidR="00974E8B" w:rsidRPr="005F4E79" w:rsidRDefault="00974E8B" w:rsidP="00B05403">
            <w:pPr>
              <w:numPr>
                <w:ilvl w:val="0"/>
                <w:numId w:val="4"/>
              </w:numPr>
              <w:spacing w:after="0" w:line="240" w:lineRule="auto"/>
              <w:rPr>
                <w:i/>
                <w:sz w:val="24"/>
                <w:szCs w:val="24"/>
              </w:rPr>
            </w:pPr>
            <w:r w:rsidRPr="005F4E79">
              <w:rPr>
                <w:i/>
                <w:sz w:val="24"/>
                <w:szCs w:val="24"/>
              </w:rPr>
              <w:t>Розробка проєктної документації для будівництва сонячної електростанції.</w:t>
            </w:r>
          </w:p>
          <w:p w14:paraId="643BFA30" w14:textId="77777777" w:rsidR="00974E8B" w:rsidRPr="005F4E79" w:rsidRDefault="00974E8B" w:rsidP="00B05403">
            <w:pPr>
              <w:numPr>
                <w:ilvl w:val="0"/>
                <w:numId w:val="4"/>
              </w:numPr>
              <w:spacing w:after="0" w:line="240" w:lineRule="auto"/>
              <w:rPr>
                <w:i/>
                <w:sz w:val="24"/>
                <w:szCs w:val="24"/>
              </w:rPr>
            </w:pPr>
            <w:r w:rsidRPr="005F4E79">
              <w:rPr>
                <w:i/>
                <w:sz w:val="24"/>
                <w:szCs w:val="24"/>
              </w:rPr>
              <w:t>Вибір постачальника обладнання та підрядника для будівництва.</w:t>
            </w:r>
          </w:p>
          <w:p w14:paraId="6BFA0237" w14:textId="77777777" w:rsidR="00974E8B" w:rsidRPr="005F4E79" w:rsidRDefault="00974E8B" w:rsidP="00B05403">
            <w:pPr>
              <w:spacing w:after="0" w:line="240" w:lineRule="auto"/>
              <w:rPr>
                <w:sz w:val="24"/>
                <w:szCs w:val="24"/>
              </w:rPr>
            </w:pPr>
            <w:r w:rsidRPr="005F4E79">
              <w:rPr>
                <w:sz w:val="24"/>
                <w:szCs w:val="24"/>
              </w:rPr>
              <w:t>Будівництво та монтаж:</w:t>
            </w:r>
          </w:p>
          <w:p w14:paraId="7133DEB4" w14:textId="77777777" w:rsidR="00974E8B" w:rsidRPr="005F4E79" w:rsidRDefault="00974E8B" w:rsidP="00B05403">
            <w:pPr>
              <w:numPr>
                <w:ilvl w:val="0"/>
                <w:numId w:val="56"/>
              </w:numPr>
              <w:spacing w:after="0" w:line="240" w:lineRule="auto"/>
              <w:rPr>
                <w:i/>
                <w:sz w:val="24"/>
                <w:szCs w:val="24"/>
              </w:rPr>
            </w:pPr>
            <w:r w:rsidRPr="005F4E79">
              <w:rPr>
                <w:i/>
                <w:sz w:val="24"/>
                <w:szCs w:val="24"/>
              </w:rPr>
              <w:t>Підготовка території навколо свердловини № 1 для встановлення сонячних панелей.</w:t>
            </w:r>
          </w:p>
          <w:p w14:paraId="6DF3A0CA" w14:textId="77777777" w:rsidR="00974E8B" w:rsidRPr="005F4E79" w:rsidRDefault="00974E8B" w:rsidP="00B05403">
            <w:pPr>
              <w:numPr>
                <w:ilvl w:val="0"/>
                <w:numId w:val="56"/>
              </w:numPr>
              <w:spacing w:after="0" w:line="240" w:lineRule="auto"/>
              <w:rPr>
                <w:i/>
                <w:sz w:val="24"/>
                <w:szCs w:val="24"/>
              </w:rPr>
            </w:pPr>
            <w:r w:rsidRPr="005F4E79">
              <w:rPr>
                <w:i/>
                <w:sz w:val="24"/>
                <w:szCs w:val="24"/>
              </w:rPr>
              <w:t>Монтаж фотоелектричних модулів, інверторів та системи управління.</w:t>
            </w:r>
          </w:p>
          <w:p w14:paraId="366C59E6" w14:textId="77777777" w:rsidR="00974E8B" w:rsidRPr="005F4E79" w:rsidRDefault="00974E8B" w:rsidP="00B05403">
            <w:pPr>
              <w:numPr>
                <w:ilvl w:val="0"/>
                <w:numId w:val="56"/>
              </w:numPr>
              <w:spacing w:after="0" w:line="240" w:lineRule="auto"/>
              <w:rPr>
                <w:i/>
                <w:sz w:val="24"/>
                <w:szCs w:val="24"/>
              </w:rPr>
            </w:pPr>
            <w:r w:rsidRPr="005F4E79">
              <w:rPr>
                <w:i/>
                <w:sz w:val="24"/>
                <w:szCs w:val="24"/>
              </w:rPr>
              <w:t>Підключення сонячної електростанції до свердловини.</w:t>
            </w:r>
          </w:p>
          <w:p w14:paraId="75C19169" w14:textId="77777777" w:rsidR="00974E8B" w:rsidRPr="005F4E79" w:rsidRDefault="00974E8B" w:rsidP="00B05403">
            <w:pPr>
              <w:spacing w:after="0" w:line="240" w:lineRule="auto"/>
              <w:rPr>
                <w:sz w:val="24"/>
                <w:szCs w:val="24"/>
              </w:rPr>
            </w:pPr>
            <w:r w:rsidRPr="005F4E79">
              <w:rPr>
                <w:sz w:val="24"/>
                <w:szCs w:val="24"/>
              </w:rPr>
              <w:t>Введення в експлуатацію:</w:t>
            </w:r>
          </w:p>
          <w:p w14:paraId="1DF46694" w14:textId="77777777" w:rsidR="00974E8B" w:rsidRPr="005F4E79" w:rsidRDefault="00974E8B" w:rsidP="00B05403">
            <w:pPr>
              <w:numPr>
                <w:ilvl w:val="0"/>
                <w:numId w:val="8"/>
              </w:numPr>
              <w:spacing w:after="0" w:line="240" w:lineRule="auto"/>
              <w:rPr>
                <w:i/>
                <w:sz w:val="24"/>
                <w:szCs w:val="24"/>
              </w:rPr>
            </w:pPr>
            <w:r w:rsidRPr="005F4E79">
              <w:rPr>
                <w:i/>
                <w:sz w:val="24"/>
                <w:szCs w:val="24"/>
              </w:rPr>
              <w:t>Тестування та налагодження роботи станції.</w:t>
            </w:r>
          </w:p>
          <w:p w14:paraId="440FF1F0" w14:textId="77777777" w:rsidR="00974E8B" w:rsidRPr="005F4E79" w:rsidRDefault="00974E8B" w:rsidP="00B05403">
            <w:pPr>
              <w:numPr>
                <w:ilvl w:val="0"/>
                <w:numId w:val="8"/>
              </w:numPr>
              <w:spacing w:after="0" w:line="240" w:lineRule="auto"/>
              <w:rPr>
                <w:i/>
                <w:sz w:val="24"/>
                <w:szCs w:val="24"/>
              </w:rPr>
            </w:pPr>
            <w:r w:rsidRPr="005F4E79">
              <w:rPr>
                <w:i/>
                <w:sz w:val="24"/>
                <w:szCs w:val="24"/>
              </w:rPr>
              <w:t>Навчання персоналу для обслуговування обладнання.</w:t>
            </w:r>
          </w:p>
          <w:p w14:paraId="32C16A8A" w14:textId="77777777" w:rsidR="00974E8B" w:rsidRPr="005F4E79" w:rsidRDefault="00974E8B" w:rsidP="00B05403">
            <w:pPr>
              <w:spacing w:after="0" w:line="240" w:lineRule="auto"/>
              <w:rPr>
                <w:sz w:val="24"/>
                <w:szCs w:val="24"/>
              </w:rPr>
            </w:pPr>
            <w:r w:rsidRPr="005F4E79">
              <w:rPr>
                <w:sz w:val="24"/>
                <w:szCs w:val="24"/>
              </w:rPr>
              <w:t>Моніторинг та оцінка:</w:t>
            </w:r>
          </w:p>
          <w:p w14:paraId="41210E9E" w14:textId="77777777" w:rsidR="00974E8B" w:rsidRPr="005F4E79" w:rsidRDefault="00974E8B" w:rsidP="00B05403">
            <w:pPr>
              <w:numPr>
                <w:ilvl w:val="0"/>
                <w:numId w:val="7"/>
              </w:numPr>
              <w:spacing w:after="0" w:line="240" w:lineRule="auto"/>
              <w:rPr>
                <w:i/>
                <w:sz w:val="24"/>
                <w:szCs w:val="24"/>
              </w:rPr>
            </w:pPr>
            <w:r w:rsidRPr="005F4E79">
              <w:rPr>
                <w:i/>
                <w:sz w:val="24"/>
                <w:szCs w:val="24"/>
              </w:rPr>
              <w:t>Регулярний моніторинг ефективності роботи станції.</w:t>
            </w:r>
          </w:p>
          <w:p w14:paraId="2C3A9F1D" w14:textId="77777777" w:rsidR="00974E8B" w:rsidRPr="005F4E79" w:rsidRDefault="00974E8B" w:rsidP="00B05403">
            <w:pPr>
              <w:numPr>
                <w:ilvl w:val="0"/>
                <w:numId w:val="7"/>
              </w:numPr>
              <w:spacing w:after="0" w:line="240" w:lineRule="auto"/>
              <w:rPr>
                <w:i/>
                <w:sz w:val="24"/>
                <w:szCs w:val="24"/>
              </w:rPr>
            </w:pPr>
            <w:r w:rsidRPr="005F4E79">
              <w:rPr>
                <w:i/>
                <w:sz w:val="24"/>
                <w:szCs w:val="24"/>
              </w:rPr>
              <w:t>Аналіз економічних та екологічних результатів</w:t>
            </w:r>
          </w:p>
        </w:tc>
      </w:tr>
      <w:tr w:rsidR="00974E8B" w14:paraId="754740B8"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1C53620A" w14:textId="77777777" w:rsidR="00974E8B" w:rsidRPr="005F4E79" w:rsidRDefault="00974E8B" w:rsidP="00B05403">
            <w:pPr>
              <w:jc w:val="center"/>
              <w:rPr>
                <w:sz w:val="24"/>
                <w:szCs w:val="24"/>
              </w:rPr>
            </w:pPr>
            <w:r w:rsidRPr="005F4E79">
              <w:rPr>
                <w:sz w:val="24"/>
                <w:szCs w:val="24"/>
              </w:rPr>
              <w:t>Період здійснення</w:t>
            </w:r>
          </w:p>
        </w:tc>
        <w:tc>
          <w:tcPr>
            <w:tcW w:w="6379" w:type="dxa"/>
            <w:gridSpan w:val="5"/>
            <w:tcBorders>
              <w:top w:val="single" w:sz="4" w:space="0" w:color="000000"/>
              <w:left w:val="single" w:sz="4" w:space="0" w:color="000000"/>
              <w:bottom w:val="single" w:sz="4" w:space="0" w:color="000000"/>
              <w:right w:val="single" w:sz="4" w:space="0" w:color="000000"/>
            </w:tcBorders>
          </w:tcPr>
          <w:p w14:paraId="45E4CADC" w14:textId="77777777" w:rsidR="00974E8B" w:rsidRPr="005F4E79" w:rsidRDefault="00974E8B" w:rsidP="00B05403">
            <w:pPr>
              <w:jc w:val="center"/>
              <w:rPr>
                <w:sz w:val="24"/>
                <w:szCs w:val="24"/>
              </w:rPr>
            </w:pPr>
            <w:r w:rsidRPr="005F4E79">
              <w:rPr>
                <w:sz w:val="24"/>
                <w:szCs w:val="24"/>
              </w:rPr>
              <w:t>2024-2025</w:t>
            </w:r>
          </w:p>
        </w:tc>
      </w:tr>
      <w:tr w:rsidR="00974E8B" w14:paraId="16D7586A" w14:textId="77777777" w:rsidTr="00B05403">
        <w:trPr>
          <w:trHeight w:val="240"/>
        </w:trPr>
        <w:tc>
          <w:tcPr>
            <w:tcW w:w="3397" w:type="dxa"/>
            <w:vMerge w:val="restart"/>
            <w:tcBorders>
              <w:top w:val="single" w:sz="4" w:space="0" w:color="000000"/>
              <w:left w:val="single" w:sz="4" w:space="0" w:color="000000"/>
              <w:bottom w:val="single" w:sz="4" w:space="0" w:color="000000"/>
              <w:right w:val="single" w:sz="4" w:space="0" w:color="000000"/>
            </w:tcBorders>
          </w:tcPr>
          <w:p w14:paraId="498ADB23" w14:textId="77777777" w:rsidR="00974E8B" w:rsidRPr="005F4E79" w:rsidRDefault="00974E8B" w:rsidP="00B05403">
            <w:pPr>
              <w:spacing w:after="0"/>
              <w:jc w:val="center"/>
              <w:rPr>
                <w:sz w:val="24"/>
                <w:szCs w:val="24"/>
              </w:rPr>
            </w:pPr>
            <w:r w:rsidRPr="005F4E79">
              <w:rPr>
                <w:sz w:val="24"/>
                <w:szCs w:val="24"/>
              </w:rPr>
              <w:t>Орієнтовна вартість (обсяги фінансування ) проекту, тис. грн</w:t>
            </w:r>
          </w:p>
        </w:tc>
        <w:tc>
          <w:tcPr>
            <w:tcW w:w="1452" w:type="dxa"/>
            <w:tcBorders>
              <w:top w:val="single" w:sz="4" w:space="0" w:color="000000"/>
              <w:left w:val="single" w:sz="4" w:space="0" w:color="000000"/>
              <w:bottom w:val="single" w:sz="4" w:space="0" w:color="000000"/>
              <w:right w:val="single" w:sz="4" w:space="0" w:color="000000"/>
            </w:tcBorders>
          </w:tcPr>
          <w:p w14:paraId="6F05B723" w14:textId="77777777" w:rsidR="00974E8B" w:rsidRPr="005F4E79" w:rsidRDefault="00974E8B" w:rsidP="00B05403">
            <w:pPr>
              <w:jc w:val="center"/>
              <w:rPr>
                <w:sz w:val="24"/>
                <w:szCs w:val="24"/>
              </w:rPr>
            </w:pPr>
          </w:p>
        </w:tc>
        <w:tc>
          <w:tcPr>
            <w:tcW w:w="1365" w:type="dxa"/>
            <w:tcBorders>
              <w:top w:val="single" w:sz="4" w:space="0" w:color="000000"/>
              <w:left w:val="single" w:sz="4" w:space="0" w:color="000000"/>
              <w:bottom w:val="single" w:sz="4" w:space="0" w:color="000000"/>
              <w:right w:val="single" w:sz="4" w:space="0" w:color="000000"/>
            </w:tcBorders>
          </w:tcPr>
          <w:p w14:paraId="494FA95C" w14:textId="77777777" w:rsidR="00974E8B" w:rsidRPr="005F4E79" w:rsidRDefault="00974E8B" w:rsidP="00B05403">
            <w:pPr>
              <w:jc w:val="center"/>
              <w:rPr>
                <w:sz w:val="24"/>
                <w:szCs w:val="24"/>
              </w:rPr>
            </w:pPr>
            <w:r w:rsidRPr="005F4E79">
              <w:rPr>
                <w:sz w:val="24"/>
                <w:szCs w:val="24"/>
              </w:rPr>
              <w:t>2025 рік</w:t>
            </w:r>
          </w:p>
        </w:tc>
        <w:tc>
          <w:tcPr>
            <w:tcW w:w="1276" w:type="dxa"/>
            <w:tcBorders>
              <w:top w:val="single" w:sz="4" w:space="0" w:color="000000"/>
              <w:left w:val="single" w:sz="4" w:space="0" w:color="000000"/>
              <w:bottom w:val="single" w:sz="4" w:space="0" w:color="000000"/>
              <w:right w:val="single" w:sz="4" w:space="0" w:color="000000"/>
            </w:tcBorders>
          </w:tcPr>
          <w:p w14:paraId="1020FAC7" w14:textId="77777777" w:rsidR="00974E8B" w:rsidRPr="005F4E79" w:rsidRDefault="00974E8B" w:rsidP="00B05403">
            <w:pPr>
              <w:jc w:val="center"/>
              <w:rPr>
                <w:sz w:val="24"/>
                <w:szCs w:val="24"/>
              </w:rPr>
            </w:pPr>
            <w:r w:rsidRPr="005F4E79">
              <w:rPr>
                <w:sz w:val="24"/>
                <w:szCs w:val="24"/>
              </w:rPr>
              <w:t>2026 рік</w:t>
            </w:r>
          </w:p>
        </w:tc>
        <w:tc>
          <w:tcPr>
            <w:tcW w:w="1145" w:type="dxa"/>
            <w:tcBorders>
              <w:top w:val="single" w:sz="4" w:space="0" w:color="000000"/>
              <w:left w:val="single" w:sz="4" w:space="0" w:color="000000"/>
              <w:bottom w:val="single" w:sz="4" w:space="0" w:color="000000"/>
              <w:right w:val="single" w:sz="4" w:space="0" w:color="000000"/>
            </w:tcBorders>
          </w:tcPr>
          <w:p w14:paraId="5C415B4A" w14:textId="77777777" w:rsidR="00974E8B" w:rsidRPr="005F4E79" w:rsidRDefault="00974E8B" w:rsidP="00B05403">
            <w:pPr>
              <w:jc w:val="center"/>
              <w:rPr>
                <w:sz w:val="24"/>
                <w:szCs w:val="24"/>
              </w:rPr>
            </w:pPr>
            <w:r w:rsidRPr="005F4E79">
              <w:rPr>
                <w:sz w:val="24"/>
                <w:szCs w:val="24"/>
              </w:rPr>
              <w:t>2027 рік</w:t>
            </w:r>
          </w:p>
        </w:tc>
        <w:tc>
          <w:tcPr>
            <w:tcW w:w="1141" w:type="dxa"/>
            <w:tcBorders>
              <w:top w:val="single" w:sz="4" w:space="0" w:color="000000"/>
              <w:left w:val="single" w:sz="4" w:space="0" w:color="000000"/>
              <w:bottom w:val="single" w:sz="4" w:space="0" w:color="000000"/>
              <w:right w:val="single" w:sz="4" w:space="0" w:color="000000"/>
            </w:tcBorders>
          </w:tcPr>
          <w:p w14:paraId="52580C29" w14:textId="77777777" w:rsidR="00974E8B" w:rsidRPr="005F4E79" w:rsidRDefault="00974E8B" w:rsidP="00B05403">
            <w:pPr>
              <w:jc w:val="center"/>
              <w:rPr>
                <w:sz w:val="24"/>
                <w:szCs w:val="24"/>
              </w:rPr>
            </w:pPr>
            <w:r w:rsidRPr="005F4E79">
              <w:rPr>
                <w:sz w:val="24"/>
                <w:szCs w:val="24"/>
              </w:rPr>
              <w:t>разом</w:t>
            </w:r>
          </w:p>
        </w:tc>
      </w:tr>
      <w:tr w:rsidR="00974E8B" w14:paraId="11B79216" w14:textId="77777777" w:rsidTr="00B05403">
        <w:trPr>
          <w:trHeight w:val="240"/>
        </w:trPr>
        <w:tc>
          <w:tcPr>
            <w:tcW w:w="3397" w:type="dxa"/>
            <w:vMerge/>
            <w:tcBorders>
              <w:top w:val="single" w:sz="4" w:space="0" w:color="000000"/>
              <w:left w:val="single" w:sz="4" w:space="0" w:color="000000"/>
              <w:bottom w:val="single" w:sz="4" w:space="0" w:color="000000"/>
              <w:right w:val="single" w:sz="4" w:space="0" w:color="000000"/>
            </w:tcBorders>
          </w:tcPr>
          <w:p w14:paraId="5E6793FA" w14:textId="77777777" w:rsidR="00974E8B" w:rsidRPr="005F4E79" w:rsidRDefault="00974E8B" w:rsidP="00B05403">
            <w:pPr>
              <w:widowControl w:val="0"/>
              <w:spacing w:after="0" w:line="240" w:lineRule="auto"/>
              <w:rPr>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46A4C3DF" w14:textId="77777777" w:rsidR="00974E8B" w:rsidRPr="005F4E79" w:rsidRDefault="00974E8B" w:rsidP="00B05403">
            <w:pPr>
              <w:spacing w:after="0"/>
              <w:jc w:val="center"/>
              <w:rPr>
                <w:sz w:val="24"/>
                <w:szCs w:val="24"/>
              </w:rPr>
            </w:pPr>
            <w:r w:rsidRPr="005F4E79">
              <w:rPr>
                <w:sz w:val="24"/>
                <w:szCs w:val="24"/>
              </w:rPr>
              <w:t>Всього</w:t>
            </w:r>
          </w:p>
        </w:tc>
        <w:tc>
          <w:tcPr>
            <w:tcW w:w="1365" w:type="dxa"/>
            <w:tcBorders>
              <w:top w:val="single" w:sz="4" w:space="0" w:color="000000"/>
              <w:left w:val="single" w:sz="4" w:space="0" w:color="000000"/>
              <w:bottom w:val="single" w:sz="4" w:space="0" w:color="000000"/>
              <w:right w:val="single" w:sz="4" w:space="0" w:color="000000"/>
            </w:tcBorders>
          </w:tcPr>
          <w:p w14:paraId="39FB2AFD" w14:textId="77777777" w:rsidR="00974E8B" w:rsidRPr="005F4E79" w:rsidRDefault="00974E8B" w:rsidP="00B05403">
            <w:pPr>
              <w:jc w:val="center"/>
              <w:rPr>
                <w:sz w:val="24"/>
                <w:szCs w:val="24"/>
              </w:rPr>
            </w:pPr>
            <w:r w:rsidRPr="005F4E79">
              <w:rPr>
                <w:sz w:val="24"/>
                <w:szCs w:val="24"/>
              </w:rPr>
              <w:t>4700,0</w:t>
            </w:r>
          </w:p>
        </w:tc>
        <w:tc>
          <w:tcPr>
            <w:tcW w:w="1276" w:type="dxa"/>
            <w:tcBorders>
              <w:top w:val="single" w:sz="4" w:space="0" w:color="000000"/>
              <w:left w:val="single" w:sz="4" w:space="0" w:color="000000"/>
              <w:bottom w:val="single" w:sz="4" w:space="0" w:color="000000"/>
              <w:right w:val="single" w:sz="4" w:space="0" w:color="000000"/>
            </w:tcBorders>
          </w:tcPr>
          <w:p w14:paraId="73ACF1BE" w14:textId="77777777" w:rsidR="00974E8B" w:rsidRPr="005F4E79" w:rsidRDefault="00974E8B"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4CC2EAF4" w14:textId="77777777" w:rsidR="00974E8B" w:rsidRPr="005F4E79" w:rsidRDefault="00974E8B"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6CBC5FE4" w14:textId="77777777" w:rsidR="00974E8B" w:rsidRPr="005F4E79" w:rsidRDefault="00974E8B" w:rsidP="00B05403">
            <w:pPr>
              <w:jc w:val="center"/>
              <w:rPr>
                <w:sz w:val="24"/>
                <w:szCs w:val="24"/>
              </w:rPr>
            </w:pPr>
          </w:p>
        </w:tc>
      </w:tr>
      <w:tr w:rsidR="00974E8B" w14:paraId="6108780D" w14:textId="77777777" w:rsidTr="00B05403">
        <w:trPr>
          <w:trHeight w:val="240"/>
        </w:trPr>
        <w:tc>
          <w:tcPr>
            <w:tcW w:w="3397" w:type="dxa"/>
            <w:vMerge/>
            <w:tcBorders>
              <w:top w:val="single" w:sz="4" w:space="0" w:color="000000"/>
              <w:left w:val="single" w:sz="4" w:space="0" w:color="000000"/>
              <w:bottom w:val="single" w:sz="4" w:space="0" w:color="000000"/>
              <w:right w:val="single" w:sz="4" w:space="0" w:color="000000"/>
            </w:tcBorders>
          </w:tcPr>
          <w:p w14:paraId="4A6C0AF7" w14:textId="77777777" w:rsidR="00974E8B" w:rsidRPr="005F4E79" w:rsidRDefault="00974E8B" w:rsidP="00B05403">
            <w:pPr>
              <w:widowControl w:val="0"/>
              <w:spacing w:after="0" w:line="240" w:lineRule="auto"/>
              <w:rPr>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2DED8FAE" w14:textId="77777777" w:rsidR="00974E8B" w:rsidRPr="005F4E79" w:rsidRDefault="00974E8B" w:rsidP="00B05403">
            <w:pPr>
              <w:spacing w:after="0"/>
              <w:jc w:val="center"/>
              <w:rPr>
                <w:sz w:val="24"/>
                <w:szCs w:val="24"/>
              </w:rPr>
            </w:pPr>
            <w:r w:rsidRPr="005F4E79">
              <w:rPr>
                <w:sz w:val="24"/>
                <w:szCs w:val="24"/>
              </w:rPr>
              <w:t>Державний бюджет</w:t>
            </w:r>
          </w:p>
        </w:tc>
        <w:tc>
          <w:tcPr>
            <w:tcW w:w="1365" w:type="dxa"/>
            <w:tcBorders>
              <w:top w:val="single" w:sz="4" w:space="0" w:color="000000"/>
              <w:left w:val="single" w:sz="4" w:space="0" w:color="000000"/>
              <w:bottom w:val="single" w:sz="4" w:space="0" w:color="000000"/>
              <w:right w:val="single" w:sz="4" w:space="0" w:color="000000"/>
            </w:tcBorders>
          </w:tcPr>
          <w:p w14:paraId="0DADD9E9" w14:textId="77777777" w:rsidR="00974E8B" w:rsidRPr="005F4E79" w:rsidRDefault="00974E8B" w:rsidP="00B0540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618D6EFF" w14:textId="77777777" w:rsidR="00974E8B" w:rsidRPr="005F4E79" w:rsidRDefault="00974E8B"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9E8250D" w14:textId="77777777" w:rsidR="00974E8B" w:rsidRPr="005F4E79" w:rsidRDefault="00974E8B"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29E2133B" w14:textId="77777777" w:rsidR="00974E8B" w:rsidRPr="005F4E79" w:rsidRDefault="00974E8B" w:rsidP="00B05403">
            <w:pPr>
              <w:jc w:val="center"/>
              <w:rPr>
                <w:sz w:val="24"/>
                <w:szCs w:val="24"/>
              </w:rPr>
            </w:pPr>
          </w:p>
        </w:tc>
      </w:tr>
      <w:tr w:rsidR="00974E8B" w14:paraId="3B4DD037" w14:textId="77777777" w:rsidTr="00B05403">
        <w:trPr>
          <w:trHeight w:val="240"/>
        </w:trPr>
        <w:tc>
          <w:tcPr>
            <w:tcW w:w="3397" w:type="dxa"/>
            <w:vMerge/>
            <w:tcBorders>
              <w:top w:val="single" w:sz="4" w:space="0" w:color="000000"/>
              <w:left w:val="single" w:sz="4" w:space="0" w:color="000000"/>
              <w:bottom w:val="single" w:sz="4" w:space="0" w:color="000000"/>
              <w:right w:val="single" w:sz="4" w:space="0" w:color="000000"/>
            </w:tcBorders>
          </w:tcPr>
          <w:p w14:paraId="1CF27EB7" w14:textId="77777777" w:rsidR="00974E8B" w:rsidRPr="005F4E79" w:rsidRDefault="00974E8B" w:rsidP="00B05403">
            <w:pPr>
              <w:widowControl w:val="0"/>
              <w:spacing w:after="0" w:line="240" w:lineRule="auto"/>
              <w:rPr>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1DF3ECDA" w14:textId="77777777" w:rsidR="00974E8B" w:rsidRPr="005F4E79" w:rsidRDefault="00974E8B" w:rsidP="00B05403">
            <w:pPr>
              <w:spacing w:after="0"/>
              <w:jc w:val="center"/>
              <w:rPr>
                <w:sz w:val="24"/>
                <w:szCs w:val="24"/>
              </w:rPr>
            </w:pPr>
            <w:r w:rsidRPr="005F4E79">
              <w:rPr>
                <w:sz w:val="24"/>
                <w:szCs w:val="24"/>
              </w:rPr>
              <w:t>Бюджет області</w:t>
            </w:r>
          </w:p>
        </w:tc>
        <w:tc>
          <w:tcPr>
            <w:tcW w:w="1365" w:type="dxa"/>
            <w:tcBorders>
              <w:top w:val="single" w:sz="4" w:space="0" w:color="000000"/>
              <w:left w:val="single" w:sz="4" w:space="0" w:color="000000"/>
              <w:bottom w:val="single" w:sz="4" w:space="0" w:color="000000"/>
              <w:right w:val="single" w:sz="4" w:space="0" w:color="000000"/>
            </w:tcBorders>
          </w:tcPr>
          <w:p w14:paraId="31D22DC7" w14:textId="77777777" w:rsidR="00974E8B" w:rsidRPr="005F4E79" w:rsidRDefault="00974E8B" w:rsidP="00B0540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6733092D" w14:textId="77777777" w:rsidR="00974E8B" w:rsidRPr="005F4E79" w:rsidRDefault="00974E8B"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BF3F40B" w14:textId="77777777" w:rsidR="00974E8B" w:rsidRPr="005F4E79" w:rsidRDefault="00974E8B"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48E604AA" w14:textId="77777777" w:rsidR="00974E8B" w:rsidRPr="005F4E79" w:rsidRDefault="00974E8B" w:rsidP="00B05403">
            <w:pPr>
              <w:jc w:val="center"/>
              <w:rPr>
                <w:sz w:val="24"/>
                <w:szCs w:val="24"/>
              </w:rPr>
            </w:pPr>
          </w:p>
        </w:tc>
      </w:tr>
      <w:tr w:rsidR="00974E8B" w14:paraId="1A01460C" w14:textId="77777777" w:rsidTr="00B05403">
        <w:trPr>
          <w:trHeight w:val="240"/>
        </w:trPr>
        <w:tc>
          <w:tcPr>
            <w:tcW w:w="3397" w:type="dxa"/>
            <w:vMerge/>
            <w:tcBorders>
              <w:top w:val="single" w:sz="4" w:space="0" w:color="000000"/>
              <w:left w:val="single" w:sz="4" w:space="0" w:color="000000"/>
              <w:bottom w:val="single" w:sz="4" w:space="0" w:color="000000"/>
              <w:right w:val="single" w:sz="4" w:space="0" w:color="000000"/>
            </w:tcBorders>
          </w:tcPr>
          <w:p w14:paraId="33399B62" w14:textId="77777777" w:rsidR="00974E8B" w:rsidRPr="005F4E79" w:rsidRDefault="00974E8B" w:rsidP="00B05403">
            <w:pPr>
              <w:widowControl w:val="0"/>
              <w:spacing w:after="0" w:line="240" w:lineRule="auto"/>
              <w:rPr>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440ACA6E" w14:textId="77777777" w:rsidR="00974E8B" w:rsidRPr="005F4E79" w:rsidRDefault="00974E8B" w:rsidP="00B05403">
            <w:pPr>
              <w:spacing w:after="0"/>
              <w:jc w:val="center"/>
              <w:rPr>
                <w:sz w:val="24"/>
                <w:szCs w:val="24"/>
              </w:rPr>
            </w:pPr>
            <w:r w:rsidRPr="005F4E79">
              <w:rPr>
                <w:sz w:val="24"/>
                <w:szCs w:val="24"/>
              </w:rPr>
              <w:t>Бюджет громади</w:t>
            </w:r>
          </w:p>
        </w:tc>
        <w:tc>
          <w:tcPr>
            <w:tcW w:w="1365" w:type="dxa"/>
            <w:tcBorders>
              <w:top w:val="single" w:sz="4" w:space="0" w:color="000000"/>
              <w:left w:val="single" w:sz="4" w:space="0" w:color="000000"/>
              <w:bottom w:val="single" w:sz="4" w:space="0" w:color="000000"/>
              <w:right w:val="single" w:sz="4" w:space="0" w:color="000000"/>
            </w:tcBorders>
          </w:tcPr>
          <w:p w14:paraId="6D04B0E7" w14:textId="77777777" w:rsidR="00974E8B" w:rsidRPr="005F4E79" w:rsidRDefault="00974E8B" w:rsidP="00B05403">
            <w:pPr>
              <w:jc w:val="center"/>
              <w:rPr>
                <w:sz w:val="24"/>
                <w:szCs w:val="24"/>
              </w:rPr>
            </w:pPr>
            <w:r w:rsidRPr="005F4E79">
              <w:rPr>
                <w:sz w:val="24"/>
                <w:szCs w:val="24"/>
              </w:rPr>
              <w:t>1000,0</w:t>
            </w:r>
          </w:p>
        </w:tc>
        <w:tc>
          <w:tcPr>
            <w:tcW w:w="1276" w:type="dxa"/>
            <w:tcBorders>
              <w:top w:val="single" w:sz="4" w:space="0" w:color="000000"/>
              <w:left w:val="single" w:sz="4" w:space="0" w:color="000000"/>
              <w:bottom w:val="single" w:sz="4" w:space="0" w:color="000000"/>
              <w:right w:val="single" w:sz="4" w:space="0" w:color="000000"/>
            </w:tcBorders>
          </w:tcPr>
          <w:p w14:paraId="6803910A" w14:textId="77777777" w:rsidR="00974E8B" w:rsidRPr="005F4E79" w:rsidRDefault="00974E8B"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6BE0280A" w14:textId="77777777" w:rsidR="00974E8B" w:rsidRPr="005F4E79" w:rsidRDefault="00974E8B"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116CE7B2" w14:textId="77777777" w:rsidR="00974E8B" w:rsidRPr="005F4E79" w:rsidRDefault="00974E8B" w:rsidP="00B05403">
            <w:pPr>
              <w:jc w:val="center"/>
              <w:rPr>
                <w:sz w:val="24"/>
                <w:szCs w:val="24"/>
              </w:rPr>
            </w:pPr>
          </w:p>
        </w:tc>
      </w:tr>
      <w:tr w:rsidR="00974E8B" w14:paraId="48174454" w14:textId="77777777" w:rsidTr="00B05403">
        <w:trPr>
          <w:trHeight w:val="240"/>
        </w:trPr>
        <w:tc>
          <w:tcPr>
            <w:tcW w:w="3397" w:type="dxa"/>
            <w:vMerge/>
            <w:tcBorders>
              <w:top w:val="single" w:sz="4" w:space="0" w:color="000000"/>
              <w:left w:val="single" w:sz="4" w:space="0" w:color="000000"/>
              <w:bottom w:val="single" w:sz="4" w:space="0" w:color="000000"/>
              <w:right w:val="single" w:sz="4" w:space="0" w:color="000000"/>
            </w:tcBorders>
          </w:tcPr>
          <w:p w14:paraId="3DE8FE8B" w14:textId="77777777" w:rsidR="00974E8B" w:rsidRPr="005F4E79" w:rsidRDefault="00974E8B" w:rsidP="00B05403">
            <w:pPr>
              <w:widowControl w:val="0"/>
              <w:spacing w:after="0" w:line="240" w:lineRule="auto"/>
              <w:rPr>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2E79FF93" w14:textId="77777777" w:rsidR="00974E8B" w:rsidRPr="005F4E79" w:rsidRDefault="00974E8B" w:rsidP="00B05403">
            <w:pPr>
              <w:spacing w:after="0"/>
              <w:jc w:val="center"/>
              <w:rPr>
                <w:sz w:val="24"/>
                <w:szCs w:val="24"/>
              </w:rPr>
            </w:pPr>
            <w:r w:rsidRPr="005F4E79">
              <w:rPr>
                <w:sz w:val="24"/>
                <w:szCs w:val="24"/>
              </w:rPr>
              <w:t>інші кошти</w:t>
            </w:r>
          </w:p>
        </w:tc>
        <w:tc>
          <w:tcPr>
            <w:tcW w:w="1365" w:type="dxa"/>
            <w:tcBorders>
              <w:top w:val="single" w:sz="4" w:space="0" w:color="000000"/>
              <w:left w:val="single" w:sz="4" w:space="0" w:color="000000"/>
              <w:bottom w:val="single" w:sz="4" w:space="0" w:color="000000"/>
              <w:right w:val="single" w:sz="4" w:space="0" w:color="000000"/>
            </w:tcBorders>
          </w:tcPr>
          <w:p w14:paraId="194E8585" w14:textId="77777777" w:rsidR="00974E8B" w:rsidRPr="005F4E79" w:rsidRDefault="00974E8B" w:rsidP="00B05403">
            <w:pPr>
              <w:jc w:val="center"/>
              <w:rPr>
                <w:sz w:val="24"/>
                <w:szCs w:val="24"/>
              </w:rPr>
            </w:pPr>
            <w:r w:rsidRPr="005F4E79">
              <w:rPr>
                <w:sz w:val="24"/>
                <w:szCs w:val="24"/>
              </w:rPr>
              <w:t>3700,0</w:t>
            </w:r>
          </w:p>
        </w:tc>
        <w:tc>
          <w:tcPr>
            <w:tcW w:w="1276" w:type="dxa"/>
            <w:tcBorders>
              <w:top w:val="single" w:sz="4" w:space="0" w:color="000000"/>
              <w:left w:val="single" w:sz="4" w:space="0" w:color="000000"/>
              <w:bottom w:val="single" w:sz="4" w:space="0" w:color="000000"/>
              <w:right w:val="single" w:sz="4" w:space="0" w:color="000000"/>
            </w:tcBorders>
          </w:tcPr>
          <w:p w14:paraId="7464EDFE" w14:textId="77777777" w:rsidR="00974E8B" w:rsidRPr="005F4E79" w:rsidRDefault="00974E8B"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5F0B2FB1" w14:textId="77777777" w:rsidR="00974E8B" w:rsidRPr="005F4E79" w:rsidRDefault="00974E8B"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4B319468" w14:textId="77777777" w:rsidR="00974E8B" w:rsidRPr="005F4E79" w:rsidRDefault="00974E8B" w:rsidP="00B05403">
            <w:pPr>
              <w:jc w:val="center"/>
              <w:rPr>
                <w:sz w:val="24"/>
                <w:szCs w:val="24"/>
              </w:rPr>
            </w:pPr>
          </w:p>
        </w:tc>
      </w:tr>
      <w:tr w:rsidR="00974E8B" w14:paraId="3E7C52EC"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3FA52F98" w14:textId="77777777" w:rsidR="00974E8B" w:rsidRPr="005F4E79" w:rsidRDefault="00974E8B" w:rsidP="00B05403">
            <w:pPr>
              <w:jc w:val="center"/>
              <w:rPr>
                <w:sz w:val="24"/>
                <w:szCs w:val="24"/>
              </w:rPr>
            </w:pPr>
            <w:r w:rsidRPr="005F4E79">
              <w:rPr>
                <w:sz w:val="24"/>
                <w:szCs w:val="24"/>
              </w:rPr>
              <w:t>Джерела фінансування</w:t>
            </w:r>
          </w:p>
        </w:tc>
        <w:tc>
          <w:tcPr>
            <w:tcW w:w="6379" w:type="dxa"/>
            <w:gridSpan w:val="5"/>
            <w:tcBorders>
              <w:top w:val="single" w:sz="4" w:space="0" w:color="000000"/>
              <w:left w:val="single" w:sz="4" w:space="0" w:color="000000"/>
              <w:bottom w:val="single" w:sz="4" w:space="0" w:color="000000"/>
              <w:right w:val="single" w:sz="4" w:space="0" w:color="000000"/>
            </w:tcBorders>
          </w:tcPr>
          <w:p w14:paraId="3F1FB555" w14:textId="77777777" w:rsidR="00974E8B" w:rsidRPr="005F4E79" w:rsidRDefault="00974E8B" w:rsidP="00B05403">
            <w:pPr>
              <w:jc w:val="center"/>
              <w:rPr>
                <w:sz w:val="24"/>
                <w:szCs w:val="24"/>
              </w:rPr>
            </w:pPr>
            <w:r w:rsidRPr="005F4E79">
              <w:rPr>
                <w:sz w:val="24"/>
                <w:szCs w:val="24"/>
              </w:rPr>
              <w:t>Місцевий бюджет, інші кошти</w:t>
            </w:r>
          </w:p>
        </w:tc>
      </w:tr>
      <w:tr w:rsidR="00974E8B" w14:paraId="15ED1C4E"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428607CB" w14:textId="77777777" w:rsidR="00974E8B" w:rsidRPr="005F4E79" w:rsidRDefault="00974E8B" w:rsidP="00B05403">
            <w:pPr>
              <w:jc w:val="center"/>
              <w:rPr>
                <w:sz w:val="24"/>
                <w:szCs w:val="24"/>
              </w:rPr>
            </w:pPr>
            <w:r w:rsidRPr="005F4E79">
              <w:rPr>
                <w:sz w:val="24"/>
                <w:szCs w:val="24"/>
              </w:rPr>
              <w:t>Відповідальний за реалізацію</w:t>
            </w:r>
          </w:p>
        </w:tc>
        <w:tc>
          <w:tcPr>
            <w:tcW w:w="6379" w:type="dxa"/>
            <w:gridSpan w:val="5"/>
            <w:tcBorders>
              <w:top w:val="single" w:sz="4" w:space="0" w:color="000000"/>
              <w:left w:val="single" w:sz="4" w:space="0" w:color="000000"/>
              <w:bottom w:val="single" w:sz="4" w:space="0" w:color="000000"/>
              <w:right w:val="single" w:sz="4" w:space="0" w:color="000000"/>
            </w:tcBorders>
          </w:tcPr>
          <w:p w14:paraId="2AE5CB57" w14:textId="77777777" w:rsidR="00974E8B" w:rsidRPr="005F4E79" w:rsidRDefault="00974E8B" w:rsidP="00B05403">
            <w:pPr>
              <w:jc w:val="center"/>
              <w:rPr>
                <w:sz w:val="24"/>
                <w:szCs w:val="24"/>
              </w:rPr>
            </w:pPr>
            <w:r w:rsidRPr="005F4E79">
              <w:rPr>
                <w:sz w:val="24"/>
                <w:szCs w:val="24"/>
              </w:rPr>
              <w:t>Виконавчий комітет Покровської селищної ради</w:t>
            </w:r>
          </w:p>
          <w:p w14:paraId="4CB6A537" w14:textId="77777777" w:rsidR="00974E8B" w:rsidRPr="005F4E79" w:rsidRDefault="00974E8B" w:rsidP="00B05403">
            <w:pPr>
              <w:spacing w:before="240" w:after="0"/>
              <w:jc w:val="center"/>
              <w:rPr>
                <w:sz w:val="24"/>
                <w:szCs w:val="24"/>
              </w:rPr>
            </w:pPr>
            <w:r w:rsidRPr="005F4E79">
              <w:rPr>
                <w:b/>
                <w:sz w:val="20"/>
                <w:szCs w:val="20"/>
              </w:rPr>
              <w:t>Відділ з питань комунальної власності, житлово-комунального господарства, благоустрою та інфраструктури виконавчого комітету селищної ради</w:t>
            </w:r>
          </w:p>
        </w:tc>
      </w:tr>
      <w:tr w:rsidR="00974E8B" w14:paraId="6949EC6B"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44639056" w14:textId="77777777" w:rsidR="00974E8B" w:rsidRPr="005F4E79" w:rsidRDefault="00974E8B" w:rsidP="00B05403">
            <w:pPr>
              <w:jc w:val="center"/>
              <w:rPr>
                <w:sz w:val="24"/>
                <w:szCs w:val="24"/>
              </w:rPr>
            </w:pPr>
            <w:r w:rsidRPr="005F4E79">
              <w:rPr>
                <w:sz w:val="24"/>
                <w:szCs w:val="24"/>
              </w:rPr>
              <w:t>Ключові потенційні учасники реалізації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3AA50F54" w14:textId="77777777" w:rsidR="00974E8B" w:rsidRPr="005F4E79" w:rsidRDefault="00974E8B" w:rsidP="00B05403">
            <w:pPr>
              <w:rPr>
                <w:sz w:val="24"/>
                <w:szCs w:val="24"/>
              </w:rPr>
            </w:pPr>
            <w:r w:rsidRPr="005F4E79">
              <w:rPr>
                <w:sz w:val="24"/>
                <w:szCs w:val="24"/>
              </w:rPr>
              <w:t xml:space="preserve">КП “Покровське водопровідно-каналізаційне господарство” </w:t>
            </w:r>
          </w:p>
        </w:tc>
      </w:tr>
      <w:tr w:rsidR="00974E8B" w14:paraId="5550ACE9"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53FFBC15" w14:textId="77777777" w:rsidR="00974E8B" w:rsidRPr="005F4E79" w:rsidRDefault="00974E8B" w:rsidP="00B05403">
            <w:pPr>
              <w:jc w:val="center"/>
              <w:rPr>
                <w:sz w:val="24"/>
                <w:szCs w:val="24"/>
              </w:rPr>
            </w:pPr>
            <w:r w:rsidRPr="005F4E79">
              <w:rPr>
                <w:sz w:val="24"/>
                <w:szCs w:val="24"/>
              </w:rPr>
              <w:t>Інше</w:t>
            </w:r>
          </w:p>
        </w:tc>
        <w:tc>
          <w:tcPr>
            <w:tcW w:w="6379" w:type="dxa"/>
            <w:gridSpan w:val="5"/>
            <w:tcBorders>
              <w:top w:val="single" w:sz="4" w:space="0" w:color="000000"/>
              <w:left w:val="single" w:sz="4" w:space="0" w:color="000000"/>
              <w:bottom w:val="single" w:sz="4" w:space="0" w:color="000000"/>
              <w:right w:val="single" w:sz="4" w:space="0" w:color="000000"/>
            </w:tcBorders>
          </w:tcPr>
          <w:p w14:paraId="14DF4B19" w14:textId="3062FC52" w:rsidR="00974E8B" w:rsidRPr="005F4E79" w:rsidRDefault="00974E8B" w:rsidP="00B05403">
            <w:pPr>
              <w:jc w:val="center"/>
              <w:rPr>
                <w:sz w:val="24"/>
                <w:szCs w:val="24"/>
              </w:rPr>
            </w:pPr>
          </w:p>
        </w:tc>
      </w:tr>
    </w:tbl>
    <w:p w14:paraId="4DDDCE74" w14:textId="77777777" w:rsidR="00974E8B" w:rsidRDefault="00974E8B">
      <w:pPr>
        <w:rPr>
          <w:rFonts w:eastAsia="Times New Roman"/>
          <w:i/>
          <w:sz w:val="24"/>
          <w:szCs w:val="24"/>
        </w:rPr>
      </w:pPr>
    </w:p>
    <w:tbl>
      <w:tblPr>
        <w:tblStyle w:val="afffffb"/>
        <w:tblW w:w="9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1452"/>
        <w:gridCol w:w="1365"/>
        <w:gridCol w:w="1276"/>
        <w:gridCol w:w="1145"/>
        <w:gridCol w:w="1141"/>
      </w:tblGrid>
      <w:tr w:rsidR="00974E8B" w14:paraId="39B18968" w14:textId="77777777" w:rsidTr="00B05403">
        <w:tc>
          <w:tcPr>
            <w:tcW w:w="3397" w:type="dxa"/>
            <w:tcBorders>
              <w:top w:val="single" w:sz="4" w:space="0" w:color="000000"/>
              <w:left w:val="single" w:sz="4" w:space="0" w:color="000000"/>
              <w:bottom w:val="single" w:sz="4" w:space="0" w:color="000000"/>
              <w:right w:val="single" w:sz="4" w:space="0" w:color="000000"/>
            </w:tcBorders>
            <w:shd w:val="clear" w:color="auto" w:fill="BFBFBF"/>
          </w:tcPr>
          <w:p w14:paraId="1FAD1373" w14:textId="0D79B9BD" w:rsidR="00974E8B" w:rsidRPr="0006253C" w:rsidRDefault="00974E8B" w:rsidP="00B05403">
            <w:pPr>
              <w:rPr>
                <w:b/>
                <w:sz w:val="24"/>
                <w:szCs w:val="24"/>
              </w:rPr>
            </w:pPr>
            <w:r w:rsidRPr="0006253C">
              <w:rPr>
                <w:b/>
                <w:sz w:val="24"/>
                <w:szCs w:val="24"/>
              </w:rPr>
              <w:t>№ проєкту місцевого розвитку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BFBFBF"/>
          </w:tcPr>
          <w:p w14:paraId="4DCFD880" w14:textId="292C523A" w:rsidR="00974E8B" w:rsidRPr="0006253C" w:rsidRDefault="00974E8B" w:rsidP="00B05403">
            <w:pPr>
              <w:spacing w:after="0"/>
              <w:rPr>
                <w:b/>
                <w:sz w:val="28"/>
                <w:szCs w:val="28"/>
              </w:rPr>
            </w:pPr>
            <w:r w:rsidRPr="0006253C">
              <w:rPr>
                <w:b/>
                <w:sz w:val="24"/>
                <w:szCs w:val="24"/>
              </w:rPr>
              <w:t>4.</w:t>
            </w:r>
            <w:r w:rsidR="0006253C" w:rsidRPr="0006253C">
              <w:rPr>
                <w:b/>
                <w:sz w:val="24"/>
                <w:szCs w:val="24"/>
              </w:rPr>
              <w:t>2</w:t>
            </w:r>
            <w:r w:rsidRPr="0006253C">
              <w:rPr>
                <w:b/>
                <w:sz w:val="24"/>
                <w:szCs w:val="24"/>
              </w:rPr>
              <w:t>.</w:t>
            </w:r>
            <w:r w:rsidR="0006253C" w:rsidRPr="0006253C">
              <w:rPr>
                <w:b/>
                <w:sz w:val="24"/>
                <w:szCs w:val="24"/>
              </w:rPr>
              <w:t>1</w:t>
            </w:r>
            <w:r w:rsidRPr="0006253C">
              <w:rPr>
                <w:b/>
                <w:sz w:val="24"/>
                <w:szCs w:val="24"/>
              </w:rPr>
              <w:t>.</w:t>
            </w:r>
            <w:r w:rsidR="0006253C" w:rsidRPr="0006253C">
              <w:rPr>
                <w:b/>
                <w:sz w:val="24"/>
                <w:szCs w:val="24"/>
              </w:rPr>
              <w:t>2</w:t>
            </w:r>
            <w:r w:rsidRPr="0006253C">
              <w:rPr>
                <w:b/>
                <w:sz w:val="24"/>
                <w:szCs w:val="24"/>
              </w:rPr>
              <w:t xml:space="preserve">. Будівництво сонячної електростанції на водопровідній насосній станції села Олександрівка Синельниківського району Дніпропетровської області </w:t>
            </w:r>
          </w:p>
        </w:tc>
      </w:tr>
      <w:tr w:rsidR="00974E8B" w14:paraId="7EF7669D"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6AF12BA0" w14:textId="77777777" w:rsidR="00974E8B" w:rsidRPr="0006253C" w:rsidRDefault="00974E8B" w:rsidP="00B05403">
            <w:pPr>
              <w:jc w:val="center"/>
              <w:rPr>
                <w:sz w:val="24"/>
                <w:szCs w:val="24"/>
              </w:rPr>
            </w:pPr>
            <w:r w:rsidRPr="0006253C">
              <w:rPr>
                <w:sz w:val="24"/>
                <w:szCs w:val="24"/>
              </w:rPr>
              <w:t>Стратегічна/операційна ціль/ завдання,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tcPr>
          <w:p w14:paraId="412398F4" w14:textId="77777777" w:rsidR="00974E8B" w:rsidRPr="0006253C" w:rsidRDefault="00974E8B" w:rsidP="00B05403">
            <w:pPr>
              <w:spacing w:after="0" w:line="240" w:lineRule="auto"/>
              <w:rPr>
                <w:sz w:val="24"/>
                <w:szCs w:val="24"/>
              </w:rPr>
            </w:pPr>
            <w:r w:rsidRPr="0006253C">
              <w:rPr>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0DAF9DFD" w14:textId="77777777" w:rsidR="00974E8B" w:rsidRPr="0006253C" w:rsidRDefault="00974E8B" w:rsidP="00B05403">
            <w:pPr>
              <w:spacing w:after="0" w:line="240" w:lineRule="auto"/>
              <w:rPr>
                <w:sz w:val="24"/>
                <w:szCs w:val="24"/>
              </w:rPr>
            </w:pPr>
            <w:r w:rsidRPr="0006253C">
              <w:rPr>
                <w:sz w:val="24"/>
                <w:szCs w:val="24"/>
              </w:rPr>
              <w:t>Операційна ціль 4.2. Мешканцям та мешканкам громади</w:t>
            </w:r>
          </w:p>
          <w:p w14:paraId="254CA21E" w14:textId="77777777" w:rsidR="00974E8B" w:rsidRPr="0006253C" w:rsidRDefault="00974E8B" w:rsidP="00B05403">
            <w:pPr>
              <w:spacing w:after="0" w:line="240" w:lineRule="auto"/>
              <w:rPr>
                <w:sz w:val="24"/>
                <w:szCs w:val="24"/>
              </w:rPr>
            </w:pPr>
            <w:r w:rsidRPr="0006253C">
              <w:rPr>
                <w:sz w:val="24"/>
                <w:szCs w:val="24"/>
              </w:rPr>
              <w:t>забезпечений доступ до питної води,</w:t>
            </w:r>
          </w:p>
          <w:p w14:paraId="07F41D03" w14:textId="77777777" w:rsidR="00974E8B" w:rsidRPr="0006253C" w:rsidRDefault="00974E8B" w:rsidP="00B05403">
            <w:pPr>
              <w:spacing w:after="0" w:line="240" w:lineRule="auto"/>
              <w:rPr>
                <w:sz w:val="24"/>
                <w:szCs w:val="24"/>
              </w:rPr>
            </w:pPr>
            <w:r w:rsidRPr="0006253C">
              <w:rPr>
                <w:sz w:val="24"/>
                <w:szCs w:val="24"/>
              </w:rPr>
              <w:t>зокрема, покращення послуг</w:t>
            </w:r>
          </w:p>
          <w:p w14:paraId="3B09B3D6" w14:textId="77777777" w:rsidR="00974E8B" w:rsidRPr="0006253C" w:rsidRDefault="00974E8B" w:rsidP="00B05403">
            <w:pPr>
              <w:spacing w:after="0" w:line="240" w:lineRule="auto"/>
              <w:rPr>
                <w:sz w:val="24"/>
                <w:szCs w:val="24"/>
              </w:rPr>
            </w:pPr>
            <w:r w:rsidRPr="0006253C">
              <w:rPr>
                <w:sz w:val="24"/>
                <w:szCs w:val="24"/>
              </w:rPr>
              <w:t>централізованого водопостачання.</w:t>
            </w:r>
          </w:p>
          <w:p w14:paraId="7E44F7F9" w14:textId="77777777" w:rsidR="00974E8B" w:rsidRPr="0006253C" w:rsidRDefault="00974E8B" w:rsidP="00B05403">
            <w:pPr>
              <w:spacing w:after="0" w:line="240" w:lineRule="auto"/>
              <w:rPr>
                <w:sz w:val="24"/>
                <w:szCs w:val="24"/>
              </w:rPr>
            </w:pPr>
          </w:p>
          <w:p w14:paraId="36EA067D" w14:textId="77777777" w:rsidR="00974E8B" w:rsidRPr="0006253C" w:rsidRDefault="00974E8B" w:rsidP="00B05403">
            <w:pPr>
              <w:spacing w:after="0" w:line="240" w:lineRule="auto"/>
              <w:rPr>
                <w:sz w:val="24"/>
                <w:szCs w:val="24"/>
              </w:rPr>
            </w:pPr>
            <w:r w:rsidRPr="0006253C">
              <w:rPr>
                <w:sz w:val="24"/>
                <w:szCs w:val="24"/>
              </w:rPr>
              <w:t>4.2.1. Створені ресурсні передумови для</w:t>
            </w:r>
          </w:p>
          <w:p w14:paraId="4B07CD24" w14:textId="77777777" w:rsidR="00974E8B" w:rsidRPr="0006253C" w:rsidRDefault="00974E8B" w:rsidP="00B05403">
            <w:pPr>
              <w:spacing w:after="0" w:line="240" w:lineRule="auto"/>
              <w:rPr>
                <w:sz w:val="24"/>
                <w:szCs w:val="24"/>
              </w:rPr>
            </w:pPr>
            <w:r w:rsidRPr="0006253C">
              <w:rPr>
                <w:sz w:val="24"/>
                <w:szCs w:val="24"/>
              </w:rPr>
              <w:t>розвитку мереж централізованого</w:t>
            </w:r>
          </w:p>
          <w:p w14:paraId="0555AEDB" w14:textId="77777777" w:rsidR="00974E8B" w:rsidRPr="0006253C" w:rsidRDefault="00974E8B" w:rsidP="00B05403">
            <w:pPr>
              <w:spacing w:after="0" w:line="240" w:lineRule="auto"/>
              <w:rPr>
                <w:sz w:val="24"/>
                <w:szCs w:val="24"/>
              </w:rPr>
            </w:pPr>
            <w:r w:rsidRPr="0006253C">
              <w:rPr>
                <w:sz w:val="24"/>
                <w:szCs w:val="24"/>
              </w:rPr>
              <w:t>водопостачання та забезпечення споживачів</w:t>
            </w:r>
          </w:p>
          <w:p w14:paraId="4321B3B1" w14:textId="77777777" w:rsidR="00974E8B" w:rsidRPr="0006253C" w:rsidRDefault="00974E8B" w:rsidP="00B05403">
            <w:pPr>
              <w:spacing w:after="0" w:line="240" w:lineRule="auto"/>
              <w:rPr>
                <w:sz w:val="24"/>
                <w:szCs w:val="24"/>
              </w:rPr>
            </w:pPr>
            <w:r w:rsidRPr="0006253C">
              <w:rPr>
                <w:sz w:val="24"/>
                <w:szCs w:val="24"/>
              </w:rPr>
              <w:t>якісною питною водою.</w:t>
            </w:r>
          </w:p>
        </w:tc>
      </w:tr>
      <w:tr w:rsidR="00974E8B" w14:paraId="352F0DD5"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742882A7" w14:textId="77777777" w:rsidR="00974E8B" w:rsidRPr="0006253C" w:rsidRDefault="00974E8B" w:rsidP="00B05403">
            <w:pPr>
              <w:jc w:val="center"/>
              <w:rPr>
                <w:sz w:val="24"/>
                <w:szCs w:val="24"/>
              </w:rPr>
            </w:pPr>
            <w:r w:rsidRPr="0006253C">
              <w:rPr>
                <w:sz w:val="24"/>
                <w:szCs w:val="24"/>
              </w:rPr>
              <w:t>Найменування проєкту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512936FB" w14:textId="77777777" w:rsidR="00974E8B" w:rsidRPr="0006253C" w:rsidRDefault="00974E8B" w:rsidP="00B05403">
            <w:pPr>
              <w:spacing w:after="0"/>
              <w:rPr>
                <w:b/>
                <w:sz w:val="24"/>
                <w:szCs w:val="24"/>
              </w:rPr>
            </w:pPr>
            <w:r w:rsidRPr="0006253C">
              <w:rPr>
                <w:b/>
                <w:sz w:val="24"/>
                <w:szCs w:val="24"/>
              </w:rPr>
              <w:t xml:space="preserve">Будівництво сонячної електростанції на водопровідній насосній станції села Олександрівка Синельниківського району Дніпропетровської області </w:t>
            </w:r>
          </w:p>
        </w:tc>
      </w:tr>
      <w:tr w:rsidR="00974E8B" w14:paraId="2AD6E701"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69326544" w14:textId="77777777" w:rsidR="00974E8B" w:rsidRPr="0006253C" w:rsidRDefault="00974E8B" w:rsidP="00B05403">
            <w:pPr>
              <w:jc w:val="center"/>
              <w:rPr>
                <w:sz w:val="24"/>
                <w:szCs w:val="24"/>
              </w:rPr>
            </w:pPr>
            <w:r w:rsidRPr="0006253C">
              <w:rPr>
                <w:sz w:val="24"/>
                <w:szCs w:val="24"/>
              </w:rPr>
              <w:t>Цілі проєкту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4D63C715" w14:textId="77777777" w:rsidR="00974E8B" w:rsidRPr="0006253C" w:rsidRDefault="00974E8B" w:rsidP="00B05403">
            <w:pPr>
              <w:widowControl w:val="0"/>
              <w:numPr>
                <w:ilvl w:val="0"/>
                <w:numId w:val="5"/>
              </w:numPr>
              <w:spacing w:after="0" w:line="240" w:lineRule="auto"/>
              <w:rPr>
                <w:sz w:val="24"/>
                <w:szCs w:val="24"/>
              </w:rPr>
            </w:pPr>
            <w:r w:rsidRPr="0006253C">
              <w:rPr>
                <w:sz w:val="24"/>
                <w:szCs w:val="24"/>
              </w:rPr>
              <w:t>Забезпечення безперебійного енергопостачання свердловини № 1.</w:t>
            </w:r>
          </w:p>
          <w:p w14:paraId="07D94141" w14:textId="77777777" w:rsidR="00974E8B" w:rsidRPr="0006253C" w:rsidRDefault="00974E8B" w:rsidP="00B05403">
            <w:pPr>
              <w:widowControl w:val="0"/>
              <w:numPr>
                <w:ilvl w:val="0"/>
                <w:numId w:val="5"/>
              </w:numPr>
              <w:spacing w:after="0" w:line="240" w:lineRule="auto"/>
              <w:rPr>
                <w:sz w:val="24"/>
                <w:szCs w:val="24"/>
              </w:rPr>
            </w:pPr>
            <w:r w:rsidRPr="0006253C">
              <w:rPr>
                <w:sz w:val="24"/>
                <w:szCs w:val="24"/>
              </w:rPr>
              <w:t>Зменшення витрат на електроенергію для роботи обладнання свердловини.</w:t>
            </w:r>
          </w:p>
          <w:p w14:paraId="34A91F2C" w14:textId="77777777" w:rsidR="00974E8B" w:rsidRPr="0006253C" w:rsidRDefault="00974E8B" w:rsidP="00B05403">
            <w:pPr>
              <w:widowControl w:val="0"/>
              <w:numPr>
                <w:ilvl w:val="0"/>
                <w:numId w:val="5"/>
              </w:numPr>
              <w:spacing w:after="0" w:line="240" w:lineRule="auto"/>
              <w:rPr>
                <w:sz w:val="24"/>
                <w:szCs w:val="24"/>
              </w:rPr>
            </w:pPr>
            <w:r w:rsidRPr="0006253C">
              <w:rPr>
                <w:sz w:val="24"/>
                <w:szCs w:val="24"/>
              </w:rPr>
              <w:t>Скорочення викидів парникових газів завдяки впровадження відновлюваних джерел енергії.</w:t>
            </w:r>
          </w:p>
          <w:p w14:paraId="571DBC8A" w14:textId="77777777" w:rsidR="00974E8B" w:rsidRPr="0006253C" w:rsidRDefault="00974E8B" w:rsidP="00B05403">
            <w:pPr>
              <w:widowControl w:val="0"/>
              <w:numPr>
                <w:ilvl w:val="0"/>
                <w:numId w:val="5"/>
              </w:numPr>
              <w:spacing w:after="0" w:line="240" w:lineRule="auto"/>
              <w:rPr>
                <w:sz w:val="24"/>
                <w:szCs w:val="24"/>
              </w:rPr>
            </w:pPr>
            <w:r w:rsidRPr="0006253C">
              <w:rPr>
                <w:sz w:val="24"/>
                <w:szCs w:val="24"/>
              </w:rPr>
              <w:t xml:space="preserve">Створення демонстраційного об’єкта для поширення практики використання сонячної </w:t>
            </w:r>
            <w:r w:rsidRPr="0006253C">
              <w:rPr>
                <w:sz w:val="24"/>
                <w:szCs w:val="24"/>
              </w:rPr>
              <w:lastRenderedPageBreak/>
              <w:t>енергетики.</w:t>
            </w:r>
          </w:p>
        </w:tc>
      </w:tr>
      <w:tr w:rsidR="00974E8B" w14:paraId="70363BB5"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1168E849" w14:textId="77777777" w:rsidR="00974E8B" w:rsidRPr="0006253C" w:rsidRDefault="00974E8B" w:rsidP="00B05403">
            <w:pPr>
              <w:jc w:val="center"/>
              <w:rPr>
                <w:sz w:val="24"/>
                <w:szCs w:val="24"/>
              </w:rPr>
            </w:pPr>
            <w:r w:rsidRPr="0006253C">
              <w:rPr>
                <w:sz w:val="24"/>
                <w:szCs w:val="24"/>
              </w:rPr>
              <w:lastRenderedPageBreak/>
              <w:t>Територія, на яку проект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tcPr>
          <w:p w14:paraId="00A3E09C" w14:textId="77777777" w:rsidR="00974E8B" w:rsidRPr="0006253C" w:rsidRDefault="00974E8B" w:rsidP="00B05403">
            <w:pPr>
              <w:spacing w:after="0"/>
              <w:rPr>
                <w:sz w:val="24"/>
                <w:szCs w:val="24"/>
              </w:rPr>
            </w:pPr>
            <w:r w:rsidRPr="0006253C">
              <w:rPr>
                <w:sz w:val="24"/>
                <w:szCs w:val="24"/>
              </w:rPr>
              <w:t>Покровська селищна територіальна громада</w:t>
            </w:r>
          </w:p>
          <w:p w14:paraId="29EC7AF8" w14:textId="77777777" w:rsidR="00974E8B" w:rsidRPr="0006253C" w:rsidRDefault="00974E8B" w:rsidP="00B05403">
            <w:pPr>
              <w:spacing w:after="0"/>
              <w:rPr>
                <w:sz w:val="24"/>
                <w:szCs w:val="24"/>
              </w:rPr>
            </w:pPr>
            <w:proofErr w:type="spellStart"/>
            <w:r w:rsidRPr="0006253C">
              <w:rPr>
                <w:sz w:val="24"/>
                <w:szCs w:val="24"/>
              </w:rPr>
              <w:t>с.Олександрівка</w:t>
            </w:r>
            <w:proofErr w:type="spellEnd"/>
          </w:p>
        </w:tc>
      </w:tr>
      <w:tr w:rsidR="00974E8B" w14:paraId="1F40E887" w14:textId="77777777" w:rsidTr="00B05403">
        <w:trPr>
          <w:trHeight w:val="423"/>
        </w:trPr>
        <w:tc>
          <w:tcPr>
            <w:tcW w:w="3397" w:type="dxa"/>
            <w:tcBorders>
              <w:top w:val="single" w:sz="4" w:space="0" w:color="000000"/>
              <w:left w:val="single" w:sz="4" w:space="0" w:color="000000"/>
              <w:bottom w:val="single" w:sz="4" w:space="0" w:color="000000"/>
              <w:right w:val="single" w:sz="4" w:space="0" w:color="000000"/>
            </w:tcBorders>
          </w:tcPr>
          <w:p w14:paraId="6B9D7C42" w14:textId="77777777" w:rsidR="00974E8B" w:rsidRPr="0006253C" w:rsidRDefault="00974E8B" w:rsidP="00B05403">
            <w:pPr>
              <w:jc w:val="center"/>
              <w:rPr>
                <w:sz w:val="24"/>
                <w:szCs w:val="24"/>
              </w:rPr>
            </w:pPr>
            <w:r w:rsidRPr="0006253C">
              <w:rPr>
                <w:sz w:val="24"/>
                <w:szCs w:val="24"/>
              </w:rPr>
              <w:t xml:space="preserve">Орієнтовна кількість отримувачів </w:t>
            </w:r>
            <w:proofErr w:type="spellStart"/>
            <w:r w:rsidRPr="0006253C">
              <w:rPr>
                <w:sz w:val="24"/>
                <w:szCs w:val="24"/>
              </w:rPr>
              <w:t>вигод</w:t>
            </w:r>
            <w:proofErr w:type="spellEnd"/>
          </w:p>
        </w:tc>
        <w:tc>
          <w:tcPr>
            <w:tcW w:w="6379" w:type="dxa"/>
            <w:gridSpan w:val="5"/>
            <w:tcBorders>
              <w:top w:val="single" w:sz="4" w:space="0" w:color="000000"/>
              <w:left w:val="single" w:sz="4" w:space="0" w:color="000000"/>
              <w:bottom w:val="single" w:sz="4" w:space="0" w:color="000000"/>
              <w:right w:val="single" w:sz="4" w:space="0" w:color="000000"/>
            </w:tcBorders>
          </w:tcPr>
          <w:p w14:paraId="13B4EEFC" w14:textId="77777777" w:rsidR="00974E8B" w:rsidRPr="0006253C" w:rsidRDefault="00974E8B" w:rsidP="00B05403">
            <w:pPr>
              <w:rPr>
                <w:sz w:val="24"/>
                <w:szCs w:val="24"/>
              </w:rPr>
            </w:pPr>
            <w:r w:rsidRPr="0006253C">
              <w:rPr>
                <w:sz w:val="24"/>
                <w:szCs w:val="24"/>
              </w:rPr>
              <w:t>Населення громади орієнтовно 21000 осіб</w:t>
            </w:r>
          </w:p>
        </w:tc>
      </w:tr>
      <w:tr w:rsidR="00974E8B" w14:paraId="09ADC08E" w14:textId="77777777" w:rsidTr="00B05403">
        <w:trPr>
          <w:trHeight w:val="462"/>
        </w:trPr>
        <w:tc>
          <w:tcPr>
            <w:tcW w:w="3397" w:type="dxa"/>
            <w:tcBorders>
              <w:top w:val="single" w:sz="4" w:space="0" w:color="000000"/>
              <w:left w:val="single" w:sz="4" w:space="0" w:color="000000"/>
              <w:bottom w:val="single" w:sz="4" w:space="0" w:color="000000"/>
              <w:right w:val="single" w:sz="4" w:space="0" w:color="000000"/>
            </w:tcBorders>
          </w:tcPr>
          <w:p w14:paraId="1825589D" w14:textId="77777777" w:rsidR="00974E8B" w:rsidRPr="0006253C" w:rsidRDefault="00974E8B" w:rsidP="00B05403">
            <w:pPr>
              <w:jc w:val="center"/>
              <w:rPr>
                <w:sz w:val="24"/>
                <w:szCs w:val="24"/>
              </w:rPr>
            </w:pPr>
            <w:r w:rsidRPr="0006253C">
              <w:rPr>
                <w:sz w:val="24"/>
                <w:szCs w:val="24"/>
              </w:rPr>
              <w:t>Стислий опис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6BC54325" w14:textId="77777777" w:rsidR="00974E8B" w:rsidRPr="0006253C" w:rsidRDefault="00974E8B" w:rsidP="00B05403">
            <w:pPr>
              <w:spacing w:after="0"/>
              <w:rPr>
                <w:sz w:val="24"/>
                <w:szCs w:val="24"/>
              </w:rPr>
            </w:pPr>
            <w:r w:rsidRPr="0006253C">
              <w:rPr>
                <w:sz w:val="24"/>
                <w:szCs w:val="24"/>
              </w:rPr>
              <w:t>Проєкт передбачає будівництво сонячної електростанції для забезпечення безперебійного енергопостачання водопровідної насосної станції села Олександрівка. Реалізація цього проєкту сприятиме зменшенню витрат на електроенергію, підвищенню енергоефективності та екологічної стійкості водопостачання.</w:t>
            </w:r>
          </w:p>
        </w:tc>
      </w:tr>
      <w:tr w:rsidR="00974E8B" w14:paraId="24C857EE" w14:textId="77777777" w:rsidTr="00B05403">
        <w:trPr>
          <w:trHeight w:val="916"/>
        </w:trPr>
        <w:tc>
          <w:tcPr>
            <w:tcW w:w="3397" w:type="dxa"/>
            <w:tcBorders>
              <w:top w:val="single" w:sz="4" w:space="0" w:color="000000"/>
              <w:left w:val="single" w:sz="4" w:space="0" w:color="000000"/>
              <w:bottom w:val="single" w:sz="4" w:space="0" w:color="000000"/>
              <w:right w:val="single" w:sz="4" w:space="0" w:color="000000"/>
            </w:tcBorders>
          </w:tcPr>
          <w:p w14:paraId="69C0C074" w14:textId="77777777" w:rsidR="00974E8B" w:rsidRPr="0006253C" w:rsidRDefault="00974E8B" w:rsidP="00B05403">
            <w:pPr>
              <w:jc w:val="center"/>
              <w:rPr>
                <w:sz w:val="24"/>
                <w:szCs w:val="24"/>
              </w:rPr>
            </w:pPr>
            <w:r w:rsidRPr="0006253C">
              <w:rPr>
                <w:sz w:val="24"/>
                <w:szCs w:val="24"/>
              </w:rPr>
              <w:t>Очікувані результати (продукти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22A41D2D" w14:textId="77777777" w:rsidR="00974E8B" w:rsidRPr="0006253C" w:rsidRDefault="00974E8B" w:rsidP="00B05403">
            <w:pPr>
              <w:numPr>
                <w:ilvl w:val="0"/>
                <w:numId w:val="2"/>
              </w:numPr>
              <w:spacing w:after="0" w:line="240" w:lineRule="auto"/>
              <w:rPr>
                <w:sz w:val="24"/>
                <w:szCs w:val="24"/>
              </w:rPr>
            </w:pPr>
            <w:r w:rsidRPr="0006253C">
              <w:rPr>
                <w:sz w:val="24"/>
                <w:szCs w:val="24"/>
              </w:rPr>
              <w:t>Зменшення витрат на електроенергію насосної станції на 15%.</w:t>
            </w:r>
          </w:p>
          <w:p w14:paraId="0D000491" w14:textId="77777777" w:rsidR="00974E8B" w:rsidRPr="0006253C" w:rsidRDefault="00974E8B" w:rsidP="00B05403">
            <w:pPr>
              <w:numPr>
                <w:ilvl w:val="0"/>
                <w:numId w:val="2"/>
              </w:numPr>
              <w:spacing w:after="0" w:line="240" w:lineRule="auto"/>
              <w:rPr>
                <w:sz w:val="24"/>
                <w:szCs w:val="24"/>
              </w:rPr>
            </w:pPr>
            <w:r w:rsidRPr="0006253C">
              <w:rPr>
                <w:sz w:val="24"/>
                <w:szCs w:val="24"/>
              </w:rPr>
              <w:t>Скорочення викидів CO₂</w:t>
            </w:r>
          </w:p>
          <w:p w14:paraId="54BBF183" w14:textId="77777777" w:rsidR="00974E8B" w:rsidRPr="0006253C" w:rsidRDefault="00974E8B" w:rsidP="00B05403">
            <w:pPr>
              <w:numPr>
                <w:ilvl w:val="0"/>
                <w:numId w:val="2"/>
              </w:numPr>
              <w:spacing w:after="0" w:line="240" w:lineRule="auto"/>
              <w:rPr>
                <w:sz w:val="24"/>
                <w:szCs w:val="24"/>
              </w:rPr>
            </w:pPr>
            <w:r w:rsidRPr="0006253C">
              <w:rPr>
                <w:sz w:val="24"/>
                <w:szCs w:val="24"/>
              </w:rPr>
              <w:t>Створення стабільного енергопостачання водопровідної станції незалежно від коливань цін на енергоресурси.</w:t>
            </w:r>
          </w:p>
          <w:p w14:paraId="492D0954" w14:textId="77777777" w:rsidR="00974E8B" w:rsidRPr="0006253C" w:rsidRDefault="00974E8B" w:rsidP="00B05403">
            <w:pPr>
              <w:numPr>
                <w:ilvl w:val="0"/>
                <w:numId w:val="2"/>
              </w:numPr>
              <w:spacing w:after="0" w:line="240" w:lineRule="auto"/>
              <w:rPr>
                <w:sz w:val="24"/>
                <w:szCs w:val="24"/>
              </w:rPr>
            </w:pPr>
            <w:r w:rsidRPr="0006253C">
              <w:rPr>
                <w:sz w:val="24"/>
                <w:szCs w:val="24"/>
              </w:rPr>
              <w:t>Збільшення енергетичної незалежності громади.</w:t>
            </w:r>
          </w:p>
          <w:p w14:paraId="5FCBB414" w14:textId="77777777" w:rsidR="00974E8B" w:rsidRPr="0006253C" w:rsidRDefault="00974E8B" w:rsidP="00B05403">
            <w:pPr>
              <w:numPr>
                <w:ilvl w:val="0"/>
                <w:numId w:val="2"/>
              </w:numPr>
              <w:spacing w:after="0" w:line="240" w:lineRule="auto"/>
              <w:rPr>
                <w:sz w:val="24"/>
                <w:szCs w:val="24"/>
              </w:rPr>
            </w:pPr>
            <w:r w:rsidRPr="0006253C">
              <w:rPr>
                <w:sz w:val="24"/>
                <w:szCs w:val="24"/>
              </w:rPr>
              <w:t>Поширення досвіду використання відновлюваної енергії в інших проєктах громади.</w:t>
            </w:r>
          </w:p>
        </w:tc>
      </w:tr>
      <w:tr w:rsidR="00974E8B" w14:paraId="5F151F25"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34E2182F" w14:textId="77777777" w:rsidR="00974E8B" w:rsidRPr="0006253C" w:rsidRDefault="00974E8B" w:rsidP="00B05403">
            <w:pPr>
              <w:jc w:val="center"/>
              <w:rPr>
                <w:sz w:val="24"/>
                <w:szCs w:val="24"/>
              </w:rPr>
            </w:pPr>
            <w:r w:rsidRPr="0006253C">
              <w:rPr>
                <w:sz w:val="24"/>
                <w:szCs w:val="24"/>
              </w:rPr>
              <w:t>Ключові заходи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60C68AEE" w14:textId="77777777" w:rsidR="00974E8B" w:rsidRPr="0006253C" w:rsidRDefault="00974E8B" w:rsidP="00B05403">
            <w:pPr>
              <w:spacing w:after="0" w:line="240" w:lineRule="auto"/>
              <w:rPr>
                <w:sz w:val="24"/>
                <w:szCs w:val="24"/>
              </w:rPr>
            </w:pPr>
            <w:r w:rsidRPr="0006253C">
              <w:rPr>
                <w:sz w:val="24"/>
                <w:szCs w:val="24"/>
              </w:rPr>
              <w:t>Підготовчий етап:</w:t>
            </w:r>
          </w:p>
          <w:p w14:paraId="3BCCADB8" w14:textId="77777777" w:rsidR="00974E8B" w:rsidRPr="0006253C" w:rsidRDefault="00974E8B" w:rsidP="00B05403">
            <w:pPr>
              <w:numPr>
                <w:ilvl w:val="0"/>
                <w:numId w:val="4"/>
              </w:numPr>
              <w:spacing w:after="0" w:line="240" w:lineRule="auto"/>
              <w:rPr>
                <w:i/>
                <w:sz w:val="24"/>
                <w:szCs w:val="24"/>
              </w:rPr>
            </w:pPr>
            <w:r w:rsidRPr="0006253C">
              <w:rPr>
                <w:i/>
                <w:sz w:val="24"/>
                <w:szCs w:val="24"/>
              </w:rPr>
              <w:t>Проведення техніко-економічного обґрунтування (ТЕО).</w:t>
            </w:r>
          </w:p>
          <w:p w14:paraId="36313CD8" w14:textId="77777777" w:rsidR="00974E8B" w:rsidRPr="0006253C" w:rsidRDefault="00974E8B" w:rsidP="00B05403">
            <w:pPr>
              <w:numPr>
                <w:ilvl w:val="0"/>
                <w:numId w:val="4"/>
              </w:numPr>
              <w:spacing w:after="0" w:line="240" w:lineRule="auto"/>
              <w:rPr>
                <w:i/>
                <w:sz w:val="24"/>
                <w:szCs w:val="24"/>
              </w:rPr>
            </w:pPr>
            <w:r w:rsidRPr="0006253C">
              <w:rPr>
                <w:i/>
                <w:sz w:val="24"/>
                <w:szCs w:val="24"/>
              </w:rPr>
              <w:t>Розробка проєктної документації для будівництва сонячної електростанції.</w:t>
            </w:r>
          </w:p>
          <w:p w14:paraId="19F7EB82" w14:textId="77777777" w:rsidR="00974E8B" w:rsidRPr="0006253C" w:rsidRDefault="00974E8B" w:rsidP="00B05403">
            <w:pPr>
              <w:numPr>
                <w:ilvl w:val="0"/>
                <w:numId w:val="4"/>
              </w:numPr>
              <w:spacing w:after="0" w:line="240" w:lineRule="auto"/>
              <w:rPr>
                <w:i/>
                <w:sz w:val="24"/>
                <w:szCs w:val="24"/>
              </w:rPr>
            </w:pPr>
            <w:r w:rsidRPr="0006253C">
              <w:rPr>
                <w:i/>
                <w:sz w:val="24"/>
                <w:szCs w:val="24"/>
              </w:rPr>
              <w:t>Вибір постачальника обладнання та підрядника для будівництва.</w:t>
            </w:r>
          </w:p>
          <w:p w14:paraId="5712A72D" w14:textId="77777777" w:rsidR="00974E8B" w:rsidRPr="0006253C" w:rsidRDefault="00974E8B" w:rsidP="00B05403">
            <w:pPr>
              <w:spacing w:after="0" w:line="240" w:lineRule="auto"/>
              <w:rPr>
                <w:sz w:val="24"/>
                <w:szCs w:val="24"/>
              </w:rPr>
            </w:pPr>
            <w:r w:rsidRPr="0006253C">
              <w:rPr>
                <w:sz w:val="24"/>
                <w:szCs w:val="24"/>
              </w:rPr>
              <w:t>Будівництво та монтаж:</w:t>
            </w:r>
          </w:p>
          <w:p w14:paraId="01A45819" w14:textId="77777777" w:rsidR="00974E8B" w:rsidRPr="0006253C" w:rsidRDefault="00974E8B" w:rsidP="00B05403">
            <w:pPr>
              <w:numPr>
                <w:ilvl w:val="0"/>
                <w:numId w:val="56"/>
              </w:numPr>
              <w:spacing w:after="0" w:line="240" w:lineRule="auto"/>
              <w:rPr>
                <w:i/>
                <w:sz w:val="24"/>
                <w:szCs w:val="24"/>
              </w:rPr>
            </w:pPr>
            <w:r w:rsidRPr="0006253C">
              <w:rPr>
                <w:i/>
                <w:sz w:val="24"/>
                <w:szCs w:val="24"/>
              </w:rPr>
              <w:t>Закупівля обладнання (сонячні панелі, інвертори, системи контролю).</w:t>
            </w:r>
          </w:p>
          <w:p w14:paraId="18D45608" w14:textId="77777777" w:rsidR="00974E8B" w:rsidRPr="0006253C" w:rsidRDefault="00974E8B" w:rsidP="00B05403">
            <w:pPr>
              <w:numPr>
                <w:ilvl w:val="0"/>
                <w:numId w:val="56"/>
              </w:numPr>
              <w:spacing w:after="0" w:line="240" w:lineRule="auto"/>
              <w:rPr>
                <w:i/>
                <w:sz w:val="24"/>
                <w:szCs w:val="24"/>
              </w:rPr>
            </w:pPr>
            <w:r w:rsidRPr="0006253C">
              <w:rPr>
                <w:i/>
                <w:sz w:val="24"/>
                <w:szCs w:val="24"/>
              </w:rPr>
              <w:t>Встановлення обладнання на території насосної станції.</w:t>
            </w:r>
          </w:p>
          <w:p w14:paraId="24F5250F" w14:textId="77777777" w:rsidR="00974E8B" w:rsidRPr="0006253C" w:rsidRDefault="00974E8B" w:rsidP="00B05403">
            <w:pPr>
              <w:numPr>
                <w:ilvl w:val="0"/>
                <w:numId w:val="56"/>
              </w:numPr>
              <w:spacing w:after="0" w:line="240" w:lineRule="auto"/>
              <w:rPr>
                <w:i/>
                <w:sz w:val="24"/>
                <w:szCs w:val="24"/>
              </w:rPr>
            </w:pPr>
            <w:r w:rsidRPr="0006253C">
              <w:rPr>
                <w:i/>
                <w:sz w:val="24"/>
                <w:szCs w:val="24"/>
              </w:rPr>
              <w:t>Підключення сонячної електростанції до систем енергозабезпечення насосної станції.</w:t>
            </w:r>
          </w:p>
          <w:p w14:paraId="6B9B7F9C" w14:textId="77777777" w:rsidR="00974E8B" w:rsidRPr="0006253C" w:rsidRDefault="00974E8B" w:rsidP="00B05403">
            <w:pPr>
              <w:spacing w:after="0" w:line="240" w:lineRule="auto"/>
              <w:rPr>
                <w:sz w:val="24"/>
                <w:szCs w:val="24"/>
              </w:rPr>
            </w:pPr>
            <w:r w:rsidRPr="0006253C">
              <w:rPr>
                <w:sz w:val="24"/>
                <w:szCs w:val="24"/>
              </w:rPr>
              <w:t>Введення в експлуатацію:</w:t>
            </w:r>
          </w:p>
          <w:p w14:paraId="477B6CFC" w14:textId="77777777" w:rsidR="00974E8B" w:rsidRPr="0006253C" w:rsidRDefault="00974E8B" w:rsidP="00B05403">
            <w:pPr>
              <w:numPr>
                <w:ilvl w:val="0"/>
                <w:numId w:val="8"/>
              </w:numPr>
              <w:spacing w:after="0" w:line="240" w:lineRule="auto"/>
              <w:rPr>
                <w:i/>
                <w:sz w:val="24"/>
                <w:szCs w:val="24"/>
              </w:rPr>
            </w:pPr>
            <w:r w:rsidRPr="0006253C">
              <w:rPr>
                <w:i/>
                <w:sz w:val="24"/>
                <w:szCs w:val="24"/>
              </w:rPr>
              <w:t>Тестування та налагодження роботи станції.</w:t>
            </w:r>
          </w:p>
          <w:p w14:paraId="6510D197" w14:textId="77777777" w:rsidR="00974E8B" w:rsidRPr="0006253C" w:rsidRDefault="00974E8B" w:rsidP="00B05403">
            <w:pPr>
              <w:numPr>
                <w:ilvl w:val="0"/>
                <w:numId w:val="8"/>
              </w:numPr>
              <w:spacing w:after="0" w:line="240" w:lineRule="auto"/>
              <w:rPr>
                <w:i/>
                <w:sz w:val="24"/>
                <w:szCs w:val="24"/>
              </w:rPr>
            </w:pPr>
            <w:r w:rsidRPr="0006253C">
              <w:rPr>
                <w:i/>
                <w:sz w:val="24"/>
                <w:szCs w:val="24"/>
              </w:rPr>
              <w:t>Навчання персоналу для обслуговування обладнання.</w:t>
            </w:r>
          </w:p>
          <w:p w14:paraId="51458A16" w14:textId="77777777" w:rsidR="00974E8B" w:rsidRPr="0006253C" w:rsidRDefault="00974E8B" w:rsidP="00B05403">
            <w:pPr>
              <w:spacing w:after="0" w:line="240" w:lineRule="auto"/>
              <w:rPr>
                <w:sz w:val="24"/>
                <w:szCs w:val="24"/>
              </w:rPr>
            </w:pPr>
            <w:r w:rsidRPr="0006253C">
              <w:rPr>
                <w:sz w:val="24"/>
                <w:szCs w:val="24"/>
              </w:rPr>
              <w:t>Моніторинг та оцінка:</w:t>
            </w:r>
          </w:p>
          <w:p w14:paraId="73CF4DF9" w14:textId="77777777" w:rsidR="00974E8B" w:rsidRPr="0006253C" w:rsidRDefault="00974E8B" w:rsidP="00B05403">
            <w:pPr>
              <w:numPr>
                <w:ilvl w:val="0"/>
                <w:numId w:val="7"/>
              </w:numPr>
              <w:spacing w:after="0" w:line="240" w:lineRule="auto"/>
              <w:rPr>
                <w:i/>
                <w:sz w:val="24"/>
                <w:szCs w:val="24"/>
              </w:rPr>
            </w:pPr>
            <w:r w:rsidRPr="0006253C">
              <w:rPr>
                <w:i/>
                <w:sz w:val="24"/>
                <w:szCs w:val="24"/>
              </w:rPr>
              <w:t>Регулярний моніторинг ефективності роботи станції.</w:t>
            </w:r>
          </w:p>
          <w:p w14:paraId="72EF3D71" w14:textId="77777777" w:rsidR="00974E8B" w:rsidRPr="0006253C" w:rsidRDefault="00974E8B" w:rsidP="00B05403">
            <w:pPr>
              <w:numPr>
                <w:ilvl w:val="0"/>
                <w:numId w:val="7"/>
              </w:numPr>
              <w:spacing w:after="0" w:line="240" w:lineRule="auto"/>
              <w:rPr>
                <w:i/>
                <w:sz w:val="24"/>
                <w:szCs w:val="24"/>
              </w:rPr>
            </w:pPr>
            <w:r w:rsidRPr="0006253C">
              <w:rPr>
                <w:i/>
                <w:sz w:val="24"/>
                <w:szCs w:val="24"/>
              </w:rPr>
              <w:t>Аналіз економічних та екологічних результатів</w:t>
            </w:r>
          </w:p>
        </w:tc>
      </w:tr>
      <w:tr w:rsidR="00974E8B" w14:paraId="53CFB96A"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4858BB76" w14:textId="77777777" w:rsidR="00974E8B" w:rsidRPr="0006253C" w:rsidRDefault="00974E8B" w:rsidP="00B05403">
            <w:pPr>
              <w:jc w:val="center"/>
              <w:rPr>
                <w:sz w:val="24"/>
                <w:szCs w:val="24"/>
              </w:rPr>
            </w:pPr>
            <w:r w:rsidRPr="0006253C">
              <w:rPr>
                <w:sz w:val="24"/>
                <w:szCs w:val="24"/>
              </w:rPr>
              <w:t>Період здійснення</w:t>
            </w:r>
          </w:p>
        </w:tc>
        <w:tc>
          <w:tcPr>
            <w:tcW w:w="6379" w:type="dxa"/>
            <w:gridSpan w:val="5"/>
            <w:tcBorders>
              <w:top w:val="single" w:sz="4" w:space="0" w:color="000000"/>
              <w:left w:val="single" w:sz="4" w:space="0" w:color="000000"/>
              <w:bottom w:val="single" w:sz="4" w:space="0" w:color="000000"/>
              <w:right w:val="single" w:sz="4" w:space="0" w:color="000000"/>
            </w:tcBorders>
          </w:tcPr>
          <w:p w14:paraId="0F1C82B9" w14:textId="77777777" w:rsidR="00974E8B" w:rsidRPr="0006253C" w:rsidRDefault="00974E8B" w:rsidP="00B05403">
            <w:pPr>
              <w:jc w:val="center"/>
              <w:rPr>
                <w:sz w:val="24"/>
                <w:szCs w:val="24"/>
              </w:rPr>
            </w:pPr>
            <w:r w:rsidRPr="0006253C">
              <w:rPr>
                <w:sz w:val="24"/>
                <w:szCs w:val="24"/>
              </w:rPr>
              <w:t>2024-2025</w:t>
            </w:r>
          </w:p>
        </w:tc>
      </w:tr>
      <w:tr w:rsidR="00974E8B" w14:paraId="7DAA31D5" w14:textId="77777777" w:rsidTr="00B05403">
        <w:trPr>
          <w:trHeight w:val="240"/>
        </w:trPr>
        <w:tc>
          <w:tcPr>
            <w:tcW w:w="3397" w:type="dxa"/>
            <w:vMerge w:val="restart"/>
            <w:tcBorders>
              <w:top w:val="single" w:sz="4" w:space="0" w:color="000000"/>
              <w:left w:val="single" w:sz="4" w:space="0" w:color="000000"/>
              <w:bottom w:val="single" w:sz="4" w:space="0" w:color="000000"/>
              <w:right w:val="single" w:sz="4" w:space="0" w:color="000000"/>
            </w:tcBorders>
          </w:tcPr>
          <w:p w14:paraId="6308F8EA" w14:textId="77777777" w:rsidR="00974E8B" w:rsidRPr="0006253C" w:rsidRDefault="00974E8B" w:rsidP="00B05403">
            <w:pPr>
              <w:spacing w:after="0"/>
              <w:jc w:val="center"/>
              <w:rPr>
                <w:sz w:val="24"/>
                <w:szCs w:val="24"/>
              </w:rPr>
            </w:pPr>
            <w:r w:rsidRPr="0006253C">
              <w:rPr>
                <w:sz w:val="24"/>
                <w:szCs w:val="24"/>
              </w:rPr>
              <w:t>Орієнтовна вартість (обсяги фінансування ) проекту, тис. грн</w:t>
            </w:r>
          </w:p>
        </w:tc>
        <w:tc>
          <w:tcPr>
            <w:tcW w:w="1452" w:type="dxa"/>
            <w:tcBorders>
              <w:top w:val="single" w:sz="4" w:space="0" w:color="000000"/>
              <w:left w:val="single" w:sz="4" w:space="0" w:color="000000"/>
              <w:bottom w:val="single" w:sz="4" w:space="0" w:color="000000"/>
              <w:right w:val="single" w:sz="4" w:space="0" w:color="000000"/>
            </w:tcBorders>
          </w:tcPr>
          <w:p w14:paraId="6A4207F1" w14:textId="77777777" w:rsidR="00974E8B" w:rsidRPr="0006253C" w:rsidRDefault="00974E8B" w:rsidP="00B05403">
            <w:pPr>
              <w:jc w:val="center"/>
              <w:rPr>
                <w:sz w:val="24"/>
                <w:szCs w:val="24"/>
              </w:rPr>
            </w:pPr>
          </w:p>
        </w:tc>
        <w:tc>
          <w:tcPr>
            <w:tcW w:w="1365" w:type="dxa"/>
            <w:tcBorders>
              <w:top w:val="single" w:sz="4" w:space="0" w:color="000000"/>
              <w:left w:val="single" w:sz="4" w:space="0" w:color="000000"/>
              <w:bottom w:val="single" w:sz="4" w:space="0" w:color="000000"/>
              <w:right w:val="single" w:sz="4" w:space="0" w:color="000000"/>
            </w:tcBorders>
          </w:tcPr>
          <w:p w14:paraId="023787B7" w14:textId="77777777" w:rsidR="00974E8B" w:rsidRPr="0006253C" w:rsidRDefault="00974E8B" w:rsidP="00B05403">
            <w:pPr>
              <w:jc w:val="center"/>
              <w:rPr>
                <w:sz w:val="24"/>
                <w:szCs w:val="24"/>
              </w:rPr>
            </w:pPr>
            <w:r w:rsidRPr="0006253C">
              <w:rPr>
                <w:sz w:val="24"/>
                <w:szCs w:val="24"/>
              </w:rPr>
              <w:t>2025 рік</w:t>
            </w:r>
          </w:p>
        </w:tc>
        <w:tc>
          <w:tcPr>
            <w:tcW w:w="1276" w:type="dxa"/>
            <w:tcBorders>
              <w:top w:val="single" w:sz="4" w:space="0" w:color="000000"/>
              <w:left w:val="single" w:sz="4" w:space="0" w:color="000000"/>
              <w:bottom w:val="single" w:sz="4" w:space="0" w:color="000000"/>
              <w:right w:val="single" w:sz="4" w:space="0" w:color="000000"/>
            </w:tcBorders>
          </w:tcPr>
          <w:p w14:paraId="275E1ED2" w14:textId="77777777" w:rsidR="00974E8B" w:rsidRPr="0006253C" w:rsidRDefault="00974E8B" w:rsidP="00B05403">
            <w:pPr>
              <w:jc w:val="center"/>
              <w:rPr>
                <w:sz w:val="24"/>
                <w:szCs w:val="24"/>
              </w:rPr>
            </w:pPr>
            <w:r w:rsidRPr="0006253C">
              <w:rPr>
                <w:sz w:val="24"/>
                <w:szCs w:val="24"/>
              </w:rPr>
              <w:t>2026 рік</w:t>
            </w:r>
          </w:p>
        </w:tc>
        <w:tc>
          <w:tcPr>
            <w:tcW w:w="1145" w:type="dxa"/>
            <w:tcBorders>
              <w:top w:val="single" w:sz="4" w:space="0" w:color="000000"/>
              <w:left w:val="single" w:sz="4" w:space="0" w:color="000000"/>
              <w:bottom w:val="single" w:sz="4" w:space="0" w:color="000000"/>
              <w:right w:val="single" w:sz="4" w:space="0" w:color="000000"/>
            </w:tcBorders>
          </w:tcPr>
          <w:p w14:paraId="60D11FA1" w14:textId="77777777" w:rsidR="00974E8B" w:rsidRPr="0006253C" w:rsidRDefault="00974E8B" w:rsidP="00B05403">
            <w:pPr>
              <w:jc w:val="center"/>
              <w:rPr>
                <w:sz w:val="24"/>
                <w:szCs w:val="24"/>
              </w:rPr>
            </w:pPr>
            <w:r w:rsidRPr="0006253C">
              <w:rPr>
                <w:sz w:val="24"/>
                <w:szCs w:val="24"/>
              </w:rPr>
              <w:t>2027 рік</w:t>
            </w:r>
          </w:p>
        </w:tc>
        <w:tc>
          <w:tcPr>
            <w:tcW w:w="1141" w:type="dxa"/>
            <w:tcBorders>
              <w:top w:val="single" w:sz="4" w:space="0" w:color="000000"/>
              <w:left w:val="single" w:sz="4" w:space="0" w:color="000000"/>
              <w:bottom w:val="single" w:sz="4" w:space="0" w:color="000000"/>
              <w:right w:val="single" w:sz="4" w:space="0" w:color="000000"/>
            </w:tcBorders>
          </w:tcPr>
          <w:p w14:paraId="51B73CF4" w14:textId="77777777" w:rsidR="00974E8B" w:rsidRPr="0006253C" w:rsidRDefault="00974E8B" w:rsidP="00B05403">
            <w:pPr>
              <w:jc w:val="center"/>
              <w:rPr>
                <w:sz w:val="24"/>
                <w:szCs w:val="24"/>
              </w:rPr>
            </w:pPr>
            <w:r w:rsidRPr="0006253C">
              <w:rPr>
                <w:sz w:val="24"/>
                <w:szCs w:val="24"/>
              </w:rPr>
              <w:t>разом</w:t>
            </w:r>
          </w:p>
        </w:tc>
      </w:tr>
      <w:tr w:rsidR="00974E8B" w14:paraId="30DBB5D9" w14:textId="77777777" w:rsidTr="00B05403">
        <w:trPr>
          <w:trHeight w:val="240"/>
        </w:trPr>
        <w:tc>
          <w:tcPr>
            <w:tcW w:w="3397" w:type="dxa"/>
            <w:vMerge/>
            <w:tcBorders>
              <w:top w:val="single" w:sz="4" w:space="0" w:color="000000"/>
              <w:left w:val="single" w:sz="4" w:space="0" w:color="000000"/>
              <w:bottom w:val="single" w:sz="4" w:space="0" w:color="000000"/>
              <w:right w:val="single" w:sz="4" w:space="0" w:color="000000"/>
            </w:tcBorders>
          </w:tcPr>
          <w:p w14:paraId="0546A661" w14:textId="77777777" w:rsidR="00974E8B" w:rsidRPr="0006253C" w:rsidRDefault="00974E8B" w:rsidP="00B05403">
            <w:pPr>
              <w:widowControl w:val="0"/>
              <w:spacing w:after="0" w:line="240" w:lineRule="auto"/>
              <w:rPr>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02697D3B" w14:textId="77777777" w:rsidR="00974E8B" w:rsidRPr="0006253C" w:rsidRDefault="00974E8B" w:rsidP="00B05403">
            <w:pPr>
              <w:spacing w:after="0"/>
              <w:jc w:val="center"/>
              <w:rPr>
                <w:sz w:val="24"/>
                <w:szCs w:val="24"/>
              </w:rPr>
            </w:pPr>
            <w:r w:rsidRPr="0006253C">
              <w:rPr>
                <w:sz w:val="24"/>
                <w:szCs w:val="24"/>
              </w:rPr>
              <w:t>Всього</w:t>
            </w:r>
          </w:p>
        </w:tc>
        <w:tc>
          <w:tcPr>
            <w:tcW w:w="1365" w:type="dxa"/>
            <w:tcBorders>
              <w:top w:val="single" w:sz="4" w:space="0" w:color="000000"/>
              <w:left w:val="single" w:sz="4" w:space="0" w:color="000000"/>
              <w:bottom w:val="single" w:sz="4" w:space="0" w:color="000000"/>
              <w:right w:val="single" w:sz="4" w:space="0" w:color="000000"/>
            </w:tcBorders>
          </w:tcPr>
          <w:p w14:paraId="23F5F76F" w14:textId="77777777" w:rsidR="00974E8B" w:rsidRPr="0006253C" w:rsidRDefault="00974E8B" w:rsidP="00B05403">
            <w:pPr>
              <w:jc w:val="center"/>
              <w:rPr>
                <w:sz w:val="24"/>
                <w:szCs w:val="24"/>
              </w:rPr>
            </w:pPr>
            <w:r w:rsidRPr="0006253C">
              <w:rPr>
                <w:sz w:val="24"/>
                <w:szCs w:val="24"/>
              </w:rPr>
              <w:t>4500,0</w:t>
            </w:r>
          </w:p>
        </w:tc>
        <w:tc>
          <w:tcPr>
            <w:tcW w:w="1276" w:type="dxa"/>
            <w:tcBorders>
              <w:top w:val="single" w:sz="4" w:space="0" w:color="000000"/>
              <w:left w:val="single" w:sz="4" w:space="0" w:color="000000"/>
              <w:bottom w:val="single" w:sz="4" w:space="0" w:color="000000"/>
              <w:right w:val="single" w:sz="4" w:space="0" w:color="000000"/>
            </w:tcBorders>
          </w:tcPr>
          <w:p w14:paraId="2E221D3E" w14:textId="77777777" w:rsidR="00974E8B" w:rsidRPr="0006253C" w:rsidRDefault="00974E8B"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6DC89BAD" w14:textId="77777777" w:rsidR="00974E8B" w:rsidRPr="0006253C" w:rsidRDefault="00974E8B"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440938FA" w14:textId="77777777" w:rsidR="00974E8B" w:rsidRPr="0006253C" w:rsidRDefault="00974E8B" w:rsidP="00B05403">
            <w:pPr>
              <w:jc w:val="center"/>
              <w:rPr>
                <w:sz w:val="24"/>
                <w:szCs w:val="24"/>
              </w:rPr>
            </w:pPr>
          </w:p>
        </w:tc>
      </w:tr>
      <w:tr w:rsidR="00974E8B" w14:paraId="2BE8E41B" w14:textId="77777777" w:rsidTr="00B05403">
        <w:trPr>
          <w:trHeight w:val="240"/>
        </w:trPr>
        <w:tc>
          <w:tcPr>
            <w:tcW w:w="3397" w:type="dxa"/>
            <w:vMerge/>
            <w:tcBorders>
              <w:top w:val="single" w:sz="4" w:space="0" w:color="000000"/>
              <w:left w:val="single" w:sz="4" w:space="0" w:color="000000"/>
              <w:bottom w:val="single" w:sz="4" w:space="0" w:color="000000"/>
              <w:right w:val="single" w:sz="4" w:space="0" w:color="000000"/>
            </w:tcBorders>
          </w:tcPr>
          <w:p w14:paraId="77DC164D" w14:textId="77777777" w:rsidR="00974E8B" w:rsidRPr="0006253C" w:rsidRDefault="00974E8B" w:rsidP="00B05403">
            <w:pPr>
              <w:widowControl w:val="0"/>
              <w:spacing w:after="0" w:line="240" w:lineRule="auto"/>
              <w:rPr>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51508B52" w14:textId="77777777" w:rsidR="00974E8B" w:rsidRPr="0006253C" w:rsidRDefault="00974E8B" w:rsidP="00B05403">
            <w:pPr>
              <w:spacing w:after="0"/>
              <w:jc w:val="center"/>
              <w:rPr>
                <w:sz w:val="24"/>
                <w:szCs w:val="24"/>
              </w:rPr>
            </w:pPr>
            <w:r w:rsidRPr="0006253C">
              <w:rPr>
                <w:sz w:val="24"/>
                <w:szCs w:val="24"/>
              </w:rPr>
              <w:t>Державний бюджет</w:t>
            </w:r>
          </w:p>
        </w:tc>
        <w:tc>
          <w:tcPr>
            <w:tcW w:w="1365" w:type="dxa"/>
            <w:tcBorders>
              <w:top w:val="single" w:sz="4" w:space="0" w:color="000000"/>
              <w:left w:val="single" w:sz="4" w:space="0" w:color="000000"/>
              <w:bottom w:val="single" w:sz="4" w:space="0" w:color="000000"/>
              <w:right w:val="single" w:sz="4" w:space="0" w:color="000000"/>
            </w:tcBorders>
          </w:tcPr>
          <w:p w14:paraId="19FDB2AA" w14:textId="77777777" w:rsidR="00974E8B" w:rsidRPr="0006253C" w:rsidRDefault="00974E8B" w:rsidP="00B0540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34BBF07C" w14:textId="77777777" w:rsidR="00974E8B" w:rsidRPr="0006253C" w:rsidRDefault="00974E8B"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9059EE3" w14:textId="77777777" w:rsidR="00974E8B" w:rsidRPr="0006253C" w:rsidRDefault="00974E8B"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57AD3C23" w14:textId="77777777" w:rsidR="00974E8B" w:rsidRPr="0006253C" w:rsidRDefault="00974E8B" w:rsidP="00B05403">
            <w:pPr>
              <w:jc w:val="center"/>
              <w:rPr>
                <w:sz w:val="24"/>
                <w:szCs w:val="24"/>
              </w:rPr>
            </w:pPr>
          </w:p>
        </w:tc>
      </w:tr>
      <w:tr w:rsidR="00974E8B" w14:paraId="1BCD51EC" w14:textId="77777777" w:rsidTr="00B05403">
        <w:trPr>
          <w:trHeight w:val="694"/>
        </w:trPr>
        <w:tc>
          <w:tcPr>
            <w:tcW w:w="3397" w:type="dxa"/>
            <w:vMerge/>
            <w:tcBorders>
              <w:top w:val="single" w:sz="4" w:space="0" w:color="000000"/>
              <w:left w:val="single" w:sz="4" w:space="0" w:color="000000"/>
              <w:bottom w:val="single" w:sz="4" w:space="0" w:color="000000"/>
              <w:right w:val="single" w:sz="4" w:space="0" w:color="000000"/>
            </w:tcBorders>
          </w:tcPr>
          <w:p w14:paraId="2083AE09" w14:textId="77777777" w:rsidR="00974E8B" w:rsidRPr="0006253C" w:rsidRDefault="00974E8B" w:rsidP="00B05403">
            <w:pPr>
              <w:widowControl w:val="0"/>
              <w:spacing w:after="0" w:line="240" w:lineRule="auto"/>
              <w:rPr>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76B85B05" w14:textId="77777777" w:rsidR="00974E8B" w:rsidRPr="0006253C" w:rsidRDefault="00974E8B" w:rsidP="00B05403">
            <w:pPr>
              <w:spacing w:after="0"/>
              <w:jc w:val="center"/>
              <w:rPr>
                <w:sz w:val="24"/>
                <w:szCs w:val="24"/>
              </w:rPr>
            </w:pPr>
            <w:r w:rsidRPr="0006253C">
              <w:rPr>
                <w:sz w:val="24"/>
                <w:szCs w:val="24"/>
              </w:rPr>
              <w:t>Бюджет області</w:t>
            </w:r>
          </w:p>
        </w:tc>
        <w:tc>
          <w:tcPr>
            <w:tcW w:w="1365" w:type="dxa"/>
            <w:tcBorders>
              <w:top w:val="single" w:sz="4" w:space="0" w:color="000000"/>
              <w:left w:val="single" w:sz="4" w:space="0" w:color="000000"/>
              <w:bottom w:val="single" w:sz="4" w:space="0" w:color="000000"/>
              <w:right w:val="single" w:sz="4" w:space="0" w:color="000000"/>
            </w:tcBorders>
          </w:tcPr>
          <w:p w14:paraId="1988C129" w14:textId="77777777" w:rsidR="00974E8B" w:rsidRPr="0006253C" w:rsidRDefault="00974E8B" w:rsidP="00B0540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2E66FC91" w14:textId="77777777" w:rsidR="00974E8B" w:rsidRPr="0006253C" w:rsidRDefault="00974E8B"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3FF402C5" w14:textId="77777777" w:rsidR="00974E8B" w:rsidRPr="0006253C" w:rsidRDefault="00974E8B"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0F1B0CF8" w14:textId="77777777" w:rsidR="00974E8B" w:rsidRPr="0006253C" w:rsidRDefault="00974E8B" w:rsidP="00B05403">
            <w:pPr>
              <w:jc w:val="center"/>
              <w:rPr>
                <w:sz w:val="24"/>
                <w:szCs w:val="24"/>
              </w:rPr>
            </w:pPr>
          </w:p>
        </w:tc>
      </w:tr>
      <w:tr w:rsidR="00974E8B" w14:paraId="6FBCCCAB" w14:textId="77777777" w:rsidTr="00B05403">
        <w:trPr>
          <w:trHeight w:val="240"/>
        </w:trPr>
        <w:tc>
          <w:tcPr>
            <w:tcW w:w="3397" w:type="dxa"/>
            <w:vMerge/>
            <w:tcBorders>
              <w:top w:val="single" w:sz="4" w:space="0" w:color="000000"/>
              <w:left w:val="single" w:sz="4" w:space="0" w:color="000000"/>
              <w:bottom w:val="single" w:sz="4" w:space="0" w:color="000000"/>
              <w:right w:val="single" w:sz="4" w:space="0" w:color="000000"/>
            </w:tcBorders>
          </w:tcPr>
          <w:p w14:paraId="2ECC9DAE" w14:textId="77777777" w:rsidR="00974E8B" w:rsidRPr="0006253C" w:rsidRDefault="00974E8B" w:rsidP="00B05403">
            <w:pPr>
              <w:widowControl w:val="0"/>
              <w:spacing w:after="0" w:line="240" w:lineRule="auto"/>
              <w:rPr>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7AC9F8F8" w14:textId="77777777" w:rsidR="00974E8B" w:rsidRPr="0006253C" w:rsidRDefault="00974E8B" w:rsidP="00B05403">
            <w:pPr>
              <w:spacing w:after="0"/>
              <w:jc w:val="center"/>
              <w:rPr>
                <w:sz w:val="24"/>
                <w:szCs w:val="24"/>
              </w:rPr>
            </w:pPr>
            <w:r w:rsidRPr="0006253C">
              <w:rPr>
                <w:sz w:val="24"/>
                <w:szCs w:val="24"/>
              </w:rPr>
              <w:t>Бюджет громади</w:t>
            </w:r>
          </w:p>
        </w:tc>
        <w:tc>
          <w:tcPr>
            <w:tcW w:w="1365" w:type="dxa"/>
            <w:tcBorders>
              <w:top w:val="single" w:sz="4" w:space="0" w:color="000000"/>
              <w:left w:val="single" w:sz="4" w:space="0" w:color="000000"/>
              <w:bottom w:val="single" w:sz="4" w:space="0" w:color="000000"/>
              <w:right w:val="single" w:sz="4" w:space="0" w:color="000000"/>
            </w:tcBorders>
          </w:tcPr>
          <w:p w14:paraId="31613D5A" w14:textId="77777777" w:rsidR="00974E8B" w:rsidRPr="0006253C" w:rsidRDefault="00974E8B" w:rsidP="00B05403">
            <w:pPr>
              <w:jc w:val="center"/>
              <w:rPr>
                <w:sz w:val="24"/>
                <w:szCs w:val="24"/>
              </w:rPr>
            </w:pPr>
            <w:r w:rsidRPr="0006253C">
              <w:rPr>
                <w:sz w:val="24"/>
                <w:szCs w:val="24"/>
              </w:rPr>
              <w:t>1000,0</w:t>
            </w:r>
          </w:p>
        </w:tc>
        <w:tc>
          <w:tcPr>
            <w:tcW w:w="1276" w:type="dxa"/>
            <w:tcBorders>
              <w:top w:val="single" w:sz="4" w:space="0" w:color="000000"/>
              <w:left w:val="single" w:sz="4" w:space="0" w:color="000000"/>
              <w:bottom w:val="single" w:sz="4" w:space="0" w:color="000000"/>
              <w:right w:val="single" w:sz="4" w:space="0" w:color="000000"/>
            </w:tcBorders>
          </w:tcPr>
          <w:p w14:paraId="7A7B77E3" w14:textId="77777777" w:rsidR="00974E8B" w:rsidRPr="0006253C" w:rsidRDefault="00974E8B"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6DB349A1" w14:textId="77777777" w:rsidR="00974E8B" w:rsidRPr="0006253C" w:rsidRDefault="00974E8B"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121CA399" w14:textId="77777777" w:rsidR="00974E8B" w:rsidRPr="0006253C" w:rsidRDefault="00974E8B" w:rsidP="00B05403">
            <w:pPr>
              <w:jc w:val="center"/>
              <w:rPr>
                <w:sz w:val="24"/>
                <w:szCs w:val="24"/>
              </w:rPr>
            </w:pPr>
          </w:p>
        </w:tc>
      </w:tr>
      <w:tr w:rsidR="00974E8B" w14:paraId="212DAA69" w14:textId="77777777" w:rsidTr="00B05403">
        <w:trPr>
          <w:trHeight w:val="240"/>
        </w:trPr>
        <w:tc>
          <w:tcPr>
            <w:tcW w:w="3397" w:type="dxa"/>
            <w:vMerge/>
            <w:tcBorders>
              <w:top w:val="single" w:sz="4" w:space="0" w:color="000000"/>
              <w:left w:val="single" w:sz="4" w:space="0" w:color="000000"/>
              <w:bottom w:val="single" w:sz="4" w:space="0" w:color="000000"/>
              <w:right w:val="single" w:sz="4" w:space="0" w:color="000000"/>
            </w:tcBorders>
          </w:tcPr>
          <w:p w14:paraId="39049CC8" w14:textId="77777777" w:rsidR="00974E8B" w:rsidRPr="0006253C" w:rsidRDefault="00974E8B" w:rsidP="00B05403">
            <w:pPr>
              <w:widowControl w:val="0"/>
              <w:spacing w:after="0" w:line="240" w:lineRule="auto"/>
              <w:rPr>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00FF646D" w14:textId="77777777" w:rsidR="00974E8B" w:rsidRPr="0006253C" w:rsidRDefault="00974E8B" w:rsidP="00B05403">
            <w:pPr>
              <w:spacing w:after="0"/>
              <w:jc w:val="center"/>
              <w:rPr>
                <w:sz w:val="24"/>
                <w:szCs w:val="24"/>
              </w:rPr>
            </w:pPr>
            <w:r w:rsidRPr="0006253C">
              <w:rPr>
                <w:sz w:val="24"/>
                <w:szCs w:val="24"/>
              </w:rPr>
              <w:t xml:space="preserve">інші </w:t>
            </w:r>
          </w:p>
        </w:tc>
        <w:tc>
          <w:tcPr>
            <w:tcW w:w="1365" w:type="dxa"/>
            <w:tcBorders>
              <w:top w:val="single" w:sz="4" w:space="0" w:color="000000"/>
              <w:left w:val="single" w:sz="4" w:space="0" w:color="000000"/>
              <w:bottom w:val="single" w:sz="4" w:space="0" w:color="000000"/>
              <w:right w:val="single" w:sz="4" w:space="0" w:color="000000"/>
            </w:tcBorders>
          </w:tcPr>
          <w:p w14:paraId="60BC4CD0" w14:textId="77777777" w:rsidR="00974E8B" w:rsidRPr="0006253C" w:rsidRDefault="00974E8B" w:rsidP="00B05403">
            <w:pPr>
              <w:jc w:val="center"/>
              <w:rPr>
                <w:sz w:val="24"/>
                <w:szCs w:val="24"/>
              </w:rPr>
            </w:pPr>
            <w:r w:rsidRPr="0006253C">
              <w:rPr>
                <w:sz w:val="24"/>
                <w:szCs w:val="24"/>
              </w:rPr>
              <w:t>3500,0</w:t>
            </w:r>
          </w:p>
        </w:tc>
        <w:tc>
          <w:tcPr>
            <w:tcW w:w="1276" w:type="dxa"/>
            <w:tcBorders>
              <w:top w:val="single" w:sz="4" w:space="0" w:color="000000"/>
              <w:left w:val="single" w:sz="4" w:space="0" w:color="000000"/>
              <w:bottom w:val="single" w:sz="4" w:space="0" w:color="000000"/>
              <w:right w:val="single" w:sz="4" w:space="0" w:color="000000"/>
            </w:tcBorders>
          </w:tcPr>
          <w:p w14:paraId="32DBAFA4" w14:textId="77777777" w:rsidR="00974E8B" w:rsidRPr="0006253C" w:rsidRDefault="00974E8B"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30EDF0FC" w14:textId="77777777" w:rsidR="00974E8B" w:rsidRPr="0006253C" w:rsidRDefault="00974E8B"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3342B52F" w14:textId="77777777" w:rsidR="00974E8B" w:rsidRPr="0006253C" w:rsidRDefault="00974E8B" w:rsidP="00B05403">
            <w:pPr>
              <w:jc w:val="center"/>
              <w:rPr>
                <w:sz w:val="24"/>
                <w:szCs w:val="24"/>
              </w:rPr>
            </w:pPr>
          </w:p>
        </w:tc>
      </w:tr>
      <w:tr w:rsidR="00974E8B" w14:paraId="2371156A"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6FEF4BEB" w14:textId="77777777" w:rsidR="00974E8B" w:rsidRPr="0006253C" w:rsidRDefault="00974E8B" w:rsidP="00B05403">
            <w:pPr>
              <w:jc w:val="center"/>
              <w:rPr>
                <w:sz w:val="24"/>
                <w:szCs w:val="24"/>
              </w:rPr>
            </w:pPr>
            <w:r w:rsidRPr="0006253C">
              <w:rPr>
                <w:sz w:val="24"/>
                <w:szCs w:val="24"/>
              </w:rPr>
              <w:t>Джерела фінансування</w:t>
            </w:r>
          </w:p>
        </w:tc>
        <w:tc>
          <w:tcPr>
            <w:tcW w:w="6379" w:type="dxa"/>
            <w:gridSpan w:val="5"/>
            <w:tcBorders>
              <w:top w:val="single" w:sz="4" w:space="0" w:color="000000"/>
              <w:left w:val="single" w:sz="4" w:space="0" w:color="000000"/>
              <w:bottom w:val="single" w:sz="4" w:space="0" w:color="000000"/>
              <w:right w:val="single" w:sz="4" w:space="0" w:color="000000"/>
            </w:tcBorders>
          </w:tcPr>
          <w:p w14:paraId="4A40650A" w14:textId="77777777" w:rsidR="00974E8B" w:rsidRPr="0006253C" w:rsidRDefault="00974E8B" w:rsidP="00B05403">
            <w:pPr>
              <w:jc w:val="center"/>
              <w:rPr>
                <w:sz w:val="24"/>
                <w:szCs w:val="24"/>
              </w:rPr>
            </w:pPr>
            <w:r w:rsidRPr="0006253C">
              <w:rPr>
                <w:sz w:val="24"/>
                <w:szCs w:val="24"/>
              </w:rPr>
              <w:t>Місцевий бюджет, інші кошти</w:t>
            </w:r>
          </w:p>
        </w:tc>
      </w:tr>
      <w:tr w:rsidR="00974E8B" w14:paraId="362F5E5B"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444F42BF" w14:textId="77777777" w:rsidR="00974E8B" w:rsidRPr="0006253C" w:rsidRDefault="00974E8B" w:rsidP="00B05403">
            <w:pPr>
              <w:jc w:val="center"/>
              <w:rPr>
                <w:sz w:val="24"/>
                <w:szCs w:val="24"/>
              </w:rPr>
            </w:pPr>
            <w:r w:rsidRPr="0006253C">
              <w:rPr>
                <w:sz w:val="24"/>
                <w:szCs w:val="24"/>
              </w:rPr>
              <w:t>Відповідальний за реалізацію</w:t>
            </w:r>
          </w:p>
        </w:tc>
        <w:tc>
          <w:tcPr>
            <w:tcW w:w="6379" w:type="dxa"/>
            <w:gridSpan w:val="5"/>
            <w:tcBorders>
              <w:top w:val="single" w:sz="4" w:space="0" w:color="000000"/>
              <w:left w:val="single" w:sz="4" w:space="0" w:color="000000"/>
              <w:bottom w:val="single" w:sz="4" w:space="0" w:color="000000"/>
              <w:right w:val="single" w:sz="4" w:space="0" w:color="000000"/>
            </w:tcBorders>
          </w:tcPr>
          <w:p w14:paraId="2FC07EEA" w14:textId="77777777" w:rsidR="00974E8B" w:rsidRPr="0006253C" w:rsidRDefault="00974E8B" w:rsidP="00B05403">
            <w:pPr>
              <w:jc w:val="center"/>
              <w:rPr>
                <w:sz w:val="24"/>
                <w:szCs w:val="24"/>
              </w:rPr>
            </w:pPr>
            <w:r w:rsidRPr="0006253C">
              <w:rPr>
                <w:sz w:val="24"/>
                <w:szCs w:val="24"/>
              </w:rPr>
              <w:t>Виконавчий комітет Покровської селищної ради</w:t>
            </w:r>
          </w:p>
          <w:p w14:paraId="06D1B592" w14:textId="77777777" w:rsidR="00974E8B" w:rsidRPr="0006253C" w:rsidRDefault="00974E8B" w:rsidP="00B05403">
            <w:pPr>
              <w:spacing w:before="240" w:after="0"/>
              <w:jc w:val="center"/>
              <w:rPr>
                <w:sz w:val="24"/>
                <w:szCs w:val="24"/>
              </w:rPr>
            </w:pPr>
            <w:r w:rsidRPr="0006253C">
              <w:rPr>
                <w:b/>
                <w:sz w:val="20"/>
                <w:szCs w:val="20"/>
              </w:rPr>
              <w:t>Відділ з питань комунальної власності, житлово-комунального господарства, благоустрою та інфраструктури виконавчого комітету селищної ради</w:t>
            </w:r>
          </w:p>
        </w:tc>
      </w:tr>
      <w:tr w:rsidR="00974E8B" w14:paraId="10E1FF1C"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5243AB5D" w14:textId="77777777" w:rsidR="00974E8B" w:rsidRPr="0006253C" w:rsidRDefault="00974E8B" w:rsidP="00B05403">
            <w:pPr>
              <w:jc w:val="center"/>
              <w:rPr>
                <w:sz w:val="24"/>
                <w:szCs w:val="24"/>
              </w:rPr>
            </w:pPr>
            <w:r w:rsidRPr="0006253C">
              <w:rPr>
                <w:sz w:val="24"/>
                <w:szCs w:val="24"/>
              </w:rPr>
              <w:t>Ключові потенційні учасники реалізації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0911F49E" w14:textId="77777777" w:rsidR="00974E8B" w:rsidRPr="0006253C" w:rsidRDefault="00974E8B" w:rsidP="00B05403">
            <w:pPr>
              <w:rPr>
                <w:sz w:val="24"/>
                <w:szCs w:val="24"/>
              </w:rPr>
            </w:pPr>
            <w:r w:rsidRPr="0006253C">
              <w:rPr>
                <w:sz w:val="24"/>
                <w:szCs w:val="24"/>
              </w:rPr>
              <w:t xml:space="preserve">КП “Покровське водопровідно-каналізаційне господарство” </w:t>
            </w:r>
          </w:p>
        </w:tc>
      </w:tr>
      <w:tr w:rsidR="00974E8B" w14:paraId="4512345D"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49048101" w14:textId="77777777" w:rsidR="00974E8B" w:rsidRPr="0006253C" w:rsidRDefault="00974E8B" w:rsidP="00B05403">
            <w:pPr>
              <w:jc w:val="center"/>
              <w:rPr>
                <w:sz w:val="24"/>
                <w:szCs w:val="24"/>
              </w:rPr>
            </w:pPr>
            <w:r w:rsidRPr="0006253C">
              <w:rPr>
                <w:sz w:val="24"/>
                <w:szCs w:val="24"/>
              </w:rPr>
              <w:t>Інше</w:t>
            </w:r>
          </w:p>
        </w:tc>
        <w:tc>
          <w:tcPr>
            <w:tcW w:w="6379" w:type="dxa"/>
            <w:gridSpan w:val="5"/>
            <w:tcBorders>
              <w:top w:val="single" w:sz="4" w:space="0" w:color="000000"/>
              <w:left w:val="single" w:sz="4" w:space="0" w:color="000000"/>
              <w:bottom w:val="single" w:sz="4" w:space="0" w:color="000000"/>
              <w:right w:val="single" w:sz="4" w:space="0" w:color="000000"/>
            </w:tcBorders>
          </w:tcPr>
          <w:p w14:paraId="4CD5E72B" w14:textId="29A3D6F2" w:rsidR="00974E8B" w:rsidRPr="0006253C" w:rsidRDefault="00974E8B" w:rsidP="00B05403">
            <w:pPr>
              <w:jc w:val="center"/>
              <w:rPr>
                <w:sz w:val="24"/>
                <w:szCs w:val="24"/>
              </w:rPr>
            </w:pPr>
          </w:p>
        </w:tc>
      </w:tr>
    </w:tbl>
    <w:p w14:paraId="666FA228" w14:textId="77777777" w:rsidR="00974E8B" w:rsidRDefault="00974E8B" w:rsidP="00974E8B">
      <w:pPr>
        <w:rPr>
          <w:highlight w:val="yellow"/>
        </w:rPr>
      </w:pPr>
    </w:p>
    <w:tbl>
      <w:tblPr>
        <w:tblStyle w:val="affff9"/>
        <w:tblW w:w="9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56"/>
        <w:gridCol w:w="1363"/>
        <w:gridCol w:w="1467"/>
        <w:gridCol w:w="1287"/>
        <w:gridCol w:w="1056"/>
      </w:tblGrid>
      <w:tr w:rsidR="00241CEC" w14:paraId="6E5D6723"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7707E9AF" w14:textId="77777777" w:rsidR="00241CEC" w:rsidRDefault="0096702C">
            <w:pPr>
              <w:rPr>
                <w:rFonts w:eastAsia="Times New Roman"/>
                <w:b/>
                <w:sz w:val="24"/>
                <w:szCs w:val="24"/>
              </w:rPr>
            </w:pPr>
            <w:bookmarkStart w:id="29" w:name="_heading=h.147n2zr" w:colFirst="0" w:colLast="0"/>
            <w:bookmarkEnd w:id="29"/>
            <w:r>
              <w:rPr>
                <w:rFonts w:eastAsia="Times New Roman"/>
                <w:b/>
                <w:sz w:val="24"/>
                <w:szCs w:val="24"/>
              </w:rPr>
              <w:t>№ проєкту місцевого розвитку</w:t>
            </w:r>
          </w:p>
        </w:tc>
        <w:tc>
          <w:tcPr>
            <w:tcW w:w="7129" w:type="dxa"/>
            <w:gridSpan w:val="5"/>
            <w:tcBorders>
              <w:top w:val="single" w:sz="4" w:space="0" w:color="000000"/>
              <w:left w:val="single" w:sz="4" w:space="0" w:color="000000"/>
              <w:bottom w:val="single" w:sz="4" w:space="0" w:color="000000"/>
              <w:right w:val="single" w:sz="4" w:space="0" w:color="000000"/>
            </w:tcBorders>
            <w:shd w:val="clear" w:color="auto" w:fill="BFBFBF"/>
          </w:tcPr>
          <w:p w14:paraId="059CE081" w14:textId="77777777" w:rsidR="00241CEC" w:rsidRDefault="0096702C">
            <w:pPr>
              <w:spacing w:after="0" w:line="240" w:lineRule="auto"/>
              <w:rPr>
                <w:rFonts w:eastAsia="Times New Roman"/>
                <w:b/>
                <w:sz w:val="24"/>
                <w:szCs w:val="24"/>
              </w:rPr>
            </w:pPr>
            <w:r>
              <w:rPr>
                <w:rFonts w:eastAsia="Times New Roman"/>
                <w:b/>
                <w:sz w:val="24"/>
                <w:szCs w:val="24"/>
              </w:rPr>
              <w:t>4.2.2.1 Реконструкція водопровідної мережі селища Покровське</w:t>
            </w:r>
          </w:p>
        </w:tc>
      </w:tr>
      <w:tr w:rsidR="00241CEC" w14:paraId="24CBE374" w14:textId="77777777">
        <w:tc>
          <w:tcPr>
            <w:tcW w:w="2647" w:type="dxa"/>
          </w:tcPr>
          <w:p w14:paraId="104AA55A" w14:textId="77777777" w:rsidR="00241CEC" w:rsidRDefault="0096702C">
            <w:pP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129" w:type="dxa"/>
            <w:gridSpan w:val="5"/>
          </w:tcPr>
          <w:p w14:paraId="1AB61616" w14:textId="77777777" w:rsidR="00241CEC" w:rsidRDefault="0096702C">
            <w:pPr>
              <w:spacing w:after="0"/>
              <w:rPr>
                <w:rFonts w:eastAsia="Times New Roman"/>
                <w:sz w:val="24"/>
                <w:szCs w:val="24"/>
              </w:rPr>
            </w:pPr>
            <w:r>
              <w:rPr>
                <w:rFonts w:eastAsia="Times New Roman"/>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5679F9CC" w14:textId="77777777" w:rsidR="00241CEC" w:rsidRDefault="0096702C">
            <w:pPr>
              <w:spacing w:after="0"/>
              <w:rPr>
                <w:rFonts w:eastAsia="Times New Roman"/>
                <w:color w:val="FF0000"/>
                <w:sz w:val="24"/>
                <w:szCs w:val="24"/>
              </w:rPr>
            </w:pPr>
            <w:r>
              <w:rPr>
                <w:rFonts w:eastAsia="Times New Roman"/>
                <w:sz w:val="24"/>
                <w:szCs w:val="24"/>
              </w:rPr>
              <w:t>4.2. Мешканцям та мешканкам громади забезпечений доступ до питної води, зокрема, покращення послуг  централізованого водопостачання.</w:t>
            </w:r>
          </w:p>
          <w:p w14:paraId="2070DC9B" w14:textId="77777777" w:rsidR="00241CEC" w:rsidRDefault="0096702C">
            <w:pPr>
              <w:spacing w:after="0"/>
              <w:rPr>
                <w:rFonts w:eastAsia="Times New Roman"/>
                <w:sz w:val="24"/>
                <w:szCs w:val="24"/>
              </w:rPr>
            </w:pPr>
            <w:r>
              <w:rPr>
                <w:rFonts w:eastAsia="Times New Roman"/>
                <w:sz w:val="24"/>
                <w:szCs w:val="24"/>
              </w:rPr>
              <w:t>4.2.2. Мешканці та мешканки громади, суб'єкти господарювання забезпечені питною водою, якість якої відповідає державним нормативам.</w:t>
            </w:r>
          </w:p>
        </w:tc>
      </w:tr>
      <w:tr w:rsidR="00241CEC" w14:paraId="666CEEAE" w14:textId="77777777">
        <w:trPr>
          <w:trHeight w:val="484"/>
        </w:trPr>
        <w:tc>
          <w:tcPr>
            <w:tcW w:w="2647" w:type="dxa"/>
          </w:tcPr>
          <w:p w14:paraId="3CE19502"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129" w:type="dxa"/>
            <w:gridSpan w:val="5"/>
          </w:tcPr>
          <w:p w14:paraId="351E4C96" w14:textId="77777777" w:rsidR="00241CEC" w:rsidRDefault="0096702C">
            <w:pPr>
              <w:spacing w:after="0"/>
              <w:jc w:val="center"/>
              <w:rPr>
                <w:rFonts w:eastAsia="Times New Roman"/>
                <w:b/>
                <w:sz w:val="24"/>
                <w:szCs w:val="24"/>
              </w:rPr>
            </w:pPr>
            <w:r>
              <w:rPr>
                <w:rFonts w:eastAsia="Times New Roman"/>
                <w:b/>
                <w:sz w:val="24"/>
                <w:szCs w:val="24"/>
              </w:rPr>
              <w:t>Реконструкція водопровідної мережі селища Покровське</w:t>
            </w:r>
          </w:p>
        </w:tc>
      </w:tr>
      <w:tr w:rsidR="00241CEC" w14:paraId="3B9070E0" w14:textId="77777777">
        <w:trPr>
          <w:trHeight w:val="734"/>
        </w:trPr>
        <w:tc>
          <w:tcPr>
            <w:tcW w:w="2647" w:type="dxa"/>
          </w:tcPr>
          <w:p w14:paraId="7C0D8164" w14:textId="77777777" w:rsidR="00241CEC" w:rsidRDefault="0096702C">
            <w:pPr>
              <w:jc w:val="center"/>
              <w:rPr>
                <w:rFonts w:eastAsia="Times New Roman"/>
                <w:sz w:val="24"/>
                <w:szCs w:val="24"/>
              </w:rPr>
            </w:pPr>
            <w:r>
              <w:rPr>
                <w:rFonts w:eastAsia="Times New Roman"/>
                <w:sz w:val="24"/>
                <w:szCs w:val="24"/>
              </w:rPr>
              <w:t>Цілі проєкту</w:t>
            </w:r>
          </w:p>
        </w:tc>
        <w:tc>
          <w:tcPr>
            <w:tcW w:w="7129" w:type="dxa"/>
            <w:gridSpan w:val="5"/>
          </w:tcPr>
          <w:p w14:paraId="2D29E705" w14:textId="77777777" w:rsidR="00241CEC" w:rsidRDefault="0096702C">
            <w:pPr>
              <w:spacing w:after="0"/>
              <w:rPr>
                <w:rFonts w:eastAsia="Times New Roman"/>
                <w:sz w:val="24"/>
                <w:szCs w:val="24"/>
              </w:rPr>
            </w:pPr>
            <w:r>
              <w:rPr>
                <w:rFonts w:eastAsia="Times New Roman"/>
                <w:color w:val="000000"/>
                <w:sz w:val="24"/>
                <w:szCs w:val="24"/>
              </w:rPr>
              <w:t>Покращення та розширення інфраструктури водопостачання шляхом реконструкції водопровідної мережі селища Покровське</w:t>
            </w:r>
          </w:p>
        </w:tc>
      </w:tr>
      <w:tr w:rsidR="00241CEC" w14:paraId="37685D5A" w14:textId="77777777">
        <w:trPr>
          <w:trHeight w:val="282"/>
        </w:trPr>
        <w:tc>
          <w:tcPr>
            <w:tcW w:w="2647" w:type="dxa"/>
          </w:tcPr>
          <w:p w14:paraId="2F4714D9"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129" w:type="dxa"/>
            <w:gridSpan w:val="5"/>
          </w:tcPr>
          <w:p w14:paraId="54F789A5" w14:textId="77777777" w:rsidR="00241CEC" w:rsidRDefault="0096702C">
            <w:pPr>
              <w:spacing w:after="0"/>
              <w:rPr>
                <w:rFonts w:eastAsia="Times New Roman"/>
                <w:sz w:val="24"/>
                <w:szCs w:val="24"/>
              </w:rPr>
            </w:pPr>
            <w:r>
              <w:rPr>
                <w:rFonts w:eastAsia="Times New Roman"/>
                <w:sz w:val="24"/>
                <w:szCs w:val="24"/>
              </w:rPr>
              <w:t>Територія Покровської селищної ТГ</w:t>
            </w:r>
          </w:p>
        </w:tc>
      </w:tr>
      <w:tr w:rsidR="00241CEC" w14:paraId="469A53E0" w14:textId="77777777">
        <w:tc>
          <w:tcPr>
            <w:tcW w:w="2647" w:type="dxa"/>
          </w:tcPr>
          <w:p w14:paraId="39D21A71"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129" w:type="dxa"/>
            <w:gridSpan w:val="5"/>
          </w:tcPr>
          <w:p w14:paraId="4C4D253C"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 xml:space="preserve">Мешканці громади </w:t>
            </w:r>
          </w:p>
        </w:tc>
      </w:tr>
      <w:tr w:rsidR="00241CEC" w14:paraId="30FFFD33" w14:textId="77777777">
        <w:trPr>
          <w:trHeight w:val="593"/>
        </w:trPr>
        <w:tc>
          <w:tcPr>
            <w:tcW w:w="2647" w:type="dxa"/>
          </w:tcPr>
          <w:p w14:paraId="2990937D" w14:textId="77777777" w:rsidR="00241CEC" w:rsidRDefault="0096702C">
            <w:pPr>
              <w:jc w:val="center"/>
              <w:rPr>
                <w:rFonts w:eastAsia="Times New Roman"/>
                <w:sz w:val="24"/>
                <w:szCs w:val="24"/>
              </w:rPr>
            </w:pPr>
            <w:r>
              <w:rPr>
                <w:rFonts w:eastAsia="Times New Roman"/>
                <w:sz w:val="24"/>
                <w:szCs w:val="24"/>
              </w:rPr>
              <w:lastRenderedPageBreak/>
              <w:t>Стислий опис проекту</w:t>
            </w:r>
          </w:p>
        </w:tc>
        <w:tc>
          <w:tcPr>
            <w:tcW w:w="7129" w:type="dxa"/>
            <w:gridSpan w:val="5"/>
          </w:tcPr>
          <w:p w14:paraId="2A76F775" w14:textId="77777777" w:rsidR="00241CEC" w:rsidRDefault="0096702C">
            <w:pPr>
              <w:spacing w:after="0"/>
              <w:rPr>
                <w:rFonts w:eastAsia="Times New Roman"/>
                <w:sz w:val="24"/>
                <w:szCs w:val="24"/>
              </w:rPr>
            </w:pPr>
            <w:r>
              <w:rPr>
                <w:rFonts w:eastAsia="Times New Roman"/>
                <w:sz w:val="24"/>
                <w:szCs w:val="24"/>
              </w:rPr>
              <w:t>В рамках проєкту передбачається здійснити роботи з реконструкції 9 км водопровідної мережі у селищі Покровське на протязі 2026-2027 років.</w:t>
            </w:r>
          </w:p>
        </w:tc>
      </w:tr>
      <w:tr w:rsidR="00241CEC" w14:paraId="2AC02755" w14:textId="77777777">
        <w:tc>
          <w:tcPr>
            <w:tcW w:w="2647" w:type="dxa"/>
          </w:tcPr>
          <w:p w14:paraId="67A1621F"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129" w:type="dxa"/>
            <w:gridSpan w:val="5"/>
          </w:tcPr>
          <w:p w14:paraId="353E1BE0" w14:textId="77777777" w:rsidR="00241CEC" w:rsidRDefault="0096702C">
            <w:pPr>
              <w:widowControl w:val="0"/>
              <w:pBdr>
                <w:top w:val="nil"/>
                <w:left w:val="nil"/>
                <w:bottom w:val="nil"/>
                <w:right w:val="nil"/>
                <w:between w:val="nil"/>
              </w:pBdr>
              <w:spacing w:before="40" w:after="0" w:line="240" w:lineRule="auto"/>
              <w:jc w:val="both"/>
              <w:rPr>
                <w:rFonts w:eastAsia="Times New Roman"/>
                <w:color w:val="000000"/>
                <w:sz w:val="24"/>
                <w:szCs w:val="24"/>
              </w:rPr>
            </w:pPr>
            <w:r>
              <w:rPr>
                <w:rFonts w:eastAsia="Times New Roman"/>
                <w:color w:val="000000"/>
                <w:sz w:val="24"/>
                <w:szCs w:val="24"/>
              </w:rPr>
              <w:t>реконструкція 9 км водопровідної мережі у селищі Покровське</w:t>
            </w:r>
          </w:p>
        </w:tc>
      </w:tr>
      <w:tr w:rsidR="00241CEC" w14:paraId="34BDB44C" w14:textId="77777777">
        <w:tc>
          <w:tcPr>
            <w:tcW w:w="2647" w:type="dxa"/>
          </w:tcPr>
          <w:p w14:paraId="28B1C23F"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129" w:type="dxa"/>
            <w:gridSpan w:val="5"/>
          </w:tcPr>
          <w:p w14:paraId="4675A09C" w14:textId="77777777" w:rsidR="00241CEC" w:rsidRDefault="0096702C">
            <w:pPr>
              <w:spacing w:after="0"/>
              <w:rPr>
                <w:rFonts w:eastAsia="Times New Roman"/>
                <w:sz w:val="24"/>
                <w:szCs w:val="24"/>
              </w:rPr>
            </w:pPr>
            <w:r>
              <w:rPr>
                <w:rFonts w:eastAsia="Times New Roman"/>
                <w:sz w:val="24"/>
                <w:szCs w:val="24"/>
              </w:rPr>
              <w:t>Основними етапами реалізації проєкту є:</w:t>
            </w:r>
          </w:p>
          <w:p w14:paraId="299F6394"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Підготовчий</w:t>
            </w:r>
          </w:p>
          <w:p w14:paraId="62BBF59D"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Організаційний</w:t>
            </w:r>
          </w:p>
          <w:p w14:paraId="5FCA617F"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Виконання робіт з реконструкції</w:t>
            </w:r>
          </w:p>
          <w:p w14:paraId="720B40B1"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Введення в експлуатацію</w:t>
            </w:r>
          </w:p>
        </w:tc>
      </w:tr>
      <w:tr w:rsidR="00241CEC" w14:paraId="27D9C300" w14:textId="77777777">
        <w:tc>
          <w:tcPr>
            <w:tcW w:w="2647" w:type="dxa"/>
          </w:tcPr>
          <w:p w14:paraId="6CBA93F5"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7129" w:type="dxa"/>
            <w:gridSpan w:val="5"/>
          </w:tcPr>
          <w:p w14:paraId="4CCB21BA" w14:textId="77777777" w:rsidR="00241CEC" w:rsidRDefault="0096702C">
            <w:pPr>
              <w:spacing w:after="0"/>
              <w:jc w:val="center"/>
              <w:rPr>
                <w:rFonts w:eastAsia="Times New Roman"/>
                <w:sz w:val="24"/>
                <w:szCs w:val="24"/>
              </w:rPr>
            </w:pPr>
            <w:r>
              <w:rPr>
                <w:rFonts w:eastAsia="Times New Roman"/>
                <w:sz w:val="24"/>
                <w:szCs w:val="24"/>
              </w:rPr>
              <w:t>2026-2027 роки</w:t>
            </w:r>
          </w:p>
        </w:tc>
      </w:tr>
      <w:tr w:rsidR="00241CEC" w14:paraId="15E5C5D8" w14:textId="77777777">
        <w:tc>
          <w:tcPr>
            <w:tcW w:w="2647" w:type="dxa"/>
            <w:vMerge w:val="restart"/>
          </w:tcPr>
          <w:p w14:paraId="681A9616"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56" w:type="dxa"/>
          </w:tcPr>
          <w:p w14:paraId="5EFCC7F2" w14:textId="77777777" w:rsidR="00241CEC" w:rsidRDefault="00241CEC">
            <w:pPr>
              <w:spacing w:after="0"/>
              <w:rPr>
                <w:rFonts w:eastAsia="Times New Roman"/>
                <w:sz w:val="24"/>
                <w:szCs w:val="24"/>
              </w:rPr>
            </w:pPr>
          </w:p>
        </w:tc>
        <w:tc>
          <w:tcPr>
            <w:tcW w:w="1363" w:type="dxa"/>
          </w:tcPr>
          <w:p w14:paraId="228F75B8" w14:textId="77777777" w:rsidR="00241CEC" w:rsidRDefault="0096702C">
            <w:pPr>
              <w:spacing w:after="0"/>
              <w:jc w:val="center"/>
              <w:rPr>
                <w:rFonts w:eastAsia="Times New Roman"/>
                <w:sz w:val="24"/>
                <w:szCs w:val="24"/>
              </w:rPr>
            </w:pPr>
            <w:r>
              <w:rPr>
                <w:rFonts w:eastAsia="Times New Roman"/>
                <w:sz w:val="24"/>
                <w:szCs w:val="24"/>
              </w:rPr>
              <w:t>2025 рік</w:t>
            </w:r>
          </w:p>
        </w:tc>
        <w:tc>
          <w:tcPr>
            <w:tcW w:w="1467" w:type="dxa"/>
          </w:tcPr>
          <w:p w14:paraId="74A3CF69"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87" w:type="dxa"/>
          </w:tcPr>
          <w:p w14:paraId="4B58D87E" w14:textId="77777777" w:rsidR="00241CEC" w:rsidRDefault="0096702C">
            <w:pPr>
              <w:spacing w:after="0"/>
              <w:jc w:val="center"/>
              <w:rPr>
                <w:rFonts w:eastAsia="Times New Roman"/>
                <w:sz w:val="24"/>
                <w:szCs w:val="24"/>
              </w:rPr>
            </w:pPr>
            <w:r>
              <w:rPr>
                <w:rFonts w:eastAsia="Times New Roman"/>
                <w:sz w:val="24"/>
                <w:szCs w:val="24"/>
              </w:rPr>
              <w:t>2027 рік</w:t>
            </w:r>
          </w:p>
        </w:tc>
        <w:tc>
          <w:tcPr>
            <w:tcW w:w="1056" w:type="dxa"/>
          </w:tcPr>
          <w:p w14:paraId="2A76429A"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601D3617" w14:textId="77777777">
        <w:tc>
          <w:tcPr>
            <w:tcW w:w="2647" w:type="dxa"/>
            <w:vMerge/>
          </w:tcPr>
          <w:p w14:paraId="2AE3B64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56" w:type="dxa"/>
          </w:tcPr>
          <w:p w14:paraId="7CD48E37" w14:textId="77777777" w:rsidR="00241CEC" w:rsidRDefault="0096702C">
            <w:pPr>
              <w:spacing w:after="0"/>
              <w:rPr>
                <w:rFonts w:eastAsia="Times New Roman"/>
                <w:sz w:val="24"/>
                <w:szCs w:val="24"/>
              </w:rPr>
            </w:pPr>
            <w:r>
              <w:rPr>
                <w:rFonts w:eastAsia="Times New Roman"/>
                <w:sz w:val="24"/>
                <w:szCs w:val="24"/>
              </w:rPr>
              <w:t>Всього</w:t>
            </w:r>
          </w:p>
        </w:tc>
        <w:tc>
          <w:tcPr>
            <w:tcW w:w="1363" w:type="dxa"/>
          </w:tcPr>
          <w:p w14:paraId="0160DEAD" w14:textId="77777777" w:rsidR="00241CEC" w:rsidRDefault="00241CEC">
            <w:pPr>
              <w:spacing w:after="0"/>
              <w:jc w:val="center"/>
              <w:rPr>
                <w:rFonts w:eastAsia="Times New Roman"/>
                <w:sz w:val="24"/>
                <w:szCs w:val="24"/>
              </w:rPr>
            </w:pPr>
          </w:p>
        </w:tc>
        <w:tc>
          <w:tcPr>
            <w:tcW w:w="1467" w:type="dxa"/>
          </w:tcPr>
          <w:p w14:paraId="7C4B4EB6" w14:textId="77777777" w:rsidR="00241CEC" w:rsidRDefault="0096702C">
            <w:pPr>
              <w:spacing w:after="0"/>
              <w:jc w:val="center"/>
              <w:rPr>
                <w:rFonts w:eastAsia="Times New Roman"/>
                <w:sz w:val="24"/>
                <w:szCs w:val="24"/>
              </w:rPr>
            </w:pPr>
            <w:r>
              <w:rPr>
                <w:rFonts w:eastAsia="Times New Roman"/>
                <w:sz w:val="24"/>
                <w:szCs w:val="24"/>
              </w:rPr>
              <w:t>57 471,5</w:t>
            </w:r>
          </w:p>
        </w:tc>
        <w:tc>
          <w:tcPr>
            <w:tcW w:w="1287" w:type="dxa"/>
          </w:tcPr>
          <w:p w14:paraId="7017A157" w14:textId="77777777" w:rsidR="00241CEC" w:rsidRDefault="0096702C">
            <w:pPr>
              <w:spacing w:after="0"/>
              <w:jc w:val="center"/>
              <w:rPr>
                <w:rFonts w:eastAsia="Times New Roman"/>
                <w:sz w:val="24"/>
                <w:szCs w:val="24"/>
              </w:rPr>
            </w:pPr>
            <w:r>
              <w:rPr>
                <w:rFonts w:eastAsia="Times New Roman"/>
                <w:sz w:val="24"/>
                <w:szCs w:val="24"/>
              </w:rPr>
              <w:t>6 385,8</w:t>
            </w:r>
          </w:p>
        </w:tc>
        <w:tc>
          <w:tcPr>
            <w:tcW w:w="1056" w:type="dxa"/>
          </w:tcPr>
          <w:p w14:paraId="55956A56" w14:textId="77777777" w:rsidR="00241CEC" w:rsidRDefault="0096702C">
            <w:pPr>
              <w:spacing w:after="0"/>
              <w:jc w:val="center"/>
              <w:rPr>
                <w:rFonts w:eastAsia="Times New Roman"/>
                <w:sz w:val="24"/>
                <w:szCs w:val="24"/>
              </w:rPr>
            </w:pPr>
            <w:r>
              <w:rPr>
                <w:rFonts w:eastAsia="Times New Roman"/>
                <w:sz w:val="24"/>
                <w:szCs w:val="24"/>
              </w:rPr>
              <w:t>63 857,3</w:t>
            </w:r>
          </w:p>
        </w:tc>
      </w:tr>
      <w:tr w:rsidR="00241CEC" w14:paraId="693B303F" w14:textId="77777777">
        <w:tc>
          <w:tcPr>
            <w:tcW w:w="2647" w:type="dxa"/>
            <w:vMerge/>
          </w:tcPr>
          <w:p w14:paraId="5BB0E9D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56" w:type="dxa"/>
          </w:tcPr>
          <w:p w14:paraId="2D06F27C" w14:textId="77777777" w:rsidR="00241CEC" w:rsidRDefault="0096702C">
            <w:pPr>
              <w:spacing w:after="0"/>
              <w:rPr>
                <w:rFonts w:eastAsia="Times New Roman"/>
                <w:sz w:val="24"/>
                <w:szCs w:val="24"/>
              </w:rPr>
            </w:pPr>
            <w:r>
              <w:rPr>
                <w:rFonts w:eastAsia="Times New Roman"/>
                <w:sz w:val="24"/>
                <w:szCs w:val="24"/>
              </w:rPr>
              <w:t>Державний бюджет</w:t>
            </w:r>
          </w:p>
        </w:tc>
        <w:tc>
          <w:tcPr>
            <w:tcW w:w="1363" w:type="dxa"/>
          </w:tcPr>
          <w:p w14:paraId="7E9146AD" w14:textId="77777777" w:rsidR="00241CEC" w:rsidRDefault="00241CEC">
            <w:pPr>
              <w:spacing w:after="0"/>
              <w:jc w:val="center"/>
              <w:rPr>
                <w:rFonts w:eastAsia="Times New Roman"/>
                <w:sz w:val="24"/>
                <w:szCs w:val="24"/>
              </w:rPr>
            </w:pPr>
          </w:p>
        </w:tc>
        <w:tc>
          <w:tcPr>
            <w:tcW w:w="1467" w:type="dxa"/>
          </w:tcPr>
          <w:p w14:paraId="26514D91" w14:textId="77777777" w:rsidR="00241CEC" w:rsidRDefault="00241CEC">
            <w:pPr>
              <w:spacing w:after="0"/>
              <w:jc w:val="center"/>
              <w:rPr>
                <w:rFonts w:eastAsia="Times New Roman"/>
                <w:sz w:val="24"/>
                <w:szCs w:val="24"/>
              </w:rPr>
            </w:pPr>
          </w:p>
        </w:tc>
        <w:tc>
          <w:tcPr>
            <w:tcW w:w="1287" w:type="dxa"/>
          </w:tcPr>
          <w:p w14:paraId="18196AC0" w14:textId="77777777" w:rsidR="00241CEC" w:rsidRDefault="00241CEC">
            <w:pPr>
              <w:spacing w:after="0"/>
              <w:jc w:val="center"/>
              <w:rPr>
                <w:rFonts w:eastAsia="Times New Roman"/>
                <w:sz w:val="24"/>
                <w:szCs w:val="24"/>
              </w:rPr>
            </w:pPr>
          </w:p>
        </w:tc>
        <w:tc>
          <w:tcPr>
            <w:tcW w:w="1056" w:type="dxa"/>
          </w:tcPr>
          <w:p w14:paraId="22210EA2" w14:textId="77777777" w:rsidR="00241CEC" w:rsidRDefault="00241CEC">
            <w:pPr>
              <w:spacing w:after="0"/>
              <w:rPr>
                <w:rFonts w:eastAsia="Times New Roman"/>
                <w:sz w:val="24"/>
                <w:szCs w:val="24"/>
              </w:rPr>
            </w:pPr>
          </w:p>
        </w:tc>
      </w:tr>
      <w:tr w:rsidR="00241CEC" w14:paraId="2A2E9B6E" w14:textId="77777777">
        <w:tc>
          <w:tcPr>
            <w:tcW w:w="2647" w:type="dxa"/>
            <w:vMerge/>
          </w:tcPr>
          <w:p w14:paraId="1EB6C11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56" w:type="dxa"/>
          </w:tcPr>
          <w:p w14:paraId="641A983F" w14:textId="77777777" w:rsidR="00241CEC" w:rsidRDefault="0096702C">
            <w:pPr>
              <w:spacing w:after="0"/>
              <w:rPr>
                <w:rFonts w:eastAsia="Times New Roman"/>
                <w:sz w:val="24"/>
                <w:szCs w:val="24"/>
              </w:rPr>
            </w:pPr>
            <w:r>
              <w:rPr>
                <w:rFonts w:eastAsia="Times New Roman"/>
                <w:sz w:val="24"/>
                <w:szCs w:val="24"/>
              </w:rPr>
              <w:t>Бюджет області</w:t>
            </w:r>
          </w:p>
        </w:tc>
        <w:tc>
          <w:tcPr>
            <w:tcW w:w="1363" w:type="dxa"/>
          </w:tcPr>
          <w:p w14:paraId="6B4FA39E" w14:textId="77777777" w:rsidR="00241CEC" w:rsidRDefault="00241CEC">
            <w:pPr>
              <w:spacing w:after="0"/>
              <w:jc w:val="center"/>
              <w:rPr>
                <w:rFonts w:eastAsia="Times New Roman"/>
                <w:sz w:val="24"/>
                <w:szCs w:val="24"/>
              </w:rPr>
            </w:pPr>
          </w:p>
        </w:tc>
        <w:tc>
          <w:tcPr>
            <w:tcW w:w="1467" w:type="dxa"/>
          </w:tcPr>
          <w:p w14:paraId="6944D277" w14:textId="77777777" w:rsidR="00241CEC" w:rsidRDefault="0096702C">
            <w:pPr>
              <w:spacing w:after="0"/>
              <w:jc w:val="center"/>
              <w:rPr>
                <w:rFonts w:eastAsia="Times New Roman"/>
                <w:sz w:val="24"/>
                <w:szCs w:val="24"/>
              </w:rPr>
            </w:pPr>
            <w:r>
              <w:rPr>
                <w:rFonts w:eastAsia="Times New Roman"/>
                <w:sz w:val="24"/>
                <w:szCs w:val="24"/>
              </w:rPr>
              <w:t>51 724,4</w:t>
            </w:r>
          </w:p>
        </w:tc>
        <w:tc>
          <w:tcPr>
            <w:tcW w:w="1287" w:type="dxa"/>
          </w:tcPr>
          <w:p w14:paraId="104B18FE" w14:textId="77777777" w:rsidR="00241CEC" w:rsidRDefault="0096702C">
            <w:pPr>
              <w:spacing w:after="0"/>
              <w:jc w:val="center"/>
              <w:rPr>
                <w:rFonts w:eastAsia="Times New Roman"/>
                <w:sz w:val="24"/>
                <w:szCs w:val="24"/>
              </w:rPr>
            </w:pPr>
            <w:r>
              <w:rPr>
                <w:rFonts w:eastAsia="Times New Roman"/>
                <w:sz w:val="24"/>
                <w:szCs w:val="24"/>
              </w:rPr>
              <w:t>5 747,2</w:t>
            </w:r>
          </w:p>
        </w:tc>
        <w:tc>
          <w:tcPr>
            <w:tcW w:w="1056" w:type="dxa"/>
          </w:tcPr>
          <w:p w14:paraId="2C0A821F" w14:textId="77777777" w:rsidR="00241CEC" w:rsidRDefault="0096702C">
            <w:pPr>
              <w:spacing w:after="0"/>
              <w:jc w:val="center"/>
              <w:rPr>
                <w:rFonts w:eastAsia="Times New Roman"/>
                <w:sz w:val="24"/>
                <w:szCs w:val="24"/>
              </w:rPr>
            </w:pPr>
            <w:r>
              <w:rPr>
                <w:rFonts w:eastAsia="Times New Roman"/>
                <w:sz w:val="24"/>
                <w:szCs w:val="24"/>
              </w:rPr>
              <w:t>57 471,6</w:t>
            </w:r>
          </w:p>
        </w:tc>
      </w:tr>
      <w:tr w:rsidR="00241CEC" w14:paraId="55A4E4FD" w14:textId="77777777">
        <w:tc>
          <w:tcPr>
            <w:tcW w:w="2647" w:type="dxa"/>
            <w:vMerge/>
          </w:tcPr>
          <w:p w14:paraId="590D9F54"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56" w:type="dxa"/>
          </w:tcPr>
          <w:p w14:paraId="7AA64795" w14:textId="77777777" w:rsidR="00241CEC" w:rsidRDefault="0096702C">
            <w:pPr>
              <w:spacing w:after="0"/>
              <w:rPr>
                <w:rFonts w:eastAsia="Times New Roman"/>
                <w:sz w:val="24"/>
                <w:szCs w:val="24"/>
              </w:rPr>
            </w:pPr>
            <w:r>
              <w:rPr>
                <w:rFonts w:eastAsia="Times New Roman"/>
                <w:sz w:val="24"/>
                <w:szCs w:val="24"/>
              </w:rPr>
              <w:t>Бюджет громади</w:t>
            </w:r>
          </w:p>
        </w:tc>
        <w:tc>
          <w:tcPr>
            <w:tcW w:w="1363" w:type="dxa"/>
          </w:tcPr>
          <w:p w14:paraId="581518D0" w14:textId="77777777" w:rsidR="00241CEC" w:rsidRDefault="00241CEC">
            <w:pPr>
              <w:spacing w:after="0"/>
              <w:jc w:val="center"/>
              <w:rPr>
                <w:rFonts w:eastAsia="Times New Roman"/>
                <w:sz w:val="24"/>
                <w:szCs w:val="24"/>
              </w:rPr>
            </w:pPr>
          </w:p>
        </w:tc>
        <w:tc>
          <w:tcPr>
            <w:tcW w:w="1467" w:type="dxa"/>
          </w:tcPr>
          <w:p w14:paraId="3C65BCCD" w14:textId="77777777" w:rsidR="00241CEC" w:rsidRDefault="0096702C">
            <w:pPr>
              <w:spacing w:after="0"/>
              <w:jc w:val="center"/>
              <w:rPr>
                <w:rFonts w:eastAsia="Times New Roman"/>
                <w:sz w:val="24"/>
                <w:szCs w:val="24"/>
              </w:rPr>
            </w:pPr>
            <w:r>
              <w:rPr>
                <w:rFonts w:eastAsia="Times New Roman"/>
                <w:sz w:val="24"/>
                <w:szCs w:val="24"/>
              </w:rPr>
              <w:t>5 747,1</w:t>
            </w:r>
          </w:p>
        </w:tc>
        <w:tc>
          <w:tcPr>
            <w:tcW w:w="1287" w:type="dxa"/>
          </w:tcPr>
          <w:p w14:paraId="2608EB20" w14:textId="77777777" w:rsidR="00241CEC" w:rsidRDefault="0096702C">
            <w:pPr>
              <w:spacing w:after="0"/>
              <w:jc w:val="center"/>
              <w:rPr>
                <w:rFonts w:eastAsia="Times New Roman"/>
                <w:sz w:val="24"/>
                <w:szCs w:val="24"/>
              </w:rPr>
            </w:pPr>
            <w:r>
              <w:rPr>
                <w:rFonts w:eastAsia="Times New Roman"/>
                <w:sz w:val="24"/>
                <w:szCs w:val="24"/>
              </w:rPr>
              <w:t>638,6</w:t>
            </w:r>
          </w:p>
        </w:tc>
        <w:tc>
          <w:tcPr>
            <w:tcW w:w="1056" w:type="dxa"/>
          </w:tcPr>
          <w:p w14:paraId="3F30FE9F" w14:textId="77777777" w:rsidR="00241CEC" w:rsidRDefault="0096702C">
            <w:pPr>
              <w:spacing w:after="0"/>
              <w:jc w:val="center"/>
              <w:rPr>
                <w:rFonts w:eastAsia="Times New Roman"/>
                <w:sz w:val="24"/>
                <w:szCs w:val="24"/>
              </w:rPr>
            </w:pPr>
            <w:r>
              <w:rPr>
                <w:rFonts w:eastAsia="Times New Roman"/>
                <w:sz w:val="24"/>
                <w:szCs w:val="24"/>
              </w:rPr>
              <w:t>6 385,7</w:t>
            </w:r>
          </w:p>
        </w:tc>
      </w:tr>
      <w:tr w:rsidR="00241CEC" w14:paraId="5D833611" w14:textId="77777777">
        <w:tc>
          <w:tcPr>
            <w:tcW w:w="2647" w:type="dxa"/>
          </w:tcPr>
          <w:p w14:paraId="31F1A5D6"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7129" w:type="dxa"/>
            <w:gridSpan w:val="5"/>
          </w:tcPr>
          <w:p w14:paraId="1E73DA1C"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Кошти місцевого бюджету, кошти бюджету області або залучені кошти регіональних, національних, міжнародних та інші програм, в рамках яких можна отримати фінансування</w:t>
            </w:r>
          </w:p>
        </w:tc>
      </w:tr>
      <w:tr w:rsidR="00241CEC" w14:paraId="4018DDB3" w14:textId="77777777">
        <w:tc>
          <w:tcPr>
            <w:tcW w:w="2647" w:type="dxa"/>
          </w:tcPr>
          <w:p w14:paraId="0DBE1879"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129" w:type="dxa"/>
            <w:gridSpan w:val="5"/>
          </w:tcPr>
          <w:p w14:paraId="50BD9BD1" w14:textId="77777777" w:rsidR="00241CEC" w:rsidRDefault="0096702C">
            <w:pPr>
              <w:spacing w:after="0"/>
              <w:rPr>
                <w:rFonts w:eastAsia="Times New Roman"/>
                <w:color w:val="000000"/>
                <w:sz w:val="24"/>
                <w:szCs w:val="24"/>
              </w:rPr>
            </w:pPr>
            <w:r>
              <w:rPr>
                <w:rFonts w:eastAsia="Times New Roman"/>
                <w:color w:val="000000"/>
                <w:sz w:val="24"/>
                <w:szCs w:val="24"/>
              </w:rPr>
              <w:t>Виконавчий комітет Покровської селищної ради</w:t>
            </w:r>
          </w:p>
          <w:p w14:paraId="150F942B" w14:textId="77777777" w:rsidR="00241CEC" w:rsidRDefault="0096702C">
            <w:pPr>
              <w:spacing w:after="0"/>
              <w:rPr>
                <w:rFonts w:eastAsia="Times New Roman"/>
                <w:color w:val="000000"/>
                <w:sz w:val="24"/>
                <w:szCs w:val="24"/>
              </w:rPr>
            </w:pPr>
            <w:r>
              <w:rPr>
                <w:rFonts w:eastAsia="Times New Roman"/>
                <w:color w:val="000000"/>
                <w:sz w:val="24"/>
                <w:szCs w:val="24"/>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11B3F709" w14:textId="77777777" w:rsidR="00241CEC" w:rsidRDefault="0096702C">
            <w:pPr>
              <w:spacing w:after="0"/>
              <w:rPr>
                <w:rFonts w:eastAsia="Times New Roman"/>
                <w:color w:val="000000"/>
                <w:sz w:val="24"/>
                <w:szCs w:val="24"/>
              </w:rPr>
            </w:pPr>
            <w:r>
              <w:rPr>
                <w:rFonts w:eastAsia="Times New Roman"/>
                <w:color w:val="000000"/>
                <w:sz w:val="24"/>
                <w:szCs w:val="24"/>
              </w:rPr>
              <w:t>КП «Покровське водопровідно-каналізаційне господарство»</w:t>
            </w:r>
          </w:p>
        </w:tc>
      </w:tr>
      <w:tr w:rsidR="00241CEC" w14:paraId="06DC984A" w14:textId="77777777">
        <w:tc>
          <w:tcPr>
            <w:tcW w:w="2647" w:type="dxa"/>
          </w:tcPr>
          <w:p w14:paraId="14FDF62B"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129" w:type="dxa"/>
            <w:gridSpan w:val="5"/>
          </w:tcPr>
          <w:p w14:paraId="6DD996CD"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Місцева влада Покровської селищної  ТГ</w:t>
            </w:r>
          </w:p>
          <w:p w14:paraId="4F7B25BE"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Мешканці Покровської селищної ТГ</w:t>
            </w:r>
          </w:p>
          <w:p w14:paraId="4263B9D2" w14:textId="77777777" w:rsidR="00241CEC" w:rsidRDefault="0096702C">
            <w:pPr>
              <w:spacing w:after="0"/>
              <w:rPr>
                <w:rFonts w:eastAsia="Times New Roman"/>
                <w:sz w:val="24"/>
                <w:szCs w:val="24"/>
              </w:rPr>
            </w:pPr>
            <w:r>
              <w:rPr>
                <w:rFonts w:eastAsia="Times New Roman"/>
                <w:color w:val="000000"/>
                <w:sz w:val="24"/>
                <w:szCs w:val="24"/>
              </w:rPr>
              <w:t>Комунальне підприємство «Покровське водопровідно-каналізаційне господарство»</w:t>
            </w:r>
          </w:p>
        </w:tc>
      </w:tr>
      <w:tr w:rsidR="00241CEC" w14:paraId="218465AE" w14:textId="77777777">
        <w:tc>
          <w:tcPr>
            <w:tcW w:w="2647" w:type="dxa"/>
          </w:tcPr>
          <w:p w14:paraId="57CB110B" w14:textId="77777777" w:rsidR="00241CEC" w:rsidRDefault="0096702C">
            <w:pPr>
              <w:jc w:val="center"/>
              <w:rPr>
                <w:rFonts w:eastAsia="Times New Roman"/>
                <w:sz w:val="24"/>
                <w:szCs w:val="24"/>
              </w:rPr>
            </w:pPr>
            <w:r>
              <w:rPr>
                <w:rFonts w:eastAsia="Times New Roman"/>
                <w:sz w:val="24"/>
                <w:szCs w:val="24"/>
              </w:rPr>
              <w:t>Інше</w:t>
            </w:r>
          </w:p>
        </w:tc>
        <w:tc>
          <w:tcPr>
            <w:tcW w:w="7129" w:type="dxa"/>
            <w:gridSpan w:val="5"/>
          </w:tcPr>
          <w:p w14:paraId="2459BBBF" w14:textId="77777777" w:rsidR="00241CEC" w:rsidRDefault="00241CEC">
            <w:pPr>
              <w:spacing w:after="0"/>
              <w:rPr>
                <w:rFonts w:eastAsia="Times New Roman"/>
                <w:sz w:val="24"/>
                <w:szCs w:val="24"/>
              </w:rPr>
            </w:pPr>
          </w:p>
        </w:tc>
      </w:tr>
    </w:tbl>
    <w:p w14:paraId="6F3D8F23" w14:textId="77777777" w:rsidR="00241CEC" w:rsidRDefault="00241CEC">
      <w:pPr>
        <w:rPr>
          <w:rFonts w:eastAsia="Times New Roman"/>
          <w:i/>
          <w:sz w:val="24"/>
          <w:szCs w:val="24"/>
        </w:rPr>
      </w:pPr>
    </w:p>
    <w:p w14:paraId="551D8415" w14:textId="77777777" w:rsidR="00241CEC" w:rsidRDefault="00241CEC">
      <w:pPr>
        <w:rPr>
          <w:i/>
          <w:sz w:val="24"/>
          <w:szCs w:val="24"/>
        </w:rPr>
      </w:pPr>
    </w:p>
    <w:p w14:paraId="6860FD5B" w14:textId="77777777" w:rsidR="00241CEC" w:rsidRDefault="00241CEC">
      <w:pPr>
        <w:rPr>
          <w:i/>
          <w:sz w:val="24"/>
          <w:szCs w:val="24"/>
        </w:rPr>
      </w:pPr>
    </w:p>
    <w:tbl>
      <w:tblPr>
        <w:tblStyle w:val="affffb"/>
        <w:tblW w:w="98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20"/>
        <w:gridCol w:w="1665"/>
        <w:gridCol w:w="1440"/>
        <w:gridCol w:w="1485"/>
        <w:gridCol w:w="1440"/>
        <w:gridCol w:w="1290"/>
      </w:tblGrid>
      <w:tr w:rsidR="00241CEC" w14:paraId="1D8917C9" w14:textId="77777777" w:rsidTr="00EC3912">
        <w:trPr>
          <w:trHeight w:val="1052"/>
        </w:trPr>
        <w:tc>
          <w:tcPr>
            <w:tcW w:w="25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BE48331" w14:textId="77777777" w:rsidR="00241CEC" w:rsidRDefault="0096702C">
            <w:pPr>
              <w:keepNext/>
              <w:spacing w:line="240" w:lineRule="auto"/>
              <w:rPr>
                <w:b/>
                <w:sz w:val="24"/>
                <w:szCs w:val="24"/>
              </w:rPr>
            </w:pPr>
            <w:r>
              <w:rPr>
                <w:b/>
                <w:sz w:val="24"/>
                <w:szCs w:val="24"/>
              </w:rPr>
              <w:lastRenderedPageBreak/>
              <w:t>№ проєкту місцевого розвитку</w:t>
            </w:r>
          </w:p>
        </w:tc>
        <w:tc>
          <w:tcPr>
            <w:tcW w:w="7320"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889E7A9" w14:textId="620B50E8" w:rsidR="00241CEC" w:rsidRDefault="0096702C">
            <w:pPr>
              <w:keepNext/>
              <w:spacing w:after="0" w:line="240" w:lineRule="auto"/>
              <w:rPr>
                <w:b/>
                <w:sz w:val="24"/>
                <w:szCs w:val="24"/>
              </w:rPr>
            </w:pPr>
            <w:r>
              <w:rPr>
                <w:b/>
                <w:sz w:val="24"/>
                <w:szCs w:val="24"/>
              </w:rPr>
              <w:t>4.2.</w:t>
            </w:r>
            <w:r w:rsidR="00520142">
              <w:rPr>
                <w:b/>
                <w:sz w:val="24"/>
                <w:szCs w:val="24"/>
              </w:rPr>
              <w:t>3</w:t>
            </w:r>
            <w:r>
              <w:rPr>
                <w:b/>
                <w:sz w:val="24"/>
                <w:szCs w:val="24"/>
              </w:rPr>
              <w:t>.</w:t>
            </w:r>
            <w:r w:rsidR="00520142">
              <w:rPr>
                <w:b/>
                <w:sz w:val="24"/>
                <w:szCs w:val="24"/>
              </w:rPr>
              <w:t>1</w:t>
            </w:r>
            <w:r>
              <w:rPr>
                <w:b/>
                <w:sz w:val="24"/>
                <w:szCs w:val="24"/>
              </w:rPr>
              <w:t xml:space="preserve"> «Будівництво очисних споруд мережі водовідведення в селищі Покровське Синельниківського району Дніпропетровської області»</w:t>
            </w:r>
          </w:p>
        </w:tc>
      </w:tr>
      <w:tr w:rsidR="00241CEC" w14:paraId="6575E31C" w14:textId="77777777" w:rsidTr="00DE4A55">
        <w:trPr>
          <w:trHeight w:val="1710"/>
        </w:trPr>
        <w:tc>
          <w:tcPr>
            <w:tcW w:w="252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2F62483F" w14:textId="77777777" w:rsidR="00241CEC" w:rsidRDefault="0096702C">
            <w:pPr>
              <w:keepNext/>
              <w:spacing w:after="0" w:line="240" w:lineRule="auto"/>
              <w:rPr>
                <w:sz w:val="24"/>
                <w:szCs w:val="24"/>
              </w:rPr>
            </w:pPr>
            <w:r>
              <w:rPr>
                <w:sz w:val="24"/>
                <w:szCs w:val="24"/>
              </w:rPr>
              <w:t>Стратегічна/операційна ціль/ завдання, якому відповідає проєкт</w:t>
            </w:r>
          </w:p>
        </w:tc>
        <w:tc>
          <w:tcPr>
            <w:tcW w:w="7320" w:type="dxa"/>
            <w:gridSpan w:val="5"/>
            <w:tcBorders>
              <w:top w:val="single" w:sz="6" w:space="0" w:color="000000"/>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87A64A3" w14:textId="77777777" w:rsidR="00241CEC" w:rsidRDefault="0096702C">
            <w:pPr>
              <w:keepNext/>
              <w:spacing w:after="0" w:line="240" w:lineRule="auto"/>
              <w:rPr>
                <w:sz w:val="24"/>
                <w:szCs w:val="24"/>
              </w:rPr>
            </w:pPr>
            <w:r>
              <w:rPr>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3A73B38E" w14:textId="77777777" w:rsidR="00241CEC" w:rsidRDefault="0096702C">
            <w:pPr>
              <w:keepNext/>
              <w:spacing w:after="0" w:line="240" w:lineRule="auto"/>
              <w:rPr>
                <w:sz w:val="24"/>
                <w:szCs w:val="24"/>
              </w:rPr>
            </w:pPr>
            <w:r>
              <w:rPr>
                <w:sz w:val="24"/>
                <w:szCs w:val="24"/>
              </w:rPr>
              <w:t>4.2. Мешканцям та мешканкам громади забезпечений доступ до питної води, зокрема, покращення послуг  централізованого водопостачання.</w:t>
            </w:r>
          </w:p>
          <w:p w14:paraId="03BC2F79" w14:textId="1E3A1B89" w:rsidR="00241CEC" w:rsidRDefault="0096702C">
            <w:pPr>
              <w:keepNext/>
              <w:spacing w:after="0" w:line="240" w:lineRule="auto"/>
              <w:rPr>
                <w:sz w:val="24"/>
                <w:szCs w:val="24"/>
              </w:rPr>
            </w:pPr>
            <w:r>
              <w:rPr>
                <w:sz w:val="24"/>
                <w:szCs w:val="24"/>
              </w:rPr>
              <w:t>4.2.</w:t>
            </w:r>
            <w:r w:rsidR="00520142">
              <w:rPr>
                <w:sz w:val="24"/>
                <w:szCs w:val="24"/>
              </w:rPr>
              <w:t>3</w:t>
            </w:r>
            <w:r>
              <w:rPr>
                <w:sz w:val="24"/>
                <w:szCs w:val="24"/>
              </w:rPr>
              <w:t xml:space="preserve">. </w:t>
            </w:r>
            <w:r w:rsidR="00C31F71">
              <w:rPr>
                <w:sz w:val="24"/>
                <w:szCs w:val="24"/>
              </w:rPr>
              <w:t>Запроваджені заходи з захисту питних водних ресурсів</w:t>
            </w:r>
            <w:r w:rsidR="00243FC3">
              <w:rPr>
                <w:sz w:val="24"/>
                <w:szCs w:val="24"/>
              </w:rPr>
              <w:t xml:space="preserve"> та підвищення культури водоспоживання</w:t>
            </w:r>
          </w:p>
        </w:tc>
      </w:tr>
      <w:tr w:rsidR="00241CEC" w14:paraId="4C643F85" w14:textId="77777777" w:rsidTr="00DE4A55">
        <w:trPr>
          <w:trHeight w:val="555"/>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7696A52D" w14:textId="77777777" w:rsidR="00241CEC" w:rsidRDefault="0096702C">
            <w:pPr>
              <w:keepNext/>
              <w:spacing w:after="0" w:line="240" w:lineRule="auto"/>
              <w:rPr>
                <w:sz w:val="24"/>
                <w:szCs w:val="24"/>
              </w:rPr>
            </w:pPr>
            <w:r>
              <w:rPr>
                <w:sz w:val="24"/>
                <w:szCs w:val="24"/>
              </w:rPr>
              <w:t>Найменування проєкту</w:t>
            </w:r>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C4BA0CB" w14:textId="77777777" w:rsidR="00241CEC" w:rsidRDefault="0096702C">
            <w:pPr>
              <w:keepNext/>
              <w:spacing w:after="0" w:line="240" w:lineRule="auto"/>
              <w:rPr>
                <w:sz w:val="24"/>
                <w:szCs w:val="24"/>
              </w:rPr>
            </w:pPr>
            <w:r>
              <w:rPr>
                <w:sz w:val="24"/>
                <w:szCs w:val="24"/>
              </w:rPr>
              <w:t>«Будівництво очисних споруд мережі водовідведення смт Покровське Синельниківського району Дніпропетровської області»</w:t>
            </w:r>
          </w:p>
        </w:tc>
      </w:tr>
      <w:tr w:rsidR="00241CEC" w14:paraId="7AB34085" w14:textId="77777777" w:rsidTr="00DE4A55">
        <w:trPr>
          <w:trHeight w:val="825"/>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3CE5BEDD" w14:textId="77777777" w:rsidR="00241CEC" w:rsidRDefault="0096702C">
            <w:pPr>
              <w:keepNext/>
              <w:spacing w:after="0" w:line="240" w:lineRule="auto"/>
              <w:rPr>
                <w:sz w:val="24"/>
                <w:szCs w:val="24"/>
              </w:rPr>
            </w:pPr>
            <w:r>
              <w:rPr>
                <w:sz w:val="24"/>
                <w:szCs w:val="24"/>
              </w:rPr>
              <w:t>Цілі проєкту</w:t>
            </w:r>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4D7ED30" w14:textId="2B28682E" w:rsidR="00241CEC" w:rsidRDefault="0096702C">
            <w:pPr>
              <w:keepNext/>
              <w:spacing w:after="0" w:line="240" w:lineRule="auto"/>
              <w:rPr>
                <w:sz w:val="24"/>
                <w:szCs w:val="24"/>
              </w:rPr>
            </w:pPr>
            <w:r>
              <w:rPr>
                <w:sz w:val="24"/>
                <w:szCs w:val="24"/>
              </w:rPr>
              <w:t xml:space="preserve">Покращення  екологічного стану території селища </w:t>
            </w:r>
            <w:r w:rsidR="00243FC3">
              <w:rPr>
                <w:sz w:val="24"/>
                <w:szCs w:val="24"/>
              </w:rPr>
              <w:t>П</w:t>
            </w:r>
            <w:r>
              <w:rPr>
                <w:sz w:val="24"/>
                <w:szCs w:val="24"/>
              </w:rPr>
              <w:t>окровське та впровадження сучасних технологій очищення стічних вод шляхом будівництва сучасної очисної станції</w:t>
            </w:r>
          </w:p>
        </w:tc>
      </w:tr>
      <w:tr w:rsidR="00241CEC" w14:paraId="45EE654D" w14:textId="77777777" w:rsidTr="00DE4A55">
        <w:trPr>
          <w:trHeight w:val="435"/>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49BF38B5" w14:textId="77777777" w:rsidR="00241CEC" w:rsidRDefault="0096702C">
            <w:pPr>
              <w:keepNext/>
              <w:spacing w:after="0" w:line="240" w:lineRule="auto"/>
              <w:rPr>
                <w:sz w:val="24"/>
                <w:szCs w:val="24"/>
              </w:rPr>
            </w:pPr>
            <w:r>
              <w:rPr>
                <w:sz w:val="24"/>
                <w:szCs w:val="24"/>
              </w:rPr>
              <w:t>Територія, на яку проект матиме вплив</w:t>
            </w:r>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7EF647A" w14:textId="77777777" w:rsidR="00241CEC" w:rsidRDefault="0096702C">
            <w:pPr>
              <w:keepNext/>
              <w:spacing w:after="0" w:line="240" w:lineRule="auto"/>
              <w:rPr>
                <w:sz w:val="24"/>
                <w:szCs w:val="24"/>
              </w:rPr>
            </w:pPr>
            <w:r>
              <w:rPr>
                <w:sz w:val="24"/>
                <w:szCs w:val="24"/>
              </w:rPr>
              <w:t>Територія Покровської селищної ТГ</w:t>
            </w:r>
          </w:p>
        </w:tc>
      </w:tr>
      <w:tr w:rsidR="00241CEC" w14:paraId="69DE14C7" w14:textId="77777777" w:rsidTr="00DE4A55">
        <w:trPr>
          <w:trHeight w:val="435"/>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65B111AA" w14:textId="77777777" w:rsidR="00241CEC" w:rsidRDefault="0096702C">
            <w:pPr>
              <w:keepNext/>
              <w:spacing w:after="0" w:line="240" w:lineRule="auto"/>
              <w:rPr>
                <w:sz w:val="24"/>
                <w:szCs w:val="24"/>
              </w:rPr>
            </w:pPr>
            <w:r>
              <w:rPr>
                <w:sz w:val="24"/>
                <w:szCs w:val="24"/>
              </w:rPr>
              <w:t xml:space="preserve">Орієнтовна кількість отримувачів </w:t>
            </w:r>
            <w:proofErr w:type="spellStart"/>
            <w:r>
              <w:rPr>
                <w:sz w:val="24"/>
                <w:szCs w:val="24"/>
              </w:rPr>
              <w:t>вигод</w:t>
            </w:r>
            <w:proofErr w:type="spellEnd"/>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4FF86AA" w14:textId="77777777" w:rsidR="00241CEC" w:rsidRDefault="0096702C">
            <w:pPr>
              <w:keepNext/>
              <w:spacing w:after="0" w:line="240" w:lineRule="auto"/>
              <w:rPr>
                <w:sz w:val="24"/>
                <w:szCs w:val="24"/>
              </w:rPr>
            </w:pPr>
            <w:r>
              <w:rPr>
                <w:sz w:val="24"/>
                <w:szCs w:val="24"/>
              </w:rPr>
              <w:t>Мешканці громади</w:t>
            </w:r>
          </w:p>
        </w:tc>
      </w:tr>
      <w:tr w:rsidR="00241CEC" w14:paraId="222DFF80" w14:textId="77777777" w:rsidTr="00DE4A55">
        <w:trPr>
          <w:trHeight w:val="600"/>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7CFFB26" w14:textId="77777777" w:rsidR="00241CEC" w:rsidRDefault="0096702C">
            <w:pPr>
              <w:keepNext/>
              <w:spacing w:after="0" w:line="240" w:lineRule="auto"/>
              <w:rPr>
                <w:sz w:val="24"/>
                <w:szCs w:val="24"/>
              </w:rPr>
            </w:pPr>
            <w:r>
              <w:rPr>
                <w:sz w:val="24"/>
                <w:szCs w:val="24"/>
              </w:rPr>
              <w:t>Стислий опис проекту</w:t>
            </w:r>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0E2A703" w14:textId="77777777" w:rsidR="00241CEC" w:rsidRDefault="0096702C">
            <w:pPr>
              <w:keepNext/>
              <w:spacing w:after="0" w:line="240" w:lineRule="auto"/>
              <w:rPr>
                <w:sz w:val="24"/>
                <w:szCs w:val="24"/>
              </w:rPr>
            </w:pPr>
            <w:r>
              <w:rPr>
                <w:sz w:val="24"/>
                <w:szCs w:val="24"/>
              </w:rPr>
              <w:t>Даним  проектом планується здійснити будівництво сучасних очисних споруд, які будуть відповідати діючим санітарним вимогам</w:t>
            </w:r>
          </w:p>
        </w:tc>
      </w:tr>
      <w:tr w:rsidR="00241CEC" w14:paraId="390AA7BB" w14:textId="77777777" w:rsidTr="00DE4A55">
        <w:trPr>
          <w:trHeight w:val="435"/>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59AF8A12" w14:textId="77777777" w:rsidR="00241CEC" w:rsidRDefault="0096702C">
            <w:pPr>
              <w:keepNext/>
              <w:spacing w:after="0" w:line="240" w:lineRule="auto"/>
              <w:rPr>
                <w:sz w:val="24"/>
                <w:szCs w:val="24"/>
              </w:rPr>
            </w:pPr>
            <w:r>
              <w:rPr>
                <w:sz w:val="24"/>
                <w:szCs w:val="24"/>
              </w:rPr>
              <w:t>Очікувані результати (продукти проекту)</w:t>
            </w:r>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E50B3B3" w14:textId="77777777" w:rsidR="00241CEC" w:rsidRDefault="0096702C">
            <w:pPr>
              <w:keepNext/>
              <w:spacing w:before="40" w:after="240" w:line="240" w:lineRule="auto"/>
              <w:rPr>
                <w:sz w:val="24"/>
                <w:szCs w:val="24"/>
              </w:rPr>
            </w:pPr>
            <w:r>
              <w:rPr>
                <w:sz w:val="24"/>
                <w:szCs w:val="24"/>
              </w:rPr>
              <w:t xml:space="preserve">Збудовано та введено в експлуатацію очисну станцію </w:t>
            </w:r>
          </w:p>
        </w:tc>
      </w:tr>
      <w:tr w:rsidR="00241CEC" w14:paraId="52670313" w14:textId="77777777" w:rsidTr="00DE4A55">
        <w:trPr>
          <w:trHeight w:val="1365"/>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68D17245" w14:textId="77777777" w:rsidR="00241CEC" w:rsidRDefault="0096702C">
            <w:pPr>
              <w:keepNext/>
              <w:spacing w:after="0" w:line="240" w:lineRule="auto"/>
              <w:rPr>
                <w:sz w:val="24"/>
                <w:szCs w:val="24"/>
              </w:rPr>
            </w:pPr>
            <w:r>
              <w:rPr>
                <w:sz w:val="24"/>
                <w:szCs w:val="24"/>
              </w:rPr>
              <w:t>Ключові заходи проекту</w:t>
            </w:r>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619A9E4" w14:textId="77777777" w:rsidR="00241CEC" w:rsidRDefault="0096702C">
            <w:pPr>
              <w:keepNext/>
              <w:spacing w:after="0" w:line="240" w:lineRule="auto"/>
              <w:rPr>
                <w:sz w:val="24"/>
                <w:szCs w:val="24"/>
              </w:rPr>
            </w:pPr>
            <w:r>
              <w:rPr>
                <w:sz w:val="24"/>
                <w:szCs w:val="24"/>
              </w:rPr>
              <w:t>Основними етапами реалізації проєкту є:</w:t>
            </w:r>
          </w:p>
          <w:p w14:paraId="61976E16" w14:textId="77777777" w:rsidR="00241CEC" w:rsidRDefault="0096702C">
            <w:pPr>
              <w:keepNext/>
              <w:spacing w:after="0" w:line="240" w:lineRule="auto"/>
              <w:ind w:left="360"/>
              <w:rPr>
                <w:sz w:val="24"/>
                <w:szCs w:val="24"/>
              </w:rPr>
            </w:pPr>
            <w:r>
              <w:rPr>
                <w:sz w:val="24"/>
                <w:szCs w:val="24"/>
              </w:rPr>
              <w:t xml:space="preserve">1.   </w:t>
            </w:r>
            <w:r>
              <w:rPr>
                <w:sz w:val="24"/>
                <w:szCs w:val="24"/>
              </w:rPr>
              <w:tab/>
              <w:t>Підготовчий</w:t>
            </w:r>
          </w:p>
          <w:p w14:paraId="09672F2B" w14:textId="77777777" w:rsidR="00241CEC" w:rsidRDefault="0096702C">
            <w:pPr>
              <w:keepNext/>
              <w:spacing w:after="0" w:line="240" w:lineRule="auto"/>
              <w:ind w:left="360"/>
              <w:rPr>
                <w:sz w:val="24"/>
                <w:szCs w:val="24"/>
              </w:rPr>
            </w:pPr>
            <w:r>
              <w:rPr>
                <w:sz w:val="24"/>
                <w:szCs w:val="24"/>
              </w:rPr>
              <w:t xml:space="preserve">2.   </w:t>
            </w:r>
            <w:r>
              <w:rPr>
                <w:sz w:val="24"/>
                <w:szCs w:val="24"/>
              </w:rPr>
              <w:tab/>
              <w:t>Організаційний</w:t>
            </w:r>
          </w:p>
          <w:p w14:paraId="56892AAF" w14:textId="77777777" w:rsidR="00241CEC" w:rsidRDefault="0096702C">
            <w:pPr>
              <w:keepNext/>
              <w:spacing w:after="0" w:line="240" w:lineRule="auto"/>
              <w:ind w:left="360"/>
              <w:rPr>
                <w:sz w:val="24"/>
                <w:szCs w:val="24"/>
              </w:rPr>
            </w:pPr>
            <w:r>
              <w:rPr>
                <w:sz w:val="24"/>
                <w:szCs w:val="24"/>
              </w:rPr>
              <w:t xml:space="preserve">3.   </w:t>
            </w:r>
            <w:r>
              <w:rPr>
                <w:sz w:val="24"/>
                <w:szCs w:val="24"/>
              </w:rPr>
              <w:tab/>
              <w:t>Виконання будівельних робіт</w:t>
            </w:r>
          </w:p>
          <w:p w14:paraId="67375FE7" w14:textId="77777777" w:rsidR="00241CEC" w:rsidRDefault="0096702C">
            <w:pPr>
              <w:keepNext/>
              <w:spacing w:after="0" w:line="240" w:lineRule="auto"/>
              <w:ind w:left="360"/>
              <w:rPr>
                <w:sz w:val="24"/>
                <w:szCs w:val="24"/>
              </w:rPr>
            </w:pPr>
            <w:r>
              <w:rPr>
                <w:sz w:val="24"/>
                <w:szCs w:val="24"/>
              </w:rPr>
              <w:t xml:space="preserve">4.   </w:t>
            </w:r>
            <w:r>
              <w:rPr>
                <w:sz w:val="24"/>
                <w:szCs w:val="24"/>
              </w:rPr>
              <w:tab/>
              <w:t>Введення в експлуатацію</w:t>
            </w:r>
          </w:p>
        </w:tc>
      </w:tr>
      <w:tr w:rsidR="00241CEC" w14:paraId="1A1477E6" w14:textId="77777777" w:rsidTr="00DE4A55">
        <w:trPr>
          <w:trHeight w:val="285"/>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54EDC7CB" w14:textId="77777777" w:rsidR="00241CEC" w:rsidRDefault="0096702C">
            <w:pPr>
              <w:keepNext/>
              <w:spacing w:after="0" w:line="240" w:lineRule="auto"/>
              <w:rPr>
                <w:sz w:val="24"/>
                <w:szCs w:val="24"/>
              </w:rPr>
            </w:pPr>
            <w:r>
              <w:rPr>
                <w:sz w:val="24"/>
                <w:szCs w:val="24"/>
              </w:rPr>
              <w:t>Період здійснення</w:t>
            </w:r>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116930F" w14:textId="77777777" w:rsidR="00241CEC" w:rsidRDefault="0096702C">
            <w:pPr>
              <w:keepNext/>
              <w:spacing w:after="0" w:line="240" w:lineRule="auto"/>
              <w:rPr>
                <w:sz w:val="24"/>
                <w:szCs w:val="24"/>
              </w:rPr>
            </w:pPr>
            <w:r>
              <w:rPr>
                <w:sz w:val="24"/>
                <w:szCs w:val="24"/>
              </w:rPr>
              <w:t>2026-2027 роки</w:t>
            </w:r>
          </w:p>
        </w:tc>
      </w:tr>
      <w:tr w:rsidR="00241CEC" w14:paraId="7959E216" w14:textId="77777777" w:rsidTr="00DE4A55">
        <w:trPr>
          <w:trHeight w:val="285"/>
        </w:trPr>
        <w:tc>
          <w:tcPr>
            <w:tcW w:w="2520" w:type="dxa"/>
            <w:vMerge w:val="restart"/>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1E48770B" w14:textId="77777777" w:rsidR="00241CEC" w:rsidRDefault="0096702C">
            <w:pPr>
              <w:keepNext/>
              <w:spacing w:after="0" w:line="240" w:lineRule="auto"/>
              <w:rPr>
                <w:sz w:val="24"/>
                <w:szCs w:val="24"/>
              </w:rPr>
            </w:pPr>
            <w:r>
              <w:rPr>
                <w:sz w:val="24"/>
                <w:szCs w:val="24"/>
              </w:rPr>
              <w:t>Орієнтовна вартість (обсяги фінансування ) проекту, тис. грн</w:t>
            </w:r>
          </w:p>
        </w:tc>
        <w:tc>
          <w:tcPr>
            <w:tcW w:w="166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D0B9538" w14:textId="77777777" w:rsidR="00241CEC" w:rsidRDefault="0096702C">
            <w:pPr>
              <w:keepNext/>
              <w:spacing w:after="0" w:line="240" w:lineRule="auto"/>
              <w:rPr>
                <w:sz w:val="24"/>
                <w:szCs w:val="24"/>
              </w:rPr>
            </w:pPr>
            <w:r>
              <w:rPr>
                <w:sz w:val="24"/>
                <w:szCs w:val="24"/>
              </w:rPr>
              <w:t xml:space="preserve"> </w:t>
            </w:r>
          </w:p>
        </w:tc>
        <w:tc>
          <w:tcPr>
            <w:tcW w:w="144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0687656" w14:textId="77777777" w:rsidR="00241CEC" w:rsidRDefault="0096702C">
            <w:pPr>
              <w:spacing w:after="0"/>
              <w:jc w:val="center"/>
              <w:rPr>
                <w:sz w:val="24"/>
                <w:szCs w:val="24"/>
              </w:rPr>
            </w:pPr>
            <w:r>
              <w:rPr>
                <w:sz w:val="24"/>
                <w:szCs w:val="24"/>
              </w:rPr>
              <w:t>2025 рік</w:t>
            </w:r>
          </w:p>
        </w:tc>
        <w:tc>
          <w:tcPr>
            <w:tcW w:w="148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29097C8" w14:textId="77777777" w:rsidR="00241CEC" w:rsidRDefault="0096702C">
            <w:pPr>
              <w:spacing w:after="0"/>
              <w:jc w:val="center"/>
              <w:rPr>
                <w:sz w:val="24"/>
                <w:szCs w:val="24"/>
              </w:rPr>
            </w:pPr>
            <w:r>
              <w:rPr>
                <w:sz w:val="24"/>
                <w:szCs w:val="24"/>
              </w:rPr>
              <w:t>2026 рік</w:t>
            </w:r>
          </w:p>
        </w:tc>
        <w:tc>
          <w:tcPr>
            <w:tcW w:w="144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01BCBFD" w14:textId="77777777" w:rsidR="00241CEC" w:rsidRDefault="0096702C">
            <w:pPr>
              <w:spacing w:after="0"/>
              <w:jc w:val="center"/>
              <w:rPr>
                <w:sz w:val="24"/>
                <w:szCs w:val="24"/>
              </w:rPr>
            </w:pPr>
            <w:r>
              <w:rPr>
                <w:sz w:val="24"/>
                <w:szCs w:val="24"/>
              </w:rPr>
              <w:t>2027 рік</w:t>
            </w:r>
          </w:p>
        </w:tc>
        <w:tc>
          <w:tcPr>
            <w:tcW w:w="129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56D9E2D" w14:textId="77777777" w:rsidR="00241CEC" w:rsidRDefault="0096702C">
            <w:pPr>
              <w:spacing w:after="0"/>
              <w:jc w:val="center"/>
              <w:rPr>
                <w:sz w:val="24"/>
                <w:szCs w:val="24"/>
              </w:rPr>
            </w:pPr>
            <w:r>
              <w:rPr>
                <w:sz w:val="24"/>
                <w:szCs w:val="24"/>
              </w:rPr>
              <w:t>разом</w:t>
            </w:r>
          </w:p>
        </w:tc>
      </w:tr>
      <w:tr w:rsidR="00241CEC" w14:paraId="1E7C15DA" w14:textId="77777777" w:rsidTr="00DE4A55">
        <w:trPr>
          <w:trHeight w:val="285"/>
        </w:trPr>
        <w:tc>
          <w:tcPr>
            <w:tcW w:w="2520"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0843599C" w14:textId="77777777" w:rsidR="00241CEC" w:rsidRDefault="00241CEC">
            <w:pPr>
              <w:rPr>
                <w:i/>
                <w:sz w:val="24"/>
                <w:szCs w:val="24"/>
              </w:rPr>
            </w:pPr>
          </w:p>
        </w:tc>
        <w:tc>
          <w:tcPr>
            <w:tcW w:w="166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AD173A4" w14:textId="77777777" w:rsidR="00241CEC" w:rsidRDefault="0096702C">
            <w:pPr>
              <w:keepNext/>
              <w:spacing w:after="0" w:line="240" w:lineRule="auto"/>
              <w:rPr>
                <w:sz w:val="24"/>
                <w:szCs w:val="24"/>
              </w:rPr>
            </w:pPr>
            <w:r>
              <w:rPr>
                <w:sz w:val="24"/>
                <w:szCs w:val="24"/>
              </w:rPr>
              <w:t>Всього</w:t>
            </w:r>
          </w:p>
        </w:tc>
        <w:tc>
          <w:tcPr>
            <w:tcW w:w="144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704E165E" w14:textId="77777777" w:rsidR="00241CEC" w:rsidRDefault="0096702C">
            <w:pPr>
              <w:spacing w:after="0"/>
              <w:jc w:val="center"/>
              <w:rPr>
                <w:sz w:val="24"/>
                <w:szCs w:val="24"/>
              </w:rPr>
            </w:pPr>
            <w:r>
              <w:rPr>
                <w:sz w:val="24"/>
                <w:szCs w:val="24"/>
              </w:rPr>
              <w:t xml:space="preserve"> </w:t>
            </w:r>
          </w:p>
        </w:tc>
        <w:tc>
          <w:tcPr>
            <w:tcW w:w="148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7EBD1266" w14:textId="77777777" w:rsidR="00241CEC" w:rsidRDefault="0096702C">
            <w:pPr>
              <w:spacing w:after="0"/>
              <w:jc w:val="center"/>
              <w:rPr>
                <w:sz w:val="24"/>
                <w:szCs w:val="24"/>
              </w:rPr>
            </w:pPr>
            <w:r>
              <w:rPr>
                <w:sz w:val="24"/>
                <w:szCs w:val="24"/>
              </w:rPr>
              <w:t xml:space="preserve"> </w:t>
            </w:r>
          </w:p>
        </w:tc>
        <w:tc>
          <w:tcPr>
            <w:tcW w:w="144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677D5CE" w14:textId="77777777" w:rsidR="00241CEC" w:rsidRDefault="0096702C">
            <w:pPr>
              <w:spacing w:after="0"/>
              <w:jc w:val="center"/>
              <w:rPr>
                <w:sz w:val="24"/>
                <w:szCs w:val="24"/>
              </w:rPr>
            </w:pPr>
            <w:r>
              <w:rPr>
                <w:sz w:val="24"/>
                <w:szCs w:val="24"/>
              </w:rPr>
              <w:t>53 000,00</w:t>
            </w:r>
          </w:p>
        </w:tc>
        <w:tc>
          <w:tcPr>
            <w:tcW w:w="129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E521854" w14:textId="77777777" w:rsidR="00241CEC" w:rsidRDefault="0096702C">
            <w:pPr>
              <w:spacing w:after="0"/>
              <w:jc w:val="center"/>
              <w:rPr>
                <w:sz w:val="24"/>
                <w:szCs w:val="24"/>
              </w:rPr>
            </w:pPr>
            <w:r>
              <w:rPr>
                <w:sz w:val="24"/>
                <w:szCs w:val="24"/>
              </w:rPr>
              <w:t>53 000,00</w:t>
            </w:r>
          </w:p>
        </w:tc>
      </w:tr>
      <w:tr w:rsidR="00241CEC" w14:paraId="02400A25" w14:textId="77777777" w:rsidTr="00DE4A55">
        <w:trPr>
          <w:trHeight w:val="555"/>
        </w:trPr>
        <w:tc>
          <w:tcPr>
            <w:tcW w:w="2520"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195EFCAD" w14:textId="77777777" w:rsidR="00241CEC" w:rsidRDefault="00241CEC">
            <w:pPr>
              <w:rPr>
                <w:i/>
                <w:sz w:val="24"/>
                <w:szCs w:val="24"/>
              </w:rPr>
            </w:pPr>
          </w:p>
        </w:tc>
        <w:tc>
          <w:tcPr>
            <w:tcW w:w="166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C104054" w14:textId="77777777" w:rsidR="00241CEC" w:rsidRDefault="0096702C">
            <w:pPr>
              <w:keepNext/>
              <w:spacing w:after="0" w:line="240" w:lineRule="auto"/>
              <w:rPr>
                <w:sz w:val="24"/>
                <w:szCs w:val="24"/>
              </w:rPr>
            </w:pPr>
            <w:r>
              <w:rPr>
                <w:sz w:val="24"/>
                <w:szCs w:val="24"/>
              </w:rPr>
              <w:t>Державний бюджет</w:t>
            </w:r>
          </w:p>
        </w:tc>
        <w:tc>
          <w:tcPr>
            <w:tcW w:w="144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680BB4B" w14:textId="77777777" w:rsidR="00241CEC" w:rsidRDefault="0096702C">
            <w:pPr>
              <w:spacing w:after="0"/>
              <w:jc w:val="center"/>
              <w:rPr>
                <w:sz w:val="24"/>
                <w:szCs w:val="24"/>
              </w:rPr>
            </w:pPr>
            <w:r>
              <w:rPr>
                <w:sz w:val="24"/>
                <w:szCs w:val="24"/>
              </w:rPr>
              <w:t xml:space="preserve"> </w:t>
            </w:r>
          </w:p>
        </w:tc>
        <w:tc>
          <w:tcPr>
            <w:tcW w:w="148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39E11EC" w14:textId="77777777" w:rsidR="00241CEC" w:rsidRDefault="0096702C">
            <w:pPr>
              <w:spacing w:after="0"/>
              <w:jc w:val="center"/>
              <w:rPr>
                <w:sz w:val="24"/>
                <w:szCs w:val="24"/>
              </w:rPr>
            </w:pPr>
            <w:r>
              <w:rPr>
                <w:sz w:val="24"/>
                <w:szCs w:val="24"/>
              </w:rPr>
              <w:t xml:space="preserve"> </w:t>
            </w:r>
          </w:p>
        </w:tc>
        <w:tc>
          <w:tcPr>
            <w:tcW w:w="144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7222773A" w14:textId="77777777" w:rsidR="00241CEC" w:rsidRDefault="0096702C">
            <w:pPr>
              <w:spacing w:after="0"/>
              <w:jc w:val="center"/>
              <w:rPr>
                <w:sz w:val="24"/>
                <w:szCs w:val="24"/>
              </w:rPr>
            </w:pPr>
            <w:r>
              <w:rPr>
                <w:sz w:val="24"/>
                <w:szCs w:val="24"/>
              </w:rPr>
              <w:t xml:space="preserve"> 50 000,00</w:t>
            </w:r>
          </w:p>
        </w:tc>
        <w:tc>
          <w:tcPr>
            <w:tcW w:w="129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F44ECE0" w14:textId="77777777" w:rsidR="00241CEC" w:rsidRDefault="0096702C">
            <w:pPr>
              <w:spacing w:after="0"/>
              <w:rPr>
                <w:sz w:val="24"/>
                <w:szCs w:val="24"/>
              </w:rPr>
            </w:pPr>
            <w:r>
              <w:rPr>
                <w:sz w:val="24"/>
                <w:szCs w:val="24"/>
              </w:rPr>
              <w:t xml:space="preserve"> 50 000,00</w:t>
            </w:r>
          </w:p>
        </w:tc>
      </w:tr>
      <w:tr w:rsidR="00241CEC" w14:paraId="6EED8E08" w14:textId="77777777" w:rsidTr="00DE4A55">
        <w:trPr>
          <w:trHeight w:val="285"/>
        </w:trPr>
        <w:tc>
          <w:tcPr>
            <w:tcW w:w="2520"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DD1ECD4" w14:textId="77777777" w:rsidR="00241CEC" w:rsidRDefault="00241CEC">
            <w:pPr>
              <w:rPr>
                <w:i/>
                <w:sz w:val="24"/>
                <w:szCs w:val="24"/>
              </w:rPr>
            </w:pPr>
          </w:p>
        </w:tc>
        <w:tc>
          <w:tcPr>
            <w:tcW w:w="166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977747C" w14:textId="77777777" w:rsidR="00241CEC" w:rsidRDefault="0096702C">
            <w:pPr>
              <w:keepNext/>
              <w:spacing w:after="0" w:line="240" w:lineRule="auto"/>
              <w:rPr>
                <w:sz w:val="24"/>
                <w:szCs w:val="24"/>
              </w:rPr>
            </w:pPr>
            <w:r>
              <w:rPr>
                <w:sz w:val="24"/>
                <w:szCs w:val="24"/>
              </w:rPr>
              <w:t>Бюджет області</w:t>
            </w:r>
          </w:p>
        </w:tc>
        <w:tc>
          <w:tcPr>
            <w:tcW w:w="144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6BC8000" w14:textId="77777777" w:rsidR="00241CEC" w:rsidRDefault="0096702C">
            <w:pPr>
              <w:spacing w:after="0"/>
              <w:jc w:val="center"/>
              <w:rPr>
                <w:sz w:val="24"/>
                <w:szCs w:val="24"/>
              </w:rPr>
            </w:pPr>
            <w:r>
              <w:rPr>
                <w:sz w:val="24"/>
                <w:szCs w:val="24"/>
              </w:rPr>
              <w:t xml:space="preserve"> </w:t>
            </w:r>
          </w:p>
        </w:tc>
        <w:tc>
          <w:tcPr>
            <w:tcW w:w="148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88780BA" w14:textId="77777777" w:rsidR="00241CEC" w:rsidRDefault="0096702C">
            <w:pPr>
              <w:spacing w:after="0"/>
              <w:jc w:val="center"/>
              <w:rPr>
                <w:sz w:val="24"/>
                <w:szCs w:val="24"/>
              </w:rPr>
            </w:pPr>
            <w:r>
              <w:rPr>
                <w:sz w:val="24"/>
                <w:szCs w:val="24"/>
              </w:rPr>
              <w:t xml:space="preserve"> </w:t>
            </w:r>
          </w:p>
        </w:tc>
        <w:tc>
          <w:tcPr>
            <w:tcW w:w="144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1623BA9" w14:textId="77777777" w:rsidR="00241CEC" w:rsidRDefault="0096702C">
            <w:pPr>
              <w:spacing w:after="0"/>
              <w:jc w:val="center"/>
              <w:rPr>
                <w:sz w:val="24"/>
                <w:szCs w:val="24"/>
              </w:rPr>
            </w:pPr>
            <w:r>
              <w:rPr>
                <w:sz w:val="24"/>
                <w:szCs w:val="24"/>
              </w:rPr>
              <w:t xml:space="preserve"> </w:t>
            </w:r>
          </w:p>
        </w:tc>
        <w:tc>
          <w:tcPr>
            <w:tcW w:w="129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0977EF0" w14:textId="77777777" w:rsidR="00241CEC" w:rsidRDefault="0096702C">
            <w:pPr>
              <w:spacing w:after="0"/>
              <w:jc w:val="center"/>
              <w:rPr>
                <w:sz w:val="24"/>
                <w:szCs w:val="24"/>
              </w:rPr>
            </w:pPr>
            <w:r>
              <w:rPr>
                <w:sz w:val="24"/>
                <w:szCs w:val="24"/>
              </w:rPr>
              <w:t xml:space="preserve"> </w:t>
            </w:r>
          </w:p>
        </w:tc>
      </w:tr>
      <w:tr w:rsidR="00241CEC" w14:paraId="4F94D16D" w14:textId="77777777" w:rsidTr="00DE4A55">
        <w:trPr>
          <w:trHeight w:val="285"/>
        </w:trPr>
        <w:tc>
          <w:tcPr>
            <w:tcW w:w="2520"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2A6EC8BC" w14:textId="77777777" w:rsidR="00241CEC" w:rsidRDefault="00241CEC">
            <w:pPr>
              <w:rPr>
                <w:i/>
                <w:sz w:val="24"/>
                <w:szCs w:val="24"/>
              </w:rPr>
            </w:pPr>
          </w:p>
        </w:tc>
        <w:tc>
          <w:tcPr>
            <w:tcW w:w="166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7717A9A3" w14:textId="77777777" w:rsidR="00241CEC" w:rsidRDefault="0096702C">
            <w:pPr>
              <w:keepNext/>
              <w:spacing w:after="0" w:line="240" w:lineRule="auto"/>
              <w:rPr>
                <w:sz w:val="24"/>
                <w:szCs w:val="24"/>
              </w:rPr>
            </w:pPr>
            <w:r>
              <w:rPr>
                <w:sz w:val="24"/>
                <w:szCs w:val="24"/>
              </w:rPr>
              <w:t>Бюджет громади</w:t>
            </w:r>
          </w:p>
        </w:tc>
        <w:tc>
          <w:tcPr>
            <w:tcW w:w="144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1D3CE25" w14:textId="77777777" w:rsidR="00241CEC" w:rsidRDefault="0096702C">
            <w:pPr>
              <w:spacing w:after="0"/>
              <w:jc w:val="center"/>
              <w:rPr>
                <w:sz w:val="24"/>
                <w:szCs w:val="24"/>
              </w:rPr>
            </w:pPr>
            <w:r>
              <w:rPr>
                <w:sz w:val="24"/>
                <w:szCs w:val="24"/>
              </w:rPr>
              <w:t xml:space="preserve"> </w:t>
            </w:r>
          </w:p>
        </w:tc>
        <w:tc>
          <w:tcPr>
            <w:tcW w:w="148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5984C11" w14:textId="77777777" w:rsidR="00241CEC" w:rsidRDefault="0096702C">
            <w:pPr>
              <w:spacing w:after="0"/>
              <w:jc w:val="center"/>
              <w:rPr>
                <w:sz w:val="24"/>
                <w:szCs w:val="24"/>
              </w:rPr>
            </w:pPr>
            <w:r>
              <w:rPr>
                <w:sz w:val="24"/>
                <w:szCs w:val="24"/>
              </w:rPr>
              <w:t xml:space="preserve"> </w:t>
            </w:r>
          </w:p>
        </w:tc>
        <w:tc>
          <w:tcPr>
            <w:tcW w:w="144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EAAEDDD" w14:textId="77777777" w:rsidR="00241CEC" w:rsidRDefault="0096702C">
            <w:pPr>
              <w:spacing w:after="0"/>
              <w:jc w:val="center"/>
              <w:rPr>
                <w:sz w:val="24"/>
                <w:szCs w:val="24"/>
              </w:rPr>
            </w:pPr>
            <w:r>
              <w:rPr>
                <w:sz w:val="24"/>
                <w:szCs w:val="24"/>
              </w:rPr>
              <w:t>3 000,00</w:t>
            </w:r>
          </w:p>
        </w:tc>
        <w:tc>
          <w:tcPr>
            <w:tcW w:w="129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E73E7EA" w14:textId="77777777" w:rsidR="00241CEC" w:rsidRDefault="0096702C">
            <w:pPr>
              <w:spacing w:after="0"/>
              <w:jc w:val="center"/>
              <w:rPr>
                <w:sz w:val="24"/>
                <w:szCs w:val="24"/>
              </w:rPr>
            </w:pPr>
            <w:r>
              <w:rPr>
                <w:sz w:val="24"/>
                <w:szCs w:val="24"/>
              </w:rPr>
              <w:t>3 000,00</w:t>
            </w:r>
          </w:p>
        </w:tc>
      </w:tr>
      <w:tr w:rsidR="00241CEC" w14:paraId="566B74E0" w14:textId="77777777" w:rsidTr="00DE4A55">
        <w:trPr>
          <w:trHeight w:val="285"/>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1B331F23" w14:textId="77777777" w:rsidR="00241CEC" w:rsidRDefault="0096702C">
            <w:pPr>
              <w:keepNext/>
              <w:spacing w:after="0" w:line="240" w:lineRule="auto"/>
              <w:rPr>
                <w:sz w:val="24"/>
                <w:szCs w:val="24"/>
              </w:rPr>
            </w:pPr>
            <w:r>
              <w:rPr>
                <w:sz w:val="24"/>
                <w:szCs w:val="24"/>
              </w:rPr>
              <w:lastRenderedPageBreak/>
              <w:t>Джерела фінансування</w:t>
            </w:r>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33E41B5" w14:textId="77777777" w:rsidR="00241CEC" w:rsidRDefault="0096702C">
            <w:pPr>
              <w:keepNext/>
              <w:spacing w:after="0" w:line="240" w:lineRule="auto"/>
              <w:rPr>
                <w:sz w:val="24"/>
                <w:szCs w:val="24"/>
              </w:rPr>
            </w:pPr>
            <w:r>
              <w:rPr>
                <w:sz w:val="24"/>
                <w:szCs w:val="24"/>
              </w:rPr>
              <w:t>Кошти місцевого бюджету</w:t>
            </w:r>
          </w:p>
        </w:tc>
      </w:tr>
      <w:tr w:rsidR="00241CEC" w14:paraId="3009B49E" w14:textId="77777777" w:rsidTr="00DE4A55">
        <w:trPr>
          <w:trHeight w:val="1335"/>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736F9116" w14:textId="77777777" w:rsidR="00241CEC" w:rsidRDefault="0096702C">
            <w:pPr>
              <w:keepNext/>
              <w:spacing w:after="0" w:line="240" w:lineRule="auto"/>
              <w:rPr>
                <w:sz w:val="24"/>
                <w:szCs w:val="24"/>
              </w:rPr>
            </w:pPr>
            <w:r>
              <w:rPr>
                <w:sz w:val="24"/>
                <w:szCs w:val="24"/>
              </w:rPr>
              <w:t>Відповідальний за реалізацію</w:t>
            </w:r>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A1DDF6C" w14:textId="77777777" w:rsidR="00241CEC" w:rsidRDefault="0096702C">
            <w:pPr>
              <w:keepNext/>
              <w:spacing w:after="0" w:line="240" w:lineRule="auto"/>
              <w:rPr>
                <w:sz w:val="24"/>
                <w:szCs w:val="24"/>
              </w:rPr>
            </w:pPr>
            <w:r>
              <w:rPr>
                <w:sz w:val="24"/>
                <w:szCs w:val="24"/>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0710F167" w14:textId="77777777" w:rsidR="00241CEC" w:rsidRDefault="0096702C">
            <w:pPr>
              <w:keepNext/>
              <w:spacing w:after="0" w:line="240" w:lineRule="auto"/>
              <w:rPr>
                <w:sz w:val="24"/>
                <w:szCs w:val="24"/>
              </w:rPr>
            </w:pPr>
            <w:r>
              <w:rPr>
                <w:sz w:val="24"/>
                <w:szCs w:val="24"/>
              </w:rPr>
              <w:t>КП «Покровське водопровідно-каналізаційне господарство»</w:t>
            </w:r>
          </w:p>
        </w:tc>
      </w:tr>
      <w:tr w:rsidR="00241CEC" w14:paraId="77506F1C" w14:textId="77777777" w:rsidTr="00DE4A55">
        <w:trPr>
          <w:trHeight w:val="1575"/>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7F62CDB6" w14:textId="77777777" w:rsidR="00241CEC" w:rsidRDefault="0096702C">
            <w:pPr>
              <w:keepNext/>
              <w:spacing w:after="0" w:line="240" w:lineRule="auto"/>
              <w:rPr>
                <w:sz w:val="24"/>
                <w:szCs w:val="24"/>
              </w:rPr>
            </w:pPr>
            <w:r>
              <w:rPr>
                <w:sz w:val="24"/>
                <w:szCs w:val="24"/>
              </w:rPr>
              <w:t>Ключові потенційні учасники реалізації проекту</w:t>
            </w:r>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C7AC7CA" w14:textId="77777777" w:rsidR="00241CEC" w:rsidRDefault="0096702C">
            <w:pPr>
              <w:keepNext/>
              <w:spacing w:after="0" w:line="240" w:lineRule="auto"/>
              <w:rPr>
                <w:sz w:val="24"/>
                <w:szCs w:val="24"/>
              </w:rPr>
            </w:pPr>
            <w:r>
              <w:rPr>
                <w:sz w:val="24"/>
                <w:szCs w:val="24"/>
              </w:rPr>
              <w:t>Місцева влада Покровської селищної  ТГ</w:t>
            </w:r>
          </w:p>
          <w:p w14:paraId="5D4F4FD8" w14:textId="77777777" w:rsidR="00241CEC" w:rsidRDefault="0096702C">
            <w:pPr>
              <w:keepNext/>
              <w:spacing w:after="0" w:line="240" w:lineRule="auto"/>
              <w:rPr>
                <w:sz w:val="24"/>
                <w:szCs w:val="24"/>
              </w:rPr>
            </w:pPr>
            <w:r>
              <w:rPr>
                <w:sz w:val="24"/>
                <w:szCs w:val="24"/>
              </w:rPr>
              <w:t>Мешканці Покровської селищної ТГ</w:t>
            </w:r>
          </w:p>
          <w:p w14:paraId="46B70BE7" w14:textId="77777777" w:rsidR="00241CEC" w:rsidRDefault="0096702C">
            <w:pPr>
              <w:keepNext/>
              <w:spacing w:after="0" w:line="240" w:lineRule="auto"/>
              <w:rPr>
                <w:sz w:val="24"/>
                <w:szCs w:val="24"/>
              </w:rPr>
            </w:pPr>
            <w:r>
              <w:rPr>
                <w:sz w:val="24"/>
                <w:szCs w:val="24"/>
              </w:rPr>
              <w:t>Комунальне підприємство «Покровське водопровідно-каналізаційне господарство»</w:t>
            </w:r>
          </w:p>
        </w:tc>
      </w:tr>
      <w:tr w:rsidR="00241CEC" w14:paraId="310528B5" w14:textId="77777777" w:rsidTr="00DE4A55">
        <w:trPr>
          <w:trHeight w:val="285"/>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63C38F56" w14:textId="77777777" w:rsidR="00241CEC" w:rsidRDefault="0096702C">
            <w:pPr>
              <w:keepNext/>
              <w:spacing w:after="0" w:line="240" w:lineRule="auto"/>
              <w:rPr>
                <w:sz w:val="24"/>
                <w:szCs w:val="24"/>
              </w:rPr>
            </w:pPr>
            <w:r>
              <w:rPr>
                <w:sz w:val="24"/>
                <w:szCs w:val="24"/>
              </w:rPr>
              <w:t>Інше</w:t>
            </w:r>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05ED458" w14:textId="77777777" w:rsidR="00241CEC" w:rsidRDefault="0096702C">
            <w:pPr>
              <w:keepNext/>
              <w:spacing w:before="240" w:after="0" w:line="240" w:lineRule="auto"/>
              <w:rPr>
                <w:sz w:val="24"/>
                <w:szCs w:val="24"/>
              </w:rPr>
            </w:pPr>
            <w:r>
              <w:rPr>
                <w:sz w:val="24"/>
                <w:szCs w:val="24"/>
              </w:rPr>
              <w:t xml:space="preserve"> </w:t>
            </w:r>
          </w:p>
        </w:tc>
      </w:tr>
    </w:tbl>
    <w:p w14:paraId="2DF78172" w14:textId="77777777" w:rsidR="00241CEC" w:rsidRDefault="00241CEC">
      <w:pPr>
        <w:rPr>
          <w:i/>
          <w:sz w:val="24"/>
          <w:szCs w:val="24"/>
        </w:rPr>
      </w:pPr>
    </w:p>
    <w:tbl>
      <w:tblPr>
        <w:tblStyle w:val="affffc"/>
        <w:tblW w:w="986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87"/>
        <w:gridCol w:w="1404"/>
        <w:gridCol w:w="1445"/>
        <w:gridCol w:w="1270"/>
        <w:gridCol w:w="1109"/>
      </w:tblGrid>
      <w:tr w:rsidR="00241CEC" w14:paraId="02F0E32B"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0B2DB627"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15" w:type="dxa"/>
            <w:gridSpan w:val="5"/>
            <w:tcBorders>
              <w:top w:val="single" w:sz="4" w:space="0" w:color="000000"/>
              <w:left w:val="single" w:sz="4" w:space="0" w:color="000000"/>
              <w:bottom w:val="single" w:sz="4" w:space="0" w:color="000000"/>
              <w:right w:val="single" w:sz="4" w:space="0" w:color="000000"/>
            </w:tcBorders>
            <w:shd w:val="clear" w:color="auto" w:fill="BFBFBF"/>
          </w:tcPr>
          <w:p w14:paraId="73B1B16F" w14:textId="77777777" w:rsidR="00241CEC" w:rsidRDefault="0096702C">
            <w:pPr>
              <w:spacing w:after="0" w:line="240" w:lineRule="auto"/>
              <w:rPr>
                <w:rFonts w:eastAsia="Times New Roman"/>
                <w:b/>
                <w:sz w:val="24"/>
                <w:szCs w:val="24"/>
              </w:rPr>
            </w:pPr>
            <w:r>
              <w:rPr>
                <w:rFonts w:eastAsia="Times New Roman"/>
                <w:b/>
                <w:sz w:val="24"/>
                <w:szCs w:val="24"/>
              </w:rPr>
              <w:t>4.3.1.1 Придбання урн для сміття</w:t>
            </w:r>
          </w:p>
        </w:tc>
      </w:tr>
      <w:tr w:rsidR="00241CEC" w14:paraId="2B22CE7C" w14:textId="77777777">
        <w:tc>
          <w:tcPr>
            <w:tcW w:w="2647" w:type="dxa"/>
          </w:tcPr>
          <w:p w14:paraId="6E479533"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15" w:type="dxa"/>
            <w:gridSpan w:val="5"/>
          </w:tcPr>
          <w:p w14:paraId="4B33C8A7" w14:textId="77777777" w:rsidR="00241CEC" w:rsidRDefault="0096702C">
            <w:pPr>
              <w:spacing w:after="0"/>
              <w:rPr>
                <w:rFonts w:eastAsia="Times New Roman"/>
                <w:sz w:val="24"/>
                <w:szCs w:val="24"/>
              </w:rPr>
            </w:pPr>
            <w:r>
              <w:rPr>
                <w:rFonts w:eastAsia="Times New Roman"/>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1CA59AA4" w14:textId="77777777" w:rsidR="00241CEC" w:rsidRDefault="0096702C">
            <w:pPr>
              <w:spacing w:after="0"/>
              <w:rPr>
                <w:rFonts w:eastAsia="Times New Roman"/>
                <w:color w:val="FF0000"/>
                <w:sz w:val="24"/>
                <w:szCs w:val="24"/>
              </w:rPr>
            </w:pPr>
            <w:r>
              <w:rPr>
                <w:rFonts w:eastAsia="Times New Roman"/>
                <w:sz w:val="24"/>
                <w:szCs w:val="24"/>
              </w:rPr>
              <w:t>4.3. У громаді забезпечені управління відходами та благоустрій територій населених пунктів.</w:t>
            </w:r>
          </w:p>
          <w:p w14:paraId="182A559B" w14:textId="77777777" w:rsidR="00241CEC" w:rsidRDefault="0096702C">
            <w:pPr>
              <w:spacing w:after="0"/>
              <w:rPr>
                <w:rFonts w:eastAsia="Times New Roman"/>
                <w:sz w:val="24"/>
                <w:szCs w:val="24"/>
              </w:rPr>
            </w:pPr>
            <w:r>
              <w:rPr>
                <w:rFonts w:eastAsia="Times New Roman"/>
                <w:sz w:val="24"/>
                <w:szCs w:val="24"/>
              </w:rPr>
              <w:t>4.3.1. Створена матеріальна база для ефективного збирання та утилізації твердих побутових відходів від домогосподарств та суб’єктів господарювання</w:t>
            </w:r>
          </w:p>
        </w:tc>
      </w:tr>
      <w:tr w:rsidR="00241CEC" w14:paraId="2DE20CCB" w14:textId="77777777">
        <w:trPr>
          <w:trHeight w:val="484"/>
        </w:trPr>
        <w:tc>
          <w:tcPr>
            <w:tcW w:w="2647" w:type="dxa"/>
          </w:tcPr>
          <w:p w14:paraId="71584735"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15" w:type="dxa"/>
            <w:gridSpan w:val="5"/>
          </w:tcPr>
          <w:p w14:paraId="62B0A620" w14:textId="77777777" w:rsidR="00241CEC" w:rsidRDefault="0096702C">
            <w:pPr>
              <w:spacing w:after="0"/>
              <w:jc w:val="center"/>
              <w:rPr>
                <w:rFonts w:eastAsia="Times New Roman"/>
                <w:b/>
                <w:sz w:val="24"/>
                <w:szCs w:val="24"/>
              </w:rPr>
            </w:pPr>
            <w:r>
              <w:rPr>
                <w:rFonts w:eastAsia="Times New Roman"/>
                <w:b/>
                <w:sz w:val="24"/>
                <w:szCs w:val="24"/>
              </w:rPr>
              <w:t>Придбання урн для сміття</w:t>
            </w:r>
          </w:p>
        </w:tc>
      </w:tr>
      <w:tr w:rsidR="00241CEC" w14:paraId="5BA2D975" w14:textId="77777777">
        <w:trPr>
          <w:trHeight w:val="1101"/>
        </w:trPr>
        <w:tc>
          <w:tcPr>
            <w:tcW w:w="2647" w:type="dxa"/>
          </w:tcPr>
          <w:p w14:paraId="54118230" w14:textId="77777777" w:rsidR="00241CEC" w:rsidRDefault="0096702C">
            <w:pPr>
              <w:jc w:val="center"/>
              <w:rPr>
                <w:rFonts w:eastAsia="Times New Roman"/>
                <w:sz w:val="24"/>
                <w:szCs w:val="24"/>
              </w:rPr>
            </w:pPr>
            <w:r>
              <w:rPr>
                <w:rFonts w:eastAsia="Times New Roman"/>
                <w:sz w:val="24"/>
                <w:szCs w:val="24"/>
              </w:rPr>
              <w:t>Цілі проєкту</w:t>
            </w:r>
          </w:p>
        </w:tc>
        <w:tc>
          <w:tcPr>
            <w:tcW w:w="7215" w:type="dxa"/>
            <w:gridSpan w:val="5"/>
          </w:tcPr>
          <w:p w14:paraId="3EBC5F5A" w14:textId="77777777" w:rsidR="00241CEC" w:rsidRDefault="0096702C">
            <w:pPr>
              <w:spacing w:after="0"/>
              <w:rPr>
                <w:rFonts w:eastAsia="Times New Roman"/>
                <w:sz w:val="24"/>
                <w:szCs w:val="24"/>
              </w:rPr>
            </w:pPr>
            <w:r>
              <w:rPr>
                <w:rFonts w:eastAsia="Times New Roman"/>
                <w:sz w:val="24"/>
                <w:szCs w:val="24"/>
              </w:rPr>
              <w:t>Покращення рівня екологічного стану та естетичної привабливості території Покровської селищної громади, шляхом придбання 60 сміттєвих урн протягом  2025-2026 років</w:t>
            </w:r>
          </w:p>
        </w:tc>
      </w:tr>
      <w:tr w:rsidR="00241CEC" w14:paraId="0EED3314" w14:textId="77777777">
        <w:trPr>
          <w:trHeight w:val="282"/>
        </w:trPr>
        <w:tc>
          <w:tcPr>
            <w:tcW w:w="2647" w:type="dxa"/>
          </w:tcPr>
          <w:p w14:paraId="117D4E93"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15" w:type="dxa"/>
            <w:gridSpan w:val="5"/>
          </w:tcPr>
          <w:p w14:paraId="0F3C148E" w14:textId="77777777" w:rsidR="00241CEC" w:rsidRDefault="0096702C">
            <w:pPr>
              <w:spacing w:after="0"/>
              <w:rPr>
                <w:rFonts w:eastAsia="Times New Roman"/>
                <w:sz w:val="24"/>
                <w:szCs w:val="24"/>
              </w:rPr>
            </w:pPr>
            <w:r>
              <w:rPr>
                <w:rFonts w:eastAsia="Times New Roman"/>
                <w:sz w:val="24"/>
                <w:szCs w:val="24"/>
              </w:rPr>
              <w:t>Територія Покровської селищної ТГ</w:t>
            </w:r>
          </w:p>
        </w:tc>
      </w:tr>
      <w:tr w:rsidR="00241CEC" w14:paraId="2491D679" w14:textId="77777777">
        <w:tc>
          <w:tcPr>
            <w:tcW w:w="2647" w:type="dxa"/>
          </w:tcPr>
          <w:p w14:paraId="3CCD2F2D"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15" w:type="dxa"/>
            <w:gridSpan w:val="5"/>
          </w:tcPr>
          <w:p w14:paraId="2697B1EF"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 xml:space="preserve">Мешканці громади (19,5 тис. осіб) </w:t>
            </w:r>
          </w:p>
        </w:tc>
      </w:tr>
      <w:tr w:rsidR="00241CEC" w14:paraId="7A931817" w14:textId="77777777">
        <w:trPr>
          <w:trHeight w:val="1803"/>
        </w:trPr>
        <w:tc>
          <w:tcPr>
            <w:tcW w:w="2647" w:type="dxa"/>
          </w:tcPr>
          <w:p w14:paraId="09DD9FBA"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15" w:type="dxa"/>
            <w:gridSpan w:val="5"/>
          </w:tcPr>
          <w:p w14:paraId="164545CA" w14:textId="77777777" w:rsidR="00241CEC" w:rsidRDefault="0096702C">
            <w:pPr>
              <w:spacing w:after="0"/>
              <w:rPr>
                <w:rFonts w:eastAsia="Times New Roman"/>
                <w:sz w:val="24"/>
                <w:szCs w:val="24"/>
              </w:rPr>
            </w:pPr>
            <w:r>
              <w:rPr>
                <w:rFonts w:eastAsia="Times New Roman"/>
                <w:sz w:val="24"/>
                <w:szCs w:val="24"/>
              </w:rPr>
              <w:t>Проблемою є низький рівень екологічного стану та естетичної привабливості території Покровської селищної громади. Обмеженість в підтримці чистоти та утилізації відходів у громадських місцях, центральних вулицях, біля торгівельних місць. Низький рівень санітарного стану деяких територій громади. В рамках проєкту передбачається придбати не менше 60 естетично-</w:t>
            </w:r>
            <w:r>
              <w:rPr>
                <w:rFonts w:eastAsia="Times New Roman"/>
                <w:sz w:val="24"/>
                <w:szCs w:val="24"/>
              </w:rPr>
              <w:lastRenderedPageBreak/>
              <w:t>привабливих сміттєвих урн та встановити їх на території населених пунктів громади.</w:t>
            </w:r>
          </w:p>
        </w:tc>
      </w:tr>
      <w:tr w:rsidR="00241CEC" w14:paraId="1039974A" w14:textId="77777777">
        <w:tc>
          <w:tcPr>
            <w:tcW w:w="2647" w:type="dxa"/>
          </w:tcPr>
          <w:p w14:paraId="78103605"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7215" w:type="dxa"/>
            <w:gridSpan w:val="5"/>
          </w:tcPr>
          <w:p w14:paraId="20F54DD6" w14:textId="77777777" w:rsidR="00241CEC" w:rsidRDefault="0096702C">
            <w:pPr>
              <w:widowControl w:val="0"/>
              <w:numPr>
                <w:ilvl w:val="0"/>
                <w:numId w:val="32"/>
              </w:numPr>
              <w:pBdr>
                <w:top w:val="nil"/>
                <w:left w:val="nil"/>
                <w:bottom w:val="nil"/>
                <w:right w:val="nil"/>
                <w:between w:val="nil"/>
              </w:pBdr>
              <w:spacing w:before="40" w:after="0" w:line="240" w:lineRule="auto"/>
              <w:ind w:left="28" w:firstLine="332"/>
              <w:jc w:val="both"/>
              <w:rPr>
                <w:rFonts w:eastAsia="Times New Roman"/>
                <w:color w:val="000000"/>
                <w:sz w:val="24"/>
                <w:szCs w:val="24"/>
              </w:rPr>
            </w:pPr>
            <w:r>
              <w:rPr>
                <w:rFonts w:eastAsia="Times New Roman"/>
                <w:color w:val="000000"/>
                <w:sz w:val="24"/>
                <w:szCs w:val="24"/>
              </w:rPr>
              <w:t>Придбання 60 сміттєвих урн</w:t>
            </w:r>
          </w:p>
          <w:p w14:paraId="7DB7D37E" w14:textId="77777777" w:rsidR="00241CEC" w:rsidRDefault="0096702C">
            <w:pPr>
              <w:widowControl w:val="0"/>
              <w:numPr>
                <w:ilvl w:val="0"/>
                <w:numId w:val="32"/>
              </w:numPr>
              <w:pBdr>
                <w:top w:val="nil"/>
                <w:left w:val="nil"/>
                <w:bottom w:val="nil"/>
                <w:right w:val="nil"/>
                <w:between w:val="nil"/>
              </w:pBdr>
              <w:spacing w:before="40" w:after="0" w:line="240" w:lineRule="auto"/>
              <w:ind w:left="28" w:firstLine="332"/>
              <w:jc w:val="both"/>
              <w:rPr>
                <w:rFonts w:eastAsia="Times New Roman"/>
                <w:color w:val="000000"/>
                <w:sz w:val="24"/>
                <w:szCs w:val="24"/>
              </w:rPr>
            </w:pPr>
            <w:r>
              <w:rPr>
                <w:rFonts w:eastAsia="Times New Roman"/>
                <w:color w:val="000000"/>
                <w:sz w:val="24"/>
                <w:szCs w:val="24"/>
              </w:rPr>
              <w:t>Встановити сміттєві урни на території населених пунктів громади</w:t>
            </w:r>
          </w:p>
        </w:tc>
      </w:tr>
      <w:tr w:rsidR="00241CEC" w14:paraId="6DC91488" w14:textId="77777777">
        <w:trPr>
          <w:trHeight w:val="619"/>
        </w:trPr>
        <w:tc>
          <w:tcPr>
            <w:tcW w:w="2647" w:type="dxa"/>
          </w:tcPr>
          <w:p w14:paraId="0C6DB7F2"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15" w:type="dxa"/>
            <w:gridSpan w:val="5"/>
          </w:tcPr>
          <w:p w14:paraId="68366C05" w14:textId="77777777" w:rsidR="00241CEC" w:rsidRDefault="0096702C">
            <w:pPr>
              <w:spacing w:after="0"/>
              <w:rPr>
                <w:rFonts w:eastAsia="Times New Roman"/>
                <w:sz w:val="24"/>
                <w:szCs w:val="24"/>
              </w:rPr>
            </w:pPr>
            <w:r>
              <w:rPr>
                <w:rFonts w:eastAsia="Times New Roman"/>
                <w:sz w:val="24"/>
                <w:szCs w:val="24"/>
              </w:rPr>
              <w:t>Основними етапами реалізації проєкту є:</w:t>
            </w:r>
          </w:p>
          <w:p w14:paraId="0ADAE2FF"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Підготовчий</w:t>
            </w:r>
          </w:p>
          <w:p w14:paraId="0A4308B0"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Організаційний</w:t>
            </w:r>
          </w:p>
          <w:p w14:paraId="48B0F651"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Закупівля сміттєвих урн</w:t>
            </w:r>
          </w:p>
          <w:p w14:paraId="47E66BF9" w14:textId="77777777" w:rsidR="00241CEC" w:rsidRDefault="0096702C">
            <w:pPr>
              <w:numPr>
                <w:ilvl w:val="0"/>
                <w:numId w:val="30"/>
              </w:numPr>
              <w:pBdr>
                <w:top w:val="nil"/>
                <w:left w:val="nil"/>
                <w:bottom w:val="nil"/>
                <w:right w:val="nil"/>
                <w:between w:val="nil"/>
              </w:pBdr>
              <w:spacing w:after="0" w:line="240" w:lineRule="auto"/>
              <w:ind w:left="0"/>
              <w:rPr>
                <w:rFonts w:eastAsia="Times New Roman"/>
                <w:b/>
                <w:color w:val="000000"/>
                <w:sz w:val="24"/>
                <w:szCs w:val="24"/>
              </w:rPr>
            </w:pPr>
            <w:r>
              <w:rPr>
                <w:rFonts w:eastAsia="Times New Roman"/>
                <w:color w:val="000000"/>
                <w:sz w:val="24"/>
                <w:szCs w:val="24"/>
              </w:rPr>
              <w:t>Встановлення сміттєвих урн на території громади</w:t>
            </w:r>
          </w:p>
        </w:tc>
      </w:tr>
      <w:tr w:rsidR="00241CEC" w14:paraId="32B8C880" w14:textId="77777777">
        <w:tc>
          <w:tcPr>
            <w:tcW w:w="2647" w:type="dxa"/>
          </w:tcPr>
          <w:p w14:paraId="5625A6E2"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7215" w:type="dxa"/>
            <w:gridSpan w:val="5"/>
          </w:tcPr>
          <w:p w14:paraId="7D800124" w14:textId="77777777" w:rsidR="00241CEC" w:rsidRDefault="0096702C">
            <w:pPr>
              <w:spacing w:after="0"/>
              <w:jc w:val="center"/>
              <w:rPr>
                <w:rFonts w:eastAsia="Times New Roman"/>
                <w:sz w:val="24"/>
                <w:szCs w:val="24"/>
              </w:rPr>
            </w:pPr>
            <w:r>
              <w:rPr>
                <w:rFonts w:eastAsia="Times New Roman"/>
                <w:sz w:val="24"/>
                <w:szCs w:val="24"/>
              </w:rPr>
              <w:t>2025-2026 роки</w:t>
            </w:r>
          </w:p>
        </w:tc>
      </w:tr>
      <w:tr w:rsidR="00241CEC" w14:paraId="0C8C94FB" w14:textId="77777777">
        <w:tc>
          <w:tcPr>
            <w:tcW w:w="2647" w:type="dxa"/>
            <w:vMerge w:val="restart"/>
          </w:tcPr>
          <w:p w14:paraId="75F0AB3E"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7" w:type="dxa"/>
          </w:tcPr>
          <w:p w14:paraId="2CE65413" w14:textId="77777777" w:rsidR="00241CEC" w:rsidRDefault="00241CEC">
            <w:pPr>
              <w:spacing w:after="0"/>
              <w:rPr>
                <w:rFonts w:eastAsia="Times New Roman"/>
                <w:sz w:val="24"/>
                <w:szCs w:val="24"/>
              </w:rPr>
            </w:pPr>
          </w:p>
        </w:tc>
        <w:tc>
          <w:tcPr>
            <w:tcW w:w="1404" w:type="dxa"/>
          </w:tcPr>
          <w:p w14:paraId="1B341BC5" w14:textId="77777777" w:rsidR="00241CEC" w:rsidRDefault="0096702C">
            <w:pPr>
              <w:spacing w:after="0"/>
              <w:jc w:val="center"/>
              <w:rPr>
                <w:rFonts w:eastAsia="Times New Roman"/>
                <w:sz w:val="24"/>
                <w:szCs w:val="24"/>
              </w:rPr>
            </w:pPr>
            <w:r>
              <w:rPr>
                <w:rFonts w:eastAsia="Times New Roman"/>
                <w:sz w:val="24"/>
                <w:szCs w:val="24"/>
              </w:rPr>
              <w:t>2025 рік</w:t>
            </w:r>
          </w:p>
        </w:tc>
        <w:tc>
          <w:tcPr>
            <w:tcW w:w="1445" w:type="dxa"/>
          </w:tcPr>
          <w:p w14:paraId="391A1741"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70" w:type="dxa"/>
          </w:tcPr>
          <w:p w14:paraId="38FAE56A" w14:textId="77777777" w:rsidR="00241CEC" w:rsidRDefault="0096702C">
            <w:pPr>
              <w:spacing w:after="0"/>
              <w:jc w:val="center"/>
              <w:rPr>
                <w:rFonts w:eastAsia="Times New Roman"/>
                <w:sz w:val="24"/>
                <w:szCs w:val="24"/>
              </w:rPr>
            </w:pPr>
            <w:r>
              <w:rPr>
                <w:rFonts w:eastAsia="Times New Roman"/>
                <w:sz w:val="24"/>
                <w:szCs w:val="24"/>
              </w:rPr>
              <w:t>2027 рік</w:t>
            </w:r>
          </w:p>
        </w:tc>
        <w:tc>
          <w:tcPr>
            <w:tcW w:w="1109" w:type="dxa"/>
          </w:tcPr>
          <w:p w14:paraId="0C3FF452"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2579067D" w14:textId="77777777">
        <w:tc>
          <w:tcPr>
            <w:tcW w:w="2647" w:type="dxa"/>
            <w:vMerge/>
          </w:tcPr>
          <w:p w14:paraId="083C149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7" w:type="dxa"/>
          </w:tcPr>
          <w:p w14:paraId="03EE8933" w14:textId="77777777" w:rsidR="00241CEC" w:rsidRDefault="0096702C">
            <w:pPr>
              <w:spacing w:after="0"/>
              <w:rPr>
                <w:rFonts w:eastAsia="Times New Roman"/>
                <w:sz w:val="24"/>
                <w:szCs w:val="24"/>
              </w:rPr>
            </w:pPr>
            <w:r>
              <w:rPr>
                <w:rFonts w:eastAsia="Times New Roman"/>
                <w:sz w:val="24"/>
                <w:szCs w:val="24"/>
              </w:rPr>
              <w:t>Всього</w:t>
            </w:r>
          </w:p>
        </w:tc>
        <w:tc>
          <w:tcPr>
            <w:tcW w:w="1404" w:type="dxa"/>
          </w:tcPr>
          <w:p w14:paraId="711220AC" w14:textId="77777777" w:rsidR="00241CEC" w:rsidRDefault="0096702C">
            <w:pPr>
              <w:spacing w:after="0"/>
              <w:jc w:val="center"/>
              <w:rPr>
                <w:rFonts w:eastAsia="Times New Roman"/>
                <w:sz w:val="24"/>
                <w:szCs w:val="24"/>
              </w:rPr>
            </w:pPr>
            <w:r>
              <w:rPr>
                <w:rFonts w:eastAsia="Times New Roman"/>
                <w:sz w:val="24"/>
                <w:szCs w:val="24"/>
              </w:rPr>
              <w:t>250,0</w:t>
            </w:r>
          </w:p>
        </w:tc>
        <w:tc>
          <w:tcPr>
            <w:tcW w:w="1445" w:type="dxa"/>
          </w:tcPr>
          <w:p w14:paraId="5F7C5AB2" w14:textId="77777777" w:rsidR="00241CEC" w:rsidRDefault="0096702C">
            <w:pPr>
              <w:spacing w:after="0"/>
              <w:jc w:val="center"/>
              <w:rPr>
                <w:rFonts w:eastAsia="Times New Roman"/>
                <w:sz w:val="24"/>
                <w:szCs w:val="24"/>
              </w:rPr>
            </w:pPr>
            <w:r>
              <w:rPr>
                <w:rFonts w:eastAsia="Times New Roman"/>
                <w:sz w:val="24"/>
                <w:szCs w:val="24"/>
              </w:rPr>
              <w:t>250,0</w:t>
            </w:r>
          </w:p>
        </w:tc>
        <w:tc>
          <w:tcPr>
            <w:tcW w:w="1270" w:type="dxa"/>
          </w:tcPr>
          <w:p w14:paraId="40B05460" w14:textId="77777777" w:rsidR="00241CEC" w:rsidRDefault="00241CEC">
            <w:pPr>
              <w:spacing w:after="0"/>
              <w:jc w:val="center"/>
              <w:rPr>
                <w:rFonts w:eastAsia="Times New Roman"/>
                <w:sz w:val="24"/>
                <w:szCs w:val="24"/>
              </w:rPr>
            </w:pPr>
          </w:p>
        </w:tc>
        <w:tc>
          <w:tcPr>
            <w:tcW w:w="1109" w:type="dxa"/>
          </w:tcPr>
          <w:p w14:paraId="47A1CE6D" w14:textId="77777777" w:rsidR="00241CEC" w:rsidRDefault="0096702C">
            <w:pPr>
              <w:spacing w:after="0"/>
              <w:jc w:val="center"/>
              <w:rPr>
                <w:rFonts w:eastAsia="Times New Roman"/>
                <w:sz w:val="24"/>
                <w:szCs w:val="24"/>
              </w:rPr>
            </w:pPr>
            <w:r>
              <w:rPr>
                <w:rFonts w:eastAsia="Times New Roman"/>
                <w:sz w:val="24"/>
                <w:szCs w:val="24"/>
              </w:rPr>
              <w:t>500,0</w:t>
            </w:r>
          </w:p>
        </w:tc>
      </w:tr>
      <w:tr w:rsidR="00241CEC" w14:paraId="0866A485" w14:textId="77777777">
        <w:tc>
          <w:tcPr>
            <w:tcW w:w="2647" w:type="dxa"/>
            <w:vMerge/>
          </w:tcPr>
          <w:p w14:paraId="2EFAA98D"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7" w:type="dxa"/>
          </w:tcPr>
          <w:p w14:paraId="61474C47" w14:textId="77777777" w:rsidR="00241CEC" w:rsidRDefault="0096702C">
            <w:pPr>
              <w:spacing w:after="0"/>
              <w:rPr>
                <w:rFonts w:eastAsia="Times New Roman"/>
                <w:sz w:val="24"/>
                <w:szCs w:val="24"/>
              </w:rPr>
            </w:pPr>
            <w:r>
              <w:rPr>
                <w:rFonts w:eastAsia="Times New Roman"/>
                <w:sz w:val="24"/>
                <w:szCs w:val="24"/>
              </w:rPr>
              <w:t>Державний бюджет</w:t>
            </w:r>
          </w:p>
        </w:tc>
        <w:tc>
          <w:tcPr>
            <w:tcW w:w="1404" w:type="dxa"/>
          </w:tcPr>
          <w:p w14:paraId="074639A1" w14:textId="77777777" w:rsidR="00241CEC" w:rsidRDefault="00241CEC">
            <w:pPr>
              <w:spacing w:after="0"/>
              <w:jc w:val="center"/>
              <w:rPr>
                <w:rFonts w:eastAsia="Times New Roman"/>
                <w:sz w:val="24"/>
                <w:szCs w:val="24"/>
              </w:rPr>
            </w:pPr>
          </w:p>
        </w:tc>
        <w:tc>
          <w:tcPr>
            <w:tcW w:w="1445" w:type="dxa"/>
          </w:tcPr>
          <w:p w14:paraId="2C1D964E" w14:textId="77777777" w:rsidR="00241CEC" w:rsidRDefault="00241CEC">
            <w:pPr>
              <w:spacing w:after="0"/>
              <w:jc w:val="center"/>
              <w:rPr>
                <w:rFonts w:eastAsia="Times New Roman"/>
                <w:sz w:val="24"/>
                <w:szCs w:val="24"/>
              </w:rPr>
            </w:pPr>
          </w:p>
        </w:tc>
        <w:tc>
          <w:tcPr>
            <w:tcW w:w="1270" w:type="dxa"/>
          </w:tcPr>
          <w:p w14:paraId="061BE663" w14:textId="77777777" w:rsidR="00241CEC" w:rsidRDefault="00241CEC">
            <w:pPr>
              <w:spacing w:after="0"/>
              <w:jc w:val="center"/>
              <w:rPr>
                <w:rFonts w:eastAsia="Times New Roman"/>
                <w:sz w:val="24"/>
                <w:szCs w:val="24"/>
              </w:rPr>
            </w:pPr>
          </w:p>
        </w:tc>
        <w:tc>
          <w:tcPr>
            <w:tcW w:w="1109" w:type="dxa"/>
          </w:tcPr>
          <w:p w14:paraId="77621258" w14:textId="77777777" w:rsidR="00241CEC" w:rsidRDefault="00241CEC">
            <w:pPr>
              <w:spacing w:after="0"/>
              <w:rPr>
                <w:rFonts w:eastAsia="Times New Roman"/>
                <w:sz w:val="24"/>
                <w:szCs w:val="24"/>
              </w:rPr>
            </w:pPr>
          </w:p>
        </w:tc>
      </w:tr>
      <w:tr w:rsidR="00241CEC" w14:paraId="1948508D" w14:textId="77777777">
        <w:tc>
          <w:tcPr>
            <w:tcW w:w="2647" w:type="dxa"/>
            <w:vMerge/>
          </w:tcPr>
          <w:p w14:paraId="64C2412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7" w:type="dxa"/>
          </w:tcPr>
          <w:p w14:paraId="0B4B6AC4" w14:textId="77777777" w:rsidR="00241CEC" w:rsidRDefault="0096702C">
            <w:pPr>
              <w:spacing w:after="0"/>
              <w:rPr>
                <w:rFonts w:eastAsia="Times New Roman"/>
                <w:sz w:val="24"/>
                <w:szCs w:val="24"/>
              </w:rPr>
            </w:pPr>
            <w:r>
              <w:rPr>
                <w:rFonts w:eastAsia="Times New Roman"/>
                <w:sz w:val="24"/>
                <w:szCs w:val="24"/>
              </w:rPr>
              <w:t>Бюджет області</w:t>
            </w:r>
          </w:p>
        </w:tc>
        <w:tc>
          <w:tcPr>
            <w:tcW w:w="1404" w:type="dxa"/>
          </w:tcPr>
          <w:p w14:paraId="674B87A4" w14:textId="77777777" w:rsidR="00241CEC" w:rsidRDefault="00241CEC">
            <w:pPr>
              <w:spacing w:after="0"/>
              <w:jc w:val="center"/>
              <w:rPr>
                <w:rFonts w:eastAsia="Times New Roman"/>
                <w:sz w:val="24"/>
                <w:szCs w:val="24"/>
              </w:rPr>
            </w:pPr>
          </w:p>
        </w:tc>
        <w:tc>
          <w:tcPr>
            <w:tcW w:w="1445" w:type="dxa"/>
          </w:tcPr>
          <w:p w14:paraId="579F7F62" w14:textId="77777777" w:rsidR="00241CEC" w:rsidRDefault="00241CEC">
            <w:pPr>
              <w:spacing w:after="0"/>
              <w:jc w:val="center"/>
              <w:rPr>
                <w:rFonts w:eastAsia="Times New Roman"/>
                <w:sz w:val="24"/>
                <w:szCs w:val="24"/>
              </w:rPr>
            </w:pPr>
          </w:p>
        </w:tc>
        <w:tc>
          <w:tcPr>
            <w:tcW w:w="1270" w:type="dxa"/>
          </w:tcPr>
          <w:p w14:paraId="1CE6C685" w14:textId="77777777" w:rsidR="00241CEC" w:rsidRDefault="00241CEC">
            <w:pPr>
              <w:spacing w:after="0"/>
              <w:jc w:val="center"/>
              <w:rPr>
                <w:rFonts w:eastAsia="Times New Roman"/>
                <w:sz w:val="24"/>
                <w:szCs w:val="24"/>
              </w:rPr>
            </w:pPr>
          </w:p>
        </w:tc>
        <w:tc>
          <w:tcPr>
            <w:tcW w:w="1109" w:type="dxa"/>
          </w:tcPr>
          <w:p w14:paraId="5C5A8FB7" w14:textId="77777777" w:rsidR="00241CEC" w:rsidRDefault="00241CEC">
            <w:pPr>
              <w:spacing w:after="0"/>
              <w:jc w:val="center"/>
              <w:rPr>
                <w:rFonts w:eastAsia="Times New Roman"/>
                <w:sz w:val="24"/>
                <w:szCs w:val="24"/>
              </w:rPr>
            </w:pPr>
          </w:p>
        </w:tc>
      </w:tr>
      <w:tr w:rsidR="00241CEC" w14:paraId="6688954B" w14:textId="77777777">
        <w:tc>
          <w:tcPr>
            <w:tcW w:w="2647" w:type="dxa"/>
            <w:vMerge/>
          </w:tcPr>
          <w:p w14:paraId="0646E86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7" w:type="dxa"/>
          </w:tcPr>
          <w:p w14:paraId="694D525C" w14:textId="77777777" w:rsidR="00241CEC" w:rsidRDefault="0096702C">
            <w:pPr>
              <w:spacing w:after="0"/>
              <w:rPr>
                <w:rFonts w:eastAsia="Times New Roman"/>
                <w:sz w:val="24"/>
                <w:szCs w:val="24"/>
              </w:rPr>
            </w:pPr>
            <w:r>
              <w:rPr>
                <w:rFonts w:eastAsia="Times New Roman"/>
                <w:sz w:val="24"/>
                <w:szCs w:val="24"/>
              </w:rPr>
              <w:t>Бюджет громади</w:t>
            </w:r>
          </w:p>
        </w:tc>
        <w:tc>
          <w:tcPr>
            <w:tcW w:w="1404" w:type="dxa"/>
          </w:tcPr>
          <w:p w14:paraId="565D890F" w14:textId="77777777" w:rsidR="00241CEC" w:rsidRDefault="0096702C">
            <w:pPr>
              <w:spacing w:after="0"/>
              <w:jc w:val="center"/>
              <w:rPr>
                <w:rFonts w:eastAsia="Times New Roman"/>
                <w:sz w:val="24"/>
                <w:szCs w:val="24"/>
              </w:rPr>
            </w:pPr>
            <w:r>
              <w:rPr>
                <w:rFonts w:eastAsia="Times New Roman"/>
                <w:sz w:val="24"/>
                <w:szCs w:val="24"/>
              </w:rPr>
              <w:t>250,0</w:t>
            </w:r>
          </w:p>
        </w:tc>
        <w:tc>
          <w:tcPr>
            <w:tcW w:w="1445" w:type="dxa"/>
          </w:tcPr>
          <w:p w14:paraId="5D5FE508" w14:textId="77777777" w:rsidR="00241CEC" w:rsidRDefault="0096702C">
            <w:pPr>
              <w:spacing w:after="0"/>
              <w:jc w:val="center"/>
              <w:rPr>
                <w:rFonts w:eastAsia="Times New Roman"/>
                <w:sz w:val="24"/>
                <w:szCs w:val="24"/>
              </w:rPr>
            </w:pPr>
            <w:r>
              <w:rPr>
                <w:rFonts w:eastAsia="Times New Roman"/>
                <w:sz w:val="24"/>
                <w:szCs w:val="24"/>
              </w:rPr>
              <w:t>250,0</w:t>
            </w:r>
          </w:p>
        </w:tc>
        <w:tc>
          <w:tcPr>
            <w:tcW w:w="1270" w:type="dxa"/>
          </w:tcPr>
          <w:p w14:paraId="42E242EA" w14:textId="77777777" w:rsidR="00241CEC" w:rsidRDefault="00241CEC">
            <w:pPr>
              <w:spacing w:after="0"/>
              <w:jc w:val="center"/>
              <w:rPr>
                <w:rFonts w:eastAsia="Times New Roman"/>
                <w:sz w:val="24"/>
                <w:szCs w:val="24"/>
              </w:rPr>
            </w:pPr>
          </w:p>
        </w:tc>
        <w:tc>
          <w:tcPr>
            <w:tcW w:w="1109" w:type="dxa"/>
          </w:tcPr>
          <w:p w14:paraId="7D2DF122" w14:textId="77777777" w:rsidR="00241CEC" w:rsidRDefault="0096702C">
            <w:pPr>
              <w:spacing w:after="0"/>
              <w:jc w:val="center"/>
              <w:rPr>
                <w:rFonts w:eastAsia="Times New Roman"/>
                <w:sz w:val="24"/>
                <w:szCs w:val="24"/>
              </w:rPr>
            </w:pPr>
            <w:r>
              <w:rPr>
                <w:rFonts w:eastAsia="Times New Roman"/>
                <w:sz w:val="24"/>
                <w:szCs w:val="24"/>
              </w:rPr>
              <w:t>500,0</w:t>
            </w:r>
          </w:p>
        </w:tc>
      </w:tr>
      <w:tr w:rsidR="00241CEC" w14:paraId="45163F28" w14:textId="77777777">
        <w:tc>
          <w:tcPr>
            <w:tcW w:w="2647" w:type="dxa"/>
          </w:tcPr>
          <w:p w14:paraId="20D44679"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7215" w:type="dxa"/>
            <w:gridSpan w:val="5"/>
          </w:tcPr>
          <w:p w14:paraId="0AA05CD6"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Кошти місцевого бюджету або залучені кошти регіональних, національних, міжнародних та інші програм, в рамках яких можна отримати грантове фінансування</w:t>
            </w:r>
          </w:p>
        </w:tc>
      </w:tr>
      <w:tr w:rsidR="00241CEC" w14:paraId="1CAA3769" w14:textId="77777777">
        <w:tc>
          <w:tcPr>
            <w:tcW w:w="2647" w:type="dxa"/>
          </w:tcPr>
          <w:p w14:paraId="0181AAF7"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15" w:type="dxa"/>
            <w:gridSpan w:val="5"/>
          </w:tcPr>
          <w:p w14:paraId="66887981" w14:textId="77777777" w:rsidR="00241CEC" w:rsidRDefault="0096702C">
            <w:pPr>
              <w:spacing w:after="0"/>
              <w:rPr>
                <w:rFonts w:eastAsia="Times New Roman"/>
                <w:color w:val="000000"/>
                <w:sz w:val="24"/>
                <w:szCs w:val="24"/>
              </w:rPr>
            </w:pPr>
            <w:r>
              <w:rPr>
                <w:rFonts w:eastAsia="Times New Roman"/>
                <w:color w:val="000000"/>
                <w:sz w:val="24"/>
                <w:szCs w:val="24"/>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r>
      <w:tr w:rsidR="00241CEC" w14:paraId="289EA692" w14:textId="77777777">
        <w:tc>
          <w:tcPr>
            <w:tcW w:w="2647" w:type="dxa"/>
          </w:tcPr>
          <w:p w14:paraId="491C8B83"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15" w:type="dxa"/>
            <w:gridSpan w:val="5"/>
          </w:tcPr>
          <w:p w14:paraId="67210EA8"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Місцева влада Покровської селищної  ТГ</w:t>
            </w:r>
          </w:p>
          <w:p w14:paraId="7A3C3CB6"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Мешканці Покровської селищної ТГ</w:t>
            </w:r>
          </w:p>
          <w:p w14:paraId="73F211B8" w14:textId="77777777" w:rsidR="00241CEC" w:rsidRDefault="0096702C">
            <w:pPr>
              <w:spacing w:after="0"/>
              <w:rPr>
                <w:rFonts w:eastAsia="Times New Roman"/>
                <w:sz w:val="24"/>
                <w:szCs w:val="24"/>
              </w:rPr>
            </w:pPr>
            <w:r>
              <w:rPr>
                <w:rFonts w:eastAsia="Times New Roman"/>
                <w:color w:val="000000"/>
                <w:sz w:val="24"/>
                <w:szCs w:val="24"/>
              </w:rPr>
              <w:t>Комунальне підприємство «Покровське водопровідно-каналізаційне господарство»</w:t>
            </w:r>
          </w:p>
        </w:tc>
      </w:tr>
      <w:tr w:rsidR="00241CEC" w14:paraId="0E2040CA" w14:textId="77777777">
        <w:tc>
          <w:tcPr>
            <w:tcW w:w="2647" w:type="dxa"/>
          </w:tcPr>
          <w:p w14:paraId="69690A13" w14:textId="77777777" w:rsidR="00241CEC" w:rsidRDefault="0096702C">
            <w:pPr>
              <w:jc w:val="center"/>
              <w:rPr>
                <w:rFonts w:eastAsia="Times New Roman"/>
                <w:sz w:val="24"/>
                <w:szCs w:val="24"/>
              </w:rPr>
            </w:pPr>
            <w:r>
              <w:rPr>
                <w:rFonts w:eastAsia="Times New Roman"/>
                <w:sz w:val="24"/>
                <w:szCs w:val="24"/>
              </w:rPr>
              <w:t>Інше</w:t>
            </w:r>
          </w:p>
        </w:tc>
        <w:tc>
          <w:tcPr>
            <w:tcW w:w="7215" w:type="dxa"/>
            <w:gridSpan w:val="5"/>
          </w:tcPr>
          <w:p w14:paraId="7DB46F56" w14:textId="77777777" w:rsidR="00241CEC" w:rsidRDefault="00241CEC">
            <w:pPr>
              <w:spacing w:after="0"/>
              <w:rPr>
                <w:rFonts w:eastAsia="Times New Roman"/>
                <w:sz w:val="24"/>
                <w:szCs w:val="24"/>
              </w:rPr>
            </w:pPr>
          </w:p>
        </w:tc>
      </w:tr>
    </w:tbl>
    <w:p w14:paraId="06623351" w14:textId="77777777" w:rsidR="00241CEC" w:rsidRDefault="00241CEC">
      <w:pPr>
        <w:rPr>
          <w:rFonts w:eastAsia="Times New Roman"/>
          <w:i/>
          <w:sz w:val="24"/>
          <w:szCs w:val="24"/>
        </w:rPr>
      </w:pPr>
    </w:p>
    <w:tbl>
      <w:tblPr>
        <w:tblStyle w:val="affffd"/>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78"/>
        <w:gridCol w:w="1396"/>
        <w:gridCol w:w="1454"/>
        <w:gridCol w:w="1262"/>
        <w:gridCol w:w="1118"/>
      </w:tblGrid>
      <w:tr w:rsidR="00241CEC" w14:paraId="6BC908E4"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00576B2B"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34B701B3" w14:textId="77777777" w:rsidR="00241CEC" w:rsidRDefault="0096702C">
            <w:pPr>
              <w:spacing w:after="0"/>
              <w:rPr>
                <w:rFonts w:eastAsia="Times New Roman"/>
                <w:b/>
                <w:sz w:val="24"/>
                <w:szCs w:val="24"/>
              </w:rPr>
            </w:pPr>
            <w:r>
              <w:rPr>
                <w:rFonts w:eastAsia="Times New Roman"/>
                <w:b/>
                <w:sz w:val="24"/>
                <w:szCs w:val="24"/>
              </w:rPr>
              <w:t>4.3.1.2 Придбання контейнерів та спорудження контейнерних майданчиків</w:t>
            </w:r>
          </w:p>
        </w:tc>
      </w:tr>
      <w:tr w:rsidR="00241CEC" w14:paraId="2B5990CC" w14:textId="77777777">
        <w:tc>
          <w:tcPr>
            <w:tcW w:w="2647" w:type="dxa"/>
          </w:tcPr>
          <w:p w14:paraId="1A670B64"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7E2CB8D7" w14:textId="77777777" w:rsidR="00241CEC" w:rsidRDefault="0096702C">
            <w:pPr>
              <w:spacing w:after="0"/>
              <w:rPr>
                <w:rFonts w:eastAsia="Times New Roman"/>
                <w:sz w:val="24"/>
                <w:szCs w:val="24"/>
              </w:rPr>
            </w:pPr>
            <w:r>
              <w:rPr>
                <w:rFonts w:eastAsia="Times New Roman"/>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14BC152E" w14:textId="77777777" w:rsidR="00241CEC" w:rsidRDefault="0096702C">
            <w:pPr>
              <w:spacing w:after="0"/>
              <w:rPr>
                <w:rFonts w:eastAsia="Times New Roman"/>
                <w:color w:val="FF0000"/>
                <w:sz w:val="24"/>
                <w:szCs w:val="24"/>
              </w:rPr>
            </w:pPr>
            <w:r>
              <w:rPr>
                <w:rFonts w:eastAsia="Times New Roman"/>
                <w:sz w:val="24"/>
                <w:szCs w:val="24"/>
              </w:rPr>
              <w:lastRenderedPageBreak/>
              <w:t>4.3. У громаді забезпечені управління відходами та благоустрій територій населених пунктів.</w:t>
            </w:r>
          </w:p>
          <w:p w14:paraId="0E854FF8" w14:textId="77777777" w:rsidR="00241CEC" w:rsidRDefault="0096702C">
            <w:pPr>
              <w:spacing w:after="0"/>
              <w:rPr>
                <w:rFonts w:eastAsia="Times New Roman"/>
                <w:sz w:val="24"/>
                <w:szCs w:val="24"/>
              </w:rPr>
            </w:pPr>
            <w:r>
              <w:rPr>
                <w:rFonts w:eastAsia="Times New Roman"/>
                <w:sz w:val="24"/>
                <w:szCs w:val="24"/>
              </w:rPr>
              <w:t>4.3.1. Створена матеріальна база для ефективного збирання та утилізації твердих побутових відходів від домогосподарств та суб’єктів господарювання</w:t>
            </w:r>
          </w:p>
        </w:tc>
      </w:tr>
      <w:tr w:rsidR="00241CEC" w14:paraId="321A0F10" w14:textId="77777777">
        <w:trPr>
          <w:trHeight w:val="484"/>
        </w:trPr>
        <w:tc>
          <w:tcPr>
            <w:tcW w:w="2647" w:type="dxa"/>
          </w:tcPr>
          <w:p w14:paraId="2614A253" w14:textId="77777777" w:rsidR="00241CEC" w:rsidRDefault="0096702C">
            <w:pPr>
              <w:jc w:val="center"/>
              <w:rPr>
                <w:rFonts w:eastAsia="Times New Roman"/>
                <w:sz w:val="24"/>
                <w:szCs w:val="24"/>
              </w:rPr>
            </w:pPr>
            <w:r>
              <w:rPr>
                <w:rFonts w:eastAsia="Times New Roman"/>
                <w:sz w:val="24"/>
                <w:szCs w:val="24"/>
              </w:rPr>
              <w:lastRenderedPageBreak/>
              <w:t>Найменування проєкту</w:t>
            </w:r>
          </w:p>
        </w:tc>
        <w:tc>
          <w:tcPr>
            <w:tcW w:w="7208" w:type="dxa"/>
            <w:gridSpan w:val="5"/>
          </w:tcPr>
          <w:p w14:paraId="00A4172F" w14:textId="77777777" w:rsidR="00241CEC" w:rsidRDefault="0096702C">
            <w:pPr>
              <w:spacing w:after="0"/>
              <w:jc w:val="center"/>
              <w:rPr>
                <w:rFonts w:eastAsia="Times New Roman"/>
                <w:b/>
                <w:sz w:val="24"/>
                <w:szCs w:val="24"/>
              </w:rPr>
            </w:pPr>
            <w:r>
              <w:rPr>
                <w:rFonts w:eastAsia="Times New Roman"/>
                <w:b/>
                <w:sz w:val="24"/>
                <w:szCs w:val="24"/>
              </w:rPr>
              <w:t>Придбання контейнерів та спорудження контейнерних майданчиків</w:t>
            </w:r>
          </w:p>
        </w:tc>
      </w:tr>
      <w:tr w:rsidR="00241CEC" w14:paraId="13DA431E" w14:textId="77777777">
        <w:trPr>
          <w:trHeight w:val="1101"/>
        </w:trPr>
        <w:tc>
          <w:tcPr>
            <w:tcW w:w="2647" w:type="dxa"/>
          </w:tcPr>
          <w:p w14:paraId="2CC09A01"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73E0D863" w14:textId="77777777" w:rsidR="00241CEC" w:rsidRDefault="0096702C">
            <w:pPr>
              <w:spacing w:after="0"/>
              <w:rPr>
                <w:rFonts w:eastAsia="Times New Roman"/>
                <w:sz w:val="24"/>
                <w:szCs w:val="24"/>
              </w:rPr>
            </w:pPr>
            <w:r>
              <w:rPr>
                <w:rFonts w:eastAsia="Times New Roman"/>
                <w:sz w:val="24"/>
                <w:szCs w:val="24"/>
              </w:rPr>
              <w:t>Удосконалити систему поводження з тпв у Покровській селищній громаді, шляхом придбання контейнерів, в тому числі для роздільного збору сміття, та спорудження контейнерних майданчиків для централізованого вивезення відходів.</w:t>
            </w:r>
          </w:p>
        </w:tc>
      </w:tr>
      <w:tr w:rsidR="00241CEC" w14:paraId="489E597A" w14:textId="77777777">
        <w:trPr>
          <w:trHeight w:val="282"/>
        </w:trPr>
        <w:tc>
          <w:tcPr>
            <w:tcW w:w="2647" w:type="dxa"/>
          </w:tcPr>
          <w:p w14:paraId="374D9C68"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377618B3" w14:textId="77777777" w:rsidR="00241CEC" w:rsidRDefault="0096702C">
            <w:pPr>
              <w:spacing w:after="0"/>
              <w:rPr>
                <w:rFonts w:eastAsia="Times New Roman"/>
                <w:sz w:val="24"/>
                <w:szCs w:val="24"/>
              </w:rPr>
            </w:pPr>
            <w:r>
              <w:rPr>
                <w:rFonts w:eastAsia="Times New Roman"/>
                <w:sz w:val="24"/>
                <w:szCs w:val="24"/>
              </w:rPr>
              <w:t>Територія Покровської селищної ТГ</w:t>
            </w:r>
          </w:p>
        </w:tc>
      </w:tr>
      <w:tr w:rsidR="00241CEC" w14:paraId="0F7CF9BA" w14:textId="77777777">
        <w:tc>
          <w:tcPr>
            <w:tcW w:w="2647" w:type="dxa"/>
          </w:tcPr>
          <w:p w14:paraId="7DDB7DF9"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687CC5CC"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 xml:space="preserve">Мешканці громади (19,5 тис. осіб) </w:t>
            </w:r>
          </w:p>
          <w:p w14:paraId="15BD0532"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Працівники КП «Покровське ВКГ» (54 особи)</w:t>
            </w:r>
          </w:p>
        </w:tc>
      </w:tr>
      <w:tr w:rsidR="00241CEC" w14:paraId="226120AD" w14:textId="77777777">
        <w:trPr>
          <w:trHeight w:val="1067"/>
        </w:trPr>
        <w:tc>
          <w:tcPr>
            <w:tcW w:w="2647" w:type="dxa"/>
          </w:tcPr>
          <w:p w14:paraId="48850EA4"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338F7AA7" w14:textId="77777777" w:rsidR="00241CEC" w:rsidRDefault="0096702C">
            <w:pPr>
              <w:spacing w:after="0"/>
              <w:rPr>
                <w:rFonts w:eastAsia="Times New Roman"/>
                <w:sz w:val="24"/>
                <w:szCs w:val="24"/>
              </w:rPr>
            </w:pPr>
            <w:r>
              <w:rPr>
                <w:rFonts w:eastAsia="Times New Roman"/>
                <w:sz w:val="24"/>
                <w:szCs w:val="24"/>
              </w:rPr>
              <w:t>Проблемою є обмеженість у контейнерах для збору побутових відходів на території населених пунктів громади. Наявні контейнери через застарілість втрачають естетичний вигляд та технічний експлуатаційний стан. Відсутність розуміння у громадян правильної експлуатації контейнерів (викидання у контейнери гною, гілля, будівельного сміття, землі, рідких відходів). Низький рівень обізнаності у роздільному зборі сміття з урахуванням кольору контейнерів та типу відходів. В рамках проєкту передбачається придбати не менше 150 контейнерів, в тому числі для роздільного збору сміття, встановити контейнери у громадських місцях з можливістю доступу до них, придбати обладнання та матеріали для створення 6 майданчиків для роздільного збору сміття, а також провести інформаційно-роз’яснювальні заходи з роздільного збору сміття та експлуатації контейнерів.</w:t>
            </w:r>
          </w:p>
        </w:tc>
      </w:tr>
      <w:tr w:rsidR="00241CEC" w14:paraId="270AEE9E" w14:textId="77777777">
        <w:tc>
          <w:tcPr>
            <w:tcW w:w="2647" w:type="dxa"/>
          </w:tcPr>
          <w:p w14:paraId="032F55AF"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208" w:type="dxa"/>
            <w:gridSpan w:val="5"/>
          </w:tcPr>
          <w:p w14:paraId="49F6BCF7" w14:textId="77777777" w:rsidR="00241CEC" w:rsidRDefault="0096702C">
            <w:pPr>
              <w:widowControl w:val="0"/>
              <w:numPr>
                <w:ilvl w:val="0"/>
                <w:numId w:val="37"/>
              </w:numPr>
              <w:pBdr>
                <w:top w:val="nil"/>
                <w:left w:val="nil"/>
                <w:bottom w:val="nil"/>
                <w:right w:val="nil"/>
                <w:between w:val="nil"/>
              </w:pBdr>
              <w:spacing w:before="40" w:after="0" w:line="240" w:lineRule="auto"/>
              <w:jc w:val="both"/>
              <w:rPr>
                <w:rFonts w:eastAsia="Times New Roman"/>
                <w:color w:val="000000"/>
                <w:sz w:val="24"/>
                <w:szCs w:val="24"/>
              </w:rPr>
            </w:pPr>
            <w:r>
              <w:rPr>
                <w:rFonts w:eastAsia="Times New Roman"/>
                <w:color w:val="000000"/>
                <w:sz w:val="24"/>
                <w:szCs w:val="24"/>
              </w:rPr>
              <w:t>Придбання 150 контейнерів</w:t>
            </w:r>
          </w:p>
          <w:p w14:paraId="19BC37E3" w14:textId="77777777" w:rsidR="00241CEC" w:rsidRDefault="0096702C">
            <w:pPr>
              <w:widowControl w:val="0"/>
              <w:numPr>
                <w:ilvl w:val="0"/>
                <w:numId w:val="37"/>
              </w:numPr>
              <w:pBdr>
                <w:top w:val="nil"/>
                <w:left w:val="nil"/>
                <w:bottom w:val="nil"/>
                <w:right w:val="nil"/>
                <w:between w:val="nil"/>
              </w:pBdr>
              <w:spacing w:before="40" w:after="0" w:line="240" w:lineRule="auto"/>
              <w:ind w:left="28" w:firstLine="332"/>
              <w:jc w:val="both"/>
              <w:rPr>
                <w:rFonts w:eastAsia="Times New Roman"/>
                <w:color w:val="000000"/>
                <w:sz w:val="24"/>
                <w:szCs w:val="24"/>
              </w:rPr>
            </w:pPr>
            <w:r>
              <w:rPr>
                <w:rFonts w:eastAsia="Times New Roman"/>
                <w:color w:val="000000"/>
                <w:sz w:val="24"/>
                <w:szCs w:val="24"/>
              </w:rPr>
              <w:t>Створити 6 нових майданчиків для роздільного збору сміття</w:t>
            </w:r>
          </w:p>
          <w:p w14:paraId="64B8B603" w14:textId="77777777" w:rsidR="00241CEC" w:rsidRDefault="0096702C">
            <w:pPr>
              <w:widowControl w:val="0"/>
              <w:numPr>
                <w:ilvl w:val="0"/>
                <w:numId w:val="37"/>
              </w:numPr>
              <w:pBdr>
                <w:top w:val="nil"/>
                <w:left w:val="nil"/>
                <w:bottom w:val="nil"/>
                <w:right w:val="nil"/>
                <w:between w:val="nil"/>
              </w:pBdr>
              <w:spacing w:before="40" w:after="0" w:line="240" w:lineRule="auto"/>
              <w:ind w:left="28" w:firstLine="332"/>
              <w:jc w:val="both"/>
              <w:rPr>
                <w:rFonts w:eastAsia="Times New Roman"/>
                <w:color w:val="000000"/>
                <w:sz w:val="24"/>
                <w:szCs w:val="24"/>
              </w:rPr>
            </w:pPr>
            <w:r>
              <w:rPr>
                <w:rFonts w:eastAsia="Times New Roman"/>
                <w:color w:val="000000"/>
                <w:sz w:val="24"/>
                <w:szCs w:val="24"/>
              </w:rPr>
              <w:t>Покращення якості утилізації відходів на у населених пунктах громади (менше забруднення стихійними звалищами, покращення естетичного вигляду громади)</w:t>
            </w:r>
          </w:p>
          <w:p w14:paraId="1D2B73EC" w14:textId="77777777" w:rsidR="00241CEC" w:rsidRDefault="0096702C">
            <w:pPr>
              <w:numPr>
                <w:ilvl w:val="0"/>
                <w:numId w:val="37"/>
              </w:numPr>
              <w:pBdr>
                <w:top w:val="nil"/>
                <w:left w:val="nil"/>
                <w:bottom w:val="nil"/>
                <w:right w:val="nil"/>
                <w:between w:val="nil"/>
              </w:pBdr>
              <w:spacing w:after="0" w:line="240" w:lineRule="auto"/>
              <w:ind w:left="28" w:firstLine="332"/>
              <w:rPr>
                <w:rFonts w:eastAsia="Times New Roman"/>
                <w:color w:val="000000"/>
                <w:sz w:val="24"/>
                <w:szCs w:val="24"/>
              </w:rPr>
            </w:pPr>
            <w:r>
              <w:rPr>
                <w:rFonts w:eastAsia="Times New Roman"/>
                <w:color w:val="000000"/>
                <w:sz w:val="24"/>
                <w:szCs w:val="24"/>
              </w:rPr>
              <w:t>Підвищення обізнаності громадськості у роздільному зборі сміття та поводженні з контейнерами на майданчиках</w:t>
            </w:r>
          </w:p>
        </w:tc>
      </w:tr>
      <w:tr w:rsidR="00241CEC" w14:paraId="4B90B3F0" w14:textId="77777777">
        <w:tc>
          <w:tcPr>
            <w:tcW w:w="2647" w:type="dxa"/>
          </w:tcPr>
          <w:p w14:paraId="6970DA9E"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297FDA95" w14:textId="77777777" w:rsidR="00241CEC" w:rsidRDefault="0096702C">
            <w:pPr>
              <w:spacing w:after="0"/>
              <w:rPr>
                <w:rFonts w:eastAsia="Times New Roman"/>
                <w:sz w:val="24"/>
                <w:szCs w:val="24"/>
              </w:rPr>
            </w:pPr>
            <w:r>
              <w:rPr>
                <w:rFonts w:eastAsia="Times New Roman"/>
                <w:sz w:val="24"/>
                <w:szCs w:val="24"/>
              </w:rPr>
              <w:t>Основними етапами реалізації проєкту є:</w:t>
            </w:r>
          </w:p>
          <w:p w14:paraId="28F15149"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Підготовчий</w:t>
            </w:r>
          </w:p>
          <w:p w14:paraId="4CC8181D"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Організаційний</w:t>
            </w:r>
          </w:p>
          <w:p w14:paraId="3351EC06"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Закупівля контейнерів</w:t>
            </w:r>
          </w:p>
          <w:p w14:paraId="68D873B3"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lastRenderedPageBreak/>
              <w:t>Спорудження контейнерних майданчиків</w:t>
            </w:r>
          </w:p>
          <w:p w14:paraId="52DB8BD8"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Інформаційно-роз’яснювальні заходи</w:t>
            </w:r>
          </w:p>
        </w:tc>
      </w:tr>
      <w:tr w:rsidR="00241CEC" w14:paraId="14E96F06" w14:textId="77777777">
        <w:tc>
          <w:tcPr>
            <w:tcW w:w="2647" w:type="dxa"/>
          </w:tcPr>
          <w:p w14:paraId="0953C932" w14:textId="77777777" w:rsidR="00241CEC" w:rsidRDefault="0096702C">
            <w:pPr>
              <w:jc w:val="center"/>
              <w:rPr>
                <w:rFonts w:eastAsia="Times New Roman"/>
                <w:sz w:val="24"/>
                <w:szCs w:val="24"/>
              </w:rPr>
            </w:pPr>
            <w:r>
              <w:rPr>
                <w:rFonts w:eastAsia="Times New Roman"/>
                <w:sz w:val="24"/>
                <w:szCs w:val="24"/>
              </w:rPr>
              <w:lastRenderedPageBreak/>
              <w:t>Період здійснення</w:t>
            </w:r>
          </w:p>
        </w:tc>
        <w:tc>
          <w:tcPr>
            <w:tcW w:w="7208" w:type="dxa"/>
            <w:gridSpan w:val="5"/>
          </w:tcPr>
          <w:p w14:paraId="6E5A2FD2" w14:textId="77777777" w:rsidR="00241CEC" w:rsidRDefault="0096702C">
            <w:pPr>
              <w:spacing w:after="0"/>
              <w:jc w:val="center"/>
              <w:rPr>
                <w:rFonts w:eastAsia="Times New Roman"/>
                <w:sz w:val="24"/>
                <w:szCs w:val="24"/>
              </w:rPr>
            </w:pPr>
            <w:r>
              <w:rPr>
                <w:rFonts w:eastAsia="Times New Roman"/>
                <w:sz w:val="24"/>
                <w:szCs w:val="24"/>
              </w:rPr>
              <w:t>2025-2026 роки</w:t>
            </w:r>
          </w:p>
        </w:tc>
      </w:tr>
      <w:tr w:rsidR="00241CEC" w14:paraId="1FF4921F" w14:textId="77777777">
        <w:tc>
          <w:tcPr>
            <w:tcW w:w="2647" w:type="dxa"/>
            <w:vMerge w:val="restart"/>
          </w:tcPr>
          <w:p w14:paraId="5A54E3AA"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78" w:type="dxa"/>
          </w:tcPr>
          <w:p w14:paraId="05AECA3A" w14:textId="77777777" w:rsidR="00241CEC" w:rsidRDefault="00241CEC">
            <w:pPr>
              <w:spacing w:after="0"/>
              <w:rPr>
                <w:rFonts w:eastAsia="Times New Roman"/>
                <w:sz w:val="24"/>
                <w:szCs w:val="24"/>
              </w:rPr>
            </w:pPr>
          </w:p>
        </w:tc>
        <w:tc>
          <w:tcPr>
            <w:tcW w:w="1396" w:type="dxa"/>
          </w:tcPr>
          <w:p w14:paraId="1D90C1E7" w14:textId="77777777" w:rsidR="00241CEC" w:rsidRDefault="0096702C">
            <w:pPr>
              <w:spacing w:after="0"/>
              <w:jc w:val="center"/>
              <w:rPr>
                <w:rFonts w:eastAsia="Times New Roman"/>
                <w:sz w:val="24"/>
                <w:szCs w:val="24"/>
              </w:rPr>
            </w:pPr>
            <w:r>
              <w:rPr>
                <w:rFonts w:eastAsia="Times New Roman"/>
                <w:sz w:val="24"/>
                <w:szCs w:val="24"/>
              </w:rPr>
              <w:t>2025 рік</w:t>
            </w:r>
          </w:p>
        </w:tc>
        <w:tc>
          <w:tcPr>
            <w:tcW w:w="1454" w:type="dxa"/>
          </w:tcPr>
          <w:p w14:paraId="556B828C"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62" w:type="dxa"/>
          </w:tcPr>
          <w:p w14:paraId="187C2794" w14:textId="77777777" w:rsidR="00241CEC" w:rsidRDefault="0096702C">
            <w:pPr>
              <w:spacing w:after="0"/>
              <w:jc w:val="center"/>
              <w:rPr>
                <w:rFonts w:eastAsia="Times New Roman"/>
                <w:sz w:val="24"/>
                <w:szCs w:val="24"/>
              </w:rPr>
            </w:pPr>
            <w:r>
              <w:rPr>
                <w:rFonts w:eastAsia="Times New Roman"/>
                <w:sz w:val="24"/>
                <w:szCs w:val="24"/>
              </w:rPr>
              <w:t>2027 рік</w:t>
            </w:r>
          </w:p>
        </w:tc>
        <w:tc>
          <w:tcPr>
            <w:tcW w:w="1118" w:type="dxa"/>
          </w:tcPr>
          <w:p w14:paraId="6E070FC3"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4A7EB812" w14:textId="77777777">
        <w:tc>
          <w:tcPr>
            <w:tcW w:w="2647" w:type="dxa"/>
            <w:vMerge/>
          </w:tcPr>
          <w:p w14:paraId="0496607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8" w:type="dxa"/>
          </w:tcPr>
          <w:p w14:paraId="18008237" w14:textId="77777777" w:rsidR="00241CEC" w:rsidRDefault="0096702C">
            <w:pPr>
              <w:spacing w:after="0"/>
              <w:rPr>
                <w:rFonts w:eastAsia="Times New Roman"/>
                <w:sz w:val="24"/>
                <w:szCs w:val="24"/>
              </w:rPr>
            </w:pPr>
            <w:r>
              <w:rPr>
                <w:rFonts w:eastAsia="Times New Roman"/>
                <w:sz w:val="24"/>
                <w:szCs w:val="24"/>
              </w:rPr>
              <w:t>Всього</w:t>
            </w:r>
          </w:p>
        </w:tc>
        <w:tc>
          <w:tcPr>
            <w:tcW w:w="1396" w:type="dxa"/>
          </w:tcPr>
          <w:p w14:paraId="6690338C" w14:textId="77777777" w:rsidR="00241CEC" w:rsidRDefault="0096702C">
            <w:pPr>
              <w:spacing w:after="0"/>
              <w:jc w:val="center"/>
              <w:rPr>
                <w:rFonts w:eastAsia="Times New Roman"/>
                <w:sz w:val="24"/>
                <w:szCs w:val="24"/>
              </w:rPr>
            </w:pPr>
            <w:r>
              <w:rPr>
                <w:rFonts w:eastAsia="Times New Roman"/>
                <w:sz w:val="24"/>
                <w:szCs w:val="24"/>
              </w:rPr>
              <w:t>150,0</w:t>
            </w:r>
          </w:p>
        </w:tc>
        <w:tc>
          <w:tcPr>
            <w:tcW w:w="1454" w:type="dxa"/>
          </w:tcPr>
          <w:p w14:paraId="45166B35" w14:textId="77777777" w:rsidR="00241CEC" w:rsidRDefault="0096702C">
            <w:pPr>
              <w:spacing w:after="0"/>
              <w:jc w:val="center"/>
              <w:rPr>
                <w:rFonts w:eastAsia="Times New Roman"/>
                <w:sz w:val="24"/>
                <w:szCs w:val="24"/>
              </w:rPr>
            </w:pPr>
            <w:r>
              <w:rPr>
                <w:rFonts w:eastAsia="Times New Roman"/>
                <w:sz w:val="24"/>
                <w:szCs w:val="24"/>
              </w:rPr>
              <w:t>1550,0</w:t>
            </w:r>
          </w:p>
        </w:tc>
        <w:tc>
          <w:tcPr>
            <w:tcW w:w="1262" w:type="dxa"/>
          </w:tcPr>
          <w:p w14:paraId="081BB8EF" w14:textId="77777777" w:rsidR="00241CEC" w:rsidRDefault="00241CEC">
            <w:pPr>
              <w:spacing w:after="0"/>
              <w:jc w:val="center"/>
              <w:rPr>
                <w:rFonts w:eastAsia="Times New Roman"/>
                <w:sz w:val="24"/>
                <w:szCs w:val="24"/>
              </w:rPr>
            </w:pPr>
          </w:p>
        </w:tc>
        <w:tc>
          <w:tcPr>
            <w:tcW w:w="1118" w:type="dxa"/>
          </w:tcPr>
          <w:p w14:paraId="2A9252C9" w14:textId="77777777" w:rsidR="00241CEC" w:rsidRDefault="0096702C">
            <w:pPr>
              <w:spacing w:after="0"/>
              <w:jc w:val="center"/>
              <w:rPr>
                <w:rFonts w:eastAsia="Times New Roman"/>
                <w:sz w:val="24"/>
                <w:szCs w:val="24"/>
              </w:rPr>
            </w:pPr>
            <w:r>
              <w:rPr>
                <w:rFonts w:eastAsia="Times New Roman"/>
                <w:sz w:val="24"/>
                <w:szCs w:val="24"/>
              </w:rPr>
              <w:t>1 700,0</w:t>
            </w:r>
          </w:p>
        </w:tc>
      </w:tr>
      <w:tr w:rsidR="00241CEC" w14:paraId="0C47A00C" w14:textId="77777777">
        <w:tc>
          <w:tcPr>
            <w:tcW w:w="2647" w:type="dxa"/>
            <w:vMerge/>
          </w:tcPr>
          <w:p w14:paraId="7A68563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8" w:type="dxa"/>
          </w:tcPr>
          <w:p w14:paraId="0FC0675B" w14:textId="77777777" w:rsidR="00241CEC" w:rsidRDefault="0096702C">
            <w:pPr>
              <w:spacing w:after="0"/>
              <w:rPr>
                <w:rFonts w:eastAsia="Times New Roman"/>
                <w:sz w:val="24"/>
                <w:szCs w:val="24"/>
              </w:rPr>
            </w:pPr>
            <w:r>
              <w:rPr>
                <w:rFonts w:eastAsia="Times New Roman"/>
                <w:sz w:val="24"/>
                <w:szCs w:val="24"/>
              </w:rPr>
              <w:t>Державний бюджет</w:t>
            </w:r>
          </w:p>
        </w:tc>
        <w:tc>
          <w:tcPr>
            <w:tcW w:w="1396" w:type="dxa"/>
          </w:tcPr>
          <w:p w14:paraId="6349CCC6" w14:textId="77777777" w:rsidR="00241CEC" w:rsidRDefault="00241CEC">
            <w:pPr>
              <w:spacing w:after="0"/>
              <w:jc w:val="center"/>
              <w:rPr>
                <w:rFonts w:eastAsia="Times New Roman"/>
                <w:sz w:val="24"/>
                <w:szCs w:val="24"/>
              </w:rPr>
            </w:pPr>
          </w:p>
        </w:tc>
        <w:tc>
          <w:tcPr>
            <w:tcW w:w="1454" w:type="dxa"/>
          </w:tcPr>
          <w:p w14:paraId="2141A30B" w14:textId="77777777" w:rsidR="00241CEC" w:rsidRDefault="00241CEC">
            <w:pPr>
              <w:spacing w:after="0"/>
              <w:jc w:val="center"/>
              <w:rPr>
                <w:rFonts w:eastAsia="Times New Roman"/>
                <w:sz w:val="24"/>
                <w:szCs w:val="24"/>
              </w:rPr>
            </w:pPr>
          </w:p>
        </w:tc>
        <w:tc>
          <w:tcPr>
            <w:tcW w:w="1262" w:type="dxa"/>
          </w:tcPr>
          <w:p w14:paraId="6E18B20A" w14:textId="77777777" w:rsidR="00241CEC" w:rsidRDefault="00241CEC">
            <w:pPr>
              <w:spacing w:after="0"/>
              <w:jc w:val="center"/>
              <w:rPr>
                <w:rFonts w:eastAsia="Times New Roman"/>
                <w:sz w:val="24"/>
                <w:szCs w:val="24"/>
              </w:rPr>
            </w:pPr>
          </w:p>
        </w:tc>
        <w:tc>
          <w:tcPr>
            <w:tcW w:w="1118" w:type="dxa"/>
          </w:tcPr>
          <w:p w14:paraId="447309B1" w14:textId="77777777" w:rsidR="00241CEC" w:rsidRDefault="00241CEC">
            <w:pPr>
              <w:spacing w:after="0"/>
              <w:rPr>
                <w:rFonts w:eastAsia="Times New Roman"/>
                <w:sz w:val="24"/>
                <w:szCs w:val="24"/>
              </w:rPr>
            </w:pPr>
          </w:p>
        </w:tc>
      </w:tr>
      <w:tr w:rsidR="00241CEC" w14:paraId="4BE3507B" w14:textId="77777777">
        <w:tc>
          <w:tcPr>
            <w:tcW w:w="2647" w:type="dxa"/>
            <w:vMerge/>
          </w:tcPr>
          <w:p w14:paraId="32D3B08C"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8" w:type="dxa"/>
          </w:tcPr>
          <w:p w14:paraId="7E28A992" w14:textId="77777777" w:rsidR="00241CEC" w:rsidRDefault="0096702C">
            <w:pPr>
              <w:spacing w:after="0"/>
              <w:rPr>
                <w:rFonts w:eastAsia="Times New Roman"/>
                <w:sz w:val="24"/>
                <w:szCs w:val="24"/>
              </w:rPr>
            </w:pPr>
            <w:r>
              <w:rPr>
                <w:rFonts w:eastAsia="Times New Roman"/>
                <w:sz w:val="24"/>
                <w:szCs w:val="24"/>
              </w:rPr>
              <w:t>Бюджет області</w:t>
            </w:r>
          </w:p>
        </w:tc>
        <w:tc>
          <w:tcPr>
            <w:tcW w:w="1396" w:type="dxa"/>
          </w:tcPr>
          <w:p w14:paraId="78FE4783" w14:textId="77777777" w:rsidR="00241CEC" w:rsidRDefault="00241CEC">
            <w:pPr>
              <w:spacing w:after="0"/>
              <w:jc w:val="center"/>
              <w:rPr>
                <w:rFonts w:eastAsia="Times New Roman"/>
                <w:sz w:val="24"/>
                <w:szCs w:val="24"/>
              </w:rPr>
            </w:pPr>
          </w:p>
        </w:tc>
        <w:tc>
          <w:tcPr>
            <w:tcW w:w="1454" w:type="dxa"/>
          </w:tcPr>
          <w:p w14:paraId="4E0A67FF" w14:textId="77777777" w:rsidR="00241CEC" w:rsidRDefault="00241CEC">
            <w:pPr>
              <w:spacing w:after="0"/>
              <w:jc w:val="center"/>
              <w:rPr>
                <w:rFonts w:eastAsia="Times New Roman"/>
                <w:sz w:val="24"/>
                <w:szCs w:val="24"/>
              </w:rPr>
            </w:pPr>
          </w:p>
        </w:tc>
        <w:tc>
          <w:tcPr>
            <w:tcW w:w="1262" w:type="dxa"/>
          </w:tcPr>
          <w:p w14:paraId="004481C6" w14:textId="77777777" w:rsidR="00241CEC" w:rsidRDefault="00241CEC">
            <w:pPr>
              <w:spacing w:after="0"/>
              <w:jc w:val="center"/>
              <w:rPr>
                <w:rFonts w:eastAsia="Times New Roman"/>
                <w:sz w:val="24"/>
                <w:szCs w:val="24"/>
              </w:rPr>
            </w:pPr>
          </w:p>
        </w:tc>
        <w:tc>
          <w:tcPr>
            <w:tcW w:w="1118" w:type="dxa"/>
          </w:tcPr>
          <w:p w14:paraId="5F333E21" w14:textId="77777777" w:rsidR="00241CEC" w:rsidRDefault="00241CEC">
            <w:pPr>
              <w:spacing w:after="0"/>
              <w:jc w:val="center"/>
              <w:rPr>
                <w:rFonts w:eastAsia="Times New Roman"/>
                <w:sz w:val="24"/>
                <w:szCs w:val="24"/>
              </w:rPr>
            </w:pPr>
          </w:p>
        </w:tc>
      </w:tr>
      <w:tr w:rsidR="00241CEC" w14:paraId="204C44D7" w14:textId="77777777">
        <w:tc>
          <w:tcPr>
            <w:tcW w:w="2647" w:type="dxa"/>
            <w:vMerge/>
          </w:tcPr>
          <w:p w14:paraId="6A935466"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8" w:type="dxa"/>
          </w:tcPr>
          <w:p w14:paraId="3119C577" w14:textId="77777777" w:rsidR="00241CEC" w:rsidRDefault="0096702C">
            <w:pPr>
              <w:spacing w:after="0"/>
              <w:rPr>
                <w:rFonts w:eastAsia="Times New Roman"/>
                <w:sz w:val="24"/>
                <w:szCs w:val="24"/>
              </w:rPr>
            </w:pPr>
            <w:r>
              <w:rPr>
                <w:rFonts w:eastAsia="Times New Roman"/>
                <w:sz w:val="24"/>
                <w:szCs w:val="24"/>
              </w:rPr>
              <w:t>Бюджет громади</w:t>
            </w:r>
          </w:p>
        </w:tc>
        <w:tc>
          <w:tcPr>
            <w:tcW w:w="1396" w:type="dxa"/>
          </w:tcPr>
          <w:p w14:paraId="44B93C19" w14:textId="77777777" w:rsidR="00241CEC" w:rsidRDefault="0096702C">
            <w:pPr>
              <w:spacing w:after="0"/>
              <w:jc w:val="center"/>
              <w:rPr>
                <w:rFonts w:eastAsia="Times New Roman"/>
                <w:sz w:val="24"/>
                <w:szCs w:val="24"/>
              </w:rPr>
            </w:pPr>
            <w:r>
              <w:rPr>
                <w:rFonts w:eastAsia="Times New Roman"/>
                <w:sz w:val="24"/>
                <w:szCs w:val="24"/>
              </w:rPr>
              <w:t>150,0</w:t>
            </w:r>
          </w:p>
        </w:tc>
        <w:tc>
          <w:tcPr>
            <w:tcW w:w="1454" w:type="dxa"/>
          </w:tcPr>
          <w:p w14:paraId="11436B11" w14:textId="77777777" w:rsidR="00241CEC" w:rsidRDefault="0096702C">
            <w:pPr>
              <w:spacing w:after="0"/>
              <w:jc w:val="center"/>
              <w:rPr>
                <w:rFonts w:eastAsia="Times New Roman"/>
                <w:sz w:val="24"/>
                <w:szCs w:val="24"/>
              </w:rPr>
            </w:pPr>
            <w:r>
              <w:rPr>
                <w:rFonts w:eastAsia="Times New Roman"/>
                <w:sz w:val="24"/>
                <w:szCs w:val="24"/>
              </w:rPr>
              <w:t>1550,0</w:t>
            </w:r>
          </w:p>
        </w:tc>
        <w:tc>
          <w:tcPr>
            <w:tcW w:w="1262" w:type="dxa"/>
          </w:tcPr>
          <w:p w14:paraId="626F38CD" w14:textId="77777777" w:rsidR="00241CEC" w:rsidRDefault="00241CEC">
            <w:pPr>
              <w:spacing w:after="0"/>
              <w:jc w:val="center"/>
              <w:rPr>
                <w:rFonts w:eastAsia="Times New Roman"/>
                <w:sz w:val="24"/>
                <w:szCs w:val="24"/>
              </w:rPr>
            </w:pPr>
          </w:p>
        </w:tc>
        <w:tc>
          <w:tcPr>
            <w:tcW w:w="1118" w:type="dxa"/>
          </w:tcPr>
          <w:p w14:paraId="5FE2F134" w14:textId="77777777" w:rsidR="00241CEC" w:rsidRDefault="0096702C">
            <w:pPr>
              <w:spacing w:after="0"/>
              <w:jc w:val="center"/>
              <w:rPr>
                <w:rFonts w:eastAsia="Times New Roman"/>
                <w:sz w:val="24"/>
                <w:szCs w:val="24"/>
              </w:rPr>
            </w:pPr>
            <w:r>
              <w:rPr>
                <w:rFonts w:eastAsia="Times New Roman"/>
                <w:sz w:val="24"/>
                <w:szCs w:val="24"/>
              </w:rPr>
              <w:t>1 700,0</w:t>
            </w:r>
          </w:p>
        </w:tc>
      </w:tr>
      <w:tr w:rsidR="00241CEC" w14:paraId="5DA1AC75" w14:textId="77777777">
        <w:tc>
          <w:tcPr>
            <w:tcW w:w="2647" w:type="dxa"/>
          </w:tcPr>
          <w:p w14:paraId="28F9A3A1"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7208" w:type="dxa"/>
            <w:gridSpan w:val="5"/>
          </w:tcPr>
          <w:p w14:paraId="0C0721D2"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Кошти місцевого бюджету або залучені кошти регіональних, національних, міжнародних та інші програм, в рамках яких можна отримати грантове фінансування</w:t>
            </w:r>
          </w:p>
          <w:p w14:paraId="08A92FF6" w14:textId="77777777" w:rsidR="00241CEC" w:rsidRDefault="00241CEC">
            <w:pPr>
              <w:pBdr>
                <w:top w:val="nil"/>
                <w:left w:val="nil"/>
                <w:bottom w:val="nil"/>
                <w:right w:val="nil"/>
                <w:between w:val="nil"/>
              </w:pBdr>
              <w:spacing w:after="0"/>
              <w:rPr>
                <w:rFonts w:eastAsia="Times New Roman"/>
                <w:sz w:val="24"/>
                <w:szCs w:val="24"/>
              </w:rPr>
            </w:pPr>
          </w:p>
        </w:tc>
      </w:tr>
      <w:tr w:rsidR="00241CEC" w14:paraId="3B77B97A" w14:textId="77777777">
        <w:tc>
          <w:tcPr>
            <w:tcW w:w="2647" w:type="dxa"/>
          </w:tcPr>
          <w:p w14:paraId="1E61F845"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2F7E3AE5" w14:textId="77777777" w:rsidR="00241CEC" w:rsidRDefault="0096702C">
            <w:pPr>
              <w:spacing w:after="0"/>
              <w:rPr>
                <w:rFonts w:eastAsia="Times New Roman"/>
                <w:color w:val="000000"/>
                <w:sz w:val="24"/>
                <w:szCs w:val="24"/>
              </w:rPr>
            </w:pPr>
            <w:r>
              <w:rPr>
                <w:rFonts w:eastAsia="Times New Roman"/>
                <w:color w:val="000000"/>
                <w:sz w:val="24"/>
                <w:szCs w:val="24"/>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18A63624" w14:textId="77777777" w:rsidR="00241CEC" w:rsidRDefault="0096702C">
            <w:pPr>
              <w:spacing w:after="0"/>
              <w:rPr>
                <w:rFonts w:eastAsia="Times New Roman"/>
                <w:sz w:val="24"/>
                <w:szCs w:val="24"/>
              </w:rPr>
            </w:pPr>
            <w:r>
              <w:rPr>
                <w:rFonts w:eastAsia="Times New Roman"/>
                <w:color w:val="000000"/>
                <w:sz w:val="24"/>
                <w:szCs w:val="24"/>
              </w:rPr>
              <w:t>КП «Покровське водопровідно-каналізаційне господарство»</w:t>
            </w:r>
          </w:p>
        </w:tc>
      </w:tr>
      <w:tr w:rsidR="00241CEC" w14:paraId="7F586FD0" w14:textId="77777777">
        <w:tc>
          <w:tcPr>
            <w:tcW w:w="2647" w:type="dxa"/>
          </w:tcPr>
          <w:p w14:paraId="7B135236"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2F45DA1A"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Місцева влада Покровської селищної  ТГ</w:t>
            </w:r>
          </w:p>
          <w:p w14:paraId="25CCF449"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Мешканці Покровської селищної ТГ</w:t>
            </w:r>
          </w:p>
          <w:p w14:paraId="42C44A05" w14:textId="77777777" w:rsidR="00241CEC" w:rsidRDefault="0096702C">
            <w:pPr>
              <w:spacing w:after="0"/>
              <w:rPr>
                <w:rFonts w:eastAsia="Times New Roman"/>
                <w:sz w:val="24"/>
                <w:szCs w:val="24"/>
              </w:rPr>
            </w:pPr>
            <w:r>
              <w:rPr>
                <w:rFonts w:eastAsia="Times New Roman"/>
                <w:color w:val="000000"/>
                <w:sz w:val="24"/>
                <w:szCs w:val="24"/>
              </w:rPr>
              <w:t>Комунальне підприємство «Покровське водопровідно-каналізаційне господарство»</w:t>
            </w:r>
          </w:p>
        </w:tc>
      </w:tr>
      <w:tr w:rsidR="00241CEC" w14:paraId="35E165EC" w14:textId="77777777">
        <w:tc>
          <w:tcPr>
            <w:tcW w:w="2647" w:type="dxa"/>
          </w:tcPr>
          <w:p w14:paraId="7EC68222"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207B510F" w14:textId="77777777" w:rsidR="00241CEC" w:rsidRDefault="00241CEC">
            <w:pPr>
              <w:spacing w:after="0"/>
              <w:rPr>
                <w:rFonts w:eastAsia="Times New Roman"/>
                <w:sz w:val="24"/>
                <w:szCs w:val="24"/>
              </w:rPr>
            </w:pPr>
          </w:p>
        </w:tc>
      </w:tr>
    </w:tbl>
    <w:p w14:paraId="230FCE6D" w14:textId="77777777" w:rsidR="00241CEC" w:rsidRDefault="00241CEC">
      <w:pPr>
        <w:rPr>
          <w:rFonts w:eastAsia="Times New Roman"/>
          <w:i/>
          <w:sz w:val="24"/>
          <w:szCs w:val="24"/>
        </w:rPr>
      </w:pPr>
    </w:p>
    <w:tbl>
      <w:tblPr>
        <w:tblStyle w:val="affffe"/>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79"/>
        <w:gridCol w:w="1386"/>
        <w:gridCol w:w="1463"/>
        <w:gridCol w:w="1262"/>
        <w:gridCol w:w="1118"/>
      </w:tblGrid>
      <w:tr w:rsidR="00241CEC" w14:paraId="094F47B6"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306EEE36"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2AB55374" w14:textId="77777777" w:rsidR="00241CEC" w:rsidRDefault="0096702C">
            <w:pPr>
              <w:spacing w:after="0"/>
              <w:rPr>
                <w:rFonts w:eastAsia="Times New Roman"/>
                <w:b/>
                <w:sz w:val="24"/>
                <w:szCs w:val="24"/>
              </w:rPr>
            </w:pPr>
            <w:r>
              <w:rPr>
                <w:rFonts w:eastAsia="Times New Roman"/>
                <w:b/>
                <w:sz w:val="24"/>
                <w:szCs w:val="24"/>
              </w:rPr>
              <w:t>4.3.1.3</w:t>
            </w:r>
            <w:r>
              <w:t xml:space="preserve"> </w:t>
            </w:r>
            <w:r>
              <w:rPr>
                <w:rFonts w:eastAsia="Times New Roman"/>
                <w:b/>
                <w:sz w:val="24"/>
                <w:szCs w:val="24"/>
              </w:rPr>
              <w:t>Придбання сміттєвоза</w:t>
            </w:r>
          </w:p>
        </w:tc>
      </w:tr>
      <w:tr w:rsidR="00241CEC" w14:paraId="58BDC96E" w14:textId="77777777">
        <w:tc>
          <w:tcPr>
            <w:tcW w:w="2647" w:type="dxa"/>
          </w:tcPr>
          <w:p w14:paraId="417EB7EE"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356302BF" w14:textId="77777777" w:rsidR="00241CEC" w:rsidRDefault="0096702C">
            <w:pPr>
              <w:spacing w:after="0"/>
              <w:rPr>
                <w:rFonts w:eastAsia="Times New Roman"/>
                <w:sz w:val="24"/>
                <w:szCs w:val="24"/>
              </w:rPr>
            </w:pPr>
            <w:r>
              <w:rPr>
                <w:rFonts w:eastAsia="Times New Roman"/>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326D38B2" w14:textId="77777777" w:rsidR="00241CEC" w:rsidRDefault="0096702C">
            <w:pPr>
              <w:spacing w:after="0"/>
              <w:rPr>
                <w:rFonts w:eastAsia="Times New Roman"/>
                <w:color w:val="FF0000"/>
                <w:sz w:val="24"/>
                <w:szCs w:val="24"/>
              </w:rPr>
            </w:pPr>
            <w:r>
              <w:rPr>
                <w:rFonts w:eastAsia="Times New Roman"/>
                <w:sz w:val="24"/>
                <w:szCs w:val="24"/>
              </w:rPr>
              <w:t>4.3. У громаді забезпечені управління відходами та благоустрій територій населених пунктів.</w:t>
            </w:r>
          </w:p>
          <w:p w14:paraId="2324E04E" w14:textId="77777777" w:rsidR="00241CEC" w:rsidRDefault="0096702C">
            <w:pPr>
              <w:spacing w:after="0"/>
              <w:rPr>
                <w:rFonts w:eastAsia="Times New Roman"/>
                <w:sz w:val="24"/>
                <w:szCs w:val="24"/>
              </w:rPr>
            </w:pPr>
            <w:r>
              <w:rPr>
                <w:rFonts w:eastAsia="Times New Roman"/>
                <w:sz w:val="24"/>
                <w:szCs w:val="24"/>
              </w:rPr>
              <w:t>4.3.1. Створена матеріальна база для ефективного збирання та утилізації твердих побутових відходів від домогосподарств та суб’єктів господарювання</w:t>
            </w:r>
          </w:p>
        </w:tc>
      </w:tr>
      <w:tr w:rsidR="00241CEC" w14:paraId="6EA80DDE" w14:textId="77777777">
        <w:trPr>
          <w:trHeight w:val="484"/>
        </w:trPr>
        <w:tc>
          <w:tcPr>
            <w:tcW w:w="2647" w:type="dxa"/>
          </w:tcPr>
          <w:p w14:paraId="03E56A8A"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08" w:type="dxa"/>
            <w:gridSpan w:val="5"/>
          </w:tcPr>
          <w:p w14:paraId="1334E0FD" w14:textId="77777777" w:rsidR="00241CEC" w:rsidRDefault="0096702C">
            <w:pPr>
              <w:spacing w:after="0"/>
              <w:jc w:val="center"/>
              <w:rPr>
                <w:rFonts w:eastAsia="Times New Roman"/>
                <w:b/>
                <w:sz w:val="24"/>
                <w:szCs w:val="24"/>
              </w:rPr>
            </w:pPr>
            <w:r>
              <w:rPr>
                <w:rFonts w:eastAsia="Times New Roman"/>
                <w:b/>
                <w:sz w:val="24"/>
                <w:szCs w:val="24"/>
              </w:rPr>
              <w:t>Придбання сміттєвоза</w:t>
            </w:r>
          </w:p>
        </w:tc>
      </w:tr>
      <w:tr w:rsidR="00241CEC" w14:paraId="0F9E32E3" w14:textId="77777777">
        <w:trPr>
          <w:trHeight w:val="1101"/>
        </w:trPr>
        <w:tc>
          <w:tcPr>
            <w:tcW w:w="2647" w:type="dxa"/>
          </w:tcPr>
          <w:p w14:paraId="4028F42F"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7E2C96B2" w14:textId="77777777" w:rsidR="00241CEC" w:rsidRDefault="0096702C">
            <w:pPr>
              <w:spacing w:after="0"/>
              <w:rPr>
                <w:rFonts w:eastAsia="Times New Roman"/>
                <w:sz w:val="24"/>
                <w:szCs w:val="24"/>
              </w:rPr>
            </w:pPr>
            <w:r>
              <w:rPr>
                <w:rFonts w:eastAsia="Times New Roman"/>
                <w:sz w:val="24"/>
                <w:szCs w:val="24"/>
              </w:rPr>
              <w:t>Удосконалити систему поводження з тпв у Покровській селищній громаді, шляхом поширення послуги на територію сіл, де не запроваджено вивезення тпв та покращення послуги на вже існуючих територіях шляхом придбання сміттєвозу.</w:t>
            </w:r>
          </w:p>
        </w:tc>
      </w:tr>
      <w:tr w:rsidR="00241CEC" w14:paraId="302DDB6A" w14:textId="77777777">
        <w:trPr>
          <w:trHeight w:val="282"/>
        </w:trPr>
        <w:tc>
          <w:tcPr>
            <w:tcW w:w="2647" w:type="dxa"/>
          </w:tcPr>
          <w:p w14:paraId="4312EAA2" w14:textId="77777777" w:rsidR="00241CEC" w:rsidRDefault="0096702C">
            <w:pPr>
              <w:jc w:val="center"/>
              <w:rPr>
                <w:rFonts w:eastAsia="Times New Roman"/>
                <w:sz w:val="24"/>
                <w:szCs w:val="24"/>
              </w:rPr>
            </w:pPr>
            <w:r>
              <w:rPr>
                <w:rFonts w:eastAsia="Times New Roman"/>
                <w:sz w:val="24"/>
                <w:szCs w:val="24"/>
              </w:rPr>
              <w:lastRenderedPageBreak/>
              <w:t>Територія, на яку проект матиме вплив</w:t>
            </w:r>
          </w:p>
        </w:tc>
        <w:tc>
          <w:tcPr>
            <w:tcW w:w="7208" w:type="dxa"/>
            <w:gridSpan w:val="5"/>
          </w:tcPr>
          <w:p w14:paraId="47C01D38" w14:textId="77777777" w:rsidR="00241CEC" w:rsidRDefault="0096702C">
            <w:pPr>
              <w:spacing w:after="0"/>
              <w:rPr>
                <w:rFonts w:eastAsia="Times New Roman"/>
                <w:sz w:val="24"/>
                <w:szCs w:val="24"/>
              </w:rPr>
            </w:pPr>
            <w:r>
              <w:rPr>
                <w:rFonts w:eastAsia="Times New Roman"/>
                <w:sz w:val="24"/>
                <w:szCs w:val="24"/>
              </w:rPr>
              <w:t>Територія Покровської селищної ТГ</w:t>
            </w:r>
          </w:p>
        </w:tc>
      </w:tr>
      <w:tr w:rsidR="00241CEC" w14:paraId="43DAFAB3" w14:textId="77777777">
        <w:tc>
          <w:tcPr>
            <w:tcW w:w="2647" w:type="dxa"/>
          </w:tcPr>
          <w:p w14:paraId="6A4744D3"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4B285241"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 xml:space="preserve">Мешканці громади (19,5 </w:t>
            </w:r>
            <w:proofErr w:type="spellStart"/>
            <w:r>
              <w:rPr>
                <w:rFonts w:eastAsia="Times New Roman"/>
                <w:color w:val="000000"/>
                <w:sz w:val="24"/>
                <w:szCs w:val="24"/>
              </w:rPr>
              <w:t>тис.осіб</w:t>
            </w:r>
            <w:proofErr w:type="spellEnd"/>
            <w:r>
              <w:rPr>
                <w:rFonts w:eastAsia="Times New Roman"/>
                <w:color w:val="000000"/>
                <w:sz w:val="24"/>
                <w:szCs w:val="24"/>
              </w:rPr>
              <w:t xml:space="preserve">) </w:t>
            </w:r>
          </w:p>
          <w:p w14:paraId="64E86E43"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Працівники КП «Покровське ВКГ» (54 особи)</w:t>
            </w:r>
          </w:p>
        </w:tc>
      </w:tr>
      <w:tr w:rsidR="00241CEC" w14:paraId="37316680" w14:textId="77777777">
        <w:trPr>
          <w:trHeight w:val="4213"/>
        </w:trPr>
        <w:tc>
          <w:tcPr>
            <w:tcW w:w="2647" w:type="dxa"/>
          </w:tcPr>
          <w:p w14:paraId="42D07041"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516F558A" w14:textId="77777777" w:rsidR="00241CEC" w:rsidRDefault="0096702C">
            <w:pPr>
              <w:spacing w:after="0"/>
              <w:rPr>
                <w:rFonts w:eastAsia="Times New Roman"/>
                <w:sz w:val="24"/>
                <w:szCs w:val="24"/>
              </w:rPr>
            </w:pPr>
            <w:r>
              <w:rPr>
                <w:rFonts w:eastAsia="Times New Roman"/>
                <w:sz w:val="24"/>
                <w:szCs w:val="24"/>
              </w:rPr>
              <w:t xml:space="preserve">Відсутність надання послуги з вивезення тпв у деяких населених пунктах громади через брак техніки з вивезення тпв. У зв’язку з цим, у таких населених пунктах з’являються стихійні сміттєзвалища. До того ж, мешканці спалюють сміття забруднюючи атмосферу, створюючи негативний вплив на здоров’я людей. Низька якість існуючої послуги з управління відходами полягає у періодичному недотриманні графіків вивозу сміття через технічний стан застарілої наявної техніки, що часто виходить з ладу. Порушення графіків призводить до накопичення сміття у людей, які намагаються його ліквідувати через спалення або ж чекають наступного вивезення захаращуючи територію біля контейнерних майданчиків, а це призводить до неприємного запаху навколо, що приносить шкоду здоров’ю людей. Тому, в рамках проєкту планується розшити послугу з вивезення тпв у населених пунктах, де таку послугу не запроваджено, та покращити послугу з вивезення тпв на вже існуючих територіях шляхом придбання сміттєвозу об’ємом 10 </w:t>
            </w:r>
            <w:proofErr w:type="spellStart"/>
            <w:r>
              <w:rPr>
                <w:rFonts w:eastAsia="Times New Roman"/>
                <w:sz w:val="24"/>
                <w:szCs w:val="24"/>
              </w:rPr>
              <w:t>куб.м</w:t>
            </w:r>
            <w:proofErr w:type="spellEnd"/>
            <w:r>
              <w:rPr>
                <w:rFonts w:eastAsia="Times New Roman"/>
                <w:sz w:val="24"/>
                <w:szCs w:val="24"/>
              </w:rPr>
              <w:t xml:space="preserve">. із заднім завантаженням та універсальним захватом для контейнерів 0,12-1,1 </w:t>
            </w:r>
            <w:proofErr w:type="spellStart"/>
            <w:r>
              <w:rPr>
                <w:rFonts w:eastAsia="Times New Roman"/>
                <w:sz w:val="24"/>
                <w:szCs w:val="24"/>
              </w:rPr>
              <w:t>куб.м</w:t>
            </w:r>
            <w:proofErr w:type="spellEnd"/>
            <w:r>
              <w:rPr>
                <w:rFonts w:eastAsia="Times New Roman"/>
                <w:sz w:val="24"/>
                <w:szCs w:val="24"/>
              </w:rPr>
              <w:t>. Крім цього, планується заключення договорів на вивезення сміття з мешканцями громади, розробка нового маршруту та графіку вивезення сміття, а також інформування мешканців, де була відсутня послуга, про запровадження послуги з вивезення тпв.</w:t>
            </w:r>
          </w:p>
        </w:tc>
      </w:tr>
      <w:tr w:rsidR="00241CEC" w14:paraId="2BC53AC4" w14:textId="77777777">
        <w:tc>
          <w:tcPr>
            <w:tcW w:w="2647" w:type="dxa"/>
          </w:tcPr>
          <w:p w14:paraId="7D360E65"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208" w:type="dxa"/>
            <w:gridSpan w:val="5"/>
          </w:tcPr>
          <w:p w14:paraId="1DD326FD" w14:textId="77777777" w:rsidR="00241CEC" w:rsidRDefault="0096702C">
            <w:pPr>
              <w:widowControl w:val="0"/>
              <w:numPr>
                <w:ilvl w:val="0"/>
                <w:numId w:val="38"/>
              </w:numPr>
              <w:pBdr>
                <w:top w:val="nil"/>
                <w:left w:val="nil"/>
                <w:bottom w:val="nil"/>
                <w:right w:val="nil"/>
                <w:between w:val="nil"/>
              </w:pBdr>
              <w:spacing w:before="40" w:after="0" w:line="240" w:lineRule="auto"/>
              <w:jc w:val="both"/>
              <w:rPr>
                <w:rFonts w:eastAsia="Times New Roman"/>
                <w:color w:val="000000"/>
                <w:sz w:val="24"/>
                <w:szCs w:val="24"/>
              </w:rPr>
            </w:pPr>
            <w:r>
              <w:rPr>
                <w:rFonts w:eastAsia="Times New Roman"/>
                <w:color w:val="000000"/>
                <w:sz w:val="24"/>
                <w:szCs w:val="24"/>
              </w:rPr>
              <w:t>Збільшення кількості населених пунктів, що охоплені послугою з вивезення твердих побутових відходів.</w:t>
            </w:r>
          </w:p>
          <w:p w14:paraId="488B79C6" w14:textId="77777777" w:rsidR="00241CEC" w:rsidRDefault="0096702C">
            <w:pPr>
              <w:widowControl w:val="0"/>
              <w:numPr>
                <w:ilvl w:val="0"/>
                <w:numId w:val="38"/>
              </w:numPr>
              <w:pBdr>
                <w:top w:val="nil"/>
                <w:left w:val="nil"/>
                <w:bottom w:val="nil"/>
                <w:right w:val="nil"/>
                <w:between w:val="nil"/>
              </w:pBdr>
              <w:spacing w:before="40" w:after="0" w:line="240" w:lineRule="auto"/>
              <w:ind w:left="28" w:firstLine="332"/>
              <w:jc w:val="both"/>
              <w:rPr>
                <w:rFonts w:eastAsia="Times New Roman"/>
                <w:color w:val="000000"/>
                <w:sz w:val="24"/>
                <w:szCs w:val="24"/>
              </w:rPr>
            </w:pPr>
            <w:r>
              <w:rPr>
                <w:rFonts w:eastAsia="Times New Roman"/>
                <w:color w:val="000000"/>
                <w:sz w:val="24"/>
                <w:szCs w:val="24"/>
              </w:rPr>
              <w:t xml:space="preserve">Збільшення кількості населення, що охоплені послугою з вивезення твердих побутових відходів. </w:t>
            </w:r>
          </w:p>
          <w:p w14:paraId="29CB6DCF" w14:textId="77777777" w:rsidR="00241CEC" w:rsidRDefault="0096702C">
            <w:pPr>
              <w:widowControl w:val="0"/>
              <w:numPr>
                <w:ilvl w:val="0"/>
                <w:numId w:val="38"/>
              </w:numPr>
              <w:pBdr>
                <w:top w:val="nil"/>
                <w:left w:val="nil"/>
                <w:bottom w:val="nil"/>
                <w:right w:val="nil"/>
                <w:between w:val="nil"/>
              </w:pBdr>
              <w:spacing w:before="40" w:after="0" w:line="240" w:lineRule="auto"/>
              <w:ind w:left="28" w:firstLine="332"/>
              <w:jc w:val="both"/>
              <w:rPr>
                <w:rFonts w:eastAsia="Times New Roman"/>
                <w:color w:val="000000"/>
                <w:sz w:val="24"/>
                <w:szCs w:val="24"/>
              </w:rPr>
            </w:pPr>
            <w:r>
              <w:rPr>
                <w:rFonts w:eastAsia="Times New Roman"/>
                <w:color w:val="000000"/>
                <w:sz w:val="24"/>
                <w:szCs w:val="24"/>
              </w:rPr>
              <w:t>Придбання 1 сміттєвоза.</w:t>
            </w:r>
          </w:p>
          <w:p w14:paraId="7C405F9C" w14:textId="77777777" w:rsidR="00241CEC" w:rsidRDefault="0096702C">
            <w:pPr>
              <w:widowControl w:val="0"/>
              <w:numPr>
                <w:ilvl w:val="0"/>
                <w:numId w:val="38"/>
              </w:numPr>
              <w:pBdr>
                <w:top w:val="nil"/>
                <w:left w:val="nil"/>
                <w:bottom w:val="nil"/>
                <w:right w:val="nil"/>
                <w:between w:val="nil"/>
              </w:pBdr>
              <w:spacing w:before="40" w:after="0" w:line="240" w:lineRule="auto"/>
              <w:ind w:left="28" w:firstLine="332"/>
              <w:jc w:val="both"/>
              <w:rPr>
                <w:rFonts w:eastAsia="Times New Roman"/>
                <w:color w:val="000000"/>
                <w:sz w:val="24"/>
                <w:szCs w:val="24"/>
              </w:rPr>
            </w:pPr>
            <w:r>
              <w:rPr>
                <w:rFonts w:eastAsia="Times New Roman"/>
                <w:color w:val="000000"/>
                <w:sz w:val="24"/>
                <w:szCs w:val="24"/>
              </w:rPr>
              <w:t>Підвищення рівня якості надання послуги з вивезення твердих побутових відходів через дотримання графіків вивезення сміття.</w:t>
            </w:r>
          </w:p>
          <w:p w14:paraId="4CA0D377" w14:textId="77777777" w:rsidR="00241CEC" w:rsidRDefault="0096702C">
            <w:pPr>
              <w:widowControl w:val="0"/>
              <w:numPr>
                <w:ilvl w:val="0"/>
                <w:numId w:val="38"/>
              </w:numPr>
              <w:pBdr>
                <w:top w:val="nil"/>
                <w:left w:val="nil"/>
                <w:bottom w:val="nil"/>
                <w:right w:val="nil"/>
                <w:between w:val="nil"/>
              </w:pBdr>
              <w:spacing w:before="40" w:after="0" w:line="240" w:lineRule="auto"/>
              <w:ind w:left="28" w:firstLine="332"/>
              <w:jc w:val="both"/>
              <w:rPr>
                <w:rFonts w:eastAsia="Times New Roman"/>
                <w:color w:val="000000"/>
                <w:sz w:val="24"/>
                <w:szCs w:val="24"/>
              </w:rPr>
            </w:pPr>
            <w:r>
              <w:rPr>
                <w:rFonts w:eastAsia="Times New Roman"/>
                <w:color w:val="000000"/>
                <w:sz w:val="24"/>
                <w:szCs w:val="24"/>
              </w:rPr>
              <w:t>Розширення географії надання послуги.</w:t>
            </w:r>
          </w:p>
          <w:p w14:paraId="50DD565E" w14:textId="77777777" w:rsidR="00241CEC" w:rsidRDefault="0096702C">
            <w:pPr>
              <w:widowControl w:val="0"/>
              <w:numPr>
                <w:ilvl w:val="0"/>
                <w:numId w:val="38"/>
              </w:numPr>
              <w:pBdr>
                <w:top w:val="nil"/>
                <w:left w:val="nil"/>
                <w:bottom w:val="nil"/>
                <w:right w:val="nil"/>
                <w:between w:val="nil"/>
              </w:pBdr>
              <w:spacing w:before="40" w:after="0" w:line="240" w:lineRule="auto"/>
              <w:ind w:left="28" w:firstLine="332"/>
              <w:jc w:val="both"/>
              <w:rPr>
                <w:rFonts w:eastAsia="Times New Roman"/>
                <w:color w:val="000000"/>
                <w:sz w:val="24"/>
                <w:szCs w:val="24"/>
              </w:rPr>
            </w:pPr>
            <w:r>
              <w:rPr>
                <w:rFonts w:eastAsia="Times New Roman"/>
                <w:color w:val="000000"/>
                <w:sz w:val="24"/>
                <w:szCs w:val="24"/>
              </w:rPr>
              <w:t xml:space="preserve">Зменшення стихійних звалищ до та після реалізації проєкту у населених пунктах, що не були охоплені централізованим вивозом сміття. </w:t>
            </w:r>
          </w:p>
          <w:p w14:paraId="564741B1" w14:textId="77777777" w:rsidR="00241CEC" w:rsidRDefault="0096702C">
            <w:pPr>
              <w:numPr>
                <w:ilvl w:val="0"/>
                <w:numId w:val="38"/>
              </w:numPr>
              <w:pBdr>
                <w:top w:val="nil"/>
                <w:left w:val="nil"/>
                <w:bottom w:val="nil"/>
                <w:right w:val="nil"/>
                <w:between w:val="nil"/>
              </w:pBdr>
              <w:spacing w:after="0" w:line="240" w:lineRule="auto"/>
              <w:ind w:left="28" w:firstLine="332"/>
              <w:rPr>
                <w:rFonts w:eastAsia="Times New Roman"/>
                <w:color w:val="000000"/>
                <w:sz w:val="24"/>
                <w:szCs w:val="24"/>
              </w:rPr>
            </w:pPr>
            <w:r>
              <w:rPr>
                <w:rFonts w:eastAsia="Times New Roman"/>
                <w:color w:val="000000"/>
                <w:sz w:val="24"/>
                <w:szCs w:val="24"/>
              </w:rPr>
              <w:t>Покращення якості середовища: менше забруднення, чистіша громада, здоровіше населення</w:t>
            </w:r>
          </w:p>
          <w:p w14:paraId="06B01293" w14:textId="77777777" w:rsidR="00241CEC" w:rsidRDefault="00241CEC">
            <w:pPr>
              <w:spacing w:after="0"/>
              <w:rPr>
                <w:rFonts w:eastAsia="Times New Roman"/>
                <w:sz w:val="24"/>
                <w:szCs w:val="24"/>
              </w:rPr>
            </w:pPr>
          </w:p>
        </w:tc>
      </w:tr>
      <w:tr w:rsidR="00241CEC" w14:paraId="453EFD44" w14:textId="77777777">
        <w:tc>
          <w:tcPr>
            <w:tcW w:w="2647" w:type="dxa"/>
          </w:tcPr>
          <w:p w14:paraId="486C2EDE" w14:textId="77777777" w:rsidR="00241CEC" w:rsidRDefault="0096702C">
            <w:pPr>
              <w:jc w:val="center"/>
              <w:rPr>
                <w:rFonts w:eastAsia="Times New Roman"/>
                <w:sz w:val="24"/>
                <w:szCs w:val="24"/>
              </w:rPr>
            </w:pPr>
            <w:r>
              <w:rPr>
                <w:rFonts w:eastAsia="Times New Roman"/>
                <w:sz w:val="24"/>
                <w:szCs w:val="24"/>
              </w:rPr>
              <w:lastRenderedPageBreak/>
              <w:t>Ключові заходи проекту</w:t>
            </w:r>
          </w:p>
        </w:tc>
        <w:tc>
          <w:tcPr>
            <w:tcW w:w="7208" w:type="dxa"/>
            <w:gridSpan w:val="5"/>
          </w:tcPr>
          <w:p w14:paraId="794EE74B" w14:textId="77777777" w:rsidR="00241CEC" w:rsidRDefault="0096702C">
            <w:pPr>
              <w:spacing w:after="0"/>
              <w:rPr>
                <w:rFonts w:eastAsia="Times New Roman"/>
                <w:sz w:val="24"/>
                <w:szCs w:val="24"/>
              </w:rPr>
            </w:pPr>
            <w:r>
              <w:rPr>
                <w:rFonts w:eastAsia="Times New Roman"/>
                <w:sz w:val="24"/>
                <w:szCs w:val="24"/>
              </w:rPr>
              <w:t>Основними етапами реалізації проєкту є:</w:t>
            </w:r>
          </w:p>
          <w:p w14:paraId="630C109F" w14:textId="77777777" w:rsidR="00241CEC" w:rsidRDefault="0096702C">
            <w:pPr>
              <w:numPr>
                <w:ilvl w:val="0"/>
                <w:numId w:val="39"/>
              </w:numPr>
              <w:pBdr>
                <w:top w:val="nil"/>
                <w:left w:val="nil"/>
                <w:bottom w:val="nil"/>
                <w:right w:val="nil"/>
                <w:between w:val="nil"/>
              </w:pBdr>
              <w:tabs>
                <w:tab w:val="left" w:pos="359"/>
              </w:tabs>
              <w:spacing w:after="0" w:line="240" w:lineRule="auto"/>
              <w:ind w:left="501" w:hanging="426"/>
              <w:rPr>
                <w:rFonts w:eastAsia="Times New Roman"/>
                <w:color w:val="000000"/>
                <w:sz w:val="24"/>
                <w:szCs w:val="24"/>
              </w:rPr>
            </w:pPr>
            <w:r>
              <w:rPr>
                <w:rFonts w:eastAsia="Times New Roman"/>
                <w:color w:val="000000"/>
                <w:sz w:val="24"/>
                <w:szCs w:val="24"/>
              </w:rPr>
              <w:t>Підготовчий</w:t>
            </w:r>
          </w:p>
          <w:p w14:paraId="60E67EA6" w14:textId="77777777" w:rsidR="00241CEC" w:rsidRDefault="0096702C">
            <w:pPr>
              <w:numPr>
                <w:ilvl w:val="0"/>
                <w:numId w:val="39"/>
              </w:numPr>
              <w:pBdr>
                <w:top w:val="nil"/>
                <w:left w:val="nil"/>
                <w:bottom w:val="nil"/>
                <w:right w:val="nil"/>
                <w:between w:val="nil"/>
              </w:pBdr>
              <w:tabs>
                <w:tab w:val="left" w:pos="359"/>
              </w:tabs>
              <w:spacing w:after="0" w:line="240" w:lineRule="auto"/>
              <w:ind w:left="501" w:hanging="426"/>
              <w:rPr>
                <w:rFonts w:eastAsia="Times New Roman"/>
                <w:color w:val="000000"/>
                <w:sz w:val="24"/>
                <w:szCs w:val="24"/>
              </w:rPr>
            </w:pPr>
            <w:r>
              <w:rPr>
                <w:rFonts w:eastAsia="Times New Roman"/>
                <w:color w:val="000000"/>
                <w:sz w:val="24"/>
                <w:szCs w:val="24"/>
              </w:rPr>
              <w:t>Організаційний</w:t>
            </w:r>
          </w:p>
          <w:p w14:paraId="05958CCF" w14:textId="77777777" w:rsidR="00241CEC" w:rsidRDefault="0096702C">
            <w:pPr>
              <w:numPr>
                <w:ilvl w:val="0"/>
                <w:numId w:val="39"/>
              </w:numPr>
              <w:pBdr>
                <w:top w:val="nil"/>
                <w:left w:val="nil"/>
                <w:bottom w:val="nil"/>
                <w:right w:val="nil"/>
                <w:between w:val="nil"/>
              </w:pBdr>
              <w:tabs>
                <w:tab w:val="left" w:pos="359"/>
              </w:tabs>
              <w:spacing w:after="0" w:line="240" w:lineRule="auto"/>
              <w:ind w:left="501" w:hanging="426"/>
              <w:rPr>
                <w:rFonts w:eastAsia="Times New Roman"/>
                <w:color w:val="000000"/>
                <w:sz w:val="24"/>
                <w:szCs w:val="24"/>
              </w:rPr>
            </w:pPr>
            <w:r>
              <w:rPr>
                <w:rFonts w:eastAsia="Times New Roman"/>
                <w:color w:val="000000"/>
                <w:sz w:val="24"/>
                <w:szCs w:val="24"/>
              </w:rPr>
              <w:t>Закупівля сміттєвозу</w:t>
            </w:r>
          </w:p>
          <w:p w14:paraId="5547A742" w14:textId="77777777" w:rsidR="00241CEC" w:rsidRDefault="0096702C">
            <w:pPr>
              <w:numPr>
                <w:ilvl w:val="0"/>
                <w:numId w:val="39"/>
              </w:numPr>
              <w:pBdr>
                <w:top w:val="nil"/>
                <w:left w:val="nil"/>
                <w:bottom w:val="nil"/>
                <w:right w:val="nil"/>
                <w:between w:val="nil"/>
              </w:pBdr>
              <w:tabs>
                <w:tab w:val="left" w:pos="359"/>
              </w:tabs>
              <w:spacing w:after="0" w:line="240" w:lineRule="auto"/>
              <w:ind w:left="501" w:hanging="426"/>
              <w:rPr>
                <w:rFonts w:eastAsia="Times New Roman"/>
                <w:color w:val="000000"/>
                <w:sz w:val="24"/>
                <w:szCs w:val="24"/>
              </w:rPr>
            </w:pPr>
            <w:r>
              <w:rPr>
                <w:rFonts w:eastAsia="Times New Roman"/>
                <w:color w:val="000000"/>
                <w:sz w:val="24"/>
                <w:szCs w:val="24"/>
              </w:rPr>
              <w:t>Оформлення сміттєвозу</w:t>
            </w:r>
          </w:p>
          <w:p w14:paraId="38E86273" w14:textId="77777777" w:rsidR="00241CEC" w:rsidRDefault="0096702C">
            <w:pPr>
              <w:numPr>
                <w:ilvl w:val="0"/>
                <w:numId w:val="39"/>
              </w:numPr>
              <w:pBdr>
                <w:top w:val="nil"/>
                <w:left w:val="nil"/>
                <w:bottom w:val="nil"/>
                <w:right w:val="nil"/>
                <w:between w:val="nil"/>
              </w:pBdr>
              <w:tabs>
                <w:tab w:val="left" w:pos="359"/>
              </w:tabs>
              <w:spacing w:after="0" w:line="240" w:lineRule="auto"/>
              <w:ind w:left="501" w:hanging="426"/>
              <w:rPr>
                <w:rFonts w:eastAsia="Times New Roman"/>
                <w:color w:val="000000"/>
                <w:sz w:val="24"/>
                <w:szCs w:val="24"/>
              </w:rPr>
            </w:pPr>
            <w:r>
              <w:rPr>
                <w:rFonts w:eastAsia="Times New Roman"/>
                <w:color w:val="000000"/>
                <w:sz w:val="24"/>
                <w:szCs w:val="24"/>
              </w:rPr>
              <w:t>Заключення договорів на вивіз тпв</w:t>
            </w:r>
          </w:p>
          <w:p w14:paraId="46159697" w14:textId="77777777" w:rsidR="00241CEC" w:rsidRDefault="0096702C">
            <w:pPr>
              <w:numPr>
                <w:ilvl w:val="0"/>
                <w:numId w:val="39"/>
              </w:numPr>
              <w:pBdr>
                <w:top w:val="nil"/>
                <w:left w:val="nil"/>
                <w:bottom w:val="nil"/>
                <w:right w:val="nil"/>
                <w:between w:val="nil"/>
              </w:pBdr>
              <w:tabs>
                <w:tab w:val="left" w:pos="359"/>
              </w:tabs>
              <w:spacing w:after="0" w:line="240" w:lineRule="auto"/>
              <w:ind w:left="501" w:hanging="426"/>
              <w:rPr>
                <w:rFonts w:eastAsia="Times New Roman"/>
                <w:color w:val="000000"/>
                <w:sz w:val="24"/>
                <w:szCs w:val="24"/>
              </w:rPr>
            </w:pPr>
            <w:r>
              <w:rPr>
                <w:rFonts w:eastAsia="Times New Roman"/>
                <w:color w:val="000000"/>
                <w:sz w:val="24"/>
                <w:szCs w:val="24"/>
              </w:rPr>
              <w:t>Розробка графіків вивозу тпв</w:t>
            </w:r>
          </w:p>
        </w:tc>
      </w:tr>
      <w:tr w:rsidR="00241CEC" w14:paraId="7E984371" w14:textId="77777777">
        <w:tc>
          <w:tcPr>
            <w:tcW w:w="2647" w:type="dxa"/>
          </w:tcPr>
          <w:p w14:paraId="1C86EE73"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7208" w:type="dxa"/>
            <w:gridSpan w:val="5"/>
          </w:tcPr>
          <w:p w14:paraId="7F7675F5" w14:textId="77777777" w:rsidR="00241CEC" w:rsidRDefault="0096702C">
            <w:pPr>
              <w:spacing w:after="0"/>
              <w:jc w:val="center"/>
              <w:rPr>
                <w:rFonts w:eastAsia="Times New Roman"/>
                <w:sz w:val="24"/>
                <w:szCs w:val="24"/>
              </w:rPr>
            </w:pPr>
            <w:r>
              <w:rPr>
                <w:rFonts w:eastAsia="Times New Roman"/>
                <w:sz w:val="24"/>
                <w:szCs w:val="24"/>
              </w:rPr>
              <w:t>2026 рік</w:t>
            </w:r>
          </w:p>
        </w:tc>
      </w:tr>
      <w:tr w:rsidR="00241CEC" w14:paraId="0BEF7A5C" w14:textId="77777777">
        <w:tc>
          <w:tcPr>
            <w:tcW w:w="2647" w:type="dxa"/>
            <w:vMerge w:val="restart"/>
          </w:tcPr>
          <w:p w14:paraId="3260479A"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79" w:type="dxa"/>
          </w:tcPr>
          <w:p w14:paraId="32A7BB09" w14:textId="77777777" w:rsidR="00241CEC" w:rsidRDefault="00241CEC">
            <w:pPr>
              <w:spacing w:after="0"/>
              <w:rPr>
                <w:rFonts w:eastAsia="Times New Roman"/>
                <w:sz w:val="24"/>
                <w:szCs w:val="24"/>
              </w:rPr>
            </w:pPr>
          </w:p>
        </w:tc>
        <w:tc>
          <w:tcPr>
            <w:tcW w:w="1386" w:type="dxa"/>
          </w:tcPr>
          <w:p w14:paraId="67BF04CF" w14:textId="77777777" w:rsidR="00241CEC" w:rsidRDefault="0096702C">
            <w:pPr>
              <w:spacing w:after="0"/>
              <w:jc w:val="center"/>
              <w:rPr>
                <w:rFonts w:eastAsia="Times New Roman"/>
                <w:sz w:val="24"/>
                <w:szCs w:val="24"/>
              </w:rPr>
            </w:pPr>
            <w:r>
              <w:rPr>
                <w:rFonts w:eastAsia="Times New Roman"/>
                <w:sz w:val="24"/>
                <w:szCs w:val="24"/>
              </w:rPr>
              <w:t>2025 рік</w:t>
            </w:r>
          </w:p>
        </w:tc>
        <w:tc>
          <w:tcPr>
            <w:tcW w:w="1463" w:type="dxa"/>
          </w:tcPr>
          <w:p w14:paraId="26287069"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62" w:type="dxa"/>
          </w:tcPr>
          <w:p w14:paraId="786D459B" w14:textId="77777777" w:rsidR="00241CEC" w:rsidRDefault="0096702C">
            <w:pPr>
              <w:spacing w:after="0"/>
              <w:jc w:val="center"/>
              <w:rPr>
                <w:rFonts w:eastAsia="Times New Roman"/>
                <w:sz w:val="24"/>
                <w:szCs w:val="24"/>
              </w:rPr>
            </w:pPr>
            <w:r>
              <w:rPr>
                <w:rFonts w:eastAsia="Times New Roman"/>
                <w:sz w:val="24"/>
                <w:szCs w:val="24"/>
              </w:rPr>
              <w:t>2027 рік</w:t>
            </w:r>
          </w:p>
        </w:tc>
        <w:tc>
          <w:tcPr>
            <w:tcW w:w="1118" w:type="dxa"/>
          </w:tcPr>
          <w:p w14:paraId="131446DE"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1640BDA2" w14:textId="77777777">
        <w:tc>
          <w:tcPr>
            <w:tcW w:w="2647" w:type="dxa"/>
            <w:vMerge/>
          </w:tcPr>
          <w:p w14:paraId="7D35C86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9" w:type="dxa"/>
          </w:tcPr>
          <w:p w14:paraId="13550A7B" w14:textId="77777777" w:rsidR="00241CEC" w:rsidRDefault="0096702C">
            <w:pPr>
              <w:spacing w:after="0"/>
              <w:rPr>
                <w:rFonts w:eastAsia="Times New Roman"/>
                <w:sz w:val="24"/>
                <w:szCs w:val="24"/>
              </w:rPr>
            </w:pPr>
            <w:r>
              <w:rPr>
                <w:rFonts w:eastAsia="Times New Roman"/>
                <w:sz w:val="24"/>
                <w:szCs w:val="24"/>
              </w:rPr>
              <w:t>Всього</w:t>
            </w:r>
          </w:p>
        </w:tc>
        <w:tc>
          <w:tcPr>
            <w:tcW w:w="1386" w:type="dxa"/>
          </w:tcPr>
          <w:p w14:paraId="407FD10C" w14:textId="77777777" w:rsidR="00241CEC" w:rsidRDefault="00241CEC">
            <w:pPr>
              <w:spacing w:after="0"/>
              <w:jc w:val="center"/>
              <w:rPr>
                <w:rFonts w:eastAsia="Times New Roman"/>
                <w:sz w:val="24"/>
                <w:szCs w:val="24"/>
              </w:rPr>
            </w:pPr>
          </w:p>
        </w:tc>
        <w:tc>
          <w:tcPr>
            <w:tcW w:w="1463" w:type="dxa"/>
          </w:tcPr>
          <w:p w14:paraId="02839454" w14:textId="77777777" w:rsidR="00241CEC" w:rsidRDefault="0096702C">
            <w:pPr>
              <w:spacing w:after="0"/>
              <w:jc w:val="center"/>
              <w:rPr>
                <w:rFonts w:eastAsia="Times New Roman"/>
                <w:sz w:val="24"/>
                <w:szCs w:val="24"/>
              </w:rPr>
            </w:pPr>
            <w:r>
              <w:rPr>
                <w:rFonts w:eastAsia="Times New Roman"/>
                <w:sz w:val="24"/>
                <w:szCs w:val="24"/>
              </w:rPr>
              <w:t>5 000, 0</w:t>
            </w:r>
          </w:p>
        </w:tc>
        <w:tc>
          <w:tcPr>
            <w:tcW w:w="1262" w:type="dxa"/>
          </w:tcPr>
          <w:p w14:paraId="0CDDFB43" w14:textId="77777777" w:rsidR="00241CEC" w:rsidRDefault="00241CEC">
            <w:pPr>
              <w:spacing w:after="0"/>
              <w:jc w:val="center"/>
              <w:rPr>
                <w:rFonts w:eastAsia="Times New Roman"/>
                <w:sz w:val="24"/>
                <w:szCs w:val="24"/>
              </w:rPr>
            </w:pPr>
          </w:p>
        </w:tc>
        <w:tc>
          <w:tcPr>
            <w:tcW w:w="1118" w:type="dxa"/>
          </w:tcPr>
          <w:p w14:paraId="3AFCFB48" w14:textId="77777777" w:rsidR="00241CEC" w:rsidRDefault="0096702C">
            <w:pPr>
              <w:spacing w:after="0"/>
              <w:jc w:val="center"/>
              <w:rPr>
                <w:rFonts w:eastAsia="Times New Roman"/>
                <w:sz w:val="24"/>
                <w:szCs w:val="24"/>
              </w:rPr>
            </w:pPr>
            <w:r>
              <w:rPr>
                <w:rFonts w:eastAsia="Times New Roman"/>
                <w:sz w:val="24"/>
                <w:szCs w:val="24"/>
              </w:rPr>
              <w:t>5 000,0</w:t>
            </w:r>
          </w:p>
        </w:tc>
      </w:tr>
      <w:tr w:rsidR="00241CEC" w14:paraId="0CE3CC71" w14:textId="77777777">
        <w:tc>
          <w:tcPr>
            <w:tcW w:w="2647" w:type="dxa"/>
            <w:vMerge/>
          </w:tcPr>
          <w:p w14:paraId="4CB7BB2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9" w:type="dxa"/>
          </w:tcPr>
          <w:p w14:paraId="3F93B610" w14:textId="77777777" w:rsidR="00241CEC" w:rsidRDefault="0096702C">
            <w:pPr>
              <w:spacing w:after="0"/>
              <w:rPr>
                <w:rFonts w:eastAsia="Times New Roman"/>
                <w:sz w:val="24"/>
                <w:szCs w:val="24"/>
              </w:rPr>
            </w:pPr>
            <w:r>
              <w:rPr>
                <w:rFonts w:eastAsia="Times New Roman"/>
                <w:sz w:val="24"/>
                <w:szCs w:val="24"/>
              </w:rPr>
              <w:t>Державний бюджет</w:t>
            </w:r>
          </w:p>
        </w:tc>
        <w:tc>
          <w:tcPr>
            <w:tcW w:w="1386" w:type="dxa"/>
          </w:tcPr>
          <w:p w14:paraId="20BC570F" w14:textId="77777777" w:rsidR="00241CEC" w:rsidRDefault="00241CEC">
            <w:pPr>
              <w:spacing w:after="0"/>
              <w:jc w:val="center"/>
              <w:rPr>
                <w:rFonts w:eastAsia="Times New Roman"/>
                <w:sz w:val="24"/>
                <w:szCs w:val="24"/>
              </w:rPr>
            </w:pPr>
          </w:p>
        </w:tc>
        <w:tc>
          <w:tcPr>
            <w:tcW w:w="1463" w:type="dxa"/>
          </w:tcPr>
          <w:p w14:paraId="7464ACB8" w14:textId="77777777" w:rsidR="00241CEC" w:rsidRDefault="00241CEC">
            <w:pPr>
              <w:spacing w:after="0"/>
              <w:jc w:val="center"/>
              <w:rPr>
                <w:rFonts w:eastAsia="Times New Roman"/>
                <w:sz w:val="24"/>
                <w:szCs w:val="24"/>
              </w:rPr>
            </w:pPr>
          </w:p>
        </w:tc>
        <w:tc>
          <w:tcPr>
            <w:tcW w:w="1262" w:type="dxa"/>
          </w:tcPr>
          <w:p w14:paraId="5542F99E" w14:textId="77777777" w:rsidR="00241CEC" w:rsidRDefault="00241CEC">
            <w:pPr>
              <w:spacing w:after="0"/>
              <w:jc w:val="center"/>
              <w:rPr>
                <w:rFonts w:eastAsia="Times New Roman"/>
                <w:sz w:val="24"/>
                <w:szCs w:val="24"/>
              </w:rPr>
            </w:pPr>
          </w:p>
        </w:tc>
        <w:tc>
          <w:tcPr>
            <w:tcW w:w="1118" w:type="dxa"/>
          </w:tcPr>
          <w:p w14:paraId="056EF619" w14:textId="77777777" w:rsidR="00241CEC" w:rsidRDefault="00241CEC">
            <w:pPr>
              <w:spacing w:after="0"/>
              <w:rPr>
                <w:rFonts w:eastAsia="Times New Roman"/>
                <w:sz w:val="24"/>
                <w:szCs w:val="24"/>
              </w:rPr>
            </w:pPr>
          </w:p>
        </w:tc>
      </w:tr>
      <w:tr w:rsidR="00241CEC" w14:paraId="441E435E" w14:textId="77777777">
        <w:tc>
          <w:tcPr>
            <w:tcW w:w="2647" w:type="dxa"/>
            <w:vMerge/>
          </w:tcPr>
          <w:p w14:paraId="1A26B6BD"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9" w:type="dxa"/>
          </w:tcPr>
          <w:p w14:paraId="5A3D202A" w14:textId="77777777" w:rsidR="00241CEC" w:rsidRDefault="0096702C">
            <w:pPr>
              <w:spacing w:after="0"/>
              <w:rPr>
                <w:rFonts w:eastAsia="Times New Roman"/>
                <w:sz w:val="24"/>
                <w:szCs w:val="24"/>
              </w:rPr>
            </w:pPr>
            <w:r>
              <w:rPr>
                <w:rFonts w:eastAsia="Times New Roman"/>
                <w:sz w:val="24"/>
                <w:szCs w:val="24"/>
              </w:rPr>
              <w:t>Бюджет області</w:t>
            </w:r>
          </w:p>
        </w:tc>
        <w:tc>
          <w:tcPr>
            <w:tcW w:w="1386" w:type="dxa"/>
          </w:tcPr>
          <w:p w14:paraId="7607CB3D" w14:textId="77777777" w:rsidR="00241CEC" w:rsidRDefault="00241CEC">
            <w:pPr>
              <w:spacing w:after="0"/>
              <w:jc w:val="center"/>
              <w:rPr>
                <w:rFonts w:eastAsia="Times New Roman"/>
                <w:sz w:val="24"/>
                <w:szCs w:val="24"/>
              </w:rPr>
            </w:pPr>
          </w:p>
        </w:tc>
        <w:tc>
          <w:tcPr>
            <w:tcW w:w="1463" w:type="dxa"/>
          </w:tcPr>
          <w:p w14:paraId="240CD727" w14:textId="77777777" w:rsidR="00241CEC" w:rsidRDefault="00241CEC">
            <w:pPr>
              <w:spacing w:after="0"/>
              <w:jc w:val="center"/>
              <w:rPr>
                <w:rFonts w:eastAsia="Times New Roman"/>
                <w:sz w:val="24"/>
                <w:szCs w:val="24"/>
              </w:rPr>
            </w:pPr>
          </w:p>
        </w:tc>
        <w:tc>
          <w:tcPr>
            <w:tcW w:w="1262" w:type="dxa"/>
          </w:tcPr>
          <w:p w14:paraId="1BA6AD8A" w14:textId="77777777" w:rsidR="00241CEC" w:rsidRDefault="00241CEC">
            <w:pPr>
              <w:spacing w:after="0"/>
              <w:jc w:val="center"/>
              <w:rPr>
                <w:rFonts w:eastAsia="Times New Roman"/>
                <w:sz w:val="24"/>
                <w:szCs w:val="24"/>
              </w:rPr>
            </w:pPr>
          </w:p>
        </w:tc>
        <w:tc>
          <w:tcPr>
            <w:tcW w:w="1118" w:type="dxa"/>
          </w:tcPr>
          <w:p w14:paraId="645C4DB7" w14:textId="77777777" w:rsidR="00241CEC" w:rsidRDefault="00241CEC">
            <w:pPr>
              <w:spacing w:after="0"/>
              <w:jc w:val="center"/>
              <w:rPr>
                <w:rFonts w:eastAsia="Times New Roman"/>
                <w:sz w:val="24"/>
                <w:szCs w:val="24"/>
              </w:rPr>
            </w:pPr>
          </w:p>
        </w:tc>
      </w:tr>
      <w:tr w:rsidR="00241CEC" w14:paraId="664426FA" w14:textId="77777777">
        <w:tc>
          <w:tcPr>
            <w:tcW w:w="2647" w:type="dxa"/>
            <w:vMerge/>
          </w:tcPr>
          <w:p w14:paraId="580B377A"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9" w:type="dxa"/>
          </w:tcPr>
          <w:p w14:paraId="415C245A" w14:textId="77777777" w:rsidR="00241CEC" w:rsidRDefault="0096702C">
            <w:pPr>
              <w:spacing w:after="0"/>
              <w:ind w:firstLine="75"/>
              <w:rPr>
                <w:rFonts w:eastAsia="Times New Roman"/>
                <w:sz w:val="24"/>
                <w:szCs w:val="24"/>
              </w:rPr>
            </w:pPr>
            <w:r>
              <w:rPr>
                <w:rFonts w:eastAsia="Times New Roman"/>
                <w:sz w:val="24"/>
                <w:szCs w:val="24"/>
              </w:rPr>
              <w:t>Бюджет громади</w:t>
            </w:r>
          </w:p>
        </w:tc>
        <w:tc>
          <w:tcPr>
            <w:tcW w:w="1386" w:type="dxa"/>
          </w:tcPr>
          <w:p w14:paraId="06EB7328" w14:textId="77777777" w:rsidR="00241CEC" w:rsidRDefault="00241CEC">
            <w:pPr>
              <w:spacing w:after="0"/>
              <w:jc w:val="center"/>
              <w:rPr>
                <w:rFonts w:eastAsia="Times New Roman"/>
                <w:sz w:val="24"/>
                <w:szCs w:val="24"/>
              </w:rPr>
            </w:pPr>
          </w:p>
        </w:tc>
        <w:tc>
          <w:tcPr>
            <w:tcW w:w="1463" w:type="dxa"/>
          </w:tcPr>
          <w:p w14:paraId="11AD6C92" w14:textId="77777777" w:rsidR="00241CEC" w:rsidRDefault="0096702C">
            <w:pPr>
              <w:spacing w:after="0"/>
              <w:jc w:val="center"/>
              <w:rPr>
                <w:rFonts w:eastAsia="Times New Roman"/>
                <w:sz w:val="24"/>
                <w:szCs w:val="24"/>
              </w:rPr>
            </w:pPr>
            <w:r>
              <w:rPr>
                <w:rFonts w:eastAsia="Times New Roman"/>
                <w:sz w:val="24"/>
                <w:szCs w:val="24"/>
              </w:rPr>
              <w:t>5 000,0</w:t>
            </w:r>
          </w:p>
        </w:tc>
        <w:tc>
          <w:tcPr>
            <w:tcW w:w="1262" w:type="dxa"/>
          </w:tcPr>
          <w:p w14:paraId="452AE8DE" w14:textId="77777777" w:rsidR="00241CEC" w:rsidRDefault="00241CEC">
            <w:pPr>
              <w:spacing w:after="0"/>
              <w:jc w:val="center"/>
              <w:rPr>
                <w:rFonts w:eastAsia="Times New Roman"/>
                <w:sz w:val="24"/>
                <w:szCs w:val="24"/>
              </w:rPr>
            </w:pPr>
          </w:p>
        </w:tc>
        <w:tc>
          <w:tcPr>
            <w:tcW w:w="1118" w:type="dxa"/>
          </w:tcPr>
          <w:p w14:paraId="1A345F99" w14:textId="77777777" w:rsidR="00241CEC" w:rsidRDefault="0096702C">
            <w:pPr>
              <w:spacing w:after="0"/>
              <w:jc w:val="center"/>
              <w:rPr>
                <w:rFonts w:eastAsia="Times New Roman"/>
                <w:sz w:val="24"/>
                <w:szCs w:val="24"/>
              </w:rPr>
            </w:pPr>
            <w:r>
              <w:rPr>
                <w:rFonts w:eastAsia="Times New Roman"/>
                <w:sz w:val="24"/>
                <w:szCs w:val="24"/>
              </w:rPr>
              <w:t>5 000,0</w:t>
            </w:r>
          </w:p>
        </w:tc>
      </w:tr>
      <w:tr w:rsidR="00241CEC" w14:paraId="7EAADFCC" w14:textId="77777777">
        <w:tc>
          <w:tcPr>
            <w:tcW w:w="2647" w:type="dxa"/>
          </w:tcPr>
          <w:p w14:paraId="5F984013"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7208" w:type="dxa"/>
            <w:gridSpan w:val="5"/>
          </w:tcPr>
          <w:p w14:paraId="6EDF1162" w14:textId="77777777" w:rsidR="00241CEC" w:rsidRDefault="0096702C">
            <w:pPr>
              <w:pBdr>
                <w:top w:val="nil"/>
                <w:left w:val="nil"/>
                <w:bottom w:val="nil"/>
                <w:right w:val="nil"/>
                <w:between w:val="nil"/>
              </w:pBdr>
              <w:spacing w:after="0"/>
              <w:rPr>
                <w:rFonts w:eastAsia="Times New Roman"/>
                <w:sz w:val="24"/>
                <w:szCs w:val="24"/>
              </w:rPr>
            </w:pPr>
            <w:r>
              <w:rPr>
                <w:rFonts w:eastAsia="Times New Roman"/>
                <w:color w:val="000000"/>
                <w:sz w:val="24"/>
                <w:szCs w:val="24"/>
              </w:rPr>
              <w:t>Кошти місцевого бюджету або залучені кошти регіональних, національних, міжнародних та інші програм, в рамках яких можна отримати грантове фінансування</w:t>
            </w:r>
          </w:p>
        </w:tc>
      </w:tr>
      <w:tr w:rsidR="00241CEC" w14:paraId="38C7D2E9" w14:textId="77777777">
        <w:tc>
          <w:tcPr>
            <w:tcW w:w="2647" w:type="dxa"/>
          </w:tcPr>
          <w:p w14:paraId="7C589768"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6DB56C30" w14:textId="77777777" w:rsidR="00241CEC" w:rsidRDefault="0096702C">
            <w:pPr>
              <w:spacing w:after="0"/>
              <w:rPr>
                <w:rFonts w:eastAsia="Times New Roman"/>
                <w:color w:val="000000"/>
                <w:sz w:val="24"/>
                <w:szCs w:val="24"/>
              </w:rPr>
            </w:pPr>
            <w:r>
              <w:rPr>
                <w:rFonts w:eastAsia="Times New Roman"/>
                <w:color w:val="000000"/>
                <w:sz w:val="24"/>
                <w:szCs w:val="24"/>
              </w:rPr>
              <w:t>Покровська селищна рада</w:t>
            </w:r>
          </w:p>
          <w:p w14:paraId="64044D92" w14:textId="77777777" w:rsidR="00241CEC" w:rsidRDefault="0096702C">
            <w:pPr>
              <w:spacing w:after="0"/>
              <w:rPr>
                <w:rFonts w:eastAsia="Times New Roman"/>
                <w:color w:val="000000"/>
                <w:sz w:val="24"/>
                <w:szCs w:val="24"/>
              </w:rPr>
            </w:pPr>
            <w:r>
              <w:rPr>
                <w:rFonts w:eastAsia="Times New Roman"/>
                <w:color w:val="000000"/>
                <w:sz w:val="24"/>
                <w:szCs w:val="24"/>
              </w:rPr>
              <w:t>Виконавчий комітет Покровської селищної ради</w:t>
            </w:r>
          </w:p>
          <w:p w14:paraId="1420B5AE" w14:textId="77777777" w:rsidR="00241CEC" w:rsidRDefault="0096702C">
            <w:pPr>
              <w:spacing w:after="0"/>
              <w:rPr>
                <w:rFonts w:eastAsia="Times New Roman"/>
                <w:color w:val="000000"/>
                <w:sz w:val="24"/>
                <w:szCs w:val="24"/>
              </w:rPr>
            </w:pPr>
            <w:r>
              <w:rPr>
                <w:rFonts w:eastAsia="Times New Roman"/>
                <w:color w:val="000000"/>
                <w:sz w:val="24"/>
                <w:szCs w:val="24"/>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45E68D4E" w14:textId="77777777" w:rsidR="00241CEC" w:rsidRDefault="0096702C">
            <w:pPr>
              <w:spacing w:after="0"/>
              <w:rPr>
                <w:rFonts w:eastAsia="Times New Roman"/>
                <w:sz w:val="24"/>
                <w:szCs w:val="24"/>
              </w:rPr>
            </w:pPr>
            <w:r>
              <w:rPr>
                <w:rFonts w:eastAsia="Times New Roman"/>
                <w:color w:val="000000"/>
                <w:sz w:val="24"/>
                <w:szCs w:val="24"/>
              </w:rPr>
              <w:t>КП «Покровське водопровідно-каналізаційне господарство»</w:t>
            </w:r>
          </w:p>
        </w:tc>
      </w:tr>
      <w:tr w:rsidR="00241CEC" w14:paraId="1B199405" w14:textId="77777777">
        <w:tc>
          <w:tcPr>
            <w:tcW w:w="2647" w:type="dxa"/>
          </w:tcPr>
          <w:p w14:paraId="64F30BDC"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5B1AE13E"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Місцева влада Покровської селищної  ТГ</w:t>
            </w:r>
          </w:p>
          <w:p w14:paraId="313FFE10"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Мешканці Покровської селищної ТГ</w:t>
            </w:r>
          </w:p>
          <w:p w14:paraId="7F026CEC" w14:textId="77777777" w:rsidR="00241CEC" w:rsidRDefault="0096702C">
            <w:pPr>
              <w:spacing w:after="0"/>
              <w:rPr>
                <w:rFonts w:eastAsia="Times New Roman"/>
                <w:sz w:val="24"/>
                <w:szCs w:val="24"/>
              </w:rPr>
            </w:pPr>
            <w:r>
              <w:rPr>
                <w:rFonts w:eastAsia="Times New Roman"/>
                <w:color w:val="000000"/>
                <w:sz w:val="24"/>
                <w:szCs w:val="24"/>
              </w:rPr>
              <w:t>Комунальне підприємство «Покровське водопровідно-каналізаційне господарство»</w:t>
            </w:r>
          </w:p>
        </w:tc>
      </w:tr>
      <w:tr w:rsidR="00241CEC" w14:paraId="7A33FD44" w14:textId="77777777">
        <w:tc>
          <w:tcPr>
            <w:tcW w:w="2647" w:type="dxa"/>
          </w:tcPr>
          <w:p w14:paraId="3F504814"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05E9ECF4" w14:textId="77777777" w:rsidR="00241CEC" w:rsidRDefault="00241CEC">
            <w:pPr>
              <w:spacing w:after="0"/>
              <w:rPr>
                <w:rFonts w:eastAsia="Times New Roman"/>
                <w:sz w:val="24"/>
                <w:szCs w:val="24"/>
              </w:rPr>
            </w:pPr>
          </w:p>
        </w:tc>
      </w:tr>
    </w:tbl>
    <w:p w14:paraId="3788157C" w14:textId="77777777" w:rsidR="00241CEC" w:rsidRDefault="00241CEC">
      <w:pPr>
        <w:rPr>
          <w:rFonts w:eastAsia="Times New Roman"/>
          <w:i/>
          <w:sz w:val="24"/>
          <w:szCs w:val="24"/>
        </w:rPr>
      </w:pPr>
    </w:p>
    <w:tbl>
      <w:tblPr>
        <w:tblStyle w:val="afffff"/>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43"/>
        <w:gridCol w:w="1396"/>
        <w:gridCol w:w="1458"/>
        <w:gridCol w:w="1279"/>
        <w:gridCol w:w="1132"/>
      </w:tblGrid>
      <w:tr w:rsidR="00241CEC" w14:paraId="22D1EA14"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7AAD1294"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5CAEC47B" w14:textId="77777777" w:rsidR="00241CEC" w:rsidRDefault="0096702C">
            <w:pPr>
              <w:rPr>
                <w:rFonts w:eastAsia="Times New Roman"/>
                <w:b/>
                <w:sz w:val="24"/>
                <w:szCs w:val="24"/>
              </w:rPr>
            </w:pPr>
            <w:r>
              <w:rPr>
                <w:rFonts w:eastAsia="Times New Roman"/>
                <w:b/>
                <w:sz w:val="24"/>
                <w:szCs w:val="24"/>
              </w:rPr>
              <w:t>4.3.1.4 Будівництво станції перевантаження сміття із сортувальною лінією на землях Покровської селищної територіальної громади за межами населених пунктів</w:t>
            </w:r>
          </w:p>
          <w:p w14:paraId="37B48152" w14:textId="77777777" w:rsidR="00241CEC" w:rsidRDefault="00241CEC">
            <w:pPr>
              <w:spacing w:after="0"/>
              <w:rPr>
                <w:rFonts w:eastAsia="Times New Roman"/>
                <w:b/>
                <w:sz w:val="24"/>
                <w:szCs w:val="24"/>
              </w:rPr>
            </w:pPr>
          </w:p>
        </w:tc>
      </w:tr>
      <w:tr w:rsidR="00241CEC" w14:paraId="1B16F97B" w14:textId="77777777">
        <w:tc>
          <w:tcPr>
            <w:tcW w:w="2647" w:type="dxa"/>
          </w:tcPr>
          <w:p w14:paraId="6A0DB916"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2B826732" w14:textId="77777777" w:rsidR="00241CEC" w:rsidRDefault="0096702C">
            <w:pPr>
              <w:spacing w:after="0"/>
              <w:rPr>
                <w:rFonts w:eastAsia="Times New Roman"/>
                <w:sz w:val="24"/>
                <w:szCs w:val="24"/>
              </w:rPr>
            </w:pPr>
            <w:r>
              <w:rPr>
                <w:rFonts w:eastAsia="Times New Roman"/>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44BDB9B6" w14:textId="77777777" w:rsidR="00241CEC" w:rsidRDefault="0096702C">
            <w:pPr>
              <w:spacing w:after="0"/>
              <w:rPr>
                <w:rFonts w:eastAsia="Times New Roman"/>
                <w:color w:val="FF0000"/>
                <w:sz w:val="24"/>
                <w:szCs w:val="24"/>
              </w:rPr>
            </w:pPr>
            <w:r>
              <w:rPr>
                <w:rFonts w:eastAsia="Times New Roman"/>
                <w:sz w:val="24"/>
                <w:szCs w:val="24"/>
              </w:rPr>
              <w:t>4.3. У громаді забезпечені управління відходами та благоустрій територій населених пунктів.</w:t>
            </w:r>
          </w:p>
          <w:p w14:paraId="3D8A5F12" w14:textId="77777777" w:rsidR="00241CEC" w:rsidRDefault="0096702C">
            <w:pPr>
              <w:spacing w:after="0"/>
              <w:rPr>
                <w:rFonts w:eastAsia="Times New Roman"/>
                <w:sz w:val="24"/>
                <w:szCs w:val="24"/>
              </w:rPr>
            </w:pPr>
            <w:r>
              <w:rPr>
                <w:rFonts w:eastAsia="Times New Roman"/>
                <w:sz w:val="24"/>
                <w:szCs w:val="24"/>
              </w:rPr>
              <w:lastRenderedPageBreak/>
              <w:t>4.3.1. Створена матеріальна база для ефективного збирання та утилізації твердих побутових відходів від домогосподарств та суб’єктів господарювання</w:t>
            </w:r>
          </w:p>
          <w:p w14:paraId="006E1B39" w14:textId="77777777" w:rsidR="00241CEC" w:rsidRDefault="00241CEC">
            <w:pPr>
              <w:spacing w:after="0"/>
              <w:rPr>
                <w:rFonts w:eastAsia="Times New Roman"/>
                <w:sz w:val="24"/>
                <w:szCs w:val="24"/>
              </w:rPr>
            </w:pPr>
          </w:p>
        </w:tc>
      </w:tr>
      <w:tr w:rsidR="00241CEC" w14:paraId="79CDC74D" w14:textId="77777777">
        <w:trPr>
          <w:trHeight w:val="484"/>
        </w:trPr>
        <w:tc>
          <w:tcPr>
            <w:tcW w:w="2647" w:type="dxa"/>
          </w:tcPr>
          <w:p w14:paraId="5B6D97C2" w14:textId="77777777" w:rsidR="00241CEC" w:rsidRDefault="0096702C">
            <w:pPr>
              <w:jc w:val="center"/>
              <w:rPr>
                <w:rFonts w:eastAsia="Times New Roman"/>
                <w:sz w:val="24"/>
                <w:szCs w:val="24"/>
              </w:rPr>
            </w:pPr>
            <w:r>
              <w:rPr>
                <w:rFonts w:eastAsia="Times New Roman"/>
                <w:sz w:val="24"/>
                <w:szCs w:val="24"/>
              </w:rPr>
              <w:lastRenderedPageBreak/>
              <w:t>Найменування проєкту</w:t>
            </w:r>
          </w:p>
        </w:tc>
        <w:tc>
          <w:tcPr>
            <w:tcW w:w="7208" w:type="dxa"/>
            <w:gridSpan w:val="5"/>
          </w:tcPr>
          <w:p w14:paraId="1663DC09" w14:textId="77777777" w:rsidR="00241CEC" w:rsidRDefault="0096702C">
            <w:pPr>
              <w:spacing w:after="0"/>
              <w:jc w:val="center"/>
              <w:rPr>
                <w:rFonts w:eastAsia="Times New Roman"/>
                <w:b/>
                <w:sz w:val="24"/>
                <w:szCs w:val="24"/>
              </w:rPr>
            </w:pPr>
            <w:r>
              <w:rPr>
                <w:rFonts w:eastAsia="Times New Roman"/>
                <w:b/>
                <w:sz w:val="24"/>
                <w:szCs w:val="24"/>
              </w:rPr>
              <w:t>Будівництво станції перевантаження сміття із сортувальною лінією на землях Покровської селищної територіальної громади за межами населених пунктів</w:t>
            </w:r>
          </w:p>
          <w:p w14:paraId="0FFD0C4E" w14:textId="77777777" w:rsidR="00241CEC" w:rsidRDefault="00241CEC">
            <w:pPr>
              <w:spacing w:after="0"/>
              <w:jc w:val="center"/>
              <w:rPr>
                <w:rFonts w:eastAsia="Times New Roman"/>
                <w:b/>
                <w:sz w:val="24"/>
                <w:szCs w:val="24"/>
              </w:rPr>
            </w:pPr>
          </w:p>
        </w:tc>
      </w:tr>
      <w:tr w:rsidR="00241CEC" w14:paraId="17518EAF" w14:textId="77777777">
        <w:trPr>
          <w:trHeight w:val="1101"/>
        </w:trPr>
        <w:tc>
          <w:tcPr>
            <w:tcW w:w="2647" w:type="dxa"/>
          </w:tcPr>
          <w:p w14:paraId="6663D34D"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1EAE1468" w14:textId="77777777" w:rsidR="00241CEC" w:rsidRDefault="0096702C">
            <w:pPr>
              <w:spacing w:after="0"/>
              <w:rPr>
                <w:rFonts w:eastAsia="Times New Roman"/>
                <w:sz w:val="24"/>
                <w:szCs w:val="24"/>
              </w:rPr>
            </w:pPr>
            <w:r>
              <w:rPr>
                <w:rFonts w:eastAsia="Times New Roman"/>
                <w:sz w:val="24"/>
                <w:szCs w:val="24"/>
              </w:rPr>
              <w:t>Покращення екологічного стану Покровської селищної ТГ та розвиток діяльності комунального підприємства «Покровське водопровідно-каналізаційне господарство» шляхом будівництва станції перевантаження сміття із сортувальною лінією.</w:t>
            </w:r>
          </w:p>
        </w:tc>
      </w:tr>
      <w:tr w:rsidR="00241CEC" w14:paraId="453081BE" w14:textId="77777777">
        <w:tc>
          <w:tcPr>
            <w:tcW w:w="2647" w:type="dxa"/>
          </w:tcPr>
          <w:p w14:paraId="2EDB8C31"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379E0B9E" w14:textId="77777777" w:rsidR="00241CEC" w:rsidRDefault="0096702C">
            <w:pPr>
              <w:spacing w:after="0"/>
              <w:rPr>
                <w:rFonts w:eastAsia="Times New Roman"/>
                <w:sz w:val="24"/>
                <w:szCs w:val="24"/>
              </w:rPr>
            </w:pPr>
            <w:r>
              <w:rPr>
                <w:rFonts w:eastAsia="Times New Roman"/>
                <w:sz w:val="24"/>
                <w:szCs w:val="24"/>
              </w:rPr>
              <w:t>Територія Покровської селищної ТГ</w:t>
            </w:r>
          </w:p>
        </w:tc>
      </w:tr>
      <w:tr w:rsidR="00241CEC" w14:paraId="3EA4A2DA" w14:textId="77777777">
        <w:tc>
          <w:tcPr>
            <w:tcW w:w="2647" w:type="dxa"/>
          </w:tcPr>
          <w:p w14:paraId="70EE2B97"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7C0B2A53"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 xml:space="preserve">Мешканці громади (20 </w:t>
            </w:r>
            <w:proofErr w:type="spellStart"/>
            <w:r>
              <w:rPr>
                <w:rFonts w:eastAsia="Times New Roman"/>
                <w:color w:val="000000"/>
                <w:sz w:val="24"/>
                <w:szCs w:val="24"/>
              </w:rPr>
              <w:t>тис.осіб</w:t>
            </w:r>
            <w:proofErr w:type="spellEnd"/>
            <w:r>
              <w:rPr>
                <w:rFonts w:eastAsia="Times New Roman"/>
                <w:color w:val="000000"/>
                <w:sz w:val="24"/>
                <w:szCs w:val="24"/>
              </w:rPr>
              <w:t>)</w:t>
            </w:r>
          </w:p>
          <w:p w14:paraId="5363B6B3"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Бізнес (815 осіб)</w:t>
            </w:r>
          </w:p>
          <w:p w14:paraId="3364D74E"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Працівники КП «Покровське ВКГ» (54 особи)</w:t>
            </w:r>
          </w:p>
        </w:tc>
      </w:tr>
      <w:tr w:rsidR="00241CEC" w14:paraId="0A48E732" w14:textId="77777777">
        <w:trPr>
          <w:trHeight w:val="642"/>
        </w:trPr>
        <w:tc>
          <w:tcPr>
            <w:tcW w:w="2647" w:type="dxa"/>
          </w:tcPr>
          <w:p w14:paraId="4D086507"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5618A398" w14:textId="77777777" w:rsidR="00241CEC" w:rsidRDefault="0096702C">
            <w:pPr>
              <w:spacing w:after="0"/>
              <w:rPr>
                <w:rFonts w:eastAsia="Times New Roman"/>
                <w:sz w:val="24"/>
                <w:szCs w:val="24"/>
              </w:rPr>
            </w:pPr>
            <w:r>
              <w:rPr>
                <w:rFonts w:eastAsia="Times New Roman"/>
                <w:sz w:val="24"/>
                <w:szCs w:val="24"/>
              </w:rPr>
              <w:t xml:space="preserve">На території громади відсутній паспортизований об’єкт оброблення відходів. Наявна лише земельна ділянка, що знаходиться за межами села </w:t>
            </w:r>
            <w:proofErr w:type="spellStart"/>
            <w:r>
              <w:rPr>
                <w:rFonts w:eastAsia="Times New Roman"/>
                <w:sz w:val="24"/>
                <w:szCs w:val="24"/>
              </w:rPr>
              <w:t>Новоскелювате</w:t>
            </w:r>
            <w:proofErr w:type="spellEnd"/>
            <w:r>
              <w:rPr>
                <w:rFonts w:eastAsia="Times New Roman"/>
                <w:sz w:val="24"/>
                <w:szCs w:val="24"/>
              </w:rPr>
              <w:t xml:space="preserve">, площею 4,8175 га,  кадастровий номер 1224255100:01:010:5064, яку надано у постійне користування комунальному підприємству «Покровське водопровідно-каналізаційне господарство» для розміщення полігону ТПВ. Потенційна ділянка для сміттєзвалища не облаштована - сміття просто викидається на землю, незважаючи на екологічні наслідки. У зв’язку з цим, громада не має можливості ефективно управляти відходами, які утворюються на території громади, крім збирання та перевезення сміття. До того ж, відповідно до Регіонального плану поводження з ТПВ на території Дніпропетровської області до 2030 року на території Покровської ТГ має бути розміщена станція перевантаження сміття. В рамках проєкту передбачається за межами населеного пункту села </w:t>
            </w:r>
            <w:proofErr w:type="spellStart"/>
            <w:r>
              <w:rPr>
                <w:rFonts w:eastAsia="Times New Roman"/>
                <w:sz w:val="24"/>
                <w:szCs w:val="24"/>
              </w:rPr>
              <w:t>Новоскелювате</w:t>
            </w:r>
            <w:proofErr w:type="spellEnd"/>
            <w:r>
              <w:rPr>
                <w:rFonts w:eastAsia="Times New Roman"/>
                <w:sz w:val="24"/>
                <w:szCs w:val="24"/>
              </w:rPr>
              <w:t xml:space="preserve"> збудувати станцію перевантаження сміття з сортувальною лінією до 2026 року, укласти договори на збут відсортованого за різними видами сміття, на вивезення невідсортованого сміття на найближчий полігон ТПВ з метою подальшого його утилізації чи захоронення, створити нові робочі місця на станції, використовувати отримані кошти за збут відсортованого сміття на покращення екологічної ситуації в громаді.</w:t>
            </w:r>
          </w:p>
        </w:tc>
      </w:tr>
      <w:tr w:rsidR="00241CEC" w14:paraId="5575059B" w14:textId="77777777">
        <w:tc>
          <w:tcPr>
            <w:tcW w:w="2647" w:type="dxa"/>
          </w:tcPr>
          <w:p w14:paraId="29DA2F00"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7208" w:type="dxa"/>
            <w:gridSpan w:val="5"/>
          </w:tcPr>
          <w:p w14:paraId="3249D191" w14:textId="77777777" w:rsidR="00241CEC" w:rsidRDefault="0096702C">
            <w:pPr>
              <w:spacing w:after="0"/>
              <w:rPr>
                <w:rFonts w:eastAsia="Times New Roman"/>
                <w:sz w:val="24"/>
                <w:szCs w:val="24"/>
              </w:rPr>
            </w:pPr>
            <w:r>
              <w:rPr>
                <w:rFonts w:eastAsia="Times New Roman"/>
                <w:sz w:val="24"/>
                <w:szCs w:val="24"/>
              </w:rPr>
              <w:t>1. Збудовано та введено в експлуатацію 1 станцію перевантаження сміття</w:t>
            </w:r>
          </w:p>
          <w:p w14:paraId="54F974DA" w14:textId="77777777" w:rsidR="00241CEC" w:rsidRDefault="0096702C">
            <w:pPr>
              <w:spacing w:after="0"/>
              <w:rPr>
                <w:rFonts w:eastAsia="Times New Roman"/>
                <w:sz w:val="24"/>
                <w:szCs w:val="24"/>
              </w:rPr>
            </w:pPr>
            <w:r>
              <w:rPr>
                <w:rFonts w:eastAsia="Times New Roman"/>
                <w:sz w:val="24"/>
                <w:szCs w:val="24"/>
              </w:rPr>
              <w:t>2. Створено 8 нових робочих місця на станції перевантаження сміття у КП «Покровське ВКГ»</w:t>
            </w:r>
          </w:p>
          <w:p w14:paraId="0104AC7C" w14:textId="77777777" w:rsidR="00241CEC" w:rsidRDefault="0096702C">
            <w:pPr>
              <w:spacing w:after="0"/>
              <w:rPr>
                <w:rFonts w:eastAsia="Times New Roman"/>
                <w:sz w:val="24"/>
                <w:szCs w:val="24"/>
              </w:rPr>
            </w:pPr>
            <w:r>
              <w:rPr>
                <w:rFonts w:eastAsia="Times New Roman"/>
                <w:sz w:val="24"/>
                <w:szCs w:val="24"/>
              </w:rPr>
              <w:t xml:space="preserve">3. Укладено мінімум 3 договори на збут відсортованого сміття </w:t>
            </w:r>
          </w:p>
          <w:p w14:paraId="2B59C9FE" w14:textId="77777777" w:rsidR="00241CEC" w:rsidRDefault="0096702C">
            <w:pPr>
              <w:spacing w:after="0"/>
              <w:rPr>
                <w:rFonts w:eastAsia="Times New Roman"/>
                <w:sz w:val="24"/>
                <w:szCs w:val="24"/>
              </w:rPr>
            </w:pPr>
            <w:r>
              <w:rPr>
                <w:rFonts w:eastAsia="Times New Roman"/>
                <w:sz w:val="24"/>
                <w:szCs w:val="24"/>
              </w:rPr>
              <w:t>4. Укладено 1 договір на перевезення невідсортованого сміття на полігон тпв для його подальшого утилізації чи захоронення</w:t>
            </w:r>
          </w:p>
          <w:p w14:paraId="2EA6F0EA" w14:textId="77777777" w:rsidR="00241CEC" w:rsidRDefault="0096702C">
            <w:pPr>
              <w:spacing w:after="0"/>
              <w:rPr>
                <w:rFonts w:eastAsia="Times New Roman"/>
                <w:sz w:val="24"/>
                <w:szCs w:val="24"/>
              </w:rPr>
            </w:pPr>
            <w:r>
              <w:rPr>
                <w:rFonts w:eastAsia="Times New Roman"/>
                <w:sz w:val="24"/>
                <w:szCs w:val="24"/>
              </w:rPr>
              <w:t>5. Покращено екологічний стан громади за рахунок сортування сміття та перевезення невідсортованого сміття на найближчій полігон тпв з території громади.</w:t>
            </w:r>
          </w:p>
        </w:tc>
      </w:tr>
      <w:tr w:rsidR="00241CEC" w14:paraId="5DE51B96" w14:textId="77777777">
        <w:tc>
          <w:tcPr>
            <w:tcW w:w="2647" w:type="dxa"/>
          </w:tcPr>
          <w:p w14:paraId="0564DD2C"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0985924A" w14:textId="77777777" w:rsidR="00241CEC" w:rsidRDefault="0096702C">
            <w:pPr>
              <w:spacing w:after="0"/>
              <w:ind w:left="359"/>
              <w:rPr>
                <w:rFonts w:eastAsia="Times New Roman"/>
                <w:sz w:val="24"/>
                <w:szCs w:val="24"/>
              </w:rPr>
            </w:pPr>
            <w:r>
              <w:rPr>
                <w:rFonts w:eastAsia="Times New Roman"/>
                <w:sz w:val="24"/>
                <w:szCs w:val="24"/>
              </w:rPr>
              <w:t>Основними етапами реалізації проєкту є:</w:t>
            </w:r>
          </w:p>
          <w:p w14:paraId="6449E84A" w14:textId="77777777" w:rsidR="00241CEC" w:rsidRDefault="0096702C">
            <w:pPr>
              <w:numPr>
                <w:ilvl w:val="0"/>
                <w:numId w:val="40"/>
              </w:numPr>
              <w:pBdr>
                <w:top w:val="nil"/>
                <w:left w:val="nil"/>
                <w:bottom w:val="nil"/>
                <w:right w:val="nil"/>
                <w:between w:val="nil"/>
              </w:pBdr>
              <w:spacing w:after="0" w:line="240" w:lineRule="auto"/>
              <w:ind w:left="359" w:hanging="359"/>
              <w:rPr>
                <w:rFonts w:eastAsia="Times New Roman"/>
                <w:color w:val="000000"/>
                <w:sz w:val="24"/>
                <w:szCs w:val="24"/>
              </w:rPr>
            </w:pPr>
            <w:r>
              <w:rPr>
                <w:rFonts w:eastAsia="Times New Roman"/>
                <w:color w:val="000000"/>
                <w:sz w:val="24"/>
                <w:szCs w:val="24"/>
              </w:rPr>
              <w:t>Підготовчий</w:t>
            </w:r>
          </w:p>
          <w:p w14:paraId="02613CB2" w14:textId="77777777" w:rsidR="00241CEC" w:rsidRDefault="0096702C">
            <w:pPr>
              <w:numPr>
                <w:ilvl w:val="0"/>
                <w:numId w:val="40"/>
              </w:numPr>
              <w:pBdr>
                <w:top w:val="nil"/>
                <w:left w:val="nil"/>
                <w:bottom w:val="nil"/>
                <w:right w:val="nil"/>
                <w:between w:val="nil"/>
              </w:pBdr>
              <w:spacing w:after="0" w:line="240" w:lineRule="auto"/>
              <w:ind w:left="359"/>
              <w:rPr>
                <w:rFonts w:eastAsia="Times New Roman"/>
                <w:color w:val="000000"/>
                <w:sz w:val="24"/>
                <w:szCs w:val="24"/>
              </w:rPr>
            </w:pPr>
            <w:r>
              <w:rPr>
                <w:rFonts w:eastAsia="Times New Roman"/>
                <w:color w:val="000000"/>
                <w:sz w:val="24"/>
                <w:szCs w:val="24"/>
              </w:rPr>
              <w:t>Організаційний</w:t>
            </w:r>
          </w:p>
          <w:p w14:paraId="67623C06" w14:textId="77777777" w:rsidR="00241CEC" w:rsidRDefault="0096702C">
            <w:pPr>
              <w:numPr>
                <w:ilvl w:val="0"/>
                <w:numId w:val="40"/>
              </w:numPr>
              <w:pBdr>
                <w:top w:val="nil"/>
                <w:left w:val="nil"/>
                <w:bottom w:val="nil"/>
                <w:right w:val="nil"/>
                <w:between w:val="nil"/>
              </w:pBdr>
              <w:spacing w:after="0" w:line="240" w:lineRule="auto"/>
              <w:ind w:left="359"/>
              <w:rPr>
                <w:rFonts w:eastAsia="Times New Roman"/>
                <w:color w:val="000000"/>
                <w:sz w:val="24"/>
                <w:szCs w:val="24"/>
              </w:rPr>
            </w:pPr>
            <w:r>
              <w:rPr>
                <w:rFonts w:eastAsia="Times New Roman"/>
                <w:color w:val="000000"/>
                <w:sz w:val="24"/>
                <w:szCs w:val="24"/>
              </w:rPr>
              <w:t>Будівництво станції</w:t>
            </w:r>
          </w:p>
          <w:p w14:paraId="3EA59756" w14:textId="77777777" w:rsidR="00241CEC" w:rsidRDefault="0096702C">
            <w:pPr>
              <w:numPr>
                <w:ilvl w:val="0"/>
                <w:numId w:val="40"/>
              </w:numPr>
              <w:pBdr>
                <w:top w:val="nil"/>
                <w:left w:val="nil"/>
                <w:bottom w:val="nil"/>
                <w:right w:val="nil"/>
                <w:between w:val="nil"/>
              </w:pBdr>
              <w:spacing w:after="0" w:line="240" w:lineRule="auto"/>
              <w:ind w:left="359"/>
              <w:rPr>
                <w:rFonts w:eastAsia="Times New Roman"/>
                <w:color w:val="000000"/>
                <w:sz w:val="24"/>
                <w:szCs w:val="24"/>
              </w:rPr>
            </w:pPr>
            <w:r>
              <w:rPr>
                <w:rFonts w:eastAsia="Times New Roman"/>
                <w:color w:val="000000"/>
                <w:sz w:val="24"/>
                <w:szCs w:val="24"/>
              </w:rPr>
              <w:t>Створення нових робочих місць</w:t>
            </w:r>
          </w:p>
          <w:p w14:paraId="71AB90F6" w14:textId="77777777" w:rsidR="00241CEC" w:rsidRDefault="0096702C">
            <w:pPr>
              <w:numPr>
                <w:ilvl w:val="0"/>
                <w:numId w:val="40"/>
              </w:numPr>
              <w:pBdr>
                <w:top w:val="nil"/>
                <w:left w:val="nil"/>
                <w:bottom w:val="nil"/>
                <w:right w:val="nil"/>
                <w:between w:val="nil"/>
              </w:pBdr>
              <w:spacing w:after="0" w:line="240" w:lineRule="auto"/>
              <w:ind w:left="359"/>
              <w:rPr>
                <w:rFonts w:eastAsia="Times New Roman"/>
                <w:color w:val="000000"/>
                <w:sz w:val="24"/>
                <w:szCs w:val="24"/>
              </w:rPr>
            </w:pPr>
            <w:r>
              <w:rPr>
                <w:rFonts w:eastAsia="Times New Roman"/>
                <w:color w:val="000000"/>
                <w:sz w:val="24"/>
                <w:szCs w:val="24"/>
              </w:rPr>
              <w:t>Збутова діяльність відсортованого сміття</w:t>
            </w:r>
          </w:p>
        </w:tc>
      </w:tr>
      <w:tr w:rsidR="00241CEC" w14:paraId="755268AD" w14:textId="77777777">
        <w:tc>
          <w:tcPr>
            <w:tcW w:w="2647" w:type="dxa"/>
          </w:tcPr>
          <w:p w14:paraId="39602AD3"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7208" w:type="dxa"/>
            <w:gridSpan w:val="5"/>
          </w:tcPr>
          <w:p w14:paraId="3957B89E" w14:textId="77777777" w:rsidR="00241CEC" w:rsidRDefault="0096702C">
            <w:pPr>
              <w:spacing w:after="0"/>
              <w:jc w:val="center"/>
              <w:rPr>
                <w:rFonts w:eastAsia="Times New Roman"/>
                <w:sz w:val="24"/>
                <w:szCs w:val="24"/>
              </w:rPr>
            </w:pPr>
            <w:r>
              <w:rPr>
                <w:rFonts w:eastAsia="Times New Roman"/>
                <w:sz w:val="24"/>
                <w:szCs w:val="24"/>
              </w:rPr>
              <w:t>2025-2027 роки</w:t>
            </w:r>
          </w:p>
        </w:tc>
      </w:tr>
      <w:tr w:rsidR="00241CEC" w14:paraId="1D7A97E0" w14:textId="77777777">
        <w:tc>
          <w:tcPr>
            <w:tcW w:w="2647" w:type="dxa"/>
            <w:vMerge w:val="restart"/>
          </w:tcPr>
          <w:p w14:paraId="7586A889"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43" w:type="dxa"/>
          </w:tcPr>
          <w:p w14:paraId="49FC7AFE" w14:textId="77777777" w:rsidR="00241CEC" w:rsidRDefault="00241CEC">
            <w:pPr>
              <w:spacing w:after="0"/>
              <w:rPr>
                <w:rFonts w:eastAsia="Times New Roman"/>
                <w:sz w:val="24"/>
                <w:szCs w:val="24"/>
              </w:rPr>
            </w:pPr>
          </w:p>
        </w:tc>
        <w:tc>
          <w:tcPr>
            <w:tcW w:w="1396" w:type="dxa"/>
          </w:tcPr>
          <w:p w14:paraId="76073969" w14:textId="77777777" w:rsidR="00241CEC" w:rsidRDefault="0096702C">
            <w:pPr>
              <w:spacing w:after="0"/>
              <w:jc w:val="center"/>
              <w:rPr>
                <w:rFonts w:eastAsia="Times New Roman"/>
                <w:sz w:val="24"/>
                <w:szCs w:val="24"/>
              </w:rPr>
            </w:pPr>
            <w:r>
              <w:rPr>
                <w:rFonts w:eastAsia="Times New Roman"/>
                <w:sz w:val="24"/>
                <w:szCs w:val="24"/>
              </w:rPr>
              <w:t>2025 рік</w:t>
            </w:r>
          </w:p>
        </w:tc>
        <w:tc>
          <w:tcPr>
            <w:tcW w:w="1458" w:type="dxa"/>
          </w:tcPr>
          <w:p w14:paraId="0E327ADE"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79" w:type="dxa"/>
          </w:tcPr>
          <w:p w14:paraId="41A044BB" w14:textId="77777777" w:rsidR="00241CEC" w:rsidRDefault="0096702C">
            <w:pPr>
              <w:spacing w:after="0"/>
              <w:jc w:val="center"/>
              <w:rPr>
                <w:rFonts w:eastAsia="Times New Roman"/>
                <w:sz w:val="24"/>
                <w:szCs w:val="24"/>
              </w:rPr>
            </w:pPr>
            <w:r>
              <w:rPr>
                <w:rFonts w:eastAsia="Times New Roman"/>
                <w:sz w:val="24"/>
                <w:szCs w:val="24"/>
              </w:rPr>
              <w:t>2027 рік</w:t>
            </w:r>
          </w:p>
        </w:tc>
        <w:tc>
          <w:tcPr>
            <w:tcW w:w="1132" w:type="dxa"/>
          </w:tcPr>
          <w:p w14:paraId="3C79889C"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2B783252" w14:textId="77777777">
        <w:tc>
          <w:tcPr>
            <w:tcW w:w="2647" w:type="dxa"/>
            <w:vMerge/>
          </w:tcPr>
          <w:p w14:paraId="03211FA1"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3" w:type="dxa"/>
          </w:tcPr>
          <w:p w14:paraId="28C72042" w14:textId="77777777" w:rsidR="00241CEC" w:rsidRDefault="0096702C">
            <w:pPr>
              <w:spacing w:after="0"/>
              <w:rPr>
                <w:rFonts w:eastAsia="Times New Roman"/>
                <w:sz w:val="24"/>
                <w:szCs w:val="24"/>
              </w:rPr>
            </w:pPr>
            <w:r>
              <w:rPr>
                <w:rFonts w:eastAsia="Times New Roman"/>
                <w:sz w:val="24"/>
                <w:szCs w:val="24"/>
              </w:rPr>
              <w:t>Всього</w:t>
            </w:r>
          </w:p>
        </w:tc>
        <w:tc>
          <w:tcPr>
            <w:tcW w:w="1396" w:type="dxa"/>
          </w:tcPr>
          <w:p w14:paraId="7A2D435D" w14:textId="77777777" w:rsidR="00241CEC" w:rsidRDefault="0096702C">
            <w:pPr>
              <w:spacing w:after="0"/>
              <w:jc w:val="center"/>
              <w:rPr>
                <w:rFonts w:eastAsia="Times New Roman"/>
                <w:sz w:val="24"/>
                <w:szCs w:val="24"/>
              </w:rPr>
            </w:pPr>
            <w:r>
              <w:rPr>
                <w:rFonts w:eastAsia="Times New Roman"/>
                <w:sz w:val="24"/>
                <w:szCs w:val="24"/>
              </w:rPr>
              <w:t>1 500,0</w:t>
            </w:r>
          </w:p>
        </w:tc>
        <w:tc>
          <w:tcPr>
            <w:tcW w:w="1458" w:type="dxa"/>
          </w:tcPr>
          <w:p w14:paraId="357E5141" w14:textId="77777777" w:rsidR="00241CEC" w:rsidRDefault="0096702C">
            <w:pPr>
              <w:spacing w:after="0"/>
              <w:jc w:val="center"/>
              <w:rPr>
                <w:rFonts w:eastAsia="Times New Roman"/>
                <w:sz w:val="24"/>
                <w:szCs w:val="24"/>
              </w:rPr>
            </w:pPr>
            <w:r>
              <w:rPr>
                <w:rFonts w:eastAsia="Times New Roman"/>
                <w:sz w:val="24"/>
                <w:szCs w:val="24"/>
              </w:rPr>
              <w:t>45 000,0</w:t>
            </w:r>
          </w:p>
        </w:tc>
        <w:tc>
          <w:tcPr>
            <w:tcW w:w="1279" w:type="dxa"/>
          </w:tcPr>
          <w:p w14:paraId="49FFF7DD" w14:textId="77777777" w:rsidR="00241CEC" w:rsidRDefault="0096702C">
            <w:pPr>
              <w:spacing w:after="0"/>
              <w:jc w:val="center"/>
              <w:rPr>
                <w:rFonts w:eastAsia="Times New Roman"/>
                <w:sz w:val="24"/>
                <w:szCs w:val="24"/>
              </w:rPr>
            </w:pPr>
            <w:r>
              <w:rPr>
                <w:rFonts w:eastAsia="Times New Roman"/>
                <w:sz w:val="24"/>
                <w:szCs w:val="24"/>
              </w:rPr>
              <w:t>5 000,0</w:t>
            </w:r>
          </w:p>
        </w:tc>
        <w:tc>
          <w:tcPr>
            <w:tcW w:w="1132" w:type="dxa"/>
          </w:tcPr>
          <w:p w14:paraId="7BD4BD89" w14:textId="77777777" w:rsidR="00241CEC" w:rsidRDefault="0096702C">
            <w:pPr>
              <w:spacing w:after="0"/>
              <w:jc w:val="center"/>
              <w:rPr>
                <w:rFonts w:eastAsia="Times New Roman"/>
                <w:sz w:val="24"/>
                <w:szCs w:val="24"/>
              </w:rPr>
            </w:pPr>
            <w:r>
              <w:rPr>
                <w:rFonts w:eastAsia="Times New Roman"/>
                <w:sz w:val="24"/>
                <w:szCs w:val="24"/>
              </w:rPr>
              <w:t>51 500,0</w:t>
            </w:r>
          </w:p>
        </w:tc>
      </w:tr>
      <w:tr w:rsidR="00241CEC" w14:paraId="2197F19B" w14:textId="77777777">
        <w:tc>
          <w:tcPr>
            <w:tcW w:w="2647" w:type="dxa"/>
            <w:vMerge/>
          </w:tcPr>
          <w:p w14:paraId="3D2F4FE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3" w:type="dxa"/>
          </w:tcPr>
          <w:p w14:paraId="5B182747" w14:textId="77777777" w:rsidR="00241CEC" w:rsidRDefault="0096702C">
            <w:pPr>
              <w:spacing w:after="0"/>
              <w:rPr>
                <w:rFonts w:eastAsia="Times New Roman"/>
                <w:sz w:val="24"/>
                <w:szCs w:val="24"/>
              </w:rPr>
            </w:pPr>
            <w:r>
              <w:rPr>
                <w:rFonts w:eastAsia="Times New Roman"/>
                <w:sz w:val="24"/>
                <w:szCs w:val="24"/>
              </w:rPr>
              <w:t>Державний бюджет</w:t>
            </w:r>
          </w:p>
        </w:tc>
        <w:tc>
          <w:tcPr>
            <w:tcW w:w="1396" w:type="dxa"/>
          </w:tcPr>
          <w:p w14:paraId="48A7C601" w14:textId="77777777" w:rsidR="00241CEC" w:rsidRDefault="00241CEC">
            <w:pPr>
              <w:spacing w:after="0"/>
              <w:jc w:val="center"/>
              <w:rPr>
                <w:rFonts w:eastAsia="Times New Roman"/>
                <w:sz w:val="24"/>
                <w:szCs w:val="24"/>
              </w:rPr>
            </w:pPr>
          </w:p>
        </w:tc>
        <w:tc>
          <w:tcPr>
            <w:tcW w:w="1458" w:type="dxa"/>
          </w:tcPr>
          <w:p w14:paraId="6763EDD3" w14:textId="77777777" w:rsidR="00241CEC" w:rsidRDefault="0096702C">
            <w:pPr>
              <w:spacing w:after="0"/>
              <w:jc w:val="center"/>
              <w:rPr>
                <w:rFonts w:eastAsia="Times New Roman"/>
                <w:sz w:val="24"/>
                <w:szCs w:val="24"/>
              </w:rPr>
            </w:pPr>
            <w:r>
              <w:rPr>
                <w:rFonts w:eastAsia="Times New Roman"/>
                <w:sz w:val="24"/>
                <w:szCs w:val="24"/>
              </w:rPr>
              <w:t>45 000,0</w:t>
            </w:r>
          </w:p>
        </w:tc>
        <w:tc>
          <w:tcPr>
            <w:tcW w:w="1279" w:type="dxa"/>
          </w:tcPr>
          <w:p w14:paraId="7FA7B335" w14:textId="77777777" w:rsidR="00241CEC" w:rsidRDefault="0096702C">
            <w:pPr>
              <w:spacing w:after="0"/>
              <w:jc w:val="center"/>
              <w:rPr>
                <w:rFonts w:eastAsia="Times New Roman"/>
                <w:sz w:val="24"/>
                <w:szCs w:val="24"/>
              </w:rPr>
            </w:pPr>
            <w:r>
              <w:rPr>
                <w:rFonts w:eastAsia="Times New Roman"/>
                <w:sz w:val="24"/>
                <w:szCs w:val="24"/>
              </w:rPr>
              <w:t>5 000,0</w:t>
            </w:r>
          </w:p>
        </w:tc>
        <w:tc>
          <w:tcPr>
            <w:tcW w:w="1132" w:type="dxa"/>
          </w:tcPr>
          <w:p w14:paraId="5F92E63F" w14:textId="77777777" w:rsidR="00241CEC" w:rsidRDefault="0096702C">
            <w:pPr>
              <w:spacing w:after="0"/>
              <w:jc w:val="center"/>
              <w:rPr>
                <w:rFonts w:eastAsia="Times New Roman"/>
                <w:sz w:val="24"/>
                <w:szCs w:val="24"/>
              </w:rPr>
            </w:pPr>
            <w:r>
              <w:rPr>
                <w:rFonts w:eastAsia="Times New Roman"/>
                <w:sz w:val="24"/>
                <w:szCs w:val="24"/>
              </w:rPr>
              <w:t>50 000,0</w:t>
            </w:r>
          </w:p>
        </w:tc>
      </w:tr>
      <w:tr w:rsidR="00241CEC" w14:paraId="769A9D22" w14:textId="77777777">
        <w:tc>
          <w:tcPr>
            <w:tcW w:w="2647" w:type="dxa"/>
            <w:vMerge/>
          </w:tcPr>
          <w:p w14:paraId="5D1C7E4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3" w:type="dxa"/>
          </w:tcPr>
          <w:p w14:paraId="29265C9D" w14:textId="77777777" w:rsidR="00241CEC" w:rsidRDefault="0096702C">
            <w:pPr>
              <w:spacing w:after="0"/>
              <w:rPr>
                <w:rFonts w:eastAsia="Times New Roman"/>
                <w:sz w:val="24"/>
                <w:szCs w:val="24"/>
              </w:rPr>
            </w:pPr>
            <w:r>
              <w:rPr>
                <w:rFonts w:eastAsia="Times New Roman"/>
                <w:sz w:val="24"/>
                <w:szCs w:val="24"/>
              </w:rPr>
              <w:t>Бюджет області</w:t>
            </w:r>
          </w:p>
        </w:tc>
        <w:tc>
          <w:tcPr>
            <w:tcW w:w="1396" w:type="dxa"/>
          </w:tcPr>
          <w:p w14:paraId="3FBBCA8D" w14:textId="77777777" w:rsidR="00241CEC" w:rsidRDefault="00241CEC">
            <w:pPr>
              <w:spacing w:after="0"/>
              <w:jc w:val="center"/>
              <w:rPr>
                <w:rFonts w:eastAsia="Times New Roman"/>
                <w:sz w:val="24"/>
                <w:szCs w:val="24"/>
              </w:rPr>
            </w:pPr>
          </w:p>
        </w:tc>
        <w:tc>
          <w:tcPr>
            <w:tcW w:w="1458" w:type="dxa"/>
          </w:tcPr>
          <w:p w14:paraId="2256630F" w14:textId="77777777" w:rsidR="00241CEC" w:rsidRDefault="00241CEC">
            <w:pPr>
              <w:spacing w:after="0"/>
              <w:jc w:val="center"/>
              <w:rPr>
                <w:rFonts w:eastAsia="Times New Roman"/>
                <w:sz w:val="24"/>
                <w:szCs w:val="24"/>
              </w:rPr>
            </w:pPr>
          </w:p>
        </w:tc>
        <w:tc>
          <w:tcPr>
            <w:tcW w:w="1279" w:type="dxa"/>
          </w:tcPr>
          <w:p w14:paraId="6722F623" w14:textId="77777777" w:rsidR="00241CEC" w:rsidRDefault="00241CEC">
            <w:pPr>
              <w:spacing w:after="0"/>
              <w:jc w:val="center"/>
              <w:rPr>
                <w:rFonts w:eastAsia="Times New Roman"/>
                <w:sz w:val="24"/>
                <w:szCs w:val="24"/>
              </w:rPr>
            </w:pPr>
          </w:p>
        </w:tc>
        <w:tc>
          <w:tcPr>
            <w:tcW w:w="1132" w:type="dxa"/>
          </w:tcPr>
          <w:p w14:paraId="434985B1" w14:textId="77777777" w:rsidR="00241CEC" w:rsidRDefault="00241CEC">
            <w:pPr>
              <w:spacing w:after="0"/>
              <w:jc w:val="center"/>
              <w:rPr>
                <w:rFonts w:eastAsia="Times New Roman"/>
                <w:sz w:val="24"/>
                <w:szCs w:val="24"/>
              </w:rPr>
            </w:pPr>
          </w:p>
        </w:tc>
      </w:tr>
      <w:tr w:rsidR="00241CEC" w14:paraId="2657B9CC" w14:textId="77777777">
        <w:tc>
          <w:tcPr>
            <w:tcW w:w="2647" w:type="dxa"/>
            <w:vMerge/>
          </w:tcPr>
          <w:p w14:paraId="248B0648"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3" w:type="dxa"/>
          </w:tcPr>
          <w:p w14:paraId="047CC569" w14:textId="77777777" w:rsidR="00241CEC" w:rsidRDefault="0096702C">
            <w:pPr>
              <w:spacing w:after="0"/>
              <w:rPr>
                <w:rFonts w:eastAsia="Times New Roman"/>
                <w:sz w:val="24"/>
                <w:szCs w:val="24"/>
              </w:rPr>
            </w:pPr>
            <w:r>
              <w:rPr>
                <w:rFonts w:eastAsia="Times New Roman"/>
                <w:sz w:val="24"/>
                <w:szCs w:val="24"/>
              </w:rPr>
              <w:t>Бюджет громади</w:t>
            </w:r>
          </w:p>
        </w:tc>
        <w:tc>
          <w:tcPr>
            <w:tcW w:w="1396" w:type="dxa"/>
          </w:tcPr>
          <w:p w14:paraId="41AE0B09" w14:textId="77777777" w:rsidR="00241CEC" w:rsidRDefault="0096702C">
            <w:pPr>
              <w:spacing w:after="0"/>
              <w:jc w:val="center"/>
              <w:rPr>
                <w:rFonts w:eastAsia="Times New Roman"/>
                <w:sz w:val="24"/>
                <w:szCs w:val="24"/>
              </w:rPr>
            </w:pPr>
            <w:r>
              <w:rPr>
                <w:rFonts w:eastAsia="Times New Roman"/>
                <w:sz w:val="24"/>
                <w:szCs w:val="24"/>
              </w:rPr>
              <w:t>1 500,0</w:t>
            </w:r>
          </w:p>
        </w:tc>
        <w:tc>
          <w:tcPr>
            <w:tcW w:w="1458" w:type="dxa"/>
          </w:tcPr>
          <w:p w14:paraId="4CEA3375" w14:textId="77777777" w:rsidR="00241CEC" w:rsidRDefault="00241CEC">
            <w:pPr>
              <w:spacing w:after="0"/>
              <w:jc w:val="center"/>
              <w:rPr>
                <w:rFonts w:eastAsia="Times New Roman"/>
                <w:sz w:val="24"/>
                <w:szCs w:val="24"/>
              </w:rPr>
            </w:pPr>
          </w:p>
        </w:tc>
        <w:tc>
          <w:tcPr>
            <w:tcW w:w="1279" w:type="dxa"/>
          </w:tcPr>
          <w:p w14:paraId="4FC4EB84" w14:textId="77777777" w:rsidR="00241CEC" w:rsidRDefault="00241CEC">
            <w:pPr>
              <w:spacing w:after="0"/>
              <w:jc w:val="center"/>
              <w:rPr>
                <w:rFonts w:eastAsia="Times New Roman"/>
                <w:sz w:val="24"/>
                <w:szCs w:val="24"/>
              </w:rPr>
            </w:pPr>
          </w:p>
        </w:tc>
        <w:tc>
          <w:tcPr>
            <w:tcW w:w="1132" w:type="dxa"/>
          </w:tcPr>
          <w:p w14:paraId="508C02E4" w14:textId="77777777" w:rsidR="00241CEC" w:rsidRDefault="0096702C">
            <w:pPr>
              <w:spacing w:after="0"/>
              <w:jc w:val="center"/>
              <w:rPr>
                <w:rFonts w:eastAsia="Times New Roman"/>
                <w:sz w:val="24"/>
                <w:szCs w:val="24"/>
              </w:rPr>
            </w:pPr>
            <w:r>
              <w:rPr>
                <w:rFonts w:eastAsia="Times New Roman"/>
                <w:sz w:val="24"/>
                <w:szCs w:val="24"/>
              </w:rPr>
              <w:t>1 500,0</w:t>
            </w:r>
          </w:p>
        </w:tc>
      </w:tr>
      <w:tr w:rsidR="00241CEC" w14:paraId="3FB71652" w14:textId="77777777">
        <w:tc>
          <w:tcPr>
            <w:tcW w:w="2647" w:type="dxa"/>
          </w:tcPr>
          <w:p w14:paraId="0E7FA034"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7208" w:type="dxa"/>
            <w:gridSpan w:val="5"/>
          </w:tcPr>
          <w:p w14:paraId="51319D3E"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Кошти місцевого бюджету, кошти комунального підприємства -  1,5 млн. грн.</w:t>
            </w:r>
          </w:p>
          <w:p w14:paraId="776A2FC2" w14:textId="77777777" w:rsidR="00241CEC" w:rsidRDefault="0096702C">
            <w:pPr>
              <w:spacing w:after="0"/>
              <w:rPr>
                <w:rFonts w:eastAsia="Times New Roman"/>
                <w:sz w:val="24"/>
                <w:szCs w:val="24"/>
              </w:rPr>
            </w:pPr>
            <w:r>
              <w:rPr>
                <w:rFonts w:eastAsia="Times New Roman"/>
                <w:color w:val="000000"/>
                <w:sz w:val="24"/>
                <w:szCs w:val="24"/>
              </w:rPr>
              <w:t>Кошти державного бюджету, а також залучені кошти регіональних, національних, міжнародних та інші програм, в рамках яких можна отримати грантове фінансування – 50,0 млн.грн.</w:t>
            </w:r>
          </w:p>
        </w:tc>
      </w:tr>
      <w:tr w:rsidR="00241CEC" w14:paraId="76805CCA" w14:textId="77777777">
        <w:tc>
          <w:tcPr>
            <w:tcW w:w="2647" w:type="dxa"/>
          </w:tcPr>
          <w:p w14:paraId="6DE0108B"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47E78CA5" w14:textId="77777777" w:rsidR="00241CEC" w:rsidRDefault="0096702C">
            <w:pPr>
              <w:spacing w:after="0"/>
              <w:rPr>
                <w:rFonts w:eastAsia="Times New Roman"/>
                <w:color w:val="000000"/>
                <w:sz w:val="24"/>
                <w:szCs w:val="24"/>
              </w:rPr>
            </w:pPr>
            <w:r>
              <w:rPr>
                <w:rFonts w:eastAsia="Times New Roman"/>
                <w:color w:val="000000"/>
                <w:sz w:val="24"/>
                <w:szCs w:val="24"/>
              </w:rPr>
              <w:t>Покровська селищна рада</w:t>
            </w:r>
          </w:p>
          <w:p w14:paraId="190B825E" w14:textId="77777777" w:rsidR="00241CEC" w:rsidRDefault="0096702C">
            <w:pPr>
              <w:spacing w:after="0"/>
              <w:rPr>
                <w:rFonts w:eastAsia="Times New Roman"/>
                <w:color w:val="000000"/>
                <w:sz w:val="24"/>
                <w:szCs w:val="24"/>
              </w:rPr>
            </w:pPr>
            <w:r>
              <w:rPr>
                <w:rFonts w:eastAsia="Times New Roman"/>
                <w:color w:val="000000"/>
                <w:sz w:val="24"/>
                <w:szCs w:val="24"/>
              </w:rPr>
              <w:t>Виконавчий комітет Покровської селищної ради</w:t>
            </w:r>
          </w:p>
          <w:p w14:paraId="6994FD41" w14:textId="77777777" w:rsidR="00241CEC" w:rsidRDefault="0096702C">
            <w:pPr>
              <w:spacing w:after="0"/>
              <w:rPr>
                <w:rFonts w:eastAsia="Times New Roman"/>
                <w:color w:val="000000"/>
                <w:sz w:val="24"/>
                <w:szCs w:val="24"/>
              </w:rPr>
            </w:pPr>
            <w:r>
              <w:rPr>
                <w:rFonts w:eastAsia="Times New Roman"/>
                <w:color w:val="000000"/>
                <w:sz w:val="24"/>
                <w:szCs w:val="24"/>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13C48DCB" w14:textId="77777777" w:rsidR="00241CEC" w:rsidRDefault="0096702C">
            <w:pPr>
              <w:spacing w:after="0"/>
              <w:rPr>
                <w:rFonts w:eastAsia="Times New Roman"/>
                <w:sz w:val="24"/>
                <w:szCs w:val="24"/>
              </w:rPr>
            </w:pPr>
            <w:r>
              <w:rPr>
                <w:rFonts w:eastAsia="Times New Roman"/>
                <w:color w:val="000000"/>
                <w:sz w:val="24"/>
                <w:szCs w:val="24"/>
              </w:rPr>
              <w:t>КП «Покровське водопровідно-каналізаційне господарство»</w:t>
            </w:r>
          </w:p>
        </w:tc>
      </w:tr>
      <w:tr w:rsidR="00241CEC" w14:paraId="065FBF46" w14:textId="77777777">
        <w:tc>
          <w:tcPr>
            <w:tcW w:w="2647" w:type="dxa"/>
          </w:tcPr>
          <w:p w14:paraId="3574AC7E"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580A2208"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Місцева влада Покровської селищної  ТГ</w:t>
            </w:r>
          </w:p>
          <w:p w14:paraId="17C878F5"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Мешканці Покровської селищної ТГ</w:t>
            </w:r>
          </w:p>
          <w:p w14:paraId="00D4FFA3" w14:textId="77777777" w:rsidR="00241CEC" w:rsidRDefault="0096702C">
            <w:pPr>
              <w:spacing w:after="0"/>
              <w:rPr>
                <w:rFonts w:eastAsia="Times New Roman"/>
                <w:sz w:val="24"/>
                <w:szCs w:val="24"/>
              </w:rPr>
            </w:pPr>
            <w:r>
              <w:rPr>
                <w:rFonts w:eastAsia="Times New Roman"/>
                <w:color w:val="000000"/>
                <w:sz w:val="24"/>
                <w:szCs w:val="24"/>
              </w:rPr>
              <w:t>Комунальне підприємство «Покровське водопровідно-каналізаційне господарство»</w:t>
            </w:r>
          </w:p>
        </w:tc>
      </w:tr>
      <w:tr w:rsidR="00241CEC" w14:paraId="1CF3E83D" w14:textId="77777777">
        <w:tc>
          <w:tcPr>
            <w:tcW w:w="2647" w:type="dxa"/>
          </w:tcPr>
          <w:p w14:paraId="2239969B"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165383CC" w14:textId="77777777" w:rsidR="00241CEC" w:rsidRDefault="00241CEC">
            <w:pPr>
              <w:spacing w:after="0"/>
              <w:rPr>
                <w:rFonts w:eastAsia="Times New Roman"/>
                <w:sz w:val="24"/>
                <w:szCs w:val="24"/>
              </w:rPr>
            </w:pPr>
          </w:p>
        </w:tc>
      </w:tr>
    </w:tbl>
    <w:tbl>
      <w:tblPr>
        <w:tblStyle w:val="afffff0"/>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69"/>
        <w:gridCol w:w="1375"/>
        <w:gridCol w:w="1455"/>
        <w:gridCol w:w="1294"/>
        <w:gridCol w:w="1115"/>
      </w:tblGrid>
      <w:tr w:rsidR="00241CEC" w14:paraId="76522CC4"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03C2721A" w14:textId="77777777" w:rsidR="00241CEC" w:rsidRDefault="0096702C">
            <w:pPr>
              <w:rPr>
                <w:rFonts w:eastAsia="Times New Roman"/>
                <w:b/>
                <w:sz w:val="24"/>
                <w:szCs w:val="24"/>
              </w:rPr>
            </w:pPr>
            <w:r>
              <w:rPr>
                <w:rFonts w:eastAsia="Times New Roman"/>
                <w:b/>
                <w:sz w:val="24"/>
                <w:szCs w:val="24"/>
              </w:rPr>
              <w:lastRenderedPageBreak/>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55A000F9" w14:textId="77777777" w:rsidR="00241CEC" w:rsidRDefault="0096702C">
            <w:pPr>
              <w:spacing w:after="0"/>
              <w:rPr>
                <w:rFonts w:eastAsia="Times New Roman"/>
                <w:b/>
                <w:sz w:val="24"/>
                <w:szCs w:val="24"/>
              </w:rPr>
            </w:pPr>
            <w:r>
              <w:rPr>
                <w:rFonts w:eastAsia="Times New Roman"/>
                <w:b/>
                <w:sz w:val="24"/>
                <w:szCs w:val="24"/>
              </w:rPr>
              <w:t>4.3.3.1 Розробка візуалізації благоустрою паркової зони «Чарівні дубки»</w:t>
            </w:r>
          </w:p>
        </w:tc>
      </w:tr>
      <w:tr w:rsidR="00241CEC" w14:paraId="229FDD7B" w14:textId="77777777">
        <w:tc>
          <w:tcPr>
            <w:tcW w:w="2647" w:type="dxa"/>
          </w:tcPr>
          <w:p w14:paraId="498C5303"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27598504" w14:textId="77777777" w:rsidR="00241CEC" w:rsidRDefault="0096702C">
            <w:pPr>
              <w:spacing w:after="0"/>
              <w:rPr>
                <w:rFonts w:eastAsia="Times New Roman"/>
                <w:sz w:val="24"/>
                <w:szCs w:val="24"/>
              </w:rPr>
            </w:pPr>
            <w:r>
              <w:rPr>
                <w:rFonts w:eastAsia="Times New Roman"/>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3050A5A6" w14:textId="77777777" w:rsidR="00241CEC" w:rsidRDefault="0096702C">
            <w:pPr>
              <w:spacing w:after="0"/>
              <w:rPr>
                <w:rFonts w:eastAsia="Times New Roman"/>
                <w:color w:val="FF0000"/>
                <w:sz w:val="24"/>
                <w:szCs w:val="24"/>
              </w:rPr>
            </w:pPr>
            <w:r>
              <w:rPr>
                <w:rFonts w:eastAsia="Times New Roman"/>
                <w:sz w:val="24"/>
                <w:szCs w:val="24"/>
              </w:rPr>
              <w:t>4.3. У громаді забезпечені управління відходами та благоустрій територій населених пунктів.</w:t>
            </w:r>
          </w:p>
          <w:p w14:paraId="20EF97D0" w14:textId="77777777" w:rsidR="00241CEC" w:rsidRDefault="0096702C">
            <w:pPr>
              <w:spacing w:after="0"/>
              <w:rPr>
                <w:rFonts w:eastAsia="Times New Roman"/>
                <w:sz w:val="24"/>
                <w:szCs w:val="24"/>
              </w:rPr>
            </w:pPr>
            <w:r>
              <w:rPr>
                <w:rFonts w:eastAsia="Times New Roman"/>
                <w:sz w:val="24"/>
                <w:szCs w:val="24"/>
              </w:rPr>
              <w:t>4.3.3. Забезпечені доглянутість, комфортність, інклюзивність, безпечність громадських просторів (дитячих майданчиків, парків і скверів, кладовищ тощо) та елементів благоустрою громади</w:t>
            </w:r>
          </w:p>
        </w:tc>
      </w:tr>
      <w:tr w:rsidR="00241CEC" w14:paraId="32E1DDB5" w14:textId="77777777">
        <w:trPr>
          <w:trHeight w:val="336"/>
        </w:trPr>
        <w:tc>
          <w:tcPr>
            <w:tcW w:w="2647" w:type="dxa"/>
          </w:tcPr>
          <w:p w14:paraId="6A008622" w14:textId="77777777" w:rsidR="00241CEC" w:rsidRDefault="0096702C">
            <w:pPr>
              <w:spacing w:after="0"/>
              <w:jc w:val="center"/>
              <w:rPr>
                <w:rFonts w:eastAsia="Times New Roman"/>
                <w:sz w:val="24"/>
                <w:szCs w:val="24"/>
              </w:rPr>
            </w:pPr>
            <w:r>
              <w:rPr>
                <w:rFonts w:eastAsia="Times New Roman"/>
                <w:sz w:val="24"/>
                <w:szCs w:val="24"/>
              </w:rPr>
              <w:t>Найменування проєкту</w:t>
            </w:r>
          </w:p>
        </w:tc>
        <w:tc>
          <w:tcPr>
            <w:tcW w:w="7208" w:type="dxa"/>
            <w:gridSpan w:val="5"/>
          </w:tcPr>
          <w:p w14:paraId="3126A703" w14:textId="77777777" w:rsidR="00241CEC" w:rsidRDefault="0096702C">
            <w:pPr>
              <w:spacing w:after="0"/>
              <w:jc w:val="center"/>
              <w:rPr>
                <w:rFonts w:eastAsia="Times New Roman"/>
                <w:b/>
                <w:sz w:val="24"/>
                <w:szCs w:val="24"/>
              </w:rPr>
            </w:pPr>
            <w:r>
              <w:rPr>
                <w:rFonts w:eastAsia="Times New Roman"/>
                <w:b/>
                <w:sz w:val="24"/>
                <w:szCs w:val="24"/>
              </w:rPr>
              <w:t xml:space="preserve">Розробка візуалізації благоустрою паркової зони «Чарівні дубки» </w:t>
            </w:r>
          </w:p>
        </w:tc>
      </w:tr>
      <w:tr w:rsidR="00241CEC" w14:paraId="5D1D5C47" w14:textId="77777777">
        <w:trPr>
          <w:trHeight w:val="1101"/>
        </w:trPr>
        <w:tc>
          <w:tcPr>
            <w:tcW w:w="2647" w:type="dxa"/>
          </w:tcPr>
          <w:p w14:paraId="1E032466"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79982701" w14:textId="77777777" w:rsidR="00241CEC" w:rsidRDefault="0096702C">
            <w:pPr>
              <w:spacing w:after="0"/>
              <w:rPr>
                <w:rFonts w:eastAsia="Times New Roman"/>
                <w:sz w:val="24"/>
                <w:szCs w:val="24"/>
              </w:rPr>
            </w:pPr>
            <w:r>
              <w:rPr>
                <w:rFonts w:eastAsia="Times New Roman"/>
                <w:sz w:val="24"/>
                <w:szCs w:val="24"/>
              </w:rPr>
              <w:t>Покращення паркового громадського простору, забезпечення рівня доглянутості та комфортності, шляхом залучення громадськості до розробки візуалізації благоустрою паркової зони «Чарівні дубки» та виготовлення проєктно-кошторисної документації до кінця 2027 року</w:t>
            </w:r>
          </w:p>
        </w:tc>
      </w:tr>
      <w:tr w:rsidR="00241CEC" w14:paraId="4A29BC35" w14:textId="77777777">
        <w:trPr>
          <w:trHeight w:val="282"/>
        </w:trPr>
        <w:tc>
          <w:tcPr>
            <w:tcW w:w="2647" w:type="dxa"/>
          </w:tcPr>
          <w:p w14:paraId="4A6A0701" w14:textId="77777777" w:rsidR="00241CEC" w:rsidRDefault="0096702C">
            <w:pPr>
              <w:spacing w:after="0"/>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609B8AD3" w14:textId="77777777" w:rsidR="00241CEC" w:rsidRDefault="0096702C">
            <w:pPr>
              <w:spacing w:after="0"/>
              <w:rPr>
                <w:rFonts w:eastAsia="Times New Roman"/>
                <w:sz w:val="24"/>
                <w:szCs w:val="24"/>
              </w:rPr>
            </w:pPr>
            <w:r>
              <w:rPr>
                <w:rFonts w:eastAsia="Times New Roman"/>
                <w:sz w:val="24"/>
                <w:szCs w:val="24"/>
              </w:rPr>
              <w:t>Територія Покровської селищної ТГ</w:t>
            </w:r>
          </w:p>
        </w:tc>
      </w:tr>
      <w:tr w:rsidR="00241CEC" w14:paraId="53AEAB4E" w14:textId="77777777">
        <w:tc>
          <w:tcPr>
            <w:tcW w:w="2647" w:type="dxa"/>
          </w:tcPr>
          <w:p w14:paraId="3E262B40" w14:textId="77777777" w:rsidR="00241CEC" w:rsidRDefault="0096702C">
            <w:pPr>
              <w:spacing w:after="0"/>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5956029A"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 xml:space="preserve">Мешканці громади (19,5 </w:t>
            </w:r>
            <w:proofErr w:type="spellStart"/>
            <w:r>
              <w:rPr>
                <w:rFonts w:eastAsia="Times New Roman"/>
                <w:color w:val="000000"/>
                <w:sz w:val="24"/>
                <w:szCs w:val="24"/>
              </w:rPr>
              <w:t>тис.осіб</w:t>
            </w:r>
            <w:proofErr w:type="spellEnd"/>
            <w:r>
              <w:rPr>
                <w:rFonts w:eastAsia="Times New Roman"/>
                <w:color w:val="000000"/>
                <w:sz w:val="24"/>
                <w:szCs w:val="24"/>
              </w:rPr>
              <w:t xml:space="preserve">) </w:t>
            </w:r>
          </w:p>
        </w:tc>
      </w:tr>
      <w:tr w:rsidR="00241CEC" w14:paraId="3D59440E" w14:textId="77777777">
        <w:trPr>
          <w:trHeight w:val="1803"/>
        </w:trPr>
        <w:tc>
          <w:tcPr>
            <w:tcW w:w="2647" w:type="dxa"/>
          </w:tcPr>
          <w:p w14:paraId="6EEEB59C"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56BA1F8D" w14:textId="77777777" w:rsidR="00241CEC" w:rsidRDefault="0096702C">
            <w:pPr>
              <w:spacing w:after="0"/>
              <w:rPr>
                <w:rFonts w:eastAsia="Times New Roman"/>
                <w:sz w:val="24"/>
                <w:szCs w:val="24"/>
              </w:rPr>
            </w:pPr>
            <w:r>
              <w:rPr>
                <w:rFonts w:eastAsia="Times New Roman"/>
                <w:sz w:val="24"/>
                <w:szCs w:val="24"/>
              </w:rPr>
              <w:t xml:space="preserve">Паркова зона має територію близько 16 га вздовж річки Вовчої, яка є найбільшою парковою зоною громади, розташованою між населеними пунктами </w:t>
            </w:r>
            <w:proofErr w:type="spellStart"/>
            <w:r>
              <w:rPr>
                <w:rFonts w:eastAsia="Times New Roman"/>
                <w:sz w:val="24"/>
                <w:szCs w:val="24"/>
              </w:rPr>
              <w:t>с.Олександрівка</w:t>
            </w:r>
            <w:proofErr w:type="spellEnd"/>
            <w:r>
              <w:rPr>
                <w:rFonts w:eastAsia="Times New Roman"/>
                <w:sz w:val="24"/>
                <w:szCs w:val="24"/>
              </w:rPr>
              <w:t xml:space="preserve"> та селища Покровське. В рамках проєкту передбачається здійснити візуалізацію благоустрою паркової зони із проведенням попередніх обговорень із громадськістю щодо формування бачення облаштування території, співпраці з місцевими підприємцями, які б мали змогу розмістити на цій території бізнесові точки. Розробити професійну візуалізацію благоустрою паркової зони та виготовити проєктно-кошторисну документацію.</w:t>
            </w:r>
          </w:p>
        </w:tc>
      </w:tr>
      <w:tr w:rsidR="00241CEC" w14:paraId="7A6BB747" w14:textId="77777777">
        <w:tc>
          <w:tcPr>
            <w:tcW w:w="2647" w:type="dxa"/>
          </w:tcPr>
          <w:p w14:paraId="2494B324"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208" w:type="dxa"/>
            <w:gridSpan w:val="5"/>
          </w:tcPr>
          <w:p w14:paraId="77A92EB0" w14:textId="77777777" w:rsidR="00241CEC" w:rsidRDefault="0096702C">
            <w:pPr>
              <w:widowControl w:val="0"/>
              <w:pBdr>
                <w:top w:val="nil"/>
                <w:left w:val="nil"/>
                <w:bottom w:val="nil"/>
                <w:right w:val="nil"/>
                <w:between w:val="nil"/>
              </w:pBdr>
              <w:spacing w:before="40" w:after="0" w:line="240" w:lineRule="auto"/>
              <w:jc w:val="both"/>
              <w:rPr>
                <w:rFonts w:eastAsia="Times New Roman"/>
                <w:color w:val="000000"/>
                <w:sz w:val="24"/>
                <w:szCs w:val="24"/>
              </w:rPr>
            </w:pPr>
            <w:r>
              <w:rPr>
                <w:rFonts w:eastAsia="Times New Roman"/>
                <w:color w:val="000000"/>
                <w:sz w:val="24"/>
                <w:szCs w:val="24"/>
              </w:rPr>
              <w:t>Виготовлено візуалізацію благоустрою паркової зони «Чарівні дубки» площею 16 га.</w:t>
            </w:r>
          </w:p>
          <w:p w14:paraId="30710223" w14:textId="77777777" w:rsidR="00241CEC" w:rsidRDefault="0096702C">
            <w:pPr>
              <w:widowControl w:val="0"/>
              <w:pBdr>
                <w:top w:val="nil"/>
                <w:left w:val="nil"/>
                <w:bottom w:val="nil"/>
                <w:right w:val="nil"/>
                <w:between w:val="nil"/>
              </w:pBdr>
              <w:spacing w:before="40" w:after="0" w:line="240" w:lineRule="auto"/>
              <w:jc w:val="both"/>
              <w:rPr>
                <w:rFonts w:eastAsia="Times New Roman"/>
                <w:color w:val="000000"/>
                <w:sz w:val="24"/>
                <w:szCs w:val="24"/>
              </w:rPr>
            </w:pPr>
            <w:r>
              <w:rPr>
                <w:rFonts w:eastAsia="Times New Roman"/>
                <w:color w:val="000000"/>
                <w:sz w:val="24"/>
                <w:szCs w:val="24"/>
              </w:rPr>
              <w:t>Розроблено проєктно-кошторисну документацію.</w:t>
            </w:r>
          </w:p>
        </w:tc>
      </w:tr>
      <w:tr w:rsidR="00241CEC" w14:paraId="2E9BE854" w14:textId="77777777">
        <w:trPr>
          <w:trHeight w:val="58"/>
        </w:trPr>
        <w:tc>
          <w:tcPr>
            <w:tcW w:w="2647" w:type="dxa"/>
          </w:tcPr>
          <w:p w14:paraId="11631256"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20C32451" w14:textId="77777777" w:rsidR="00241CEC" w:rsidRDefault="0096702C">
            <w:pPr>
              <w:spacing w:after="0"/>
              <w:rPr>
                <w:rFonts w:eastAsia="Times New Roman"/>
                <w:sz w:val="24"/>
                <w:szCs w:val="24"/>
              </w:rPr>
            </w:pPr>
            <w:r>
              <w:rPr>
                <w:rFonts w:eastAsia="Times New Roman"/>
                <w:sz w:val="24"/>
                <w:szCs w:val="24"/>
              </w:rPr>
              <w:t>Основними етапами реалізації проєкту є:</w:t>
            </w:r>
          </w:p>
          <w:p w14:paraId="7954FE4E" w14:textId="77777777" w:rsidR="00241CEC" w:rsidRDefault="0096702C">
            <w:pPr>
              <w:numPr>
                <w:ilvl w:val="0"/>
                <w:numId w:val="4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Підготовчий</w:t>
            </w:r>
          </w:p>
          <w:p w14:paraId="4CACF018" w14:textId="77777777" w:rsidR="00241CEC" w:rsidRDefault="0096702C">
            <w:pPr>
              <w:numPr>
                <w:ilvl w:val="0"/>
                <w:numId w:val="4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Організаційний</w:t>
            </w:r>
          </w:p>
          <w:p w14:paraId="2183A901" w14:textId="77777777" w:rsidR="00241CEC" w:rsidRDefault="0096702C">
            <w:pPr>
              <w:numPr>
                <w:ilvl w:val="0"/>
                <w:numId w:val="4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Обговорення з громадськістю</w:t>
            </w:r>
          </w:p>
          <w:p w14:paraId="52F74E80" w14:textId="77777777" w:rsidR="00241CEC" w:rsidRDefault="0096702C">
            <w:pPr>
              <w:numPr>
                <w:ilvl w:val="0"/>
                <w:numId w:val="4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 xml:space="preserve">Підготовка бачення для формування візуалізації об’єкту благоустрою </w:t>
            </w:r>
          </w:p>
          <w:p w14:paraId="748B54BF" w14:textId="77777777" w:rsidR="00241CEC" w:rsidRDefault="0096702C">
            <w:pPr>
              <w:numPr>
                <w:ilvl w:val="0"/>
                <w:numId w:val="4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Замовлення підряднику для професійного розроблення візуалізації</w:t>
            </w:r>
          </w:p>
          <w:p w14:paraId="203F11D5" w14:textId="77777777" w:rsidR="00241CEC" w:rsidRDefault="0096702C">
            <w:pPr>
              <w:numPr>
                <w:ilvl w:val="0"/>
                <w:numId w:val="4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lastRenderedPageBreak/>
              <w:t xml:space="preserve">Виготовлення проєктно-кошторисної документації </w:t>
            </w:r>
          </w:p>
        </w:tc>
      </w:tr>
      <w:tr w:rsidR="00241CEC" w14:paraId="25435BEE" w14:textId="77777777">
        <w:tc>
          <w:tcPr>
            <w:tcW w:w="2647" w:type="dxa"/>
          </w:tcPr>
          <w:p w14:paraId="2E2CB117" w14:textId="77777777" w:rsidR="00241CEC" w:rsidRDefault="0096702C">
            <w:pPr>
              <w:spacing w:after="0"/>
              <w:jc w:val="center"/>
              <w:rPr>
                <w:rFonts w:eastAsia="Times New Roman"/>
                <w:sz w:val="24"/>
                <w:szCs w:val="24"/>
              </w:rPr>
            </w:pPr>
            <w:r>
              <w:rPr>
                <w:rFonts w:eastAsia="Times New Roman"/>
                <w:sz w:val="24"/>
                <w:szCs w:val="24"/>
              </w:rPr>
              <w:lastRenderedPageBreak/>
              <w:t>Період здійснення</w:t>
            </w:r>
          </w:p>
        </w:tc>
        <w:tc>
          <w:tcPr>
            <w:tcW w:w="7208" w:type="dxa"/>
            <w:gridSpan w:val="5"/>
          </w:tcPr>
          <w:p w14:paraId="03927947" w14:textId="77777777" w:rsidR="00241CEC" w:rsidRDefault="0096702C">
            <w:pPr>
              <w:spacing w:after="0"/>
              <w:jc w:val="center"/>
              <w:rPr>
                <w:rFonts w:eastAsia="Times New Roman"/>
                <w:sz w:val="24"/>
                <w:szCs w:val="24"/>
              </w:rPr>
            </w:pPr>
            <w:r>
              <w:rPr>
                <w:rFonts w:eastAsia="Times New Roman"/>
                <w:sz w:val="24"/>
                <w:szCs w:val="24"/>
              </w:rPr>
              <w:t>2025-2027 роки</w:t>
            </w:r>
          </w:p>
        </w:tc>
      </w:tr>
      <w:tr w:rsidR="00241CEC" w14:paraId="244AE6FF" w14:textId="77777777">
        <w:tc>
          <w:tcPr>
            <w:tcW w:w="2647" w:type="dxa"/>
            <w:vMerge w:val="restart"/>
          </w:tcPr>
          <w:p w14:paraId="242A89B6"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69" w:type="dxa"/>
          </w:tcPr>
          <w:p w14:paraId="0EF1D334" w14:textId="77777777" w:rsidR="00241CEC" w:rsidRDefault="00241CEC">
            <w:pPr>
              <w:spacing w:after="0"/>
              <w:rPr>
                <w:rFonts w:eastAsia="Times New Roman"/>
                <w:sz w:val="24"/>
                <w:szCs w:val="24"/>
              </w:rPr>
            </w:pPr>
          </w:p>
        </w:tc>
        <w:tc>
          <w:tcPr>
            <w:tcW w:w="1375" w:type="dxa"/>
          </w:tcPr>
          <w:p w14:paraId="6E401B53" w14:textId="77777777" w:rsidR="00241CEC" w:rsidRDefault="0096702C">
            <w:pPr>
              <w:spacing w:after="0"/>
              <w:jc w:val="center"/>
              <w:rPr>
                <w:rFonts w:eastAsia="Times New Roman"/>
                <w:sz w:val="24"/>
                <w:szCs w:val="24"/>
              </w:rPr>
            </w:pPr>
            <w:r>
              <w:rPr>
                <w:rFonts w:eastAsia="Times New Roman"/>
                <w:sz w:val="24"/>
                <w:szCs w:val="24"/>
              </w:rPr>
              <w:t>2025 рік</w:t>
            </w:r>
          </w:p>
        </w:tc>
        <w:tc>
          <w:tcPr>
            <w:tcW w:w="1455" w:type="dxa"/>
          </w:tcPr>
          <w:p w14:paraId="2C652A27"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94" w:type="dxa"/>
          </w:tcPr>
          <w:p w14:paraId="400EDC54" w14:textId="77777777" w:rsidR="00241CEC" w:rsidRDefault="0096702C">
            <w:pPr>
              <w:spacing w:after="0"/>
              <w:jc w:val="center"/>
              <w:rPr>
                <w:rFonts w:eastAsia="Times New Roman"/>
                <w:sz w:val="24"/>
                <w:szCs w:val="24"/>
              </w:rPr>
            </w:pPr>
            <w:r>
              <w:rPr>
                <w:rFonts w:eastAsia="Times New Roman"/>
                <w:sz w:val="24"/>
                <w:szCs w:val="24"/>
              </w:rPr>
              <w:t>2027 рік</w:t>
            </w:r>
          </w:p>
        </w:tc>
        <w:tc>
          <w:tcPr>
            <w:tcW w:w="1115" w:type="dxa"/>
          </w:tcPr>
          <w:p w14:paraId="15276B45"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092AFAD6" w14:textId="77777777">
        <w:trPr>
          <w:trHeight w:val="70"/>
        </w:trPr>
        <w:tc>
          <w:tcPr>
            <w:tcW w:w="2647" w:type="dxa"/>
            <w:vMerge/>
          </w:tcPr>
          <w:p w14:paraId="688C8F9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9" w:type="dxa"/>
          </w:tcPr>
          <w:p w14:paraId="736C79BA" w14:textId="77777777" w:rsidR="00241CEC" w:rsidRDefault="0096702C">
            <w:pPr>
              <w:spacing w:after="0"/>
              <w:rPr>
                <w:rFonts w:eastAsia="Times New Roman"/>
                <w:sz w:val="24"/>
                <w:szCs w:val="24"/>
              </w:rPr>
            </w:pPr>
            <w:r>
              <w:rPr>
                <w:rFonts w:eastAsia="Times New Roman"/>
                <w:sz w:val="24"/>
                <w:szCs w:val="24"/>
              </w:rPr>
              <w:t>Всього</w:t>
            </w:r>
          </w:p>
        </w:tc>
        <w:tc>
          <w:tcPr>
            <w:tcW w:w="1375" w:type="dxa"/>
          </w:tcPr>
          <w:p w14:paraId="2386BC6C" w14:textId="77777777" w:rsidR="00241CEC" w:rsidRDefault="00241CEC">
            <w:pPr>
              <w:spacing w:after="0"/>
              <w:jc w:val="center"/>
              <w:rPr>
                <w:rFonts w:eastAsia="Times New Roman"/>
                <w:sz w:val="24"/>
                <w:szCs w:val="24"/>
              </w:rPr>
            </w:pPr>
          </w:p>
        </w:tc>
        <w:tc>
          <w:tcPr>
            <w:tcW w:w="1455" w:type="dxa"/>
          </w:tcPr>
          <w:p w14:paraId="02F74BC9" w14:textId="77777777" w:rsidR="00241CEC" w:rsidRDefault="0096702C">
            <w:pPr>
              <w:spacing w:after="0"/>
              <w:jc w:val="center"/>
              <w:rPr>
                <w:rFonts w:eastAsia="Times New Roman"/>
                <w:sz w:val="24"/>
                <w:szCs w:val="24"/>
              </w:rPr>
            </w:pPr>
            <w:r>
              <w:rPr>
                <w:rFonts w:eastAsia="Times New Roman"/>
                <w:sz w:val="24"/>
                <w:szCs w:val="24"/>
              </w:rPr>
              <w:t>1 000,0</w:t>
            </w:r>
          </w:p>
        </w:tc>
        <w:tc>
          <w:tcPr>
            <w:tcW w:w="1294" w:type="dxa"/>
          </w:tcPr>
          <w:p w14:paraId="64231B9C" w14:textId="77777777" w:rsidR="00241CEC" w:rsidRDefault="0096702C">
            <w:pPr>
              <w:spacing w:after="0"/>
              <w:jc w:val="center"/>
              <w:rPr>
                <w:rFonts w:eastAsia="Times New Roman"/>
                <w:sz w:val="24"/>
                <w:szCs w:val="24"/>
              </w:rPr>
            </w:pPr>
            <w:r>
              <w:rPr>
                <w:rFonts w:eastAsia="Times New Roman"/>
                <w:sz w:val="24"/>
                <w:szCs w:val="24"/>
              </w:rPr>
              <w:t>2 000,0</w:t>
            </w:r>
          </w:p>
        </w:tc>
        <w:tc>
          <w:tcPr>
            <w:tcW w:w="1115" w:type="dxa"/>
          </w:tcPr>
          <w:p w14:paraId="31E7155A" w14:textId="77777777" w:rsidR="00241CEC" w:rsidRDefault="0096702C">
            <w:pPr>
              <w:spacing w:after="0"/>
              <w:jc w:val="center"/>
              <w:rPr>
                <w:rFonts w:eastAsia="Times New Roman"/>
                <w:sz w:val="24"/>
                <w:szCs w:val="24"/>
              </w:rPr>
            </w:pPr>
            <w:r>
              <w:rPr>
                <w:rFonts w:eastAsia="Times New Roman"/>
                <w:sz w:val="24"/>
                <w:szCs w:val="24"/>
              </w:rPr>
              <w:t>3 000,0</w:t>
            </w:r>
          </w:p>
        </w:tc>
      </w:tr>
      <w:tr w:rsidR="00241CEC" w14:paraId="790B7B42" w14:textId="77777777">
        <w:tc>
          <w:tcPr>
            <w:tcW w:w="2647" w:type="dxa"/>
            <w:vMerge/>
          </w:tcPr>
          <w:p w14:paraId="50E58EC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9" w:type="dxa"/>
          </w:tcPr>
          <w:p w14:paraId="11A23FA2" w14:textId="77777777" w:rsidR="00241CEC" w:rsidRDefault="0096702C">
            <w:pPr>
              <w:spacing w:after="0"/>
              <w:rPr>
                <w:rFonts w:eastAsia="Times New Roman"/>
                <w:sz w:val="24"/>
                <w:szCs w:val="24"/>
              </w:rPr>
            </w:pPr>
            <w:r>
              <w:rPr>
                <w:rFonts w:eastAsia="Times New Roman"/>
                <w:sz w:val="24"/>
                <w:szCs w:val="24"/>
              </w:rPr>
              <w:t>Державний бюджет</w:t>
            </w:r>
          </w:p>
        </w:tc>
        <w:tc>
          <w:tcPr>
            <w:tcW w:w="1375" w:type="dxa"/>
          </w:tcPr>
          <w:p w14:paraId="186FE233" w14:textId="77777777" w:rsidR="00241CEC" w:rsidRDefault="00241CEC">
            <w:pPr>
              <w:spacing w:after="0"/>
              <w:jc w:val="center"/>
              <w:rPr>
                <w:rFonts w:eastAsia="Times New Roman"/>
                <w:sz w:val="24"/>
                <w:szCs w:val="24"/>
              </w:rPr>
            </w:pPr>
          </w:p>
        </w:tc>
        <w:tc>
          <w:tcPr>
            <w:tcW w:w="1455" w:type="dxa"/>
          </w:tcPr>
          <w:p w14:paraId="174588C9" w14:textId="77777777" w:rsidR="00241CEC" w:rsidRDefault="00241CEC">
            <w:pPr>
              <w:spacing w:after="0"/>
              <w:jc w:val="center"/>
              <w:rPr>
                <w:rFonts w:eastAsia="Times New Roman"/>
                <w:sz w:val="24"/>
                <w:szCs w:val="24"/>
              </w:rPr>
            </w:pPr>
          </w:p>
        </w:tc>
        <w:tc>
          <w:tcPr>
            <w:tcW w:w="1294" w:type="dxa"/>
          </w:tcPr>
          <w:p w14:paraId="619D3AB8" w14:textId="77777777" w:rsidR="00241CEC" w:rsidRDefault="00241CEC">
            <w:pPr>
              <w:spacing w:after="0"/>
              <w:jc w:val="center"/>
              <w:rPr>
                <w:rFonts w:eastAsia="Times New Roman"/>
                <w:sz w:val="24"/>
                <w:szCs w:val="24"/>
              </w:rPr>
            </w:pPr>
          </w:p>
        </w:tc>
        <w:tc>
          <w:tcPr>
            <w:tcW w:w="1115" w:type="dxa"/>
          </w:tcPr>
          <w:p w14:paraId="67E28B6B" w14:textId="77777777" w:rsidR="00241CEC" w:rsidRDefault="00241CEC">
            <w:pPr>
              <w:spacing w:after="0"/>
              <w:rPr>
                <w:rFonts w:eastAsia="Times New Roman"/>
                <w:sz w:val="24"/>
                <w:szCs w:val="24"/>
              </w:rPr>
            </w:pPr>
          </w:p>
        </w:tc>
      </w:tr>
      <w:tr w:rsidR="00241CEC" w14:paraId="104DF506" w14:textId="77777777">
        <w:tc>
          <w:tcPr>
            <w:tcW w:w="2647" w:type="dxa"/>
            <w:vMerge/>
          </w:tcPr>
          <w:p w14:paraId="488488B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9" w:type="dxa"/>
          </w:tcPr>
          <w:p w14:paraId="1F7CAF91" w14:textId="77777777" w:rsidR="00241CEC" w:rsidRDefault="0096702C">
            <w:pPr>
              <w:spacing w:after="0"/>
              <w:rPr>
                <w:rFonts w:eastAsia="Times New Roman"/>
                <w:sz w:val="24"/>
                <w:szCs w:val="24"/>
              </w:rPr>
            </w:pPr>
            <w:r>
              <w:rPr>
                <w:rFonts w:eastAsia="Times New Roman"/>
                <w:sz w:val="24"/>
                <w:szCs w:val="24"/>
              </w:rPr>
              <w:t>Бюджет області</w:t>
            </w:r>
          </w:p>
        </w:tc>
        <w:tc>
          <w:tcPr>
            <w:tcW w:w="1375" w:type="dxa"/>
          </w:tcPr>
          <w:p w14:paraId="0D68092C" w14:textId="77777777" w:rsidR="00241CEC" w:rsidRDefault="00241CEC">
            <w:pPr>
              <w:spacing w:after="0"/>
              <w:jc w:val="center"/>
              <w:rPr>
                <w:rFonts w:eastAsia="Times New Roman"/>
                <w:sz w:val="24"/>
                <w:szCs w:val="24"/>
              </w:rPr>
            </w:pPr>
          </w:p>
        </w:tc>
        <w:tc>
          <w:tcPr>
            <w:tcW w:w="1455" w:type="dxa"/>
          </w:tcPr>
          <w:p w14:paraId="6B349900" w14:textId="77777777" w:rsidR="00241CEC" w:rsidRDefault="00241CEC">
            <w:pPr>
              <w:spacing w:after="0"/>
              <w:jc w:val="center"/>
              <w:rPr>
                <w:rFonts w:eastAsia="Times New Roman"/>
                <w:sz w:val="24"/>
                <w:szCs w:val="24"/>
              </w:rPr>
            </w:pPr>
          </w:p>
        </w:tc>
        <w:tc>
          <w:tcPr>
            <w:tcW w:w="1294" w:type="dxa"/>
          </w:tcPr>
          <w:p w14:paraId="5BDE81CB" w14:textId="77777777" w:rsidR="00241CEC" w:rsidRDefault="00241CEC">
            <w:pPr>
              <w:spacing w:after="0"/>
              <w:jc w:val="center"/>
              <w:rPr>
                <w:rFonts w:eastAsia="Times New Roman"/>
                <w:sz w:val="24"/>
                <w:szCs w:val="24"/>
              </w:rPr>
            </w:pPr>
          </w:p>
        </w:tc>
        <w:tc>
          <w:tcPr>
            <w:tcW w:w="1115" w:type="dxa"/>
          </w:tcPr>
          <w:p w14:paraId="02263F10" w14:textId="77777777" w:rsidR="00241CEC" w:rsidRDefault="00241CEC">
            <w:pPr>
              <w:spacing w:after="0"/>
              <w:jc w:val="center"/>
              <w:rPr>
                <w:rFonts w:eastAsia="Times New Roman"/>
                <w:sz w:val="24"/>
                <w:szCs w:val="24"/>
              </w:rPr>
            </w:pPr>
          </w:p>
        </w:tc>
      </w:tr>
      <w:tr w:rsidR="00241CEC" w14:paraId="21E26C37" w14:textId="77777777">
        <w:tc>
          <w:tcPr>
            <w:tcW w:w="2647" w:type="dxa"/>
            <w:vMerge/>
          </w:tcPr>
          <w:p w14:paraId="19BDA11B"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9" w:type="dxa"/>
          </w:tcPr>
          <w:p w14:paraId="1ADA3C96" w14:textId="77777777" w:rsidR="00241CEC" w:rsidRDefault="0096702C">
            <w:pPr>
              <w:spacing w:after="0"/>
              <w:rPr>
                <w:rFonts w:eastAsia="Times New Roman"/>
                <w:sz w:val="24"/>
                <w:szCs w:val="24"/>
              </w:rPr>
            </w:pPr>
            <w:r>
              <w:rPr>
                <w:rFonts w:eastAsia="Times New Roman"/>
                <w:sz w:val="24"/>
                <w:szCs w:val="24"/>
              </w:rPr>
              <w:t>Бюджет громади</w:t>
            </w:r>
          </w:p>
        </w:tc>
        <w:tc>
          <w:tcPr>
            <w:tcW w:w="1375" w:type="dxa"/>
          </w:tcPr>
          <w:p w14:paraId="41530DAD" w14:textId="77777777" w:rsidR="00241CEC" w:rsidRDefault="00241CEC">
            <w:pPr>
              <w:spacing w:after="0"/>
              <w:jc w:val="center"/>
              <w:rPr>
                <w:rFonts w:eastAsia="Times New Roman"/>
                <w:sz w:val="24"/>
                <w:szCs w:val="24"/>
              </w:rPr>
            </w:pPr>
          </w:p>
        </w:tc>
        <w:tc>
          <w:tcPr>
            <w:tcW w:w="1455" w:type="dxa"/>
          </w:tcPr>
          <w:p w14:paraId="2A406EC1" w14:textId="7BB03E2C" w:rsidR="00241CEC" w:rsidRDefault="00241CEC">
            <w:pPr>
              <w:spacing w:after="0"/>
              <w:jc w:val="center"/>
              <w:rPr>
                <w:rFonts w:eastAsia="Times New Roman"/>
                <w:sz w:val="24"/>
                <w:szCs w:val="24"/>
              </w:rPr>
            </w:pPr>
          </w:p>
        </w:tc>
        <w:tc>
          <w:tcPr>
            <w:tcW w:w="1294" w:type="dxa"/>
          </w:tcPr>
          <w:p w14:paraId="04E5B1D7" w14:textId="5F19CBE7" w:rsidR="00241CEC" w:rsidRDefault="00241CEC">
            <w:pPr>
              <w:spacing w:after="0"/>
              <w:jc w:val="center"/>
              <w:rPr>
                <w:rFonts w:eastAsia="Times New Roman"/>
                <w:sz w:val="24"/>
                <w:szCs w:val="24"/>
              </w:rPr>
            </w:pPr>
          </w:p>
        </w:tc>
        <w:tc>
          <w:tcPr>
            <w:tcW w:w="1115" w:type="dxa"/>
          </w:tcPr>
          <w:p w14:paraId="7AE442C5" w14:textId="4F7F3B7B" w:rsidR="00241CEC" w:rsidRDefault="00241CEC">
            <w:pPr>
              <w:spacing w:after="0"/>
              <w:jc w:val="center"/>
              <w:rPr>
                <w:rFonts w:eastAsia="Times New Roman"/>
                <w:sz w:val="24"/>
                <w:szCs w:val="24"/>
              </w:rPr>
            </w:pPr>
          </w:p>
        </w:tc>
      </w:tr>
      <w:tr w:rsidR="00241CEC" w14:paraId="7E89B14E" w14:textId="77777777">
        <w:tc>
          <w:tcPr>
            <w:tcW w:w="2647" w:type="dxa"/>
          </w:tcPr>
          <w:p w14:paraId="065E3C25" w14:textId="77777777" w:rsidR="00241CEC" w:rsidRDefault="0096702C">
            <w:pPr>
              <w:spacing w:after="0"/>
              <w:jc w:val="center"/>
              <w:rPr>
                <w:rFonts w:eastAsia="Times New Roman"/>
                <w:sz w:val="24"/>
                <w:szCs w:val="24"/>
              </w:rPr>
            </w:pPr>
            <w:r>
              <w:rPr>
                <w:rFonts w:eastAsia="Times New Roman"/>
                <w:sz w:val="24"/>
                <w:szCs w:val="24"/>
              </w:rPr>
              <w:t>Джерела фінансування</w:t>
            </w:r>
          </w:p>
        </w:tc>
        <w:tc>
          <w:tcPr>
            <w:tcW w:w="7208" w:type="dxa"/>
            <w:gridSpan w:val="5"/>
          </w:tcPr>
          <w:p w14:paraId="683619D3"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 xml:space="preserve">Залучені кошти регіональних, національних та міжнародних грантових програм </w:t>
            </w:r>
          </w:p>
        </w:tc>
      </w:tr>
      <w:tr w:rsidR="00241CEC" w14:paraId="74BF2FFB" w14:textId="77777777">
        <w:tc>
          <w:tcPr>
            <w:tcW w:w="2647" w:type="dxa"/>
          </w:tcPr>
          <w:p w14:paraId="0363EEA2"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2BC6628B" w14:textId="77777777" w:rsidR="00241CEC" w:rsidRDefault="0096702C">
            <w:pPr>
              <w:spacing w:after="0"/>
              <w:rPr>
                <w:rFonts w:eastAsia="Times New Roman"/>
                <w:color w:val="000000"/>
                <w:sz w:val="24"/>
                <w:szCs w:val="24"/>
              </w:rPr>
            </w:pPr>
            <w:r>
              <w:rPr>
                <w:rFonts w:eastAsia="Times New Roman"/>
                <w:color w:val="000000"/>
                <w:sz w:val="24"/>
                <w:szCs w:val="24"/>
              </w:rPr>
              <w:t>Виконавчий комітет Покровської селищної ради та 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r>
      <w:tr w:rsidR="00241CEC" w14:paraId="306DF5E1" w14:textId="77777777">
        <w:tc>
          <w:tcPr>
            <w:tcW w:w="2647" w:type="dxa"/>
          </w:tcPr>
          <w:p w14:paraId="65A0A6F1" w14:textId="77777777" w:rsidR="00241CEC" w:rsidRDefault="0096702C">
            <w:pPr>
              <w:spacing w:after="0"/>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5F316801"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Місцева влада Покровської селищної  ТГ</w:t>
            </w:r>
          </w:p>
          <w:p w14:paraId="056FE341"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Мешканці Покровської селищної ТГ</w:t>
            </w:r>
          </w:p>
        </w:tc>
      </w:tr>
      <w:tr w:rsidR="00241CEC" w14:paraId="6373615B" w14:textId="77777777">
        <w:tc>
          <w:tcPr>
            <w:tcW w:w="2647" w:type="dxa"/>
          </w:tcPr>
          <w:p w14:paraId="057E743C" w14:textId="77777777" w:rsidR="00241CEC" w:rsidRDefault="0096702C">
            <w:pPr>
              <w:spacing w:after="0"/>
              <w:jc w:val="center"/>
              <w:rPr>
                <w:rFonts w:eastAsia="Times New Roman"/>
                <w:sz w:val="24"/>
                <w:szCs w:val="24"/>
              </w:rPr>
            </w:pPr>
            <w:r>
              <w:rPr>
                <w:rFonts w:eastAsia="Times New Roman"/>
                <w:sz w:val="24"/>
                <w:szCs w:val="24"/>
              </w:rPr>
              <w:t>Інше</w:t>
            </w:r>
          </w:p>
        </w:tc>
        <w:tc>
          <w:tcPr>
            <w:tcW w:w="7208" w:type="dxa"/>
            <w:gridSpan w:val="5"/>
          </w:tcPr>
          <w:p w14:paraId="5F3DDDD0" w14:textId="77777777" w:rsidR="00241CEC" w:rsidRDefault="00241CEC">
            <w:pPr>
              <w:spacing w:after="0"/>
              <w:rPr>
                <w:rFonts w:eastAsia="Times New Roman"/>
                <w:sz w:val="24"/>
                <w:szCs w:val="24"/>
              </w:rPr>
            </w:pPr>
          </w:p>
        </w:tc>
      </w:tr>
    </w:tbl>
    <w:p w14:paraId="5C6AD65E" w14:textId="77777777" w:rsidR="00241CEC" w:rsidRDefault="00241CEC">
      <w:pPr>
        <w:rPr>
          <w:rFonts w:eastAsia="Times New Roman"/>
          <w:i/>
          <w:sz w:val="24"/>
          <w:szCs w:val="24"/>
        </w:rPr>
      </w:pPr>
    </w:p>
    <w:tbl>
      <w:tblPr>
        <w:tblStyle w:val="afffff8"/>
        <w:tblW w:w="9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3397"/>
        <w:gridCol w:w="1452"/>
        <w:gridCol w:w="1365"/>
        <w:gridCol w:w="1276"/>
        <w:gridCol w:w="1145"/>
        <w:gridCol w:w="1141"/>
      </w:tblGrid>
      <w:tr w:rsidR="00795D8C" w:rsidRPr="00795D8C" w14:paraId="7595600E" w14:textId="77777777" w:rsidTr="00795D8C">
        <w:tc>
          <w:tcPr>
            <w:tcW w:w="33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335C0D1" w14:textId="77777777" w:rsidR="00795D8C" w:rsidRPr="00795D8C" w:rsidRDefault="00795D8C" w:rsidP="00B05403">
            <w:pPr>
              <w:rPr>
                <w:b/>
                <w:sz w:val="24"/>
                <w:szCs w:val="24"/>
              </w:rPr>
            </w:pPr>
            <w:r w:rsidRPr="00795D8C">
              <w:rPr>
                <w:b/>
                <w:sz w:val="24"/>
                <w:szCs w:val="24"/>
              </w:rPr>
              <w:t>№ проєкту місцевого розвитку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032BD4F" w14:textId="77777777" w:rsidR="00795D8C" w:rsidRPr="00795D8C" w:rsidRDefault="00795D8C" w:rsidP="00B05403">
            <w:pPr>
              <w:spacing w:after="0"/>
              <w:rPr>
                <w:b/>
                <w:i/>
                <w:sz w:val="20"/>
                <w:szCs w:val="20"/>
              </w:rPr>
            </w:pPr>
            <w:r w:rsidRPr="00795D8C">
              <w:rPr>
                <w:b/>
                <w:sz w:val="24"/>
                <w:szCs w:val="24"/>
              </w:rPr>
              <w:t>4.4.1.1. Розробка енергетичної політики громади з урахуванням гендерних підходів</w:t>
            </w:r>
          </w:p>
        </w:tc>
      </w:tr>
      <w:tr w:rsidR="00795D8C" w:rsidRPr="00795D8C" w14:paraId="55DBDF54" w14:textId="77777777" w:rsidTr="00795D8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93008E" w14:textId="77777777" w:rsidR="00795D8C" w:rsidRPr="00795D8C" w:rsidRDefault="00795D8C" w:rsidP="00B05403">
            <w:pPr>
              <w:jc w:val="center"/>
              <w:rPr>
                <w:sz w:val="24"/>
                <w:szCs w:val="24"/>
              </w:rPr>
            </w:pPr>
            <w:r w:rsidRPr="00795D8C">
              <w:rPr>
                <w:sz w:val="24"/>
                <w:szCs w:val="24"/>
              </w:rPr>
              <w:t>Стратегічна/операційна ціль/ завдання,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68893102" w14:textId="77777777" w:rsidR="00795D8C" w:rsidRPr="00795D8C" w:rsidRDefault="00795D8C" w:rsidP="00B05403">
            <w:pPr>
              <w:spacing w:after="0" w:line="240" w:lineRule="auto"/>
              <w:rPr>
                <w:sz w:val="24"/>
                <w:szCs w:val="24"/>
              </w:rPr>
            </w:pPr>
            <w:r w:rsidRPr="00795D8C">
              <w:rPr>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722A0971" w14:textId="77777777" w:rsidR="00795D8C" w:rsidRPr="00795D8C" w:rsidRDefault="00795D8C" w:rsidP="00B05403">
            <w:pPr>
              <w:spacing w:after="0" w:line="240" w:lineRule="auto"/>
              <w:rPr>
                <w:sz w:val="24"/>
                <w:szCs w:val="24"/>
              </w:rPr>
            </w:pPr>
            <w:r w:rsidRPr="00795D8C">
              <w:rPr>
                <w:sz w:val="24"/>
                <w:szCs w:val="24"/>
              </w:rPr>
              <w:t>Операційна ціль 4.4. В громаді здійснені заходи з</w:t>
            </w:r>
          </w:p>
          <w:p w14:paraId="51B92D95" w14:textId="77777777" w:rsidR="00795D8C" w:rsidRPr="00795D8C" w:rsidRDefault="00795D8C" w:rsidP="00B05403">
            <w:pPr>
              <w:spacing w:after="0" w:line="240" w:lineRule="auto"/>
              <w:rPr>
                <w:sz w:val="24"/>
                <w:szCs w:val="24"/>
              </w:rPr>
            </w:pPr>
            <w:r w:rsidRPr="00795D8C">
              <w:rPr>
                <w:sz w:val="24"/>
                <w:szCs w:val="24"/>
              </w:rPr>
              <w:t>підвищення енергоефективності,</w:t>
            </w:r>
          </w:p>
          <w:p w14:paraId="48169EF2" w14:textId="77777777" w:rsidR="00795D8C" w:rsidRPr="00795D8C" w:rsidRDefault="00795D8C" w:rsidP="00B05403">
            <w:pPr>
              <w:spacing w:after="0" w:line="240" w:lineRule="auto"/>
              <w:rPr>
                <w:sz w:val="24"/>
                <w:szCs w:val="24"/>
              </w:rPr>
            </w:pPr>
            <w:proofErr w:type="spellStart"/>
            <w:r w:rsidRPr="00795D8C">
              <w:rPr>
                <w:sz w:val="24"/>
                <w:szCs w:val="24"/>
              </w:rPr>
              <w:t>енергозабезпеченості</w:t>
            </w:r>
            <w:proofErr w:type="spellEnd"/>
            <w:r w:rsidRPr="00795D8C">
              <w:rPr>
                <w:sz w:val="24"/>
                <w:szCs w:val="24"/>
              </w:rPr>
              <w:t xml:space="preserve"> та </w:t>
            </w:r>
            <w:proofErr w:type="spellStart"/>
            <w:r w:rsidRPr="00795D8C">
              <w:rPr>
                <w:sz w:val="24"/>
                <w:szCs w:val="24"/>
              </w:rPr>
              <w:t>енергостійкості</w:t>
            </w:r>
            <w:proofErr w:type="spellEnd"/>
          </w:p>
          <w:p w14:paraId="7435FA9A" w14:textId="77777777" w:rsidR="00795D8C" w:rsidRPr="00795D8C" w:rsidRDefault="00795D8C" w:rsidP="00B05403">
            <w:pPr>
              <w:spacing w:after="0" w:line="240" w:lineRule="auto"/>
              <w:rPr>
                <w:sz w:val="24"/>
                <w:szCs w:val="24"/>
              </w:rPr>
            </w:pPr>
            <w:r w:rsidRPr="00795D8C">
              <w:rPr>
                <w:sz w:val="24"/>
                <w:szCs w:val="24"/>
              </w:rPr>
              <w:t>4.4.1. У громаді забезпечений моніторинг споживання енергоносіїв  будівлями комунальних закладів, підприємств, установ</w:t>
            </w:r>
          </w:p>
        </w:tc>
      </w:tr>
      <w:tr w:rsidR="00795D8C" w:rsidRPr="00795D8C" w14:paraId="1C77E80B" w14:textId="77777777" w:rsidTr="00795D8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137D3E" w14:textId="77777777" w:rsidR="00795D8C" w:rsidRPr="00795D8C" w:rsidRDefault="00795D8C" w:rsidP="00B05403">
            <w:pPr>
              <w:jc w:val="center"/>
              <w:rPr>
                <w:sz w:val="24"/>
                <w:szCs w:val="24"/>
              </w:rPr>
            </w:pPr>
            <w:r w:rsidRPr="00795D8C">
              <w:rPr>
                <w:sz w:val="24"/>
                <w:szCs w:val="24"/>
              </w:rPr>
              <w:t>Найменування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59B8AAA8" w14:textId="77777777" w:rsidR="00795D8C" w:rsidRPr="00795D8C" w:rsidRDefault="00795D8C" w:rsidP="00B05403">
            <w:pPr>
              <w:spacing w:after="0"/>
              <w:rPr>
                <w:i/>
                <w:sz w:val="24"/>
                <w:szCs w:val="24"/>
              </w:rPr>
            </w:pPr>
            <w:r w:rsidRPr="00795D8C">
              <w:rPr>
                <w:b/>
                <w:sz w:val="24"/>
                <w:szCs w:val="24"/>
              </w:rPr>
              <w:t>Розробка енергетичної політики громади з урахуванням гендерних підходів</w:t>
            </w:r>
          </w:p>
        </w:tc>
      </w:tr>
      <w:tr w:rsidR="00795D8C" w:rsidRPr="00795D8C" w14:paraId="7C836888" w14:textId="77777777" w:rsidTr="00795D8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0DAEE2" w14:textId="77777777" w:rsidR="00795D8C" w:rsidRPr="00795D8C" w:rsidRDefault="00795D8C" w:rsidP="00B05403">
            <w:pPr>
              <w:jc w:val="center"/>
              <w:rPr>
                <w:sz w:val="24"/>
                <w:szCs w:val="24"/>
              </w:rPr>
            </w:pPr>
            <w:r w:rsidRPr="00795D8C">
              <w:rPr>
                <w:sz w:val="24"/>
                <w:szCs w:val="24"/>
              </w:rPr>
              <w:t>Цілі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0AFAF97C" w14:textId="77777777" w:rsidR="00795D8C" w:rsidRPr="00795D8C" w:rsidRDefault="00795D8C" w:rsidP="00B05403">
            <w:pPr>
              <w:widowControl w:val="0"/>
              <w:spacing w:after="0" w:line="240" w:lineRule="auto"/>
              <w:rPr>
                <w:sz w:val="24"/>
                <w:szCs w:val="24"/>
              </w:rPr>
            </w:pPr>
            <w:r w:rsidRPr="00795D8C">
              <w:rPr>
                <w:sz w:val="24"/>
                <w:szCs w:val="24"/>
              </w:rPr>
              <w:t>Формування енергетичної політики громади шляхом розроблення стратегічного енергетичного документу, що включає:</w:t>
            </w:r>
          </w:p>
          <w:p w14:paraId="5941B44E" w14:textId="77777777" w:rsidR="00795D8C" w:rsidRPr="00795D8C" w:rsidRDefault="00795D8C" w:rsidP="00B05403">
            <w:pPr>
              <w:widowControl w:val="0"/>
              <w:numPr>
                <w:ilvl w:val="0"/>
                <w:numId w:val="54"/>
              </w:numPr>
              <w:spacing w:after="0" w:line="240" w:lineRule="auto"/>
              <w:rPr>
                <w:sz w:val="24"/>
                <w:szCs w:val="24"/>
              </w:rPr>
            </w:pPr>
            <w:r w:rsidRPr="00795D8C">
              <w:rPr>
                <w:sz w:val="24"/>
                <w:szCs w:val="24"/>
              </w:rPr>
              <w:t>Муніципальний енергетичний план;</w:t>
            </w:r>
          </w:p>
          <w:p w14:paraId="48AEFF42" w14:textId="77777777" w:rsidR="00795D8C" w:rsidRPr="00795D8C" w:rsidRDefault="00795D8C" w:rsidP="00B05403">
            <w:pPr>
              <w:widowControl w:val="0"/>
              <w:numPr>
                <w:ilvl w:val="0"/>
                <w:numId w:val="54"/>
              </w:numPr>
              <w:spacing w:after="0" w:line="240" w:lineRule="auto"/>
              <w:rPr>
                <w:sz w:val="24"/>
                <w:szCs w:val="24"/>
              </w:rPr>
            </w:pPr>
            <w:r w:rsidRPr="00795D8C">
              <w:rPr>
                <w:sz w:val="24"/>
                <w:szCs w:val="24"/>
              </w:rPr>
              <w:t xml:space="preserve">План Дій Сталого Енергетичного Розвитку та Клімату </w:t>
            </w:r>
          </w:p>
        </w:tc>
      </w:tr>
      <w:tr w:rsidR="00795D8C" w:rsidRPr="00795D8C" w14:paraId="545B8C70" w14:textId="77777777" w:rsidTr="00795D8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4E1647" w14:textId="77777777" w:rsidR="00795D8C" w:rsidRPr="00795D8C" w:rsidRDefault="00795D8C" w:rsidP="00B05403">
            <w:pPr>
              <w:jc w:val="center"/>
              <w:rPr>
                <w:sz w:val="24"/>
                <w:szCs w:val="24"/>
              </w:rPr>
            </w:pPr>
            <w:r w:rsidRPr="00795D8C">
              <w:rPr>
                <w:sz w:val="24"/>
                <w:szCs w:val="24"/>
              </w:rPr>
              <w:t>Територія, на яку проект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6B978C9" w14:textId="77777777" w:rsidR="00795D8C" w:rsidRPr="00795D8C" w:rsidRDefault="00795D8C" w:rsidP="00B05403">
            <w:pPr>
              <w:spacing w:after="0"/>
              <w:rPr>
                <w:sz w:val="24"/>
                <w:szCs w:val="24"/>
              </w:rPr>
            </w:pPr>
            <w:r w:rsidRPr="00795D8C">
              <w:rPr>
                <w:sz w:val="24"/>
                <w:szCs w:val="24"/>
              </w:rPr>
              <w:t>Покровська селищна територіальна громада</w:t>
            </w:r>
          </w:p>
        </w:tc>
      </w:tr>
      <w:tr w:rsidR="00795D8C" w:rsidRPr="00795D8C" w14:paraId="78CC7389" w14:textId="77777777" w:rsidTr="00795D8C">
        <w:trPr>
          <w:trHeight w:val="423"/>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278139" w14:textId="77777777" w:rsidR="00795D8C" w:rsidRPr="00795D8C" w:rsidRDefault="00795D8C" w:rsidP="00B05403">
            <w:pPr>
              <w:jc w:val="center"/>
              <w:rPr>
                <w:sz w:val="24"/>
                <w:szCs w:val="24"/>
              </w:rPr>
            </w:pPr>
            <w:r w:rsidRPr="00795D8C">
              <w:rPr>
                <w:sz w:val="24"/>
                <w:szCs w:val="24"/>
              </w:rPr>
              <w:lastRenderedPageBreak/>
              <w:t xml:space="preserve">Орієнтовна кількість отримувачів </w:t>
            </w:r>
            <w:proofErr w:type="spellStart"/>
            <w:r w:rsidRPr="00795D8C">
              <w:rPr>
                <w:sz w:val="24"/>
                <w:szCs w:val="24"/>
              </w:rPr>
              <w:t>вигод</w:t>
            </w:r>
            <w:proofErr w:type="spellEnd"/>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21954E10" w14:textId="77777777" w:rsidR="00795D8C" w:rsidRPr="00795D8C" w:rsidRDefault="00795D8C" w:rsidP="00B05403">
            <w:pPr>
              <w:rPr>
                <w:sz w:val="24"/>
                <w:szCs w:val="24"/>
              </w:rPr>
            </w:pPr>
            <w:r w:rsidRPr="00795D8C">
              <w:rPr>
                <w:sz w:val="24"/>
                <w:szCs w:val="24"/>
              </w:rPr>
              <w:t>Населення громади орієнтовно 21000 осіб, що включають різні категорії населення, зокрема вразливі групи</w:t>
            </w:r>
          </w:p>
          <w:p w14:paraId="77E073EE" w14:textId="77777777" w:rsidR="00795D8C" w:rsidRPr="00795D8C" w:rsidRDefault="00795D8C" w:rsidP="00B05403">
            <w:pPr>
              <w:rPr>
                <w:sz w:val="24"/>
                <w:szCs w:val="24"/>
              </w:rPr>
            </w:pPr>
            <w:r w:rsidRPr="00795D8C">
              <w:rPr>
                <w:sz w:val="24"/>
                <w:szCs w:val="24"/>
              </w:rPr>
              <w:t>Підприємства, установи, організації, заклади громади в кількості 43 одиниці</w:t>
            </w:r>
          </w:p>
        </w:tc>
      </w:tr>
      <w:tr w:rsidR="00795D8C" w:rsidRPr="00795D8C" w14:paraId="648CF8DC" w14:textId="77777777" w:rsidTr="00795D8C">
        <w:trPr>
          <w:trHeight w:val="462"/>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793532" w14:textId="77777777" w:rsidR="00795D8C" w:rsidRPr="00795D8C" w:rsidRDefault="00795D8C" w:rsidP="00B05403">
            <w:pPr>
              <w:jc w:val="center"/>
              <w:rPr>
                <w:sz w:val="24"/>
                <w:szCs w:val="24"/>
              </w:rPr>
            </w:pPr>
            <w:r w:rsidRPr="00795D8C">
              <w:rPr>
                <w:sz w:val="24"/>
                <w:szCs w:val="24"/>
              </w:rPr>
              <w:t>Стислий опис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02FAA4B2" w14:textId="77777777" w:rsidR="00795D8C" w:rsidRPr="00795D8C" w:rsidRDefault="00795D8C" w:rsidP="00B05403">
            <w:pPr>
              <w:spacing w:after="0"/>
              <w:rPr>
                <w:sz w:val="24"/>
                <w:szCs w:val="24"/>
              </w:rPr>
            </w:pPr>
            <w:r w:rsidRPr="00795D8C">
              <w:rPr>
                <w:sz w:val="24"/>
                <w:szCs w:val="24"/>
              </w:rPr>
              <w:t>Проєкт передбачає розробку, погодження та затвердження Муніципального енергетичного плану Покровської селищної громади до 2030 року, актуалізацію Плану Дій Сталого Енергетичного Розвитку та Клімату Покровської селищної громади на період 2019-2030 роки</w:t>
            </w:r>
          </w:p>
        </w:tc>
      </w:tr>
      <w:tr w:rsidR="00795D8C" w:rsidRPr="00795D8C" w14:paraId="442818C5" w14:textId="77777777" w:rsidTr="00795D8C">
        <w:trPr>
          <w:trHeight w:val="916"/>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33F29C" w14:textId="77777777" w:rsidR="00795D8C" w:rsidRPr="00795D8C" w:rsidRDefault="00795D8C" w:rsidP="00B05403">
            <w:pPr>
              <w:jc w:val="center"/>
              <w:rPr>
                <w:sz w:val="24"/>
                <w:szCs w:val="24"/>
              </w:rPr>
            </w:pPr>
            <w:r w:rsidRPr="00795D8C">
              <w:rPr>
                <w:sz w:val="24"/>
                <w:szCs w:val="24"/>
              </w:rPr>
              <w:t>Очікувані результати (продукти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56EEF741" w14:textId="77777777" w:rsidR="00795D8C" w:rsidRPr="00795D8C" w:rsidRDefault="00795D8C" w:rsidP="00B05403">
            <w:pPr>
              <w:numPr>
                <w:ilvl w:val="0"/>
                <w:numId w:val="1"/>
              </w:numPr>
              <w:spacing w:after="0" w:line="240" w:lineRule="auto"/>
              <w:rPr>
                <w:i/>
                <w:sz w:val="24"/>
                <w:szCs w:val="24"/>
              </w:rPr>
            </w:pPr>
            <w:r w:rsidRPr="00795D8C">
              <w:rPr>
                <w:i/>
                <w:sz w:val="24"/>
                <w:szCs w:val="24"/>
              </w:rPr>
              <w:t>Розроблено Муніципальний енергетичний план Покровської громади до 2030 року</w:t>
            </w:r>
          </w:p>
          <w:p w14:paraId="28905560" w14:textId="77777777" w:rsidR="00795D8C" w:rsidRPr="00795D8C" w:rsidRDefault="00795D8C" w:rsidP="00B05403">
            <w:pPr>
              <w:numPr>
                <w:ilvl w:val="0"/>
                <w:numId w:val="1"/>
              </w:numPr>
              <w:spacing w:after="0" w:line="240" w:lineRule="auto"/>
              <w:rPr>
                <w:i/>
                <w:sz w:val="24"/>
                <w:szCs w:val="24"/>
              </w:rPr>
            </w:pPr>
            <w:r w:rsidRPr="00795D8C">
              <w:rPr>
                <w:i/>
                <w:sz w:val="24"/>
                <w:szCs w:val="24"/>
              </w:rPr>
              <w:t>Актуалізовано План Дій Сталого Енергетичного Розвитку та Клімату Покровської селищної громади на період 2019-2030 роки</w:t>
            </w:r>
          </w:p>
        </w:tc>
      </w:tr>
      <w:tr w:rsidR="00795D8C" w:rsidRPr="00795D8C" w14:paraId="23D06AAA" w14:textId="77777777" w:rsidTr="00795D8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4B0FB0" w14:textId="77777777" w:rsidR="00795D8C" w:rsidRPr="00795D8C" w:rsidRDefault="00795D8C" w:rsidP="00B05403">
            <w:pPr>
              <w:jc w:val="center"/>
              <w:rPr>
                <w:sz w:val="24"/>
                <w:szCs w:val="24"/>
              </w:rPr>
            </w:pPr>
            <w:r w:rsidRPr="00795D8C">
              <w:rPr>
                <w:sz w:val="24"/>
                <w:szCs w:val="24"/>
              </w:rPr>
              <w:t>Ключові заходи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7A5AFC6" w14:textId="77777777" w:rsidR="00795D8C" w:rsidRPr="00795D8C" w:rsidRDefault="00795D8C" w:rsidP="00B05403">
            <w:pPr>
              <w:spacing w:after="0"/>
              <w:rPr>
                <w:sz w:val="24"/>
                <w:szCs w:val="24"/>
              </w:rPr>
            </w:pPr>
            <w:r w:rsidRPr="00795D8C">
              <w:rPr>
                <w:sz w:val="24"/>
                <w:szCs w:val="24"/>
              </w:rPr>
              <w:t>Підготовчий етап:</w:t>
            </w:r>
          </w:p>
          <w:p w14:paraId="3A551ACB" w14:textId="77777777" w:rsidR="00795D8C" w:rsidRPr="00795D8C" w:rsidRDefault="00795D8C" w:rsidP="00B05403">
            <w:pPr>
              <w:numPr>
                <w:ilvl w:val="0"/>
                <w:numId w:val="3"/>
              </w:numPr>
              <w:spacing w:after="0"/>
              <w:rPr>
                <w:i/>
                <w:sz w:val="24"/>
                <w:szCs w:val="24"/>
              </w:rPr>
            </w:pPr>
            <w:r w:rsidRPr="00795D8C">
              <w:rPr>
                <w:i/>
                <w:sz w:val="24"/>
                <w:szCs w:val="24"/>
              </w:rPr>
              <w:t>Збір вихідних даних поточного стану технічних характеристик будівель комунальної власності</w:t>
            </w:r>
          </w:p>
          <w:p w14:paraId="6DF1ABBE" w14:textId="77777777" w:rsidR="00795D8C" w:rsidRPr="00795D8C" w:rsidRDefault="00795D8C" w:rsidP="00B05403">
            <w:pPr>
              <w:numPr>
                <w:ilvl w:val="0"/>
                <w:numId w:val="3"/>
              </w:numPr>
              <w:spacing w:after="0"/>
              <w:rPr>
                <w:i/>
                <w:sz w:val="24"/>
                <w:szCs w:val="24"/>
              </w:rPr>
            </w:pPr>
            <w:r w:rsidRPr="00795D8C">
              <w:rPr>
                <w:i/>
                <w:sz w:val="24"/>
                <w:szCs w:val="24"/>
              </w:rPr>
              <w:t>Збір  вихідних даних поточного стану енергоспоживання будівлями комунальної власності, житловим сектором</w:t>
            </w:r>
          </w:p>
          <w:p w14:paraId="6B569B98" w14:textId="77777777" w:rsidR="00795D8C" w:rsidRPr="00795D8C" w:rsidRDefault="00795D8C" w:rsidP="00B05403">
            <w:pPr>
              <w:numPr>
                <w:ilvl w:val="0"/>
                <w:numId w:val="3"/>
              </w:numPr>
              <w:spacing w:after="0"/>
              <w:rPr>
                <w:i/>
                <w:sz w:val="24"/>
                <w:szCs w:val="24"/>
              </w:rPr>
            </w:pPr>
            <w:r w:rsidRPr="00795D8C">
              <w:rPr>
                <w:i/>
                <w:sz w:val="24"/>
                <w:szCs w:val="24"/>
              </w:rPr>
              <w:t>Проведення консультацій з міжнародними експертами</w:t>
            </w:r>
          </w:p>
          <w:p w14:paraId="749C14EB" w14:textId="77777777" w:rsidR="00795D8C" w:rsidRPr="00795D8C" w:rsidRDefault="00795D8C" w:rsidP="00B05403">
            <w:pPr>
              <w:numPr>
                <w:ilvl w:val="0"/>
                <w:numId w:val="3"/>
              </w:numPr>
              <w:spacing w:after="0"/>
              <w:rPr>
                <w:i/>
                <w:sz w:val="24"/>
                <w:szCs w:val="24"/>
              </w:rPr>
            </w:pPr>
            <w:r w:rsidRPr="00795D8C">
              <w:rPr>
                <w:i/>
                <w:sz w:val="24"/>
                <w:szCs w:val="24"/>
              </w:rPr>
              <w:t>Співпраця з компаніями- постачальниками енергоресурсів.</w:t>
            </w:r>
          </w:p>
          <w:p w14:paraId="22DB8192" w14:textId="77777777" w:rsidR="00795D8C" w:rsidRPr="00795D8C" w:rsidRDefault="00795D8C" w:rsidP="00B05403">
            <w:pPr>
              <w:spacing w:after="0"/>
              <w:rPr>
                <w:sz w:val="24"/>
                <w:szCs w:val="24"/>
              </w:rPr>
            </w:pPr>
            <w:r w:rsidRPr="00795D8C">
              <w:rPr>
                <w:sz w:val="24"/>
                <w:szCs w:val="24"/>
              </w:rPr>
              <w:t>Етап проведення аналізу:</w:t>
            </w:r>
          </w:p>
          <w:p w14:paraId="5A067DCD" w14:textId="77777777" w:rsidR="00795D8C" w:rsidRPr="00795D8C" w:rsidRDefault="00795D8C" w:rsidP="00B05403">
            <w:pPr>
              <w:numPr>
                <w:ilvl w:val="0"/>
                <w:numId w:val="6"/>
              </w:numPr>
              <w:spacing w:after="0"/>
              <w:rPr>
                <w:i/>
                <w:sz w:val="24"/>
                <w:szCs w:val="24"/>
              </w:rPr>
            </w:pPr>
            <w:r w:rsidRPr="00795D8C">
              <w:rPr>
                <w:i/>
                <w:sz w:val="24"/>
                <w:szCs w:val="24"/>
              </w:rPr>
              <w:t>Формування енергетичних та вартісних балансів споживання різними секторами громади</w:t>
            </w:r>
          </w:p>
          <w:p w14:paraId="4615116A" w14:textId="77777777" w:rsidR="00795D8C" w:rsidRPr="00795D8C" w:rsidRDefault="00795D8C" w:rsidP="00B05403">
            <w:pPr>
              <w:numPr>
                <w:ilvl w:val="0"/>
                <w:numId w:val="6"/>
              </w:numPr>
              <w:spacing w:after="0"/>
              <w:rPr>
                <w:i/>
                <w:sz w:val="24"/>
                <w:szCs w:val="24"/>
              </w:rPr>
            </w:pPr>
            <w:r w:rsidRPr="00795D8C">
              <w:rPr>
                <w:i/>
                <w:sz w:val="24"/>
                <w:szCs w:val="24"/>
              </w:rPr>
              <w:t xml:space="preserve">Проведення </w:t>
            </w:r>
            <w:proofErr w:type="spellStart"/>
            <w:r w:rsidRPr="00795D8C">
              <w:rPr>
                <w:i/>
                <w:sz w:val="24"/>
                <w:szCs w:val="24"/>
              </w:rPr>
              <w:t>бенчмаркінгу</w:t>
            </w:r>
            <w:proofErr w:type="spellEnd"/>
            <w:r w:rsidRPr="00795D8C">
              <w:rPr>
                <w:i/>
                <w:sz w:val="24"/>
                <w:szCs w:val="24"/>
              </w:rPr>
              <w:t>.</w:t>
            </w:r>
          </w:p>
          <w:p w14:paraId="3149F796" w14:textId="77777777" w:rsidR="00795D8C" w:rsidRPr="00795D8C" w:rsidRDefault="00795D8C" w:rsidP="00B05403">
            <w:pPr>
              <w:numPr>
                <w:ilvl w:val="0"/>
                <w:numId w:val="6"/>
              </w:numPr>
              <w:spacing w:after="0"/>
              <w:rPr>
                <w:i/>
                <w:sz w:val="24"/>
                <w:szCs w:val="24"/>
              </w:rPr>
            </w:pPr>
            <w:r w:rsidRPr="00795D8C">
              <w:rPr>
                <w:i/>
                <w:sz w:val="24"/>
                <w:szCs w:val="24"/>
              </w:rPr>
              <w:t>Виокремлення пріоритетних напрямків формування енергетичної політики.</w:t>
            </w:r>
          </w:p>
          <w:p w14:paraId="7DABF46E" w14:textId="77777777" w:rsidR="00795D8C" w:rsidRPr="00795D8C" w:rsidRDefault="00795D8C" w:rsidP="00B05403">
            <w:pPr>
              <w:spacing w:after="0"/>
              <w:rPr>
                <w:sz w:val="24"/>
                <w:szCs w:val="24"/>
              </w:rPr>
            </w:pPr>
            <w:r w:rsidRPr="00795D8C">
              <w:rPr>
                <w:sz w:val="24"/>
                <w:szCs w:val="24"/>
              </w:rPr>
              <w:t>Фінальний етап:</w:t>
            </w:r>
          </w:p>
          <w:p w14:paraId="48CD0FFB" w14:textId="77777777" w:rsidR="00795D8C" w:rsidRPr="00795D8C" w:rsidRDefault="00795D8C" w:rsidP="00B05403">
            <w:pPr>
              <w:numPr>
                <w:ilvl w:val="0"/>
                <w:numId w:val="9"/>
              </w:numPr>
              <w:spacing w:after="0"/>
              <w:rPr>
                <w:i/>
                <w:sz w:val="24"/>
                <w:szCs w:val="24"/>
              </w:rPr>
            </w:pPr>
            <w:r w:rsidRPr="00795D8C">
              <w:rPr>
                <w:i/>
                <w:sz w:val="24"/>
                <w:szCs w:val="24"/>
              </w:rPr>
              <w:t>Підготовка проєктів документів.</w:t>
            </w:r>
          </w:p>
          <w:p w14:paraId="7DEAD8EF" w14:textId="77777777" w:rsidR="00795D8C" w:rsidRPr="00795D8C" w:rsidRDefault="00795D8C" w:rsidP="00B05403">
            <w:pPr>
              <w:numPr>
                <w:ilvl w:val="0"/>
                <w:numId w:val="9"/>
              </w:numPr>
              <w:spacing w:after="0"/>
              <w:rPr>
                <w:i/>
                <w:sz w:val="24"/>
                <w:szCs w:val="24"/>
              </w:rPr>
            </w:pPr>
            <w:r w:rsidRPr="00795D8C">
              <w:rPr>
                <w:i/>
                <w:sz w:val="24"/>
                <w:szCs w:val="24"/>
              </w:rPr>
              <w:t>Погодження з обласною військовою адміністрацією;</w:t>
            </w:r>
          </w:p>
          <w:p w14:paraId="35915757" w14:textId="77777777" w:rsidR="00795D8C" w:rsidRPr="00795D8C" w:rsidRDefault="00795D8C" w:rsidP="00B05403">
            <w:pPr>
              <w:numPr>
                <w:ilvl w:val="0"/>
                <w:numId w:val="9"/>
              </w:numPr>
              <w:spacing w:after="0"/>
              <w:rPr>
                <w:i/>
                <w:sz w:val="24"/>
                <w:szCs w:val="24"/>
              </w:rPr>
            </w:pPr>
            <w:r w:rsidRPr="00795D8C">
              <w:rPr>
                <w:i/>
                <w:sz w:val="24"/>
                <w:szCs w:val="24"/>
              </w:rPr>
              <w:t>Затвердження розроблених документів селищною радою</w:t>
            </w:r>
          </w:p>
        </w:tc>
      </w:tr>
      <w:tr w:rsidR="00795D8C" w:rsidRPr="00795D8C" w14:paraId="154C0E4D" w14:textId="77777777" w:rsidTr="00795D8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98CF3B" w14:textId="77777777" w:rsidR="00795D8C" w:rsidRPr="00795D8C" w:rsidRDefault="00795D8C" w:rsidP="00B05403">
            <w:pPr>
              <w:jc w:val="center"/>
              <w:rPr>
                <w:sz w:val="24"/>
                <w:szCs w:val="24"/>
              </w:rPr>
            </w:pPr>
            <w:r w:rsidRPr="00795D8C">
              <w:rPr>
                <w:sz w:val="24"/>
                <w:szCs w:val="24"/>
              </w:rPr>
              <w:t>Період здійснення</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3A52CB3F" w14:textId="77777777" w:rsidR="00795D8C" w:rsidRPr="00795D8C" w:rsidRDefault="00795D8C" w:rsidP="00B05403">
            <w:pPr>
              <w:jc w:val="center"/>
              <w:rPr>
                <w:sz w:val="24"/>
                <w:szCs w:val="24"/>
              </w:rPr>
            </w:pPr>
            <w:r w:rsidRPr="00795D8C">
              <w:rPr>
                <w:sz w:val="24"/>
                <w:szCs w:val="24"/>
              </w:rPr>
              <w:t>2025</w:t>
            </w:r>
          </w:p>
        </w:tc>
      </w:tr>
      <w:tr w:rsidR="00795D8C" w:rsidRPr="00795D8C" w14:paraId="19E993FA" w14:textId="77777777" w:rsidTr="00795D8C">
        <w:tc>
          <w:tcPr>
            <w:tcW w:w="339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21CD4E5B" w14:textId="77777777" w:rsidR="00795D8C" w:rsidRPr="00795D8C" w:rsidRDefault="00795D8C" w:rsidP="00B05403">
            <w:pPr>
              <w:spacing w:after="0"/>
              <w:jc w:val="center"/>
              <w:rPr>
                <w:sz w:val="24"/>
                <w:szCs w:val="24"/>
              </w:rPr>
            </w:pPr>
            <w:r w:rsidRPr="00795D8C">
              <w:rPr>
                <w:sz w:val="24"/>
                <w:szCs w:val="24"/>
              </w:rPr>
              <w:t>Орієнтовна вартість (обсяги фінансування ) проекту, тис. грн</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43BD3E" w14:textId="77777777" w:rsidR="00795D8C" w:rsidRPr="00795D8C" w:rsidRDefault="00795D8C" w:rsidP="00B05403">
            <w:pPr>
              <w:jc w:val="center"/>
              <w:rPr>
                <w:sz w:val="24"/>
                <w:szCs w:val="24"/>
              </w:rPr>
            </w:pP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BFD89A" w14:textId="77777777" w:rsidR="00795D8C" w:rsidRPr="00795D8C" w:rsidRDefault="00795D8C" w:rsidP="00B05403">
            <w:pPr>
              <w:jc w:val="center"/>
              <w:rPr>
                <w:sz w:val="24"/>
                <w:szCs w:val="24"/>
              </w:rPr>
            </w:pPr>
            <w:r w:rsidRPr="00795D8C">
              <w:rPr>
                <w:sz w:val="24"/>
                <w:szCs w:val="24"/>
              </w:rPr>
              <w:t>2025 рік</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E5670F" w14:textId="77777777" w:rsidR="00795D8C" w:rsidRPr="00795D8C" w:rsidRDefault="00795D8C" w:rsidP="00B05403">
            <w:pPr>
              <w:jc w:val="center"/>
              <w:rPr>
                <w:sz w:val="24"/>
                <w:szCs w:val="24"/>
              </w:rPr>
            </w:pPr>
            <w:r w:rsidRPr="00795D8C">
              <w:rPr>
                <w:sz w:val="24"/>
                <w:szCs w:val="24"/>
              </w:rPr>
              <w:t>2026 рік</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AF7F7F" w14:textId="77777777" w:rsidR="00795D8C" w:rsidRPr="00795D8C" w:rsidRDefault="00795D8C" w:rsidP="00B05403">
            <w:pPr>
              <w:jc w:val="center"/>
              <w:rPr>
                <w:sz w:val="24"/>
                <w:szCs w:val="24"/>
              </w:rPr>
            </w:pPr>
            <w:r w:rsidRPr="00795D8C">
              <w:rPr>
                <w:sz w:val="24"/>
                <w:szCs w:val="24"/>
              </w:rPr>
              <w:t>2027 рік</w:t>
            </w: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BAE4D5" w14:textId="77777777" w:rsidR="00795D8C" w:rsidRPr="00795D8C" w:rsidRDefault="00795D8C" w:rsidP="00B05403">
            <w:pPr>
              <w:jc w:val="center"/>
              <w:rPr>
                <w:sz w:val="24"/>
                <w:szCs w:val="24"/>
              </w:rPr>
            </w:pPr>
            <w:r w:rsidRPr="00795D8C">
              <w:rPr>
                <w:sz w:val="24"/>
                <w:szCs w:val="24"/>
              </w:rPr>
              <w:t>разом</w:t>
            </w:r>
          </w:p>
        </w:tc>
      </w:tr>
      <w:tr w:rsidR="00795D8C" w:rsidRPr="00795D8C" w14:paraId="37FE0DAC" w14:textId="77777777" w:rsidTr="00795D8C">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0DEAB13" w14:textId="77777777" w:rsidR="00795D8C" w:rsidRPr="00795D8C" w:rsidRDefault="00795D8C" w:rsidP="00B05403">
            <w:pPr>
              <w:widowControl w:val="0"/>
              <w:spacing w:after="0"/>
              <w:rPr>
                <w:sz w:val="24"/>
                <w:szCs w:val="24"/>
                <w:shd w:val="clear" w:color="auto" w:fill="F4CCCC"/>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55B5CA" w14:textId="77777777" w:rsidR="00795D8C" w:rsidRPr="00795D8C" w:rsidRDefault="00795D8C" w:rsidP="00B05403">
            <w:pPr>
              <w:spacing w:after="0"/>
              <w:jc w:val="center"/>
              <w:rPr>
                <w:sz w:val="24"/>
                <w:szCs w:val="24"/>
              </w:rPr>
            </w:pPr>
            <w:r w:rsidRPr="00795D8C">
              <w:rPr>
                <w:sz w:val="24"/>
                <w:szCs w:val="24"/>
              </w:rPr>
              <w:t>Всього</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2C07F0" w14:textId="77777777" w:rsidR="00795D8C" w:rsidRPr="00795D8C" w:rsidRDefault="00795D8C" w:rsidP="00B0540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3937D5" w14:textId="77777777" w:rsidR="00795D8C" w:rsidRPr="00795D8C" w:rsidRDefault="00795D8C"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1FE8AD" w14:textId="77777777" w:rsidR="00795D8C" w:rsidRPr="00795D8C" w:rsidRDefault="00795D8C"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2E3041" w14:textId="77777777" w:rsidR="00795D8C" w:rsidRPr="00795D8C" w:rsidRDefault="00795D8C" w:rsidP="00B05403">
            <w:pPr>
              <w:jc w:val="center"/>
              <w:rPr>
                <w:sz w:val="24"/>
                <w:szCs w:val="24"/>
              </w:rPr>
            </w:pPr>
          </w:p>
        </w:tc>
      </w:tr>
      <w:tr w:rsidR="00795D8C" w:rsidRPr="00795D8C" w14:paraId="7D74F6BD" w14:textId="77777777" w:rsidTr="00795D8C">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85F5415" w14:textId="77777777" w:rsidR="00795D8C" w:rsidRPr="00795D8C" w:rsidRDefault="00795D8C" w:rsidP="00B05403">
            <w:pPr>
              <w:widowControl w:val="0"/>
              <w:spacing w:after="0"/>
              <w:rPr>
                <w:sz w:val="24"/>
                <w:szCs w:val="24"/>
                <w:shd w:val="clear" w:color="auto" w:fill="F4CCCC"/>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295FE0" w14:textId="77777777" w:rsidR="00795D8C" w:rsidRPr="00795D8C" w:rsidRDefault="00795D8C" w:rsidP="00B05403">
            <w:pPr>
              <w:spacing w:after="0"/>
              <w:jc w:val="center"/>
              <w:rPr>
                <w:sz w:val="24"/>
                <w:szCs w:val="24"/>
              </w:rPr>
            </w:pPr>
            <w:r w:rsidRPr="00795D8C">
              <w:rPr>
                <w:sz w:val="24"/>
                <w:szCs w:val="24"/>
              </w:rPr>
              <w:t>Державний бюджет</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5001B3" w14:textId="77777777" w:rsidR="00795D8C" w:rsidRPr="00795D8C" w:rsidRDefault="00795D8C" w:rsidP="00B0540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5DE41A" w14:textId="77777777" w:rsidR="00795D8C" w:rsidRPr="00795D8C" w:rsidRDefault="00795D8C"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049C80" w14:textId="77777777" w:rsidR="00795D8C" w:rsidRPr="00795D8C" w:rsidRDefault="00795D8C"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F4B949" w14:textId="77777777" w:rsidR="00795D8C" w:rsidRPr="00795D8C" w:rsidRDefault="00795D8C" w:rsidP="00B05403">
            <w:pPr>
              <w:jc w:val="center"/>
              <w:rPr>
                <w:sz w:val="24"/>
                <w:szCs w:val="24"/>
              </w:rPr>
            </w:pPr>
          </w:p>
        </w:tc>
      </w:tr>
      <w:tr w:rsidR="00795D8C" w:rsidRPr="00795D8C" w14:paraId="2E912300" w14:textId="77777777" w:rsidTr="00795D8C">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B2AACF8" w14:textId="77777777" w:rsidR="00795D8C" w:rsidRPr="00795D8C" w:rsidRDefault="00795D8C" w:rsidP="00B05403">
            <w:pPr>
              <w:widowControl w:val="0"/>
              <w:spacing w:after="0"/>
              <w:rPr>
                <w:sz w:val="24"/>
                <w:szCs w:val="24"/>
                <w:shd w:val="clear" w:color="auto" w:fill="F4CCCC"/>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3A66C1" w14:textId="77777777" w:rsidR="00795D8C" w:rsidRPr="00795D8C" w:rsidRDefault="00795D8C" w:rsidP="00B05403">
            <w:pPr>
              <w:spacing w:after="0"/>
              <w:jc w:val="center"/>
              <w:rPr>
                <w:sz w:val="24"/>
                <w:szCs w:val="24"/>
              </w:rPr>
            </w:pPr>
            <w:r w:rsidRPr="00795D8C">
              <w:rPr>
                <w:sz w:val="24"/>
                <w:szCs w:val="24"/>
              </w:rPr>
              <w:t>Бюджет області</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84F0F2" w14:textId="77777777" w:rsidR="00795D8C" w:rsidRPr="00795D8C" w:rsidRDefault="00795D8C" w:rsidP="00B0540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1C776A" w14:textId="77777777" w:rsidR="00795D8C" w:rsidRPr="00795D8C" w:rsidRDefault="00795D8C"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1DEEF4" w14:textId="77777777" w:rsidR="00795D8C" w:rsidRPr="00795D8C" w:rsidRDefault="00795D8C"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64F17E" w14:textId="77777777" w:rsidR="00795D8C" w:rsidRPr="00795D8C" w:rsidRDefault="00795D8C" w:rsidP="00B05403">
            <w:pPr>
              <w:jc w:val="center"/>
              <w:rPr>
                <w:sz w:val="24"/>
                <w:szCs w:val="24"/>
              </w:rPr>
            </w:pPr>
          </w:p>
        </w:tc>
      </w:tr>
      <w:tr w:rsidR="00795D8C" w:rsidRPr="00795D8C" w14:paraId="324CE7C7" w14:textId="77777777" w:rsidTr="00795D8C">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0F881A2" w14:textId="77777777" w:rsidR="00795D8C" w:rsidRPr="00795D8C" w:rsidRDefault="00795D8C" w:rsidP="00B05403">
            <w:pPr>
              <w:widowControl w:val="0"/>
              <w:spacing w:after="0"/>
              <w:rPr>
                <w:sz w:val="24"/>
                <w:szCs w:val="24"/>
                <w:shd w:val="clear" w:color="auto" w:fill="F4CCCC"/>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91D408" w14:textId="77777777" w:rsidR="00795D8C" w:rsidRPr="00795D8C" w:rsidRDefault="00795D8C" w:rsidP="00B05403">
            <w:pPr>
              <w:spacing w:after="0"/>
              <w:jc w:val="center"/>
              <w:rPr>
                <w:sz w:val="24"/>
                <w:szCs w:val="24"/>
              </w:rPr>
            </w:pPr>
            <w:r w:rsidRPr="00795D8C">
              <w:rPr>
                <w:sz w:val="24"/>
                <w:szCs w:val="24"/>
              </w:rPr>
              <w:t>Бюджет громади</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8008E0" w14:textId="77777777" w:rsidR="00795D8C" w:rsidRPr="00795D8C" w:rsidRDefault="00795D8C" w:rsidP="00B0540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E16EA4" w14:textId="77777777" w:rsidR="00795D8C" w:rsidRPr="00795D8C" w:rsidRDefault="00795D8C"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5E4764" w14:textId="77777777" w:rsidR="00795D8C" w:rsidRPr="00795D8C" w:rsidRDefault="00795D8C"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E5C1E9" w14:textId="77777777" w:rsidR="00795D8C" w:rsidRPr="00795D8C" w:rsidRDefault="00795D8C" w:rsidP="00B05403">
            <w:pPr>
              <w:jc w:val="center"/>
              <w:rPr>
                <w:sz w:val="24"/>
                <w:szCs w:val="24"/>
              </w:rPr>
            </w:pPr>
          </w:p>
        </w:tc>
      </w:tr>
      <w:tr w:rsidR="00795D8C" w:rsidRPr="00795D8C" w14:paraId="2014D40F" w14:textId="77777777" w:rsidTr="00795D8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6498DB" w14:textId="77777777" w:rsidR="00795D8C" w:rsidRPr="00795D8C" w:rsidRDefault="00795D8C" w:rsidP="00B05403">
            <w:pPr>
              <w:jc w:val="center"/>
              <w:rPr>
                <w:sz w:val="24"/>
                <w:szCs w:val="24"/>
              </w:rPr>
            </w:pPr>
            <w:r w:rsidRPr="00795D8C">
              <w:rPr>
                <w:sz w:val="24"/>
                <w:szCs w:val="24"/>
              </w:rPr>
              <w:t>Джерела фінансування</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6D48E20C" w14:textId="77777777" w:rsidR="00795D8C" w:rsidRPr="00795D8C" w:rsidRDefault="00795D8C" w:rsidP="00B05403">
            <w:pPr>
              <w:jc w:val="center"/>
              <w:rPr>
                <w:sz w:val="24"/>
                <w:szCs w:val="24"/>
              </w:rPr>
            </w:pPr>
            <w:r w:rsidRPr="00795D8C">
              <w:rPr>
                <w:sz w:val="24"/>
                <w:szCs w:val="24"/>
              </w:rPr>
              <w:t>Місцевий бюджет, інші кошти</w:t>
            </w:r>
          </w:p>
        </w:tc>
      </w:tr>
      <w:tr w:rsidR="00795D8C" w:rsidRPr="00795D8C" w14:paraId="64C4DA54" w14:textId="77777777" w:rsidTr="00795D8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17F3ED" w14:textId="77777777" w:rsidR="00795D8C" w:rsidRPr="00795D8C" w:rsidRDefault="00795D8C" w:rsidP="00B05403">
            <w:pPr>
              <w:jc w:val="center"/>
              <w:rPr>
                <w:sz w:val="24"/>
                <w:szCs w:val="24"/>
              </w:rPr>
            </w:pPr>
            <w:r w:rsidRPr="00795D8C">
              <w:rPr>
                <w:sz w:val="24"/>
                <w:szCs w:val="24"/>
              </w:rPr>
              <w:t>Відповідальний за реалізацію</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63F5B8F1" w14:textId="77777777" w:rsidR="00795D8C" w:rsidRPr="00795D8C" w:rsidRDefault="00795D8C" w:rsidP="00B05403">
            <w:pPr>
              <w:jc w:val="center"/>
              <w:rPr>
                <w:sz w:val="24"/>
                <w:szCs w:val="24"/>
              </w:rPr>
            </w:pPr>
            <w:r w:rsidRPr="00795D8C">
              <w:rPr>
                <w:sz w:val="24"/>
                <w:szCs w:val="24"/>
              </w:rPr>
              <w:t>Відділ з питань містобудування, архітектури та енергетичного менеджменту виконавчого комітету Покровської селищної ради</w:t>
            </w:r>
          </w:p>
        </w:tc>
      </w:tr>
      <w:tr w:rsidR="00795D8C" w:rsidRPr="00795D8C" w14:paraId="10FD263C" w14:textId="77777777" w:rsidTr="00795D8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F8AE1E" w14:textId="77777777" w:rsidR="00795D8C" w:rsidRPr="00795D8C" w:rsidRDefault="00795D8C" w:rsidP="00B05403">
            <w:pPr>
              <w:jc w:val="center"/>
              <w:rPr>
                <w:sz w:val="24"/>
                <w:szCs w:val="24"/>
              </w:rPr>
            </w:pPr>
            <w:r w:rsidRPr="00795D8C">
              <w:rPr>
                <w:sz w:val="24"/>
                <w:szCs w:val="24"/>
              </w:rPr>
              <w:t>Ключові потенційні учасники реалізації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553C9A6D" w14:textId="77777777" w:rsidR="00795D8C" w:rsidRPr="00795D8C" w:rsidRDefault="00795D8C" w:rsidP="00B05403">
            <w:pPr>
              <w:rPr>
                <w:sz w:val="24"/>
                <w:szCs w:val="24"/>
              </w:rPr>
            </w:pPr>
            <w:r w:rsidRPr="00795D8C">
              <w:rPr>
                <w:sz w:val="24"/>
                <w:szCs w:val="24"/>
              </w:rPr>
              <w:t>Угода мерів, GIZ, комунальні підприємства громади</w:t>
            </w:r>
          </w:p>
        </w:tc>
      </w:tr>
      <w:tr w:rsidR="00795D8C" w14:paraId="0FA26FC5" w14:textId="77777777" w:rsidTr="00795D8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B08F15" w14:textId="77777777" w:rsidR="00795D8C" w:rsidRPr="00795D8C" w:rsidRDefault="00795D8C" w:rsidP="00B05403">
            <w:pPr>
              <w:jc w:val="center"/>
              <w:rPr>
                <w:sz w:val="24"/>
                <w:szCs w:val="24"/>
              </w:rPr>
            </w:pPr>
            <w:r w:rsidRPr="00795D8C">
              <w:rPr>
                <w:sz w:val="24"/>
                <w:szCs w:val="24"/>
              </w:rPr>
              <w:t>Інше</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26DF6D0" w14:textId="77777777" w:rsidR="00795D8C" w:rsidRPr="00795D8C" w:rsidRDefault="00795D8C" w:rsidP="00B05403">
            <w:pPr>
              <w:jc w:val="center"/>
              <w:rPr>
                <w:sz w:val="24"/>
                <w:szCs w:val="24"/>
              </w:rPr>
            </w:pPr>
          </w:p>
        </w:tc>
      </w:tr>
    </w:tbl>
    <w:p w14:paraId="76DB81D4" w14:textId="77777777" w:rsidR="00EE6E12" w:rsidRDefault="00EE6E12">
      <w:pPr>
        <w:rPr>
          <w:rFonts w:eastAsia="Times New Roman"/>
          <w:i/>
          <w:sz w:val="24"/>
          <w:szCs w:val="24"/>
        </w:rPr>
      </w:pPr>
    </w:p>
    <w:tbl>
      <w:tblPr>
        <w:tblStyle w:val="afffffd"/>
        <w:tblW w:w="9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3397"/>
        <w:gridCol w:w="1452"/>
        <w:gridCol w:w="1365"/>
        <w:gridCol w:w="1276"/>
        <w:gridCol w:w="1145"/>
        <w:gridCol w:w="1141"/>
      </w:tblGrid>
      <w:tr w:rsidR="00571531" w:rsidRPr="00571531" w14:paraId="05A0CD50" w14:textId="77777777" w:rsidTr="00571531">
        <w:tc>
          <w:tcPr>
            <w:tcW w:w="33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60BB297" w14:textId="77777777" w:rsidR="00571531" w:rsidRPr="00571531" w:rsidRDefault="00571531" w:rsidP="00B05403">
            <w:pPr>
              <w:rPr>
                <w:b/>
                <w:sz w:val="24"/>
                <w:szCs w:val="24"/>
              </w:rPr>
            </w:pPr>
            <w:r w:rsidRPr="00571531">
              <w:rPr>
                <w:b/>
                <w:sz w:val="24"/>
                <w:szCs w:val="24"/>
              </w:rPr>
              <w:t>№ проєкту місцевого розвитку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9CF0287" w14:textId="3100F52A" w:rsidR="00571531" w:rsidRPr="00571531" w:rsidRDefault="00571531" w:rsidP="00B05403">
            <w:pPr>
              <w:spacing w:after="0"/>
              <w:rPr>
                <w:b/>
                <w:i/>
                <w:sz w:val="20"/>
                <w:szCs w:val="20"/>
              </w:rPr>
            </w:pPr>
            <w:r w:rsidRPr="00571531">
              <w:rPr>
                <w:b/>
                <w:sz w:val="24"/>
                <w:szCs w:val="24"/>
              </w:rPr>
              <w:t>4.4.1.2. Моніторинг якості повітря, забруднення ґрунтів на території Покровської селищної ради</w:t>
            </w:r>
          </w:p>
        </w:tc>
      </w:tr>
      <w:tr w:rsidR="00571531" w:rsidRPr="00571531" w14:paraId="3A61F759" w14:textId="77777777" w:rsidTr="00571531">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F1287E" w14:textId="77777777" w:rsidR="00571531" w:rsidRPr="00571531" w:rsidRDefault="00571531" w:rsidP="00B05403">
            <w:pPr>
              <w:jc w:val="center"/>
              <w:rPr>
                <w:sz w:val="24"/>
                <w:szCs w:val="24"/>
              </w:rPr>
            </w:pPr>
            <w:r w:rsidRPr="00571531">
              <w:rPr>
                <w:sz w:val="24"/>
                <w:szCs w:val="24"/>
              </w:rPr>
              <w:t>Стратегічна/операційна ціль/ завдання,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11607735" w14:textId="77777777" w:rsidR="00495CE7" w:rsidRPr="00795D8C" w:rsidRDefault="00495CE7" w:rsidP="00495CE7">
            <w:pPr>
              <w:spacing w:after="0" w:line="240" w:lineRule="auto"/>
              <w:rPr>
                <w:sz w:val="24"/>
                <w:szCs w:val="24"/>
              </w:rPr>
            </w:pPr>
            <w:r w:rsidRPr="00795D8C">
              <w:rPr>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3CC9D53D" w14:textId="77777777" w:rsidR="00495CE7" w:rsidRPr="00795D8C" w:rsidRDefault="00495CE7" w:rsidP="00495CE7">
            <w:pPr>
              <w:spacing w:after="0" w:line="240" w:lineRule="auto"/>
              <w:rPr>
                <w:sz w:val="24"/>
                <w:szCs w:val="24"/>
              </w:rPr>
            </w:pPr>
            <w:r w:rsidRPr="00795D8C">
              <w:rPr>
                <w:sz w:val="24"/>
                <w:szCs w:val="24"/>
              </w:rPr>
              <w:t>Операційна ціль 4.4. В громаді здійснені заходи з</w:t>
            </w:r>
          </w:p>
          <w:p w14:paraId="26066CB7" w14:textId="77777777" w:rsidR="00495CE7" w:rsidRPr="00795D8C" w:rsidRDefault="00495CE7" w:rsidP="00495CE7">
            <w:pPr>
              <w:spacing w:after="0" w:line="240" w:lineRule="auto"/>
              <w:rPr>
                <w:sz w:val="24"/>
                <w:szCs w:val="24"/>
              </w:rPr>
            </w:pPr>
            <w:r w:rsidRPr="00795D8C">
              <w:rPr>
                <w:sz w:val="24"/>
                <w:szCs w:val="24"/>
              </w:rPr>
              <w:t>підвищення енергоефективності,</w:t>
            </w:r>
          </w:p>
          <w:p w14:paraId="5F855D01" w14:textId="77777777" w:rsidR="00495CE7" w:rsidRPr="00795D8C" w:rsidRDefault="00495CE7" w:rsidP="00495CE7">
            <w:pPr>
              <w:spacing w:after="0" w:line="240" w:lineRule="auto"/>
              <w:rPr>
                <w:sz w:val="24"/>
                <w:szCs w:val="24"/>
              </w:rPr>
            </w:pPr>
            <w:proofErr w:type="spellStart"/>
            <w:r w:rsidRPr="00795D8C">
              <w:rPr>
                <w:sz w:val="24"/>
                <w:szCs w:val="24"/>
              </w:rPr>
              <w:t>енергозабезпеченості</w:t>
            </w:r>
            <w:proofErr w:type="spellEnd"/>
            <w:r w:rsidRPr="00795D8C">
              <w:rPr>
                <w:sz w:val="24"/>
                <w:szCs w:val="24"/>
              </w:rPr>
              <w:t xml:space="preserve"> та </w:t>
            </w:r>
            <w:proofErr w:type="spellStart"/>
            <w:r w:rsidRPr="00795D8C">
              <w:rPr>
                <w:sz w:val="24"/>
                <w:szCs w:val="24"/>
              </w:rPr>
              <w:t>енергостійкості</w:t>
            </w:r>
            <w:proofErr w:type="spellEnd"/>
          </w:p>
          <w:p w14:paraId="5DE87875" w14:textId="1A4DD5DE" w:rsidR="00571531" w:rsidRPr="00571531" w:rsidRDefault="00495CE7" w:rsidP="00495CE7">
            <w:pPr>
              <w:spacing w:after="0" w:line="240" w:lineRule="auto"/>
              <w:rPr>
                <w:sz w:val="24"/>
                <w:szCs w:val="24"/>
              </w:rPr>
            </w:pPr>
            <w:r w:rsidRPr="00795D8C">
              <w:rPr>
                <w:sz w:val="24"/>
                <w:szCs w:val="24"/>
              </w:rPr>
              <w:t>4.4.1. У громаді забезпечений моніторинг споживання енергоносіїв  будівлями комунальних закладів, підприємств, установ</w:t>
            </w:r>
          </w:p>
        </w:tc>
      </w:tr>
      <w:tr w:rsidR="00571531" w:rsidRPr="00571531" w14:paraId="63E971C8" w14:textId="77777777" w:rsidTr="00571531">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5AD8D0" w14:textId="77777777" w:rsidR="00571531" w:rsidRPr="00571531" w:rsidRDefault="00571531" w:rsidP="00B05403">
            <w:pPr>
              <w:jc w:val="center"/>
              <w:rPr>
                <w:sz w:val="24"/>
                <w:szCs w:val="24"/>
              </w:rPr>
            </w:pPr>
            <w:r w:rsidRPr="00571531">
              <w:rPr>
                <w:sz w:val="24"/>
                <w:szCs w:val="24"/>
              </w:rPr>
              <w:t>Найменування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78475735" w14:textId="49F5888E" w:rsidR="00571531" w:rsidRPr="00180738" w:rsidRDefault="00571531" w:rsidP="00B05403">
            <w:pPr>
              <w:spacing w:after="0"/>
              <w:rPr>
                <w:b/>
                <w:i/>
                <w:sz w:val="20"/>
                <w:szCs w:val="20"/>
              </w:rPr>
            </w:pPr>
            <w:r w:rsidRPr="00571531">
              <w:rPr>
                <w:b/>
                <w:sz w:val="24"/>
                <w:szCs w:val="24"/>
              </w:rPr>
              <w:t xml:space="preserve">Моніторинг якості повітря, забруднення </w:t>
            </w:r>
            <w:r w:rsidR="00180738" w:rsidRPr="00571531">
              <w:rPr>
                <w:b/>
                <w:sz w:val="24"/>
                <w:szCs w:val="24"/>
              </w:rPr>
              <w:t>ґрунтів</w:t>
            </w:r>
            <w:r w:rsidRPr="00571531">
              <w:rPr>
                <w:b/>
                <w:sz w:val="24"/>
                <w:szCs w:val="24"/>
              </w:rPr>
              <w:t xml:space="preserve"> на території Покровської селищної ради</w:t>
            </w:r>
          </w:p>
        </w:tc>
      </w:tr>
      <w:tr w:rsidR="00571531" w:rsidRPr="00571531" w14:paraId="64AD95DE" w14:textId="77777777" w:rsidTr="00571531">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BEE44B" w14:textId="77777777" w:rsidR="00571531" w:rsidRPr="00571531" w:rsidRDefault="00571531" w:rsidP="00B05403">
            <w:pPr>
              <w:jc w:val="center"/>
              <w:rPr>
                <w:sz w:val="24"/>
                <w:szCs w:val="24"/>
              </w:rPr>
            </w:pPr>
            <w:r w:rsidRPr="00571531">
              <w:rPr>
                <w:sz w:val="24"/>
                <w:szCs w:val="24"/>
              </w:rPr>
              <w:t>Цілі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6F48D487" w14:textId="77777777" w:rsidR="00571531" w:rsidRPr="00571531" w:rsidRDefault="00571531" w:rsidP="00B05403">
            <w:pPr>
              <w:widowControl w:val="0"/>
              <w:spacing w:after="0" w:line="240" w:lineRule="auto"/>
              <w:rPr>
                <w:sz w:val="24"/>
                <w:szCs w:val="24"/>
              </w:rPr>
            </w:pPr>
            <w:r w:rsidRPr="00571531">
              <w:rPr>
                <w:sz w:val="24"/>
                <w:szCs w:val="24"/>
              </w:rPr>
              <w:t>Виявлення та донесення до громадськості інформації про потенційні ризики для довкілля.</w:t>
            </w:r>
          </w:p>
          <w:p w14:paraId="580E4397" w14:textId="77777777" w:rsidR="00571531" w:rsidRPr="00571531" w:rsidRDefault="00571531" w:rsidP="00B05403">
            <w:pPr>
              <w:widowControl w:val="0"/>
              <w:spacing w:after="0" w:line="240" w:lineRule="auto"/>
              <w:rPr>
                <w:sz w:val="24"/>
                <w:szCs w:val="24"/>
              </w:rPr>
            </w:pPr>
            <w:r w:rsidRPr="00571531">
              <w:rPr>
                <w:sz w:val="24"/>
                <w:szCs w:val="24"/>
              </w:rPr>
              <w:t>Залучення громадськості до подолання можливих наслідків від ризиків.</w:t>
            </w:r>
          </w:p>
          <w:p w14:paraId="3643DE22" w14:textId="77777777" w:rsidR="00571531" w:rsidRPr="00571531" w:rsidRDefault="00571531" w:rsidP="00B05403">
            <w:pPr>
              <w:widowControl w:val="0"/>
              <w:spacing w:after="0" w:line="240" w:lineRule="auto"/>
              <w:rPr>
                <w:sz w:val="24"/>
                <w:szCs w:val="24"/>
              </w:rPr>
            </w:pPr>
            <w:r w:rsidRPr="00571531">
              <w:rPr>
                <w:sz w:val="24"/>
                <w:szCs w:val="24"/>
              </w:rPr>
              <w:t>Формування у громадськості почуття залученості до екологічного стану громади</w:t>
            </w:r>
          </w:p>
        </w:tc>
      </w:tr>
      <w:tr w:rsidR="00571531" w:rsidRPr="00571531" w14:paraId="429CC66C" w14:textId="77777777" w:rsidTr="00571531">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5B457B" w14:textId="77777777" w:rsidR="00571531" w:rsidRPr="00571531" w:rsidRDefault="00571531" w:rsidP="00B05403">
            <w:pPr>
              <w:jc w:val="center"/>
              <w:rPr>
                <w:sz w:val="24"/>
                <w:szCs w:val="24"/>
              </w:rPr>
            </w:pPr>
            <w:r w:rsidRPr="00571531">
              <w:rPr>
                <w:sz w:val="24"/>
                <w:szCs w:val="24"/>
              </w:rPr>
              <w:t>Територія, на яку проект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328565BD" w14:textId="77777777" w:rsidR="00571531" w:rsidRPr="00571531" w:rsidRDefault="00571531" w:rsidP="00B05403">
            <w:pPr>
              <w:spacing w:after="0"/>
              <w:rPr>
                <w:sz w:val="24"/>
                <w:szCs w:val="24"/>
              </w:rPr>
            </w:pPr>
            <w:r w:rsidRPr="00571531">
              <w:rPr>
                <w:sz w:val="24"/>
                <w:szCs w:val="24"/>
              </w:rPr>
              <w:t>Покровська селищна територіальна громада</w:t>
            </w:r>
          </w:p>
        </w:tc>
      </w:tr>
      <w:tr w:rsidR="00571531" w:rsidRPr="00571531" w14:paraId="48F910A6" w14:textId="77777777" w:rsidTr="00571531">
        <w:trPr>
          <w:trHeight w:val="423"/>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74F102" w14:textId="77777777" w:rsidR="00571531" w:rsidRPr="00571531" w:rsidRDefault="00571531" w:rsidP="00B05403">
            <w:pPr>
              <w:jc w:val="center"/>
              <w:rPr>
                <w:sz w:val="24"/>
                <w:szCs w:val="24"/>
              </w:rPr>
            </w:pPr>
            <w:r w:rsidRPr="00571531">
              <w:rPr>
                <w:sz w:val="24"/>
                <w:szCs w:val="24"/>
              </w:rPr>
              <w:t xml:space="preserve">Орієнтовна кількість отримувачів </w:t>
            </w:r>
            <w:proofErr w:type="spellStart"/>
            <w:r w:rsidRPr="00571531">
              <w:rPr>
                <w:sz w:val="24"/>
                <w:szCs w:val="24"/>
              </w:rPr>
              <w:t>вигод</w:t>
            </w:r>
            <w:proofErr w:type="spellEnd"/>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084E900E" w14:textId="77777777" w:rsidR="00571531" w:rsidRPr="00571531" w:rsidRDefault="00571531" w:rsidP="00B05403">
            <w:pPr>
              <w:rPr>
                <w:sz w:val="24"/>
                <w:szCs w:val="24"/>
              </w:rPr>
            </w:pPr>
            <w:r w:rsidRPr="00571531">
              <w:rPr>
                <w:sz w:val="24"/>
                <w:szCs w:val="24"/>
              </w:rPr>
              <w:t>Населення громади орієнтовно 21000 осіб, що включають різні категорії населення, зокрема вразливі групи</w:t>
            </w:r>
          </w:p>
        </w:tc>
      </w:tr>
      <w:tr w:rsidR="00571531" w:rsidRPr="00571531" w14:paraId="1FA57A2D" w14:textId="77777777" w:rsidTr="00571531">
        <w:trPr>
          <w:trHeight w:val="462"/>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00868D" w14:textId="77777777" w:rsidR="00571531" w:rsidRPr="00571531" w:rsidRDefault="00571531" w:rsidP="00B05403">
            <w:pPr>
              <w:jc w:val="center"/>
              <w:rPr>
                <w:sz w:val="24"/>
                <w:szCs w:val="24"/>
              </w:rPr>
            </w:pPr>
            <w:r w:rsidRPr="00571531">
              <w:rPr>
                <w:sz w:val="24"/>
                <w:szCs w:val="24"/>
              </w:rPr>
              <w:lastRenderedPageBreak/>
              <w:t>Стислий опис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2D368553" w14:textId="55D29531" w:rsidR="00571531" w:rsidRPr="00571531" w:rsidRDefault="00571531" w:rsidP="00B05403">
            <w:pPr>
              <w:spacing w:after="0"/>
              <w:rPr>
                <w:sz w:val="24"/>
                <w:szCs w:val="24"/>
              </w:rPr>
            </w:pPr>
            <w:r w:rsidRPr="00571531">
              <w:rPr>
                <w:sz w:val="24"/>
                <w:szCs w:val="24"/>
              </w:rPr>
              <w:t xml:space="preserve">Проєкт передбачає проведення моніторингу якості повітря та стану забрудненості </w:t>
            </w:r>
            <w:r w:rsidR="00180738" w:rsidRPr="00571531">
              <w:rPr>
                <w:sz w:val="24"/>
                <w:szCs w:val="24"/>
              </w:rPr>
              <w:t>ґрунтів</w:t>
            </w:r>
            <w:r w:rsidRPr="00571531">
              <w:rPr>
                <w:sz w:val="24"/>
                <w:szCs w:val="24"/>
              </w:rPr>
              <w:t xml:space="preserve"> з метою впровадження природоохоронних рішень з адаптації до зміни клімату</w:t>
            </w:r>
          </w:p>
        </w:tc>
      </w:tr>
      <w:tr w:rsidR="00571531" w:rsidRPr="00571531" w14:paraId="584879C0" w14:textId="77777777" w:rsidTr="00180738">
        <w:trPr>
          <w:trHeight w:val="585"/>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4CCC97" w14:textId="77777777" w:rsidR="00571531" w:rsidRPr="00571531" w:rsidRDefault="00571531" w:rsidP="00180738">
            <w:pPr>
              <w:spacing w:after="0"/>
              <w:jc w:val="center"/>
              <w:rPr>
                <w:sz w:val="24"/>
                <w:szCs w:val="24"/>
              </w:rPr>
            </w:pPr>
            <w:r w:rsidRPr="00571531">
              <w:rPr>
                <w:sz w:val="24"/>
                <w:szCs w:val="24"/>
              </w:rPr>
              <w:t>Очікувані результати (продукти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5F519831" w14:textId="77777777" w:rsidR="00571531" w:rsidRPr="00571531" w:rsidRDefault="00571531" w:rsidP="00180738">
            <w:pPr>
              <w:spacing w:after="0" w:line="240" w:lineRule="auto"/>
              <w:rPr>
                <w:i/>
                <w:sz w:val="24"/>
                <w:szCs w:val="24"/>
              </w:rPr>
            </w:pPr>
            <w:r w:rsidRPr="00571531">
              <w:rPr>
                <w:i/>
                <w:sz w:val="24"/>
                <w:szCs w:val="24"/>
              </w:rPr>
              <w:t>Розроблено мапу потенційних забруднювачів довкілля та виявлених забруднених територій</w:t>
            </w:r>
          </w:p>
        </w:tc>
      </w:tr>
      <w:tr w:rsidR="00571531" w:rsidRPr="00571531" w14:paraId="7F3F4F6F" w14:textId="77777777" w:rsidTr="00571531">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738E71" w14:textId="77777777" w:rsidR="00571531" w:rsidRPr="00571531" w:rsidRDefault="00571531" w:rsidP="00AA1509">
            <w:pPr>
              <w:spacing w:after="0"/>
              <w:jc w:val="center"/>
              <w:rPr>
                <w:sz w:val="24"/>
                <w:szCs w:val="24"/>
              </w:rPr>
            </w:pPr>
            <w:r w:rsidRPr="00571531">
              <w:rPr>
                <w:sz w:val="24"/>
                <w:szCs w:val="24"/>
              </w:rPr>
              <w:t>Ключові заходи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3F2C8122" w14:textId="77777777" w:rsidR="00571531" w:rsidRPr="00571531" w:rsidRDefault="00571531" w:rsidP="00AA1509">
            <w:pPr>
              <w:spacing w:after="0"/>
              <w:rPr>
                <w:sz w:val="24"/>
                <w:szCs w:val="24"/>
              </w:rPr>
            </w:pPr>
            <w:r w:rsidRPr="00571531">
              <w:rPr>
                <w:sz w:val="24"/>
                <w:szCs w:val="24"/>
              </w:rPr>
              <w:t>Підготовчий етап:</w:t>
            </w:r>
          </w:p>
          <w:p w14:paraId="2962C766" w14:textId="77777777" w:rsidR="00571531" w:rsidRPr="00571531" w:rsidRDefault="00571531" w:rsidP="00AA1509">
            <w:pPr>
              <w:numPr>
                <w:ilvl w:val="0"/>
                <w:numId w:val="3"/>
              </w:numPr>
              <w:spacing w:after="0"/>
              <w:rPr>
                <w:i/>
                <w:sz w:val="24"/>
                <w:szCs w:val="24"/>
              </w:rPr>
            </w:pPr>
            <w:r w:rsidRPr="00571531">
              <w:rPr>
                <w:i/>
                <w:sz w:val="24"/>
                <w:szCs w:val="24"/>
              </w:rPr>
              <w:t xml:space="preserve">Встановлення станцій моніторингу якості повітря </w:t>
            </w:r>
          </w:p>
          <w:p w14:paraId="4D8869EC" w14:textId="77777777" w:rsidR="00571531" w:rsidRPr="00571531" w:rsidRDefault="00571531" w:rsidP="00AA1509">
            <w:pPr>
              <w:numPr>
                <w:ilvl w:val="0"/>
                <w:numId w:val="3"/>
              </w:numPr>
              <w:spacing w:after="0"/>
              <w:rPr>
                <w:i/>
                <w:sz w:val="24"/>
                <w:szCs w:val="24"/>
              </w:rPr>
            </w:pPr>
            <w:r w:rsidRPr="00571531">
              <w:rPr>
                <w:i/>
                <w:sz w:val="24"/>
                <w:szCs w:val="24"/>
              </w:rPr>
              <w:t>Проведення дослідження потенційно забруднених територій</w:t>
            </w:r>
          </w:p>
          <w:p w14:paraId="055462B9" w14:textId="77777777" w:rsidR="00571531" w:rsidRPr="00571531" w:rsidRDefault="00571531" w:rsidP="00AA1509">
            <w:pPr>
              <w:numPr>
                <w:ilvl w:val="0"/>
                <w:numId w:val="3"/>
              </w:numPr>
              <w:spacing w:after="0"/>
              <w:rPr>
                <w:i/>
                <w:sz w:val="24"/>
                <w:szCs w:val="24"/>
              </w:rPr>
            </w:pPr>
            <w:r w:rsidRPr="00571531">
              <w:rPr>
                <w:i/>
                <w:sz w:val="24"/>
                <w:szCs w:val="24"/>
              </w:rPr>
              <w:t>Проведення консультацій з міжнародними експертами</w:t>
            </w:r>
          </w:p>
          <w:p w14:paraId="115BFA79" w14:textId="77777777" w:rsidR="00571531" w:rsidRPr="00571531" w:rsidRDefault="00571531" w:rsidP="00AA1509">
            <w:pPr>
              <w:spacing w:after="0"/>
              <w:rPr>
                <w:sz w:val="24"/>
                <w:szCs w:val="24"/>
              </w:rPr>
            </w:pPr>
            <w:r w:rsidRPr="00571531">
              <w:rPr>
                <w:sz w:val="24"/>
                <w:szCs w:val="24"/>
              </w:rPr>
              <w:t>Етап проведення аналізу:</w:t>
            </w:r>
          </w:p>
          <w:p w14:paraId="10A4AE54" w14:textId="77777777" w:rsidR="00571531" w:rsidRPr="00571531" w:rsidRDefault="00571531" w:rsidP="00AA1509">
            <w:pPr>
              <w:numPr>
                <w:ilvl w:val="0"/>
                <w:numId w:val="6"/>
              </w:numPr>
              <w:spacing w:after="0"/>
              <w:rPr>
                <w:i/>
                <w:sz w:val="24"/>
                <w:szCs w:val="24"/>
              </w:rPr>
            </w:pPr>
            <w:r w:rsidRPr="00571531">
              <w:rPr>
                <w:i/>
                <w:sz w:val="24"/>
                <w:szCs w:val="24"/>
              </w:rPr>
              <w:t>Проведення аналізу отриманих даних</w:t>
            </w:r>
          </w:p>
          <w:p w14:paraId="18C0931A" w14:textId="77777777" w:rsidR="00571531" w:rsidRPr="00571531" w:rsidRDefault="00571531" w:rsidP="00AA1509">
            <w:pPr>
              <w:numPr>
                <w:ilvl w:val="0"/>
                <w:numId w:val="6"/>
              </w:numPr>
              <w:spacing w:after="0"/>
              <w:rPr>
                <w:i/>
                <w:sz w:val="24"/>
                <w:szCs w:val="24"/>
              </w:rPr>
            </w:pPr>
            <w:proofErr w:type="spellStart"/>
            <w:r w:rsidRPr="00571531">
              <w:rPr>
                <w:i/>
                <w:sz w:val="24"/>
                <w:szCs w:val="24"/>
              </w:rPr>
              <w:t>Мапування</w:t>
            </w:r>
            <w:proofErr w:type="spellEnd"/>
            <w:r w:rsidRPr="00571531">
              <w:rPr>
                <w:i/>
                <w:sz w:val="24"/>
                <w:szCs w:val="24"/>
              </w:rPr>
              <w:t xml:space="preserve"> екологічно несприятливих локацій на території громади</w:t>
            </w:r>
          </w:p>
          <w:p w14:paraId="301D0B6D" w14:textId="77777777" w:rsidR="00571531" w:rsidRPr="00571531" w:rsidRDefault="00571531" w:rsidP="00AA1509">
            <w:pPr>
              <w:spacing w:after="0"/>
              <w:rPr>
                <w:sz w:val="24"/>
                <w:szCs w:val="24"/>
              </w:rPr>
            </w:pPr>
            <w:r w:rsidRPr="00571531">
              <w:rPr>
                <w:sz w:val="24"/>
                <w:szCs w:val="24"/>
              </w:rPr>
              <w:t>Фінальний етап:</w:t>
            </w:r>
          </w:p>
          <w:p w14:paraId="654C0F44" w14:textId="77777777" w:rsidR="00571531" w:rsidRPr="00571531" w:rsidRDefault="00571531" w:rsidP="00AA1509">
            <w:pPr>
              <w:numPr>
                <w:ilvl w:val="0"/>
                <w:numId w:val="9"/>
              </w:numPr>
              <w:spacing w:after="0"/>
              <w:rPr>
                <w:i/>
                <w:sz w:val="24"/>
                <w:szCs w:val="24"/>
              </w:rPr>
            </w:pPr>
            <w:r w:rsidRPr="00571531">
              <w:rPr>
                <w:i/>
                <w:sz w:val="24"/>
                <w:szCs w:val="24"/>
              </w:rPr>
              <w:t>Підготовка основи для розробки Екологічного паспорта громади</w:t>
            </w:r>
          </w:p>
          <w:p w14:paraId="31F28629" w14:textId="77777777" w:rsidR="00571531" w:rsidRPr="00571531" w:rsidRDefault="00571531" w:rsidP="00AA1509">
            <w:pPr>
              <w:numPr>
                <w:ilvl w:val="0"/>
                <w:numId w:val="9"/>
              </w:numPr>
              <w:spacing w:after="0"/>
              <w:rPr>
                <w:i/>
                <w:sz w:val="24"/>
                <w:szCs w:val="24"/>
              </w:rPr>
            </w:pPr>
            <w:r w:rsidRPr="00571531">
              <w:rPr>
                <w:i/>
                <w:sz w:val="24"/>
                <w:szCs w:val="24"/>
              </w:rPr>
              <w:t>Розробка Екологічного паспорта громади</w:t>
            </w:r>
          </w:p>
          <w:p w14:paraId="4011A04C" w14:textId="77777777" w:rsidR="00571531" w:rsidRPr="00571531" w:rsidRDefault="00571531" w:rsidP="00AA1509">
            <w:pPr>
              <w:numPr>
                <w:ilvl w:val="0"/>
                <w:numId w:val="9"/>
              </w:numPr>
              <w:spacing w:after="0"/>
              <w:rPr>
                <w:i/>
                <w:sz w:val="24"/>
                <w:szCs w:val="24"/>
              </w:rPr>
            </w:pPr>
            <w:r w:rsidRPr="00571531">
              <w:rPr>
                <w:i/>
                <w:sz w:val="24"/>
                <w:szCs w:val="24"/>
              </w:rPr>
              <w:t>Затвердження розробленого документу селищною радою</w:t>
            </w:r>
          </w:p>
        </w:tc>
      </w:tr>
      <w:tr w:rsidR="00571531" w:rsidRPr="00571531" w14:paraId="547930CC" w14:textId="77777777" w:rsidTr="00571531">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D74EA2" w14:textId="77777777" w:rsidR="00571531" w:rsidRPr="00571531" w:rsidRDefault="00571531" w:rsidP="00AA1509">
            <w:pPr>
              <w:spacing w:after="0"/>
              <w:jc w:val="center"/>
              <w:rPr>
                <w:sz w:val="24"/>
                <w:szCs w:val="24"/>
              </w:rPr>
            </w:pPr>
            <w:r w:rsidRPr="00571531">
              <w:rPr>
                <w:sz w:val="24"/>
                <w:szCs w:val="24"/>
              </w:rPr>
              <w:t>Період здійснення</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70F079AF" w14:textId="77777777" w:rsidR="00571531" w:rsidRPr="00571531" w:rsidRDefault="00571531" w:rsidP="00AA1509">
            <w:pPr>
              <w:spacing w:after="0"/>
              <w:jc w:val="center"/>
              <w:rPr>
                <w:sz w:val="24"/>
                <w:szCs w:val="24"/>
              </w:rPr>
            </w:pPr>
            <w:r w:rsidRPr="00571531">
              <w:rPr>
                <w:sz w:val="24"/>
                <w:szCs w:val="24"/>
              </w:rPr>
              <w:t>2025</w:t>
            </w:r>
          </w:p>
        </w:tc>
      </w:tr>
      <w:tr w:rsidR="00571531" w:rsidRPr="00571531" w14:paraId="50A409D5" w14:textId="77777777" w:rsidTr="00571531">
        <w:tc>
          <w:tcPr>
            <w:tcW w:w="339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4851F69F" w14:textId="77777777" w:rsidR="00571531" w:rsidRPr="00571531" w:rsidRDefault="00571531" w:rsidP="00AA1509">
            <w:pPr>
              <w:spacing w:after="0"/>
              <w:jc w:val="center"/>
              <w:rPr>
                <w:sz w:val="24"/>
                <w:szCs w:val="24"/>
              </w:rPr>
            </w:pPr>
            <w:r w:rsidRPr="00571531">
              <w:rPr>
                <w:sz w:val="24"/>
                <w:szCs w:val="24"/>
              </w:rPr>
              <w:t>Орієнтовна вартість (обсяги фінансування ) проекту, тис. грн</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6F1CEA" w14:textId="77777777" w:rsidR="00571531" w:rsidRPr="00571531" w:rsidRDefault="00571531" w:rsidP="00AA1509">
            <w:pPr>
              <w:spacing w:after="0"/>
              <w:jc w:val="center"/>
              <w:rPr>
                <w:sz w:val="24"/>
                <w:szCs w:val="24"/>
              </w:rPr>
            </w:pP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B4E6BE" w14:textId="77777777" w:rsidR="00571531" w:rsidRPr="00571531" w:rsidRDefault="00571531" w:rsidP="00AA1509">
            <w:pPr>
              <w:spacing w:after="0"/>
              <w:jc w:val="center"/>
              <w:rPr>
                <w:sz w:val="24"/>
                <w:szCs w:val="24"/>
              </w:rPr>
            </w:pPr>
            <w:r w:rsidRPr="00571531">
              <w:rPr>
                <w:sz w:val="24"/>
                <w:szCs w:val="24"/>
              </w:rPr>
              <w:t>2025 рік</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04E787" w14:textId="77777777" w:rsidR="00571531" w:rsidRPr="00571531" w:rsidRDefault="00571531" w:rsidP="00AA1509">
            <w:pPr>
              <w:spacing w:after="0"/>
              <w:jc w:val="center"/>
              <w:rPr>
                <w:sz w:val="24"/>
                <w:szCs w:val="24"/>
              </w:rPr>
            </w:pPr>
            <w:r w:rsidRPr="00571531">
              <w:rPr>
                <w:sz w:val="24"/>
                <w:szCs w:val="24"/>
              </w:rPr>
              <w:t>2026 рік</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332473" w14:textId="77777777" w:rsidR="00571531" w:rsidRPr="00571531" w:rsidRDefault="00571531" w:rsidP="00AA1509">
            <w:pPr>
              <w:spacing w:after="0"/>
              <w:jc w:val="center"/>
              <w:rPr>
                <w:sz w:val="24"/>
                <w:szCs w:val="24"/>
              </w:rPr>
            </w:pPr>
            <w:r w:rsidRPr="00571531">
              <w:rPr>
                <w:sz w:val="24"/>
                <w:szCs w:val="24"/>
              </w:rPr>
              <w:t>2027 рік</w:t>
            </w: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0A13BD" w14:textId="77777777" w:rsidR="00571531" w:rsidRPr="00571531" w:rsidRDefault="00571531" w:rsidP="00AA1509">
            <w:pPr>
              <w:spacing w:after="0"/>
              <w:jc w:val="center"/>
              <w:rPr>
                <w:sz w:val="24"/>
                <w:szCs w:val="24"/>
              </w:rPr>
            </w:pPr>
            <w:r w:rsidRPr="00571531">
              <w:rPr>
                <w:sz w:val="24"/>
                <w:szCs w:val="24"/>
              </w:rPr>
              <w:t>разом</w:t>
            </w:r>
          </w:p>
        </w:tc>
      </w:tr>
      <w:tr w:rsidR="00571531" w:rsidRPr="00571531" w14:paraId="083BF00B" w14:textId="77777777" w:rsidTr="00571531">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01A17DB" w14:textId="77777777" w:rsidR="00571531" w:rsidRPr="00571531" w:rsidRDefault="00571531" w:rsidP="00AA1509">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12007A" w14:textId="77777777" w:rsidR="00571531" w:rsidRPr="00571531" w:rsidRDefault="00571531" w:rsidP="00AA1509">
            <w:pPr>
              <w:spacing w:after="0"/>
              <w:jc w:val="center"/>
              <w:rPr>
                <w:sz w:val="24"/>
                <w:szCs w:val="24"/>
              </w:rPr>
            </w:pPr>
            <w:r w:rsidRPr="00571531">
              <w:rPr>
                <w:sz w:val="24"/>
                <w:szCs w:val="24"/>
              </w:rPr>
              <w:t>Всього</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A932F3" w14:textId="77777777" w:rsidR="00571531" w:rsidRPr="00571531" w:rsidRDefault="00571531" w:rsidP="00AA1509">
            <w:pPr>
              <w:spacing w:after="0"/>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143399" w14:textId="77777777" w:rsidR="00571531" w:rsidRPr="00571531" w:rsidRDefault="00571531" w:rsidP="00AA1509">
            <w:pPr>
              <w:spacing w:after="0"/>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0C4B93" w14:textId="77777777" w:rsidR="00571531" w:rsidRPr="00571531" w:rsidRDefault="00571531" w:rsidP="00AA1509">
            <w:pPr>
              <w:spacing w:after="0"/>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BC2748" w14:textId="77777777" w:rsidR="00571531" w:rsidRPr="00571531" w:rsidRDefault="00571531" w:rsidP="00AA1509">
            <w:pPr>
              <w:spacing w:after="0"/>
              <w:jc w:val="center"/>
              <w:rPr>
                <w:sz w:val="24"/>
                <w:szCs w:val="24"/>
              </w:rPr>
            </w:pPr>
          </w:p>
        </w:tc>
      </w:tr>
      <w:tr w:rsidR="00571531" w:rsidRPr="00571531" w14:paraId="0A083F16" w14:textId="77777777" w:rsidTr="00571531">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E748546" w14:textId="77777777" w:rsidR="00571531" w:rsidRPr="00571531" w:rsidRDefault="00571531" w:rsidP="00AA1509">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29BFDF" w14:textId="77777777" w:rsidR="00571531" w:rsidRPr="00571531" w:rsidRDefault="00571531" w:rsidP="00AA1509">
            <w:pPr>
              <w:spacing w:after="0"/>
              <w:jc w:val="center"/>
              <w:rPr>
                <w:sz w:val="24"/>
                <w:szCs w:val="24"/>
              </w:rPr>
            </w:pPr>
            <w:r w:rsidRPr="00571531">
              <w:rPr>
                <w:sz w:val="24"/>
                <w:szCs w:val="24"/>
              </w:rPr>
              <w:t>Державний бюджет</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B2A826" w14:textId="77777777" w:rsidR="00571531" w:rsidRPr="00571531" w:rsidRDefault="00571531" w:rsidP="00AA1509">
            <w:pPr>
              <w:spacing w:after="0"/>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E9A75A" w14:textId="77777777" w:rsidR="00571531" w:rsidRPr="00571531" w:rsidRDefault="00571531" w:rsidP="00AA1509">
            <w:pPr>
              <w:spacing w:after="0"/>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C5F0BF" w14:textId="77777777" w:rsidR="00571531" w:rsidRPr="00571531" w:rsidRDefault="00571531" w:rsidP="00AA1509">
            <w:pPr>
              <w:spacing w:after="0"/>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B1D369" w14:textId="77777777" w:rsidR="00571531" w:rsidRPr="00571531" w:rsidRDefault="00571531" w:rsidP="00AA1509">
            <w:pPr>
              <w:spacing w:after="0"/>
              <w:jc w:val="center"/>
              <w:rPr>
                <w:sz w:val="24"/>
                <w:szCs w:val="24"/>
              </w:rPr>
            </w:pPr>
          </w:p>
        </w:tc>
      </w:tr>
      <w:tr w:rsidR="00571531" w:rsidRPr="00571531" w14:paraId="4DC6B371" w14:textId="77777777" w:rsidTr="00571531">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968DD98" w14:textId="77777777" w:rsidR="00571531" w:rsidRPr="00571531" w:rsidRDefault="00571531" w:rsidP="00AA1509">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0A0FAC" w14:textId="77777777" w:rsidR="00571531" w:rsidRPr="00571531" w:rsidRDefault="00571531" w:rsidP="00AA1509">
            <w:pPr>
              <w:spacing w:after="0"/>
              <w:jc w:val="center"/>
              <w:rPr>
                <w:sz w:val="24"/>
                <w:szCs w:val="24"/>
              </w:rPr>
            </w:pPr>
            <w:r w:rsidRPr="00571531">
              <w:rPr>
                <w:sz w:val="24"/>
                <w:szCs w:val="24"/>
              </w:rPr>
              <w:t>Бюджет області</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081246" w14:textId="77777777" w:rsidR="00571531" w:rsidRPr="00571531" w:rsidRDefault="00571531" w:rsidP="00AA1509">
            <w:pPr>
              <w:spacing w:after="0"/>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B1EAA3" w14:textId="77777777" w:rsidR="00571531" w:rsidRPr="00571531" w:rsidRDefault="00571531" w:rsidP="00AA1509">
            <w:pPr>
              <w:spacing w:after="0"/>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833592" w14:textId="77777777" w:rsidR="00571531" w:rsidRPr="00571531" w:rsidRDefault="00571531" w:rsidP="00AA1509">
            <w:pPr>
              <w:spacing w:after="0"/>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AB1162" w14:textId="77777777" w:rsidR="00571531" w:rsidRPr="00571531" w:rsidRDefault="00571531" w:rsidP="00AA1509">
            <w:pPr>
              <w:spacing w:after="0"/>
              <w:jc w:val="center"/>
              <w:rPr>
                <w:sz w:val="24"/>
                <w:szCs w:val="24"/>
              </w:rPr>
            </w:pPr>
          </w:p>
        </w:tc>
      </w:tr>
      <w:tr w:rsidR="00571531" w:rsidRPr="00571531" w14:paraId="2496FEC1" w14:textId="77777777" w:rsidTr="00571531">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ADEE3E5" w14:textId="77777777" w:rsidR="00571531" w:rsidRPr="00571531" w:rsidRDefault="00571531" w:rsidP="00AA1509">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D9ACF9" w14:textId="77777777" w:rsidR="00571531" w:rsidRPr="00571531" w:rsidRDefault="00571531" w:rsidP="00AA1509">
            <w:pPr>
              <w:spacing w:after="0"/>
              <w:jc w:val="center"/>
              <w:rPr>
                <w:sz w:val="24"/>
                <w:szCs w:val="24"/>
              </w:rPr>
            </w:pPr>
            <w:r w:rsidRPr="00571531">
              <w:rPr>
                <w:sz w:val="24"/>
                <w:szCs w:val="24"/>
              </w:rPr>
              <w:t>Бюджет громади</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CD8BB2" w14:textId="77777777" w:rsidR="00571531" w:rsidRPr="00571531" w:rsidRDefault="00571531" w:rsidP="00AA1509">
            <w:pPr>
              <w:spacing w:after="0"/>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751132" w14:textId="77777777" w:rsidR="00571531" w:rsidRPr="00571531" w:rsidRDefault="00571531" w:rsidP="00AA1509">
            <w:pPr>
              <w:spacing w:after="0"/>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21635D" w14:textId="77777777" w:rsidR="00571531" w:rsidRPr="00571531" w:rsidRDefault="00571531" w:rsidP="00AA1509">
            <w:pPr>
              <w:spacing w:after="0"/>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EDA31A" w14:textId="77777777" w:rsidR="00571531" w:rsidRPr="00571531" w:rsidRDefault="00571531" w:rsidP="00AA1509">
            <w:pPr>
              <w:spacing w:after="0"/>
              <w:jc w:val="center"/>
              <w:rPr>
                <w:sz w:val="24"/>
                <w:szCs w:val="24"/>
              </w:rPr>
            </w:pPr>
          </w:p>
        </w:tc>
      </w:tr>
      <w:tr w:rsidR="00571531" w:rsidRPr="00571531" w14:paraId="5C6379F0" w14:textId="77777777" w:rsidTr="00571531">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B7F194" w14:textId="77777777" w:rsidR="00571531" w:rsidRPr="00571531" w:rsidRDefault="00571531" w:rsidP="00AA1509">
            <w:pPr>
              <w:spacing w:after="0"/>
              <w:jc w:val="center"/>
              <w:rPr>
                <w:sz w:val="24"/>
                <w:szCs w:val="24"/>
              </w:rPr>
            </w:pPr>
            <w:r w:rsidRPr="00571531">
              <w:rPr>
                <w:sz w:val="24"/>
                <w:szCs w:val="24"/>
              </w:rPr>
              <w:t>Джерела фінансування</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5EBB8ED5" w14:textId="77777777" w:rsidR="00571531" w:rsidRPr="00571531" w:rsidRDefault="00571531" w:rsidP="00AA1509">
            <w:pPr>
              <w:spacing w:after="0"/>
              <w:jc w:val="center"/>
              <w:rPr>
                <w:sz w:val="24"/>
                <w:szCs w:val="24"/>
              </w:rPr>
            </w:pPr>
            <w:r w:rsidRPr="00571531">
              <w:rPr>
                <w:sz w:val="24"/>
                <w:szCs w:val="24"/>
              </w:rPr>
              <w:t>Місцевий бюджет, інші кошти</w:t>
            </w:r>
          </w:p>
        </w:tc>
      </w:tr>
      <w:tr w:rsidR="00571531" w:rsidRPr="00571531" w14:paraId="5AC236E7" w14:textId="77777777" w:rsidTr="00571531">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49CFFD" w14:textId="77777777" w:rsidR="00571531" w:rsidRPr="00571531" w:rsidRDefault="00571531" w:rsidP="00AA1509">
            <w:pPr>
              <w:spacing w:after="0"/>
              <w:jc w:val="center"/>
              <w:rPr>
                <w:sz w:val="24"/>
                <w:szCs w:val="24"/>
              </w:rPr>
            </w:pPr>
            <w:r w:rsidRPr="00571531">
              <w:rPr>
                <w:sz w:val="24"/>
                <w:szCs w:val="24"/>
              </w:rPr>
              <w:t>Відповідальний за реалізацію</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7DBD1B03" w14:textId="77777777" w:rsidR="00571531" w:rsidRPr="00571531" w:rsidRDefault="00571531" w:rsidP="00AA1509">
            <w:pPr>
              <w:spacing w:after="0"/>
              <w:jc w:val="center"/>
              <w:rPr>
                <w:sz w:val="24"/>
                <w:szCs w:val="24"/>
              </w:rPr>
            </w:pPr>
            <w:r w:rsidRPr="00571531">
              <w:rPr>
                <w:sz w:val="24"/>
                <w:szCs w:val="24"/>
              </w:rPr>
              <w:t>Відділ земельних відносин і охорони навколишнього природного середовища виконавчого комітету Покровської селищної ради</w:t>
            </w:r>
          </w:p>
        </w:tc>
      </w:tr>
      <w:tr w:rsidR="00571531" w:rsidRPr="00571531" w14:paraId="008AEA24" w14:textId="77777777" w:rsidTr="00571531">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C11CA6" w14:textId="77777777" w:rsidR="00571531" w:rsidRPr="00571531" w:rsidRDefault="00571531" w:rsidP="00AA1509">
            <w:pPr>
              <w:spacing w:after="0"/>
              <w:jc w:val="center"/>
              <w:rPr>
                <w:sz w:val="24"/>
                <w:szCs w:val="24"/>
              </w:rPr>
            </w:pPr>
            <w:r w:rsidRPr="00571531">
              <w:rPr>
                <w:sz w:val="24"/>
                <w:szCs w:val="24"/>
              </w:rPr>
              <w:t>Ключові потенційні учасники реалізації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7674F93F" w14:textId="77777777" w:rsidR="00571531" w:rsidRPr="00571531" w:rsidRDefault="00571531" w:rsidP="00AA1509">
            <w:pPr>
              <w:spacing w:after="0"/>
              <w:rPr>
                <w:sz w:val="24"/>
                <w:szCs w:val="24"/>
              </w:rPr>
            </w:pPr>
            <w:r w:rsidRPr="00571531">
              <w:rPr>
                <w:sz w:val="24"/>
                <w:szCs w:val="24"/>
              </w:rPr>
              <w:t>відділ з питань містобудування, архітектури та енергетичного менеджменту, комунальні підприємства громади, проєкт ГО “Арніка” “Чисте повітря для України”</w:t>
            </w:r>
          </w:p>
        </w:tc>
      </w:tr>
      <w:tr w:rsidR="00571531" w14:paraId="35FA126E" w14:textId="77777777" w:rsidTr="00571531">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450B1E" w14:textId="77777777" w:rsidR="00571531" w:rsidRPr="00571531" w:rsidRDefault="00571531" w:rsidP="00B05403">
            <w:pPr>
              <w:jc w:val="center"/>
              <w:rPr>
                <w:sz w:val="24"/>
                <w:szCs w:val="24"/>
              </w:rPr>
            </w:pPr>
            <w:r w:rsidRPr="00571531">
              <w:rPr>
                <w:sz w:val="24"/>
                <w:szCs w:val="24"/>
              </w:rPr>
              <w:t>Інше</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2FC865E7" w14:textId="77777777" w:rsidR="00571531" w:rsidRPr="00571531" w:rsidRDefault="00571531" w:rsidP="00B05403">
            <w:pPr>
              <w:jc w:val="center"/>
              <w:rPr>
                <w:sz w:val="24"/>
                <w:szCs w:val="24"/>
              </w:rPr>
            </w:pPr>
          </w:p>
        </w:tc>
      </w:tr>
    </w:tbl>
    <w:p w14:paraId="1DE99BD3" w14:textId="77777777" w:rsidR="00571531" w:rsidRDefault="00571531">
      <w:pPr>
        <w:rPr>
          <w:rFonts w:eastAsia="Times New Roman"/>
          <w:i/>
          <w:sz w:val="24"/>
          <w:szCs w:val="24"/>
        </w:rPr>
      </w:pPr>
    </w:p>
    <w:tbl>
      <w:tblPr>
        <w:tblStyle w:val="afffff9"/>
        <w:tblW w:w="9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3397"/>
        <w:gridCol w:w="1452"/>
        <w:gridCol w:w="1365"/>
        <w:gridCol w:w="1276"/>
        <w:gridCol w:w="1145"/>
        <w:gridCol w:w="1141"/>
      </w:tblGrid>
      <w:tr w:rsidR="009D45AE" w:rsidRPr="009D45AE" w14:paraId="58FFE8DB" w14:textId="77777777" w:rsidTr="009D45AE">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8092CF" w14:textId="77777777" w:rsidR="009D45AE" w:rsidRPr="009D45AE" w:rsidRDefault="009D45AE" w:rsidP="00B05403">
            <w:pPr>
              <w:rPr>
                <w:b/>
                <w:sz w:val="24"/>
                <w:szCs w:val="24"/>
              </w:rPr>
            </w:pPr>
            <w:r w:rsidRPr="009D45AE">
              <w:rPr>
                <w:b/>
                <w:sz w:val="24"/>
                <w:szCs w:val="24"/>
              </w:rPr>
              <w:lastRenderedPageBreak/>
              <w:t>№ проєкту місцевого розвитку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8CF0D5" w14:textId="77777777" w:rsidR="009D45AE" w:rsidRPr="009D45AE" w:rsidRDefault="009D45AE" w:rsidP="00B05403">
            <w:pPr>
              <w:spacing w:after="0"/>
              <w:rPr>
                <w:b/>
                <w:i/>
                <w:sz w:val="20"/>
                <w:szCs w:val="20"/>
              </w:rPr>
            </w:pPr>
            <w:r w:rsidRPr="009D45AE">
              <w:rPr>
                <w:b/>
                <w:sz w:val="24"/>
                <w:szCs w:val="24"/>
              </w:rPr>
              <w:t xml:space="preserve">4.4.2.1. Заходи з енергозбереження: капітальний ремонт покрівлі діагностичного центру КНП «Покровська лікарня» за адресою: </w:t>
            </w:r>
            <w:proofErr w:type="spellStart"/>
            <w:r w:rsidRPr="009D45AE">
              <w:rPr>
                <w:b/>
                <w:sz w:val="24"/>
                <w:szCs w:val="24"/>
              </w:rPr>
              <w:t>сщ</w:t>
            </w:r>
            <w:proofErr w:type="spellEnd"/>
            <w:r w:rsidRPr="009D45AE">
              <w:rPr>
                <w:b/>
                <w:sz w:val="24"/>
                <w:szCs w:val="24"/>
              </w:rPr>
              <w:t xml:space="preserve">. Покровське, вул. Соборна, 118-А Синельниківського району Дніпропетровської області </w:t>
            </w:r>
          </w:p>
        </w:tc>
      </w:tr>
      <w:tr w:rsidR="009D45AE" w:rsidRPr="009D45AE" w14:paraId="285B273F" w14:textId="77777777" w:rsidTr="009D45AE">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94EC5A" w14:textId="77777777" w:rsidR="009D45AE" w:rsidRPr="009D45AE" w:rsidRDefault="009D45AE" w:rsidP="00B05403">
            <w:pPr>
              <w:jc w:val="center"/>
              <w:rPr>
                <w:sz w:val="24"/>
                <w:szCs w:val="24"/>
              </w:rPr>
            </w:pPr>
            <w:r w:rsidRPr="009D45AE">
              <w:rPr>
                <w:sz w:val="24"/>
                <w:szCs w:val="24"/>
              </w:rPr>
              <w:t>Стратегічна/операційна ціль/ завдання,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283C2DE3" w14:textId="77777777" w:rsidR="009D45AE" w:rsidRPr="009D45AE" w:rsidRDefault="009D45AE" w:rsidP="00B05403">
            <w:pPr>
              <w:spacing w:after="0" w:line="240" w:lineRule="auto"/>
              <w:rPr>
                <w:sz w:val="24"/>
                <w:szCs w:val="24"/>
              </w:rPr>
            </w:pPr>
            <w:r w:rsidRPr="009D45AE">
              <w:rPr>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27B9143D" w14:textId="77777777" w:rsidR="009D45AE" w:rsidRPr="009D45AE" w:rsidRDefault="009D45AE" w:rsidP="00B05403">
            <w:pPr>
              <w:spacing w:after="0" w:line="240" w:lineRule="auto"/>
              <w:rPr>
                <w:sz w:val="24"/>
                <w:szCs w:val="24"/>
              </w:rPr>
            </w:pPr>
            <w:r w:rsidRPr="009D45AE">
              <w:rPr>
                <w:sz w:val="24"/>
                <w:szCs w:val="24"/>
              </w:rPr>
              <w:t>Операційна ціль 4.4. В громаді здійснені заходи з</w:t>
            </w:r>
          </w:p>
          <w:p w14:paraId="024A3989" w14:textId="77777777" w:rsidR="009D45AE" w:rsidRPr="009D45AE" w:rsidRDefault="009D45AE" w:rsidP="00B05403">
            <w:pPr>
              <w:spacing w:after="0" w:line="240" w:lineRule="auto"/>
              <w:rPr>
                <w:sz w:val="24"/>
                <w:szCs w:val="24"/>
              </w:rPr>
            </w:pPr>
            <w:r w:rsidRPr="009D45AE">
              <w:rPr>
                <w:sz w:val="24"/>
                <w:szCs w:val="24"/>
              </w:rPr>
              <w:t>підвищення енергоефективності,</w:t>
            </w:r>
          </w:p>
          <w:p w14:paraId="05C7A13C" w14:textId="46871F41" w:rsidR="009D45AE" w:rsidRPr="009D45AE" w:rsidRDefault="009D45AE" w:rsidP="00B05403">
            <w:pPr>
              <w:spacing w:after="0" w:line="240" w:lineRule="auto"/>
              <w:rPr>
                <w:sz w:val="24"/>
                <w:szCs w:val="24"/>
              </w:rPr>
            </w:pPr>
            <w:proofErr w:type="spellStart"/>
            <w:r w:rsidRPr="009D45AE">
              <w:rPr>
                <w:sz w:val="24"/>
                <w:szCs w:val="24"/>
              </w:rPr>
              <w:t>енергозабезпеченості</w:t>
            </w:r>
            <w:proofErr w:type="spellEnd"/>
            <w:r w:rsidRPr="009D45AE">
              <w:rPr>
                <w:sz w:val="24"/>
                <w:szCs w:val="24"/>
              </w:rPr>
              <w:t xml:space="preserve"> та </w:t>
            </w:r>
            <w:proofErr w:type="spellStart"/>
            <w:r w:rsidRPr="009D45AE">
              <w:rPr>
                <w:sz w:val="24"/>
                <w:szCs w:val="24"/>
              </w:rPr>
              <w:t>енергостійкості</w:t>
            </w:r>
            <w:proofErr w:type="spellEnd"/>
          </w:p>
          <w:p w14:paraId="568135C4" w14:textId="77777777" w:rsidR="009D45AE" w:rsidRPr="009D45AE" w:rsidRDefault="009D45AE" w:rsidP="00B05403">
            <w:pPr>
              <w:spacing w:after="0" w:line="240" w:lineRule="auto"/>
              <w:rPr>
                <w:sz w:val="24"/>
                <w:szCs w:val="24"/>
              </w:rPr>
            </w:pPr>
            <w:r w:rsidRPr="009D45AE">
              <w:rPr>
                <w:sz w:val="24"/>
                <w:szCs w:val="24"/>
              </w:rPr>
              <w:t xml:space="preserve">4.4.2. Проведені заходи з </w:t>
            </w:r>
            <w:proofErr w:type="spellStart"/>
            <w:r w:rsidRPr="009D45AE">
              <w:rPr>
                <w:sz w:val="24"/>
                <w:szCs w:val="24"/>
              </w:rPr>
              <w:t>термомодернізації</w:t>
            </w:r>
            <w:proofErr w:type="spellEnd"/>
          </w:p>
          <w:p w14:paraId="35F8782B" w14:textId="77777777" w:rsidR="009D45AE" w:rsidRPr="009D45AE" w:rsidRDefault="009D45AE" w:rsidP="00B05403">
            <w:pPr>
              <w:spacing w:after="0" w:line="240" w:lineRule="auto"/>
              <w:rPr>
                <w:sz w:val="24"/>
                <w:szCs w:val="24"/>
              </w:rPr>
            </w:pPr>
            <w:r w:rsidRPr="009D45AE">
              <w:rPr>
                <w:sz w:val="24"/>
                <w:szCs w:val="24"/>
              </w:rPr>
              <w:t>та підвищення енергоефективності</w:t>
            </w:r>
          </w:p>
          <w:p w14:paraId="1826ECE7" w14:textId="77777777" w:rsidR="009D45AE" w:rsidRPr="009D45AE" w:rsidRDefault="009D45AE" w:rsidP="00B05403">
            <w:pPr>
              <w:spacing w:after="0" w:line="240" w:lineRule="auto"/>
              <w:rPr>
                <w:sz w:val="24"/>
                <w:szCs w:val="24"/>
              </w:rPr>
            </w:pPr>
            <w:r w:rsidRPr="009D45AE">
              <w:rPr>
                <w:sz w:val="24"/>
                <w:szCs w:val="24"/>
              </w:rPr>
              <w:t>приміщень і будівель різних форм власності.</w:t>
            </w:r>
          </w:p>
        </w:tc>
      </w:tr>
      <w:tr w:rsidR="009D45AE" w:rsidRPr="009D45AE" w14:paraId="7A827C86" w14:textId="77777777" w:rsidTr="009D45AE">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FD60BF" w14:textId="77777777" w:rsidR="009D45AE" w:rsidRPr="009D45AE" w:rsidRDefault="009D45AE" w:rsidP="00B05403">
            <w:pPr>
              <w:jc w:val="center"/>
              <w:rPr>
                <w:sz w:val="24"/>
                <w:szCs w:val="24"/>
              </w:rPr>
            </w:pPr>
            <w:r w:rsidRPr="009D45AE">
              <w:rPr>
                <w:sz w:val="24"/>
                <w:szCs w:val="24"/>
              </w:rPr>
              <w:t>Найменування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52755674" w14:textId="77777777" w:rsidR="009D45AE" w:rsidRPr="009D45AE" w:rsidRDefault="009D45AE" w:rsidP="00B05403">
            <w:pPr>
              <w:spacing w:after="0"/>
              <w:rPr>
                <w:i/>
                <w:sz w:val="24"/>
                <w:szCs w:val="24"/>
              </w:rPr>
            </w:pPr>
            <w:r w:rsidRPr="009D45AE">
              <w:rPr>
                <w:b/>
                <w:sz w:val="24"/>
                <w:szCs w:val="24"/>
              </w:rPr>
              <w:t xml:space="preserve">Заходи з енергозбереження: капітальний ремонт покрівлі діагностичного центру КНП «Покровська лікарня» за адресою: </w:t>
            </w:r>
            <w:proofErr w:type="spellStart"/>
            <w:r w:rsidRPr="009D45AE">
              <w:rPr>
                <w:b/>
                <w:sz w:val="24"/>
                <w:szCs w:val="24"/>
              </w:rPr>
              <w:t>сщ</w:t>
            </w:r>
            <w:proofErr w:type="spellEnd"/>
            <w:r w:rsidRPr="009D45AE">
              <w:rPr>
                <w:b/>
                <w:sz w:val="24"/>
                <w:szCs w:val="24"/>
              </w:rPr>
              <w:t xml:space="preserve">. Покровське, вул. Соборна, 118-А Синельниківського району Дніпропетровської області </w:t>
            </w:r>
          </w:p>
        </w:tc>
      </w:tr>
      <w:tr w:rsidR="009D45AE" w:rsidRPr="009D45AE" w14:paraId="3D203D76" w14:textId="77777777" w:rsidTr="009D45AE">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F01F75" w14:textId="77777777" w:rsidR="009D45AE" w:rsidRPr="009D45AE" w:rsidRDefault="009D45AE" w:rsidP="00B05403">
            <w:pPr>
              <w:jc w:val="center"/>
              <w:rPr>
                <w:sz w:val="24"/>
                <w:szCs w:val="24"/>
              </w:rPr>
            </w:pPr>
            <w:r w:rsidRPr="009D45AE">
              <w:rPr>
                <w:sz w:val="24"/>
                <w:szCs w:val="24"/>
              </w:rPr>
              <w:t>Цілі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68F3B23A" w14:textId="77777777" w:rsidR="009D45AE" w:rsidRPr="009D45AE" w:rsidRDefault="009D45AE" w:rsidP="00B05403">
            <w:pPr>
              <w:widowControl w:val="0"/>
              <w:spacing w:after="0" w:line="240" w:lineRule="auto"/>
              <w:rPr>
                <w:sz w:val="24"/>
                <w:szCs w:val="24"/>
              </w:rPr>
            </w:pPr>
            <w:r w:rsidRPr="009D45AE">
              <w:rPr>
                <w:sz w:val="24"/>
                <w:szCs w:val="24"/>
              </w:rPr>
              <w:t>Енергозбереження та енергоефективність:</w:t>
            </w:r>
          </w:p>
          <w:p w14:paraId="68095C78" w14:textId="77777777" w:rsidR="009D45AE" w:rsidRPr="009D45AE" w:rsidRDefault="009D45AE" w:rsidP="00B05403">
            <w:pPr>
              <w:widowControl w:val="0"/>
              <w:numPr>
                <w:ilvl w:val="0"/>
                <w:numId w:val="53"/>
              </w:numPr>
              <w:spacing w:after="0" w:line="240" w:lineRule="auto"/>
              <w:rPr>
                <w:i/>
                <w:sz w:val="24"/>
                <w:szCs w:val="24"/>
              </w:rPr>
            </w:pPr>
            <w:r w:rsidRPr="009D45AE">
              <w:rPr>
                <w:i/>
                <w:sz w:val="24"/>
                <w:szCs w:val="24"/>
              </w:rPr>
              <w:t>Зменшення втрат тепла через покрівлю будівлі.</w:t>
            </w:r>
          </w:p>
          <w:p w14:paraId="4A2D5C08" w14:textId="77777777" w:rsidR="009D45AE" w:rsidRPr="009D45AE" w:rsidRDefault="009D45AE" w:rsidP="00B05403">
            <w:pPr>
              <w:widowControl w:val="0"/>
              <w:numPr>
                <w:ilvl w:val="0"/>
                <w:numId w:val="53"/>
              </w:numPr>
              <w:spacing w:after="0" w:line="240" w:lineRule="auto"/>
              <w:rPr>
                <w:i/>
                <w:sz w:val="24"/>
                <w:szCs w:val="24"/>
              </w:rPr>
            </w:pPr>
            <w:r w:rsidRPr="009D45AE">
              <w:rPr>
                <w:i/>
                <w:sz w:val="24"/>
                <w:szCs w:val="24"/>
              </w:rPr>
              <w:t>Скорочення витрат на опалення та енергоресурси.</w:t>
            </w:r>
          </w:p>
          <w:p w14:paraId="49308316" w14:textId="77777777" w:rsidR="009D45AE" w:rsidRPr="009D45AE" w:rsidRDefault="009D45AE" w:rsidP="00B05403">
            <w:pPr>
              <w:widowControl w:val="0"/>
              <w:spacing w:after="0" w:line="240" w:lineRule="auto"/>
              <w:rPr>
                <w:sz w:val="24"/>
                <w:szCs w:val="24"/>
              </w:rPr>
            </w:pPr>
            <w:r w:rsidRPr="009D45AE">
              <w:rPr>
                <w:sz w:val="24"/>
                <w:szCs w:val="24"/>
              </w:rPr>
              <w:t xml:space="preserve">Покращення умов експлуатації будівлі: </w:t>
            </w:r>
          </w:p>
          <w:p w14:paraId="6521B736" w14:textId="77777777" w:rsidR="009D45AE" w:rsidRPr="009D45AE" w:rsidRDefault="009D45AE" w:rsidP="00B05403">
            <w:pPr>
              <w:widowControl w:val="0"/>
              <w:numPr>
                <w:ilvl w:val="0"/>
                <w:numId w:val="53"/>
              </w:numPr>
              <w:spacing w:after="0" w:line="240" w:lineRule="auto"/>
              <w:rPr>
                <w:i/>
                <w:sz w:val="24"/>
                <w:szCs w:val="24"/>
              </w:rPr>
            </w:pPr>
            <w:r w:rsidRPr="009D45AE">
              <w:rPr>
                <w:i/>
                <w:sz w:val="24"/>
                <w:szCs w:val="24"/>
              </w:rPr>
              <w:t xml:space="preserve">Усунення ризиків протікань, що можуть пошкоджувати внутрішні приміщення та обладнання. </w:t>
            </w:r>
          </w:p>
          <w:p w14:paraId="597E72C0" w14:textId="77777777" w:rsidR="009D45AE" w:rsidRPr="009D45AE" w:rsidRDefault="009D45AE" w:rsidP="00B05403">
            <w:pPr>
              <w:widowControl w:val="0"/>
              <w:numPr>
                <w:ilvl w:val="0"/>
                <w:numId w:val="53"/>
              </w:numPr>
              <w:spacing w:after="0" w:line="240" w:lineRule="auto"/>
              <w:rPr>
                <w:i/>
                <w:sz w:val="24"/>
                <w:szCs w:val="24"/>
              </w:rPr>
            </w:pPr>
            <w:r w:rsidRPr="009D45AE">
              <w:rPr>
                <w:i/>
                <w:sz w:val="24"/>
                <w:szCs w:val="24"/>
              </w:rPr>
              <w:t>Забезпечення безпеки будівлі та подовження терміну її експлуатації.</w:t>
            </w:r>
          </w:p>
          <w:p w14:paraId="63050B50" w14:textId="77777777" w:rsidR="009D45AE" w:rsidRPr="009D45AE" w:rsidRDefault="009D45AE" w:rsidP="00B05403">
            <w:pPr>
              <w:widowControl w:val="0"/>
              <w:spacing w:after="0" w:line="240" w:lineRule="auto"/>
              <w:rPr>
                <w:sz w:val="24"/>
                <w:szCs w:val="24"/>
              </w:rPr>
            </w:pPr>
            <w:r w:rsidRPr="009D45AE">
              <w:rPr>
                <w:sz w:val="24"/>
                <w:szCs w:val="24"/>
              </w:rPr>
              <w:t>Забезпечення комфорту:</w:t>
            </w:r>
          </w:p>
          <w:p w14:paraId="538FD48D" w14:textId="77777777" w:rsidR="009D45AE" w:rsidRPr="009D45AE" w:rsidRDefault="009D45AE" w:rsidP="00B05403">
            <w:pPr>
              <w:widowControl w:val="0"/>
              <w:numPr>
                <w:ilvl w:val="0"/>
                <w:numId w:val="53"/>
              </w:numPr>
              <w:spacing w:after="0" w:line="240" w:lineRule="auto"/>
              <w:rPr>
                <w:i/>
                <w:sz w:val="24"/>
                <w:szCs w:val="24"/>
              </w:rPr>
            </w:pPr>
            <w:r w:rsidRPr="009D45AE">
              <w:rPr>
                <w:i/>
                <w:sz w:val="24"/>
                <w:szCs w:val="24"/>
              </w:rPr>
              <w:t>Створення комфортного температурного режиму для пацієнтів та персоналу.</w:t>
            </w:r>
          </w:p>
          <w:p w14:paraId="4FDA12EB" w14:textId="77777777" w:rsidR="009D45AE" w:rsidRPr="009D45AE" w:rsidRDefault="009D45AE" w:rsidP="00B05403">
            <w:pPr>
              <w:widowControl w:val="0"/>
              <w:spacing w:after="0" w:line="240" w:lineRule="auto"/>
              <w:rPr>
                <w:i/>
                <w:sz w:val="24"/>
                <w:szCs w:val="24"/>
              </w:rPr>
            </w:pPr>
            <w:r w:rsidRPr="009D45AE">
              <w:rPr>
                <w:sz w:val="24"/>
                <w:szCs w:val="24"/>
              </w:rPr>
              <w:t>Екологічність:</w:t>
            </w:r>
            <w:r w:rsidRPr="009D45AE">
              <w:rPr>
                <w:i/>
                <w:sz w:val="24"/>
                <w:szCs w:val="24"/>
              </w:rPr>
              <w:t xml:space="preserve"> </w:t>
            </w:r>
          </w:p>
          <w:p w14:paraId="7C149836" w14:textId="77777777" w:rsidR="009D45AE" w:rsidRPr="009D45AE" w:rsidRDefault="009D45AE" w:rsidP="00B05403">
            <w:pPr>
              <w:widowControl w:val="0"/>
              <w:numPr>
                <w:ilvl w:val="0"/>
                <w:numId w:val="54"/>
              </w:numPr>
              <w:spacing w:after="0" w:line="240" w:lineRule="auto"/>
              <w:rPr>
                <w:i/>
                <w:sz w:val="24"/>
                <w:szCs w:val="24"/>
              </w:rPr>
            </w:pPr>
            <w:r w:rsidRPr="009D45AE">
              <w:rPr>
                <w:i/>
                <w:sz w:val="24"/>
                <w:szCs w:val="24"/>
              </w:rPr>
              <w:t>Скорочення викидів вуглекислого газу через раціональне використання енергії.</w:t>
            </w:r>
          </w:p>
        </w:tc>
      </w:tr>
      <w:tr w:rsidR="009D45AE" w:rsidRPr="009D45AE" w14:paraId="1CC4ECCF" w14:textId="77777777" w:rsidTr="009D45AE">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E2BCCC" w14:textId="77777777" w:rsidR="009D45AE" w:rsidRPr="009D45AE" w:rsidRDefault="009D45AE" w:rsidP="00B05403">
            <w:pPr>
              <w:jc w:val="center"/>
              <w:rPr>
                <w:sz w:val="24"/>
                <w:szCs w:val="24"/>
              </w:rPr>
            </w:pPr>
            <w:r w:rsidRPr="009D45AE">
              <w:rPr>
                <w:sz w:val="24"/>
                <w:szCs w:val="24"/>
              </w:rPr>
              <w:t>Територія, на яку проект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D71AB49" w14:textId="77777777" w:rsidR="009D45AE" w:rsidRPr="009D45AE" w:rsidRDefault="009D45AE" w:rsidP="00B05403">
            <w:pPr>
              <w:spacing w:after="0"/>
              <w:rPr>
                <w:sz w:val="24"/>
                <w:szCs w:val="24"/>
              </w:rPr>
            </w:pPr>
            <w:r w:rsidRPr="009D45AE">
              <w:rPr>
                <w:sz w:val="24"/>
                <w:szCs w:val="24"/>
              </w:rPr>
              <w:t>Покровська селищна територіальна громада</w:t>
            </w:r>
          </w:p>
        </w:tc>
      </w:tr>
      <w:tr w:rsidR="009D45AE" w:rsidRPr="009D45AE" w14:paraId="7AE013B9" w14:textId="77777777" w:rsidTr="009D45AE">
        <w:trPr>
          <w:trHeight w:val="423"/>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BD7A25" w14:textId="77777777" w:rsidR="009D45AE" w:rsidRPr="009D45AE" w:rsidRDefault="009D45AE" w:rsidP="00B05403">
            <w:pPr>
              <w:jc w:val="center"/>
              <w:rPr>
                <w:sz w:val="24"/>
                <w:szCs w:val="24"/>
              </w:rPr>
            </w:pPr>
            <w:r w:rsidRPr="009D45AE">
              <w:rPr>
                <w:sz w:val="24"/>
                <w:szCs w:val="24"/>
              </w:rPr>
              <w:t xml:space="preserve">Орієнтовна кількість отримувачів </w:t>
            </w:r>
            <w:proofErr w:type="spellStart"/>
            <w:r w:rsidRPr="009D45AE">
              <w:rPr>
                <w:sz w:val="24"/>
                <w:szCs w:val="24"/>
              </w:rPr>
              <w:t>вигод</w:t>
            </w:r>
            <w:proofErr w:type="spellEnd"/>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0503B915" w14:textId="77777777" w:rsidR="009D45AE" w:rsidRPr="009D45AE" w:rsidRDefault="009D45AE" w:rsidP="00B05403">
            <w:pPr>
              <w:rPr>
                <w:sz w:val="24"/>
                <w:szCs w:val="24"/>
              </w:rPr>
            </w:pPr>
            <w:r w:rsidRPr="009D45AE">
              <w:rPr>
                <w:sz w:val="24"/>
                <w:szCs w:val="24"/>
              </w:rPr>
              <w:t>Населення громади орієнтовно 21000 осіб, жінки, чоловіки, вразливі категорії населення</w:t>
            </w:r>
          </w:p>
        </w:tc>
      </w:tr>
      <w:tr w:rsidR="009D45AE" w:rsidRPr="009D45AE" w14:paraId="2331F935" w14:textId="77777777" w:rsidTr="009D45AE">
        <w:trPr>
          <w:trHeight w:val="462"/>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6189C9" w14:textId="77777777" w:rsidR="009D45AE" w:rsidRPr="009D45AE" w:rsidRDefault="009D45AE" w:rsidP="00B05403">
            <w:pPr>
              <w:jc w:val="center"/>
              <w:rPr>
                <w:sz w:val="24"/>
                <w:szCs w:val="24"/>
              </w:rPr>
            </w:pPr>
            <w:r w:rsidRPr="009D45AE">
              <w:rPr>
                <w:sz w:val="24"/>
                <w:szCs w:val="24"/>
              </w:rPr>
              <w:t>Стислий опис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15EF94F3" w14:textId="77777777" w:rsidR="009D45AE" w:rsidRPr="009D45AE" w:rsidRDefault="009D45AE" w:rsidP="00B05403">
            <w:pPr>
              <w:spacing w:after="0"/>
              <w:rPr>
                <w:sz w:val="24"/>
                <w:szCs w:val="24"/>
              </w:rPr>
            </w:pPr>
            <w:r w:rsidRPr="009D45AE">
              <w:rPr>
                <w:sz w:val="24"/>
                <w:szCs w:val="24"/>
              </w:rPr>
              <w:t xml:space="preserve">Проєкт передбачає проведення капітального ремонту покрівлі будівлі діагностичного центру для забезпечення енергозбереження, підвищення енергоефективності, та створення комфортних умов для пацієнтів і медичного </w:t>
            </w:r>
            <w:r w:rsidRPr="009D45AE">
              <w:rPr>
                <w:sz w:val="24"/>
                <w:szCs w:val="24"/>
              </w:rPr>
              <w:lastRenderedPageBreak/>
              <w:t xml:space="preserve">персоналу, підвищення рівня задоволення наданими послугами </w:t>
            </w:r>
          </w:p>
        </w:tc>
      </w:tr>
      <w:tr w:rsidR="009D45AE" w:rsidRPr="009D45AE" w14:paraId="77D038FB" w14:textId="77777777" w:rsidTr="009D45AE">
        <w:trPr>
          <w:trHeight w:val="916"/>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323DCF" w14:textId="77777777" w:rsidR="009D45AE" w:rsidRPr="009D45AE" w:rsidRDefault="009D45AE" w:rsidP="00B05403">
            <w:pPr>
              <w:jc w:val="center"/>
              <w:rPr>
                <w:sz w:val="24"/>
                <w:szCs w:val="24"/>
              </w:rPr>
            </w:pPr>
            <w:r w:rsidRPr="009D45AE">
              <w:rPr>
                <w:sz w:val="24"/>
                <w:szCs w:val="24"/>
              </w:rPr>
              <w:lastRenderedPageBreak/>
              <w:t>Очікувані результати (продукти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5579FE56" w14:textId="77777777" w:rsidR="009D45AE" w:rsidRPr="009D45AE" w:rsidRDefault="009D45AE" w:rsidP="00B05403">
            <w:pPr>
              <w:spacing w:after="0" w:line="240" w:lineRule="auto"/>
              <w:jc w:val="both"/>
              <w:rPr>
                <w:sz w:val="24"/>
                <w:szCs w:val="24"/>
              </w:rPr>
            </w:pPr>
            <w:r w:rsidRPr="009D45AE">
              <w:rPr>
                <w:sz w:val="24"/>
                <w:szCs w:val="24"/>
              </w:rPr>
              <w:t>Зниження енергоспоживання:</w:t>
            </w:r>
          </w:p>
          <w:p w14:paraId="441EFA04" w14:textId="77777777" w:rsidR="009D45AE" w:rsidRPr="009D45AE" w:rsidRDefault="009D45AE" w:rsidP="00B05403">
            <w:pPr>
              <w:numPr>
                <w:ilvl w:val="0"/>
                <w:numId w:val="57"/>
              </w:numPr>
              <w:spacing w:after="0" w:line="240" w:lineRule="auto"/>
              <w:rPr>
                <w:i/>
                <w:sz w:val="24"/>
                <w:szCs w:val="24"/>
              </w:rPr>
            </w:pPr>
            <w:r w:rsidRPr="009D45AE">
              <w:rPr>
                <w:i/>
                <w:sz w:val="24"/>
                <w:szCs w:val="24"/>
              </w:rPr>
              <w:t>Скорочення тепловтрат на 20-30% завдяки покращеній теплоізоляції.</w:t>
            </w:r>
          </w:p>
          <w:p w14:paraId="736A3DF2" w14:textId="77777777" w:rsidR="009D45AE" w:rsidRPr="009D45AE" w:rsidRDefault="009D45AE" w:rsidP="00B05403">
            <w:pPr>
              <w:numPr>
                <w:ilvl w:val="0"/>
                <w:numId w:val="57"/>
              </w:numPr>
              <w:spacing w:after="0" w:line="240" w:lineRule="auto"/>
              <w:rPr>
                <w:i/>
                <w:sz w:val="24"/>
                <w:szCs w:val="24"/>
              </w:rPr>
            </w:pPr>
            <w:r w:rsidRPr="009D45AE">
              <w:rPr>
                <w:i/>
                <w:sz w:val="24"/>
                <w:szCs w:val="24"/>
              </w:rPr>
              <w:t>Економія бюджетних коштів на оплату комунальних послуг.</w:t>
            </w:r>
          </w:p>
          <w:p w14:paraId="4DD76C97" w14:textId="77777777" w:rsidR="009D45AE" w:rsidRPr="009D45AE" w:rsidRDefault="009D45AE" w:rsidP="00B05403">
            <w:pPr>
              <w:spacing w:after="0" w:line="240" w:lineRule="auto"/>
              <w:jc w:val="both"/>
              <w:rPr>
                <w:sz w:val="24"/>
                <w:szCs w:val="24"/>
              </w:rPr>
            </w:pPr>
            <w:r w:rsidRPr="009D45AE">
              <w:rPr>
                <w:sz w:val="24"/>
                <w:szCs w:val="24"/>
              </w:rPr>
              <w:t>Покращення технічного стану будівлі:</w:t>
            </w:r>
          </w:p>
          <w:p w14:paraId="5C6DCA79" w14:textId="77777777" w:rsidR="009D45AE" w:rsidRPr="009D45AE" w:rsidRDefault="009D45AE" w:rsidP="00B05403">
            <w:pPr>
              <w:numPr>
                <w:ilvl w:val="0"/>
                <w:numId w:val="55"/>
              </w:numPr>
              <w:spacing w:after="0" w:line="240" w:lineRule="auto"/>
              <w:rPr>
                <w:i/>
                <w:sz w:val="24"/>
                <w:szCs w:val="24"/>
              </w:rPr>
            </w:pPr>
            <w:r w:rsidRPr="009D45AE">
              <w:rPr>
                <w:i/>
                <w:sz w:val="24"/>
                <w:szCs w:val="24"/>
              </w:rPr>
              <w:t>Запобігання подальшому зносу конструкцій через несправність покрівлі.</w:t>
            </w:r>
          </w:p>
          <w:p w14:paraId="7AFD7A31" w14:textId="77777777" w:rsidR="009D45AE" w:rsidRPr="009D45AE" w:rsidRDefault="009D45AE" w:rsidP="00B05403">
            <w:pPr>
              <w:numPr>
                <w:ilvl w:val="0"/>
                <w:numId w:val="55"/>
              </w:numPr>
              <w:spacing w:after="0" w:line="240" w:lineRule="auto"/>
              <w:rPr>
                <w:i/>
                <w:sz w:val="24"/>
                <w:szCs w:val="24"/>
              </w:rPr>
            </w:pPr>
            <w:r w:rsidRPr="009D45AE">
              <w:rPr>
                <w:i/>
                <w:sz w:val="24"/>
                <w:szCs w:val="24"/>
              </w:rPr>
              <w:t>Забезпечення відповідності санітарним і будівельним нормам.</w:t>
            </w:r>
          </w:p>
          <w:p w14:paraId="69459BC4" w14:textId="77777777" w:rsidR="009D45AE" w:rsidRPr="009D45AE" w:rsidRDefault="009D45AE" w:rsidP="00B05403">
            <w:pPr>
              <w:spacing w:after="0" w:line="240" w:lineRule="auto"/>
              <w:jc w:val="both"/>
              <w:rPr>
                <w:sz w:val="24"/>
                <w:szCs w:val="24"/>
              </w:rPr>
            </w:pPr>
            <w:r w:rsidRPr="009D45AE">
              <w:rPr>
                <w:sz w:val="24"/>
                <w:szCs w:val="24"/>
              </w:rPr>
              <w:t>Соціальний ефект:</w:t>
            </w:r>
          </w:p>
          <w:p w14:paraId="2E7592AF" w14:textId="77777777" w:rsidR="009D45AE" w:rsidRPr="009D45AE" w:rsidRDefault="009D45AE" w:rsidP="00B05403">
            <w:pPr>
              <w:numPr>
                <w:ilvl w:val="0"/>
                <w:numId w:val="1"/>
              </w:numPr>
              <w:spacing w:after="0" w:line="240" w:lineRule="auto"/>
              <w:rPr>
                <w:i/>
                <w:sz w:val="24"/>
                <w:szCs w:val="24"/>
              </w:rPr>
            </w:pPr>
            <w:r w:rsidRPr="009D45AE">
              <w:rPr>
                <w:i/>
                <w:sz w:val="24"/>
                <w:szCs w:val="24"/>
              </w:rPr>
              <w:t>Поліпшення умов перебування в діагностичному центрі для понад 10 тисяч пацієнтів на рік.</w:t>
            </w:r>
          </w:p>
          <w:p w14:paraId="6F890D4D" w14:textId="77777777" w:rsidR="009D45AE" w:rsidRPr="009D45AE" w:rsidRDefault="009D45AE" w:rsidP="00B05403">
            <w:pPr>
              <w:numPr>
                <w:ilvl w:val="0"/>
                <w:numId w:val="1"/>
              </w:numPr>
              <w:spacing w:after="0" w:line="240" w:lineRule="auto"/>
              <w:rPr>
                <w:i/>
                <w:sz w:val="24"/>
                <w:szCs w:val="24"/>
              </w:rPr>
            </w:pPr>
            <w:r w:rsidRPr="009D45AE">
              <w:rPr>
                <w:i/>
                <w:sz w:val="24"/>
                <w:szCs w:val="24"/>
              </w:rPr>
              <w:t>Забезпечення безперебійного функціонування медичного обладнання</w:t>
            </w:r>
          </w:p>
        </w:tc>
      </w:tr>
      <w:tr w:rsidR="009D45AE" w:rsidRPr="009D45AE" w14:paraId="6FB79EDA" w14:textId="77777777" w:rsidTr="009D45AE">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26F8B0" w14:textId="77777777" w:rsidR="009D45AE" w:rsidRPr="009D45AE" w:rsidRDefault="009D45AE" w:rsidP="00B05403">
            <w:pPr>
              <w:jc w:val="center"/>
              <w:rPr>
                <w:sz w:val="24"/>
                <w:szCs w:val="24"/>
              </w:rPr>
            </w:pPr>
            <w:r w:rsidRPr="009D45AE">
              <w:rPr>
                <w:sz w:val="24"/>
                <w:szCs w:val="24"/>
              </w:rPr>
              <w:t>Ключові заходи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141F2306" w14:textId="77777777" w:rsidR="009D45AE" w:rsidRPr="009D45AE" w:rsidRDefault="009D45AE" w:rsidP="00B05403">
            <w:pPr>
              <w:spacing w:after="0"/>
              <w:rPr>
                <w:sz w:val="24"/>
                <w:szCs w:val="24"/>
              </w:rPr>
            </w:pPr>
            <w:r w:rsidRPr="009D45AE">
              <w:rPr>
                <w:sz w:val="24"/>
                <w:szCs w:val="24"/>
              </w:rPr>
              <w:t>Підготовчий етап:</w:t>
            </w:r>
          </w:p>
          <w:p w14:paraId="098F61AB" w14:textId="77777777" w:rsidR="009D45AE" w:rsidRPr="009D45AE" w:rsidRDefault="009D45AE" w:rsidP="00B05403">
            <w:pPr>
              <w:numPr>
                <w:ilvl w:val="0"/>
                <w:numId w:val="3"/>
              </w:numPr>
              <w:spacing w:after="0"/>
              <w:rPr>
                <w:i/>
                <w:sz w:val="24"/>
                <w:szCs w:val="24"/>
              </w:rPr>
            </w:pPr>
            <w:r w:rsidRPr="009D45AE">
              <w:rPr>
                <w:i/>
                <w:sz w:val="24"/>
                <w:szCs w:val="24"/>
              </w:rPr>
              <w:t>Проведення технічного огляду стану покрівлі.</w:t>
            </w:r>
          </w:p>
          <w:p w14:paraId="5CA29158" w14:textId="77777777" w:rsidR="009D45AE" w:rsidRPr="009D45AE" w:rsidRDefault="009D45AE" w:rsidP="00B05403">
            <w:pPr>
              <w:numPr>
                <w:ilvl w:val="0"/>
                <w:numId w:val="3"/>
              </w:numPr>
              <w:spacing w:after="0"/>
              <w:rPr>
                <w:i/>
                <w:sz w:val="24"/>
                <w:szCs w:val="24"/>
              </w:rPr>
            </w:pPr>
            <w:r w:rsidRPr="009D45AE">
              <w:rPr>
                <w:i/>
                <w:sz w:val="24"/>
                <w:szCs w:val="24"/>
              </w:rPr>
              <w:t>Розробка проєктно-кошторисної документації.</w:t>
            </w:r>
          </w:p>
          <w:p w14:paraId="63AECDF5" w14:textId="77777777" w:rsidR="009D45AE" w:rsidRPr="009D45AE" w:rsidRDefault="009D45AE" w:rsidP="00B05403">
            <w:pPr>
              <w:numPr>
                <w:ilvl w:val="0"/>
                <w:numId w:val="3"/>
              </w:numPr>
              <w:spacing w:after="0"/>
              <w:rPr>
                <w:i/>
                <w:sz w:val="24"/>
                <w:szCs w:val="24"/>
              </w:rPr>
            </w:pPr>
            <w:r w:rsidRPr="009D45AE">
              <w:rPr>
                <w:i/>
                <w:sz w:val="24"/>
                <w:szCs w:val="24"/>
              </w:rPr>
              <w:t xml:space="preserve">Проведення процедур публічних закупівель, визначення виконавців робіт </w:t>
            </w:r>
          </w:p>
          <w:p w14:paraId="44202CE9" w14:textId="77777777" w:rsidR="009D45AE" w:rsidRPr="009D45AE" w:rsidRDefault="009D45AE" w:rsidP="00B05403">
            <w:pPr>
              <w:spacing w:after="0"/>
              <w:rPr>
                <w:sz w:val="24"/>
                <w:szCs w:val="24"/>
              </w:rPr>
            </w:pPr>
            <w:r w:rsidRPr="009D45AE">
              <w:rPr>
                <w:sz w:val="24"/>
                <w:szCs w:val="24"/>
              </w:rPr>
              <w:t>Ремонтні роботи:</w:t>
            </w:r>
          </w:p>
          <w:p w14:paraId="2167B89E" w14:textId="77777777" w:rsidR="009D45AE" w:rsidRPr="009D45AE" w:rsidRDefault="009D45AE" w:rsidP="00B05403">
            <w:pPr>
              <w:numPr>
                <w:ilvl w:val="0"/>
                <w:numId w:val="6"/>
              </w:numPr>
              <w:spacing w:after="0"/>
              <w:rPr>
                <w:i/>
                <w:sz w:val="24"/>
                <w:szCs w:val="24"/>
              </w:rPr>
            </w:pPr>
            <w:r w:rsidRPr="009D45AE">
              <w:rPr>
                <w:i/>
                <w:sz w:val="24"/>
                <w:szCs w:val="24"/>
              </w:rPr>
              <w:t>Демонтаж старого покрівельного покриття та ізоляційного матеріалу.</w:t>
            </w:r>
          </w:p>
          <w:p w14:paraId="2322544D" w14:textId="77777777" w:rsidR="009D45AE" w:rsidRPr="009D45AE" w:rsidRDefault="009D45AE" w:rsidP="00B05403">
            <w:pPr>
              <w:numPr>
                <w:ilvl w:val="0"/>
                <w:numId w:val="6"/>
              </w:numPr>
              <w:spacing w:after="0"/>
              <w:rPr>
                <w:i/>
                <w:sz w:val="24"/>
                <w:szCs w:val="24"/>
              </w:rPr>
            </w:pPr>
            <w:r w:rsidRPr="009D45AE">
              <w:rPr>
                <w:i/>
                <w:sz w:val="24"/>
                <w:szCs w:val="24"/>
              </w:rPr>
              <w:t>Утеплення покрівлі із застосуванням сучасних енергозберігаючих матеріалів (наприклад, мінеральної вати чи пінополістиролу).</w:t>
            </w:r>
          </w:p>
          <w:p w14:paraId="7708CBB6" w14:textId="77777777" w:rsidR="009D45AE" w:rsidRPr="009D45AE" w:rsidRDefault="009D45AE" w:rsidP="00B05403">
            <w:pPr>
              <w:numPr>
                <w:ilvl w:val="0"/>
                <w:numId w:val="6"/>
              </w:numPr>
              <w:spacing w:after="0"/>
              <w:rPr>
                <w:i/>
                <w:sz w:val="24"/>
                <w:szCs w:val="24"/>
              </w:rPr>
            </w:pPr>
            <w:r w:rsidRPr="009D45AE">
              <w:rPr>
                <w:i/>
                <w:sz w:val="24"/>
                <w:szCs w:val="24"/>
              </w:rPr>
              <w:t>Встановлення нового покрівельного покриття із довговічних і стійких до впливу погодних умов матеріалів.</w:t>
            </w:r>
          </w:p>
          <w:p w14:paraId="277BF8BC" w14:textId="77777777" w:rsidR="009D45AE" w:rsidRPr="009D45AE" w:rsidRDefault="009D45AE" w:rsidP="00B05403">
            <w:pPr>
              <w:spacing w:after="0"/>
              <w:rPr>
                <w:sz w:val="24"/>
                <w:szCs w:val="24"/>
              </w:rPr>
            </w:pPr>
            <w:r w:rsidRPr="009D45AE">
              <w:rPr>
                <w:sz w:val="24"/>
                <w:szCs w:val="24"/>
              </w:rPr>
              <w:t>Фінальний етап:</w:t>
            </w:r>
          </w:p>
          <w:p w14:paraId="5A020243" w14:textId="77777777" w:rsidR="009D45AE" w:rsidRPr="009D45AE" w:rsidRDefault="009D45AE" w:rsidP="00B05403">
            <w:pPr>
              <w:numPr>
                <w:ilvl w:val="0"/>
                <w:numId w:val="9"/>
              </w:numPr>
              <w:spacing w:after="0"/>
              <w:rPr>
                <w:i/>
                <w:sz w:val="24"/>
                <w:szCs w:val="24"/>
              </w:rPr>
            </w:pPr>
            <w:r w:rsidRPr="009D45AE">
              <w:rPr>
                <w:i/>
                <w:sz w:val="24"/>
                <w:szCs w:val="24"/>
              </w:rPr>
              <w:t>Монтаж систем водовідведення.</w:t>
            </w:r>
          </w:p>
          <w:p w14:paraId="1A1DA680" w14:textId="77777777" w:rsidR="009D45AE" w:rsidRPr="009D45AE" w:rsidRDefault="009D45AE" w:rsidP="00B05403">
            <w:pPr>
              <w:numPr>
                <w:ilvl w:val="0"/>
                <w:numId w:val="9"/>
              </w:numPr>
              <w:spacing w:after="0"/>
              <w:rPr>
                <w:i/>
                <w:sz w:val="24"/>
                <w:szCs w:val="24"/>
              </w:rPr>
            </w:pPr>
            <w:r w:rsidRPr="009D45AE">
              <w:rPr>
                <w:i/>
                <w:sz w:val="24"/>
                <w:szCs w:val="24"/>
              </w:rPr>
              <w:t>Перевірка якості виконаних робіт та їх відповідності нормам.</w:t>
            </w:r>
          </w:p>
          <w:p w14:paraId="7E892E06" w14:textId="77777777" w:rsidR="009D45AE" w:rsidRPr="009D45AE" w:rsidRDefault="009D45AE" w:rsidP="00B05403">
            <w:pPr>
              <w:numPr>
                <w:ilvl w:val="0"/>
                <w:numId w:val="9"/>
              </w:numPr>
              <w:spacing w:after="0"/>
              <w:rPr>
                <w:i/>
                <w:sz w:val="24"/>
                <w:szCs w:val="24"/>
              </w:rPr>
            </w:pPr>
            <w:r w:rsidRPr="009D45AE">
              <w:rPr>
                <w:i/>
                <w:sz w:val="24"/>
                <w:szCs w:val="24"/>
              </w:rPr>
              <w:t>Оформлення документації про завершення робіт.</w:t>
            </w:r>
          </w:p>
        </w:tc>
      </w:tr>
      <w:tr w:rsidR="009D45AE" w:rsidRPr="009D45AE" w14:paraId="608F1026" w14:textId="77777777" w:rsidTr="009D45AE">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560901" w14:textId="77777777" w:rsidR="009D45AE" w:rsidRPr="009D45AE" w:rsidRDefault="009D45AE" w:rsidP="00B05403">
            <w:pPr>
              <w:jc w:val="center"/>
              <w:rPr>
                <w:sz w:val="24"/>
                <w:szCs w:val="24"/>
              </w:rPr>
            </w:pPr>
            <w:r w:rsidRPr="009D45AE">
              <w:rPr>
                <w:sz w:val="24"/>
                <w:szCs w:val="24"/>
              </w:rPr>
              <w:t>Період здійснення</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69A45649" w14:textId="77777777" w:rsidR="009D45AE" w:rsidRPr="009D45AE" w:rsidRDefault="009D45AE" w:rsidP="00B05403">
            <w:pPr>
              <w:jc w:val="center"/>
              <w:rPr>
                <w:sz w:val="24"/>
                <w:szCs w:val="24"/>
              </w:rPr>
            </w:pPr>
            <w:r w:rsidRPr="009D45AE">
              <w:rPr>
                <w:sz w:val="24"/>
                <w:szCs w:val="24"/>
              </w:rPr>
              <w:t>2024-2025</w:t>
            </w:r>
          </w:p>
        </w:tc>
      </w:tr>
      <w:tr w:rsidR="009D45AE" w:rsidRPr="009D45AE" w14:paraId="5BB174A5" w14:textId="77777777" w:rsidTr="009D45AE">
        <w:tc>
          <w:tcPr>
            <w:tcW w:w="339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B6B75A4" w14:textId="77777777" w:rsidR="009D45AE" w:rsidRPr="009D45AE" w:rsidRDefault="009D45AE" w:rsidP="00B05403">
            <w:pPr>
              <w:spacing w:after="0"/>
              <w:jc w:val="center"/>
              <w:rPr>
                <w:sz w:val="24"/>
                <w:szCs w:val="24"/>
              </w:rPr>
            </w:pPr>
            <w:r w:rsidRPr="009D45AE">
              <w:rPr>
                <w:sz w:val="24"/>
                <w:szCs w:val="24"/>
              </w:rPr>
              <w:t>Орієнтовна вартість (обсяги фінансування ) проекту, тис. грн</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8D0DBD" w14:textId="77777777" w:rsidR="009D45AE" w:rsidRPr="009D45AE" w:rsidRDefault="009D45AE" w:rsidP="00B05403">
            <w:pPr>
              <w:jc w:val="center"/>
              <w:rPr>
                <w:sz w:val="24"/>
                <w:szCs w:val="24"/>
              </w:rPr>
            </w:pP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54DA90" w14:textId="77777777" w:rsidR="009D45AE" w:rsidRPr="009D45AE" w:rsidRDefault="009D45AE" w:rsidP="00B05403">
            <w:pPr>
              <w:jc w:val="center"/>
              <w:rPr>
                <w:sz w:val="24"/>
                <w:szCs w:val="24"/>
              </w:rPr>
            </w:pPr>
            <w:r w:rsidRPr="009D45AE">
              <w:rPr>
                <w:sz w:val="24"/>
                <w:szCs w:val="24"/>
              </w:rPr>
              <w:t>2025 рік</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51840F" w14:textId="77777777" w:rsidR="009D45AE" w:rsidRPr="009D45AE" w:rsidRDefault="009D45AE" w:rsidP="00B05403">
            <w:pPr>
              <w:jc w:val="center"/>
              <w:rPr>
                <w:sz w:val="24"/>
                <w:szCs w:val="24"/>
              </w:rPr>
            </w:pPr>
            <w:r w:rsidRPr="009D45AE">
              <w:rPr>
                <w:sz w:val="24"/>
                <w:szCs w:val="24"/>
              </w:rPr>
              <w:t>2026 рік</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43DA57" w14:textId="77777777" w:rsidR="009D45AE" w:rsidRPr="009D45AE" w:rsidRDefault="009D45AE" w:rsidP="00B05403">
            <w:pPr>
              <w:jc w:val="center"/>
              <w:rPr>
                <w:sz w:val="24"/>
                <w:szCs w:val="24"/>
              </w:rPr>
            </w:pPr>
            <w:r w:rsidRPr="009D45AE">
              <w:rPr>
                <w:sz w:val="24"/>
                <w:szCs w:val="24"/>
              </w:rPr>
              <w:t>2027 рік</w:t>
            </w: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1C107D" w14:textId="77777777" w:rsidR="009D45AE" w:rsidRPr="009D45AE" w:rsidRDefault="009D45AE" w:rsidP="00B05403">
            <w:pPr>
              <w:jc w:val="center"/>
              <w:rPr>
                <w:sz w:val="24"/>
                <w:szCs w:val="24"/>
              </w:rPr>
            </w:pPr>
            <w:r w:rsidRPr="009D45AE">
              <w:rPr>
                <w:sz w:val="24"/>
                <w:szCs w:val="24"/>
              </w:rPr>
              <w:t>разом</w:t>
            </w:r>
          </w:p>
        </w:tc>
      </w:tr>
      <w:tr w:rsidR="009D45AE" w:rsidRPr="009D45AE" w14:paraId="3770AB96" w14:textId="77777777" w:rsidTr="009D45AE">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1D4CF75" w14:textId="77777777" w:rsidR="009D45AE" w:rsidRPr="009D45AE" w:rsidRDefault="009D45AE" w:rsidP="00B05403">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279C77" w14:textId="77777777" w:rsidR="009D45AE" w:rsidRPr="009D45AE" w:rsidRDefault="009D45AE" w:rsidP="00B05403">
            <w:pPr>
              <w:spacing w:after="0"/>
              <w:jc w:val="center"/>
              <w:rPr>
                <w:sz w:val="24"/>
                <w:szCs w:val="24"/>
              </w:rPr>
            </w:pPr>
            <w:r w:rsidRPr="009D45AE">
              <w:rPr>
                <w:sz w:val="24"/>
                <w:szCs w:val="24"/>
              </w:rPr>
              <w:t>Всього</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AA365B" w14:textId="4A24ECCE" w:rsidR="009D45AE" w:rsidRPr="009D45AE" w:rsidRDefault="00423468" w:rsidP="00B05403">
            <w:pPr>
              <w:jc w:val="center"/>
              <w:rPr>
                <w:sz w:val="24"/>
                <w:szCs w:val="24"/>
              </w:rPr>
            </w:pPr>
            <w:r>
              <w:rPr>
                <w:sz w:val="24"/>
                <w:szCs w:val="24"/>
              </w:rPr>
              <w:t>6000,0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F41295" w14:textId="77777777" w:rsidR="009D45AE" w:rsidRPr="009D45AE" w:rsidRDefault="009D45AE"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79A995" w14:textId="77777777" w:rsidR="009D45AE" w:rsidRPr="009D45AE" w:rsidRDefault="009D45AE"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6B8F99" w14:textId="5CEECD10" w:rsidR="009D45AE" w:rsidRPr="009D45AE" w:rsidRDefault="00423468" w:rsidP="00B05403">
            <w:pPr>
              <w:jc w:val="center"/>
              <w:rPr>
                <w:sz w:val="24"/>
                <w:szCs w:val="24"/>
              </w:rPr>
            </w:pPr>
            <w:r>
              <w:rPr>
                <w:sz w:val="24"/>
                <w:szCs w:val="24"/>
              </w:rPr>
              <w:t>6000,0</w:t>
            </w:r>
          </w:p>
        </w:tc>
      </w:tr>
      <w:tr w:rsidR="009D45AE" w:rsidRPr="009D45AE" w14:paraId="2D843510" w14:textId="77777777" w:rsidTr="009D45AE">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8736C82" w14:textId="77777777" w:rsidR="009D45AE" w:rsidRPr="009D45AE" w:rsidRDefault="009D45AE" w:rsidP="00B05403">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16C151" w14:textId="77777777" w:rsidR="009D45AE" w:rsidRPr="009D45AE" w:rsidRDefault="009D45AE" w:rsidP="00B05403">
            <w:pPr>
              <w:spacing w:after="0"/>
              <w:jc w:val="center"/>
              <w:rPr>
                <w:sz w:val="24"/>
                <w:szCs w:val="24"/>
              </w:rPr>
            </w:pPr>
            <w:r w:rsidRPr="009D45AE">
              <w:rPr>
                <w:sz w:val="24"/>
                <w:szCs w:val="24"/>
              </w:rPr>
              <w:t>Державний бюджет</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0337A3" w14:textId="77777777" w:rsidR="009D45AE" w:rsidRPr="009D45AE" w:rsidRDefault="009D45AE" w:rsidP="00B0540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7A41C1" w14:textId="77777777" w:rsidR="009D45AE" w:rsidRPr="009D45AE" w:rsidRDefault="009D45AE"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396547" w14:textId="77777777" w:rsidR="009D45AE" w:rsidRPr="009D45AE" w:rsidRDefault="009D45AE"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EF184D" w14:textId="77777777" w:rsidR="009D45AE" w:rsidRPr="009D45AE" w:rsidRDefault="009D45AE" w:rsidP="00B05403">
            <w:pPr>
              <w:jc w:val="center"/>
              <w:rPr>
                <w:sz w:val="24"/>
                <w:szCs w:val="24"/>
              </w:rPr>
            </w:pPr>
          </w:p>
        </w:tc>
      </w:tr>
      <w:tr w:rsidR="009D45AE" w:rsidRPr="009D45AE" w14:paraId="61FE488D" w14:textId="77777777" w:rsidTr="009D45AE">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3F480A7" w14:textId="77777777" w:rsidR="009D45AE" w:rsidRPr="009D45AE" w:rsidRDefault="009D45AE" w:rsidP="00B05403">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F85858" w14:textId="77777777" w:rsidR="009D45AE" w:rsidRPr="009D45AE" w:rsidRDefault="009D45AE" w:rsidP="00B05403">
            <w:pPr>
              <w:spacing w:after="0"/>
              <w:jc w:val="center"/>
              <w:rPr>
                <w:sz w:val="24"/>
                <w:szCs w:val="24"/>
              </w:rPr>
            </w:pPr>
            <w:r w:rsidRPr="009D45AE">
              <w:rPr>
                <w:sz w:val="24"/>
                <w:szCs w:val="24"/>
              </w:rPr>
              <w:t>Бюджет області</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61DAFE" w14:textId="77777777" w:rsidR="009D45AE" w:rsidRPr="009D45AE" w:rsidRDefault="009D45AE" w:rsidP="00B0540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1B36DE" w14:textId="77777777" w:rsidR="009D45AE" w:rsidRPr="009D45AE" w:rsidRDefault="009D45AE"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14880B" w14:textId="77777777" w:rsidR="009D45AE" w:rsidRPr="009D45AE" w:rsidRDefault="009D45AE"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B3B39D" w14:textId="77777777" w:rsidR="009D45AE" w:rsidRPr="009D45AE" w:rsidRDefault="009D45AE" w:rsidP="00B05403">
            <w:pPr>
              <w:jc w:val="center"/>
              <w:rPr>
                <w:sz w:val="24"/>
                <w:szCs w:val="24"/>
              </w:rPr>
            </w:pPr>
          </w:p>
        </w:tc>
      </w:tr>
      <w:tr w:rsidR="009D45AE" w:rsidRPr="009D45AE" w14:paraId="2CE5504B" w14:textId="77777777" w:rsidTr="009D45AE">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332441A" w14:textId="77777777" w:rsidR="009D45AE" w:rsidRPr="009D45AE" w:rsidRDefault="009D45AE" w:rsidP="00B05403">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6B9573" w14:textId="77777777" w:rsidR="009D45AE" w:rsidRPr="009D45AE" w:rsidRDefault="009D45AE" w:rsidP="00B05403">
            <w:pPr>
              <w:spacing w:after="0"/>
              <w:jc w:val="center"/>
              <w:rPr>
                <w:sz w:val="24"/>
                <w:szCs w:val="24"/>
              </w:rPr>
            </w:pPr>
            <w:r w:rsidRPr="009D45AE">
              <w:rPr>
                <w:sz w:val="24"/>
                <w:szCs w:val="24"/>
              </w:rPr>
              <w:t>Бюджет громади</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514E4B" w14:textId="06B12A15" w:rsidR="009D45AE" w:rsidRPr="00423468" w:rsidRDefault="00AA31DB" w:rsidP="00B05403">
            <w:pPr>
              <w:jc w:val="center"/>
              <w:rPr>
                <w:bCs/>
                <w:sz w:val="24"/>
                <w:szCs w:val="24"/>
              </w:rPr>
            </w:pPr>
            <w:r w:rsidRPr="00423468">
              <w:rPr>
                <w:bCs/>
                <w:sz w:val="24"/>
                <w:szCs w:val="24"/>
              </w:rPr>
              <w:t>3</w:t>
            </w:r>
            <w:r w:rsidR="009D45AE" w:rsidRPr="00423468">
              <w:rPr>
                <w:bCs/>
                <w:sz w:val="24"/>
                <w:szCs w:val="24"/>
              </w:rPr>
              <w:t>000</w:t>
            </w:r>
            <w:r w:rsidR="00423468" w:rsidRPr="00423468">
              <w:rPr>
                <w:bCs/>
                <w:sz w:val="24"/>
                <w:szCs w:val="24"/>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357435" w14:textId="77777777" w:rsidR="009D45AE" w:rsidRPr="009D45AE" w:rsidRDefault="009D45AE"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B7CA61" w14:textId="77777777" w:rsidR="009D45AE" w:rsidRPr="009D45AE" w:rsidRDefault="009D45AE"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DBBCC2" w14:textId="433537D7" w:rsidR="009D45AE" w:rsidRPr="009D45AE" w:rsidRDefault="00423468" w:rsidP="00B05403">
            <w:pPr>
              <w:jc w:val="center"/>
              <w:rPr>
                <w:sz w:val="24"/>
                <w:szCs w:val="24"/>
              </w:rPr>
            </w:pPr>
            <w:r>
              <w:rPr>
                <w:sz w:val="24"/>
                <w:szCs w:val="24"/>
              </w:rPr>
              <w:t>3000,0</w:t>
            </w:r>
          </w:p>
        </w:tc>
      </w:tr>
      <w:tr w:rsidR="009D45AE" w:rsidRPr="009D45AE" w14:paraId="0F14481C" w14:textId="77777777" w:rsidTr="009D45AE">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4623C9" w14:textId="77777777" w:rsidR="009D45AE" w:rsidRPr="009D45AE" w:rsidRDefault="009D45AE" w:rsidP="00B05403">
            <w:pPr>
              <w:jc w:val="center"/>
              <w:rPr>
                <w:sz w:val="24"/>
                <w:szCs w:val="24"/>
              </w:rPr>
            </w:pPr>
            <w:r w:rsidRPr="009D45AE">
              <w:rPr>
                <w:sz w:val="24"/>
                <w:szCs w:val="24"/>
              </w:rPr>
              <w:t>Джерела фінансування</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1D7CE5B" w14:textId="77777777" w:rsidR="009D45AE" w:rsidRPr="009D45AE" w:rsidRDefault="009D45AE" w:rsidP="00B05403">
            <w:pPr>
              <w:jc w:val="center"/>
              <w:rPr>
                <w:sz w:val="24"/>
                <w:szCs w:val="24"/>
              </w:rPr>
            </w:pPr>
            <w:r w:rsidRPr="009D45AE">
              <w:rPr>
                <w:sz w:val="24"/>
                <w:szCs w:val="24"/>
              </w:rPr>
              <w:t>Місцевий бюджет, інші кошти</w:t>
            </w:r>
          </w:p>
        </w:tc>
      </w:tr>
      <w:tr w:rsidR="009D45AE" w:rsidRPr="009D45AE" w14:paraId="42FB6CE5" w14:textId="77777777" w:rsidTr="009D45AE">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1F25DA" w14:textId="77777777" w:rsidR="009D45AE" w:rsidRPr="009D45AE" w:rsidRDefault="009D45AE" w:rsidP="00B05403">
            <w:pPr>
              <w:jc w:val="center"/>
              <w:rPr>
                <w:sz w:val="24"/>
                <w:szCs w:val="24"/>
              </w:rPr>
            </w:pPr>
            <w:r w:rsidRPr="009D45AE">
              <w:rPr>
                <w:sz w:val="24"/>
                <w:szCs w:val="24"/>
              </w:rPr>
              <w:t>Відповідальний за реалізацію</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7DFBE133" w14:textId="77777777" w:rsidR="009D45AE" w:rsidRPr="009D45AE" w:rsidRDefault="009D45AE" w:rsidP="00B05403">
            <w:pPr>
              <w:jc w:val="center"/>
              <w:rPr>
                <w:sz w:val="24"/>
                <w:szCs w:val="24"/>
              </w:rPr>
            </w:pPr>
            <w:r w:rsidRPr="009D45AE">
              <w:rPr>
                <w:sz w:val="24"/>
                <w:szCs w:val="24"/>
              </w:rPr>
              <w:t>Виконавчий комітет Покровської селищної ради</w:t>
            </w:r>
          </w:p>
        </w:tc>
      </w:tr>
      <w:tr w:rsidR="009D45AE" w:rsidRPr="009D45AE" w14:paraId="45FBEA77" w14:textId="77777777" w:rsidTr="009D45AE">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8D6156" w14:textId="77777777" w:rsidR="009D45AE" w:rsidRPr="009D45AE" w:rsidRDefault="009D45AE" w:rsidP="00B05403">
            <w:pPr>
              <w:jc w:val="center"/>
              <w:rPr>
                <w:sz w:val="24"/>
                <w:szCs w:val="24"/>
              </w:rPr>
            </w:pPr>
            <w:r w:rsidRPr="009D45AE">
              <w:rPr>
                <w:sz w:val="24"/>
                <w:szCs w:val="24"/>
              </w:rPr>
              <w:t>Ключові потенційні учасники реалізації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4DBF968" w14:textId="77777777" w:rsidR="009D45AE" w:rsidRPr="009D45AE" w:rsidRDefault="009D45AE" w:rsidP="00B05403">
            <w:pPr>
              <w:rPr>
                <w:sz w:val="24"/>
                <w:szCs w:val="24"/>
              </w:rPr>
            </w:pPr>
            <w:r w:rsidRPr="009D45AE">
              <w:rPr>
                <w:sz w:val="24"/>
                <w:szCs w:val="24"/>
              </w:rPr>
              <w:t xml:space="preserve">КНП “Покровська лікарня” </w:t>
            </w:r>
          </w:p>
        </w:tc>
      </w:tr>
      <w:tr w:rsidR="009D45AE" w14:paraId="63025A98" w14:textId="77777777" w:rsidTr="009D45AE">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5EAF58" w14:textId="77777777" w:rsidR="009D45AE" w:rsidRPr="009D45AE" w:rsidRDefault="009D45AE" w:rsidP="00B05403">
            <w:pPr>
              <w:jc w:val="center"/>
              <w:rPr>
                <w:sz w:val="24"/>
                <w:szCs w:val="24"/>
              </w:rPr>
            </w:pPr>
            <w:r w:rsidRPr="009D45AE">
              <w:rPr>
                <w:sz w:val="24"/>
                <w:szCs w:val="24"/>
              </w:rPr>
              <w:t>Інше</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0779B430" w14:textId="77777777" w:rsidR="009D45AE" w:rsidRPr="009D45AE" w:rsidRDefault="009D45AE" w:rsidP="00B05403">
            <w:pPr>
              <w:jc w:val="center"/>
              <w:rPr>
                <w:sz w:val="24"/>
                <w:szCs w:val="24"/>
              </w:rPr>
            </w:pPr>
          </w:p>
        </w:tc>
      </w:tr>
    </w:tbl>
    <w:p w14:paraId="264B942F" w14:textId="77777777" w:rsidR="009D45AE" w:rsidRDefault="009D45AE">
      <w:pPr>
        <w:rPr>
          <w:rFonts w:eastAsia="Times New Roman"/>
          <w:i/>
          <w:sz w:val="24"/>
          <w:szCs w:val="24"/>
        </w:rPr>
      </w:pPr>
    </w:p>
    <w:tbl>
      <w:tblPr>
        <w:tblStyle w:val="afffffa"/>
        <w:tblW w:w="9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3397"/>
        <w:gridCol w:w="1452"/>
        <w:gridCol w:w="1365"/>
        <w:gridCol w:w="1276"/>
        <w:gridCol w:w="1145"/>
        <w:gridCol w:w="1141"/>
      </w:tblGrid>
      <w:tr w:rsidR="00AC23AC" w:rsidRPr="00AC23AC" w14:paraId="370BDDA1" w14:textId="77777777" w:rsidTr="00AC23A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67F689" w14:textId="77777777" w:rsidR="00AC23AC" w:rsidRPr="00AC23AC" w:rsidRDefault="00AC23AC" w:rsidP="00B05403">
            <w:pPr>
              <w:rPr>
                <w:b/>
                <w:sz w:val="24"/>
                <w:szCs w:val="24"/>
              </w:rPr>
            </w:pPr>
            <w:r w:rsidRPr="00AC23AC">
              <w:rPr>
                <w:b/>
                <w:sz w:val="24"/>
                <w:szCs w:val="24"/>
              </w:rPr>
              <w:t>№ проєкту місцевого розвитку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B27A56" w14:textId="7C9CCC13" w:rsidR="00AC23AC" w:rsidRPr="00AC23AC" w:rsidRDefault="00AC23AC" w:rsidP="00B05403">
            <w:pPr>
              <w:spacing w:after="0"/>
              <w:rPr>
                <w:b/>
                <w:sz w:val="24"/>
                <w:szCs w:val="24"/>
              </w:rPr>
            </w:pPr>
            <w:r w:rsidRPr="00AC23AC">
              <w:rPr>
                <w:b/>
                <w:sz w:val="24"/>
                <w:szCs w:val="24"/>
              </w:rPr>
              <w:t xml:space="preserve">4.4.2.2.  Заходи з енергозбереження: заміна віконних та дверних блоків адміністративної будівлі за адресою смт Покровське, вул. </w:t>
            </w:r>
            <w:proofErr w:type="spellStart"/>
            <w:r w:rsidRPr="00AC23AC">
              <w:rPr>
                <w:b/>
                <w:sz w:val="24"/>
                <w:szCs w:val="24"/>
              </w:rPr>
              <w:t>Д.Яворницького</w:t>
            </w:r>
            <w:proofErr w:type="spellEnd"/>
            <w:r w:rsidRPr="00AC23AC">
              <w:rPr>
                <w:b/>
                <w:sz w:val="24"/>
                <w:szCs w:val="24"/>
              </w:rPr>
              <w:t>, 119</w:t>
            </w:r>
          </w:p>
        </w:tc>
      </w:tr>
      <w:tr w:rsidR="00AC23AC" w:rsidRPr="00AC23AC" w14:paraId="08055CB4" w14:textId="77777777" w:rsidTr="00AC23A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423FA8" w14:textId="77777777" w:rsidR="00AC23AC" w:rsidRPr="00AC23AC" w:rsidRDefault="00AC23AC" w:rsidP="00B05403">
            <w:pPr>
              <w:jc w:val="center"/>
              <w:rPr>
                <w:sz w:val="24"/>
                <w:szCs w:val="24"/>
              </w:rPr>
            </w:pPr>
            <w:r w:rsidRPr="00AC23AC">
              <w:rPr>
                <w:sz w:val="24"/>
                <w:szCs w:val="24"/>
              </w:rPr>
              <w:t>Стратегічна/операційна ціль/ завдання,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5190FC87" w14:textId="77777777" w:rsidR="00AC23AC" w:rsidRPr="00AC23AC" w:rsidRDefault="00AC23AC" w:rsidP="00B05403">
            <w:pPr>
              <w:spacing w:after="0" w:line="240" w:lineRule="auto"/>
              <w:rPr>
                <w:sz w:val="24"/>
                <w:szCs w:val="24"/>
              </w:rPr>
            </w:pPr>
            <w:r w:rsidRPr="00AC23AC">
              <w:rPr>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4234A17B" w14:textId="77777777" w:rsidR="00AC23AC" w:rsidRPr="00AC23AC" w:rsidRDefault="00AC23AC" w:rsidP="00B05403">
            <w:pPr>
              <w:spacing w:after="0" w:line="240" w:lineRule="auto"/>
              <w:rPr>
                <w:sz w:val="24"/>
                <w:szCs w:val="24"/>
              </w:rPr>
            </w:pPr>
            <w:r w:rsidRPr="00AC23AC">
              <w:rPr>
                <w:sz w:val="24"/>
                <w:szCs w:val="24"/>
              </w:rPr>
              <w:t>Операційна ціль 4.4. В громаді здійснені заходи з</w:t>
            </w:r>
          </w:p>
          <w:p w14:paraId="7823CEBC" w14:textId="77777777" w:rsidR="00AC23AC" w:rsidRPr="00AC23AC" w:rsidRDefault="00AC23AC" w:rsidP="00B05403">
            <w:pPr>
              <w:spacing w:after="0" w:line="240" w:lineRule="auto"/>
              <w:rPr>
                <w:sz w:val="24"/>
                <w:szCs w:val="24"/>
              </w:rPr>
            </w:pPr>
            <w:r w:rsidRPr="00AC23AC">
              <w:rPr>
                <w:sz w:val="24"/>
                <w:szCs w:val="24"/>
              </w:rPr>
              <w:t>підвищення енергоефективності,</w:t>
            </w:r>
          </w:p>
          <w:p w14:paraId="0B8D71B7" w14:textId="7CCC3208" w:rsidR="00AC23AC" w:rsidRPr="00AC23AC" w:rsidRDefault="00AC23AC" w:rsidP="00B05403">
            <w:pPr>
              <w:spacing w:after="0" w:line="240" w:lineRule="auto"/>
              <w:rPr>
                <w:sz w:val="24"/>
                <w:szCs w:val="24"/>
              </w:rPr>
            </w:pPr>
            <w:proofErr w:type="spellStart"/>
            <w:r w:rsidRPr="00AC23AC">
              <w:rPr>
                <w:sz w:val="24"/>
                <w:szCs w:val="24"/>
              </w:rPr>
              <w:t>енергозабезпеченості</w:t>
            </w:r>
            <w:proofErr w:type="spellEnd"/>
            <w:r w:rsidRPr="00AC23AC">
              <w:rPr>
                <w:sz w:val="24"/>
                <w:szCs w:val="24"/>
              </w:rPr>
              <w:t xml:space="preserve"> та </w:t>
            </w:r>
            <w:proofErr w:type="spellStart"/>
            <w:r w:rsidRPr="00AC23AC">
              <w:rPr>
                <w:sz w:val="24"/>
                <w:szCs w:val="24"/>
              </w:rPr>
              <w:t>енергостійкості</w:t>
            </w:r>
            <w:proofErr w:type="spellEnd"/>
          </w:p>
          <w:p w14:paraId="4C503007" w14:textId="77777777" w:rsidR="00AC23AC" w:rsidRPr="00AC23AC" w:rsidRDefault="00AC23AC" w:rsidP="00B05403">
            <w:pPr>
              <w:spacing w:after="0" w:line="240" w:lineRule="auto"/>
              <w:rPr>
                <w:sz w:val="24"/>
                <w:szCs w:val="24"/>
              </w:rPr>
            </w:pPr>
            <w:r w:rsidRPr="00AC23AC">
              <w:rPr>
                <w:sz w:val="24"/>
                <w:szCs w:val="24"/>
              </w:rPr>
              <w:t xml:space="preserve">4.4.2. Проведені заходи з </w:t>
            </w:r>
            <w:proofErr w:type="spellStart"/>
            <w:r w:rsidRPr="00AC23AC">
              <w:rPr>
                <w:sz w:val="24"/>
                <w:szCs w:val="24"/>
              </w:rPr>
              <w:t>термомодернізації</w:t>
            </w:r>
            <w:proofErr w:type="spellEnd"/>
          </w:p>
          <w:p w14:paraId="3B4F5F60" w14:textId="77777777" w:rsidR="00AC23AC" w:rsidRPr="00AC23AC" w:rsidRDefault="00AC23AC" w:rsidP="00B05403">
            <w:pPr>
              <w:spacing w:after="0" w:line="240" w:lineRule="auto"/>
              <w:rPr>
                <w:sz w:val="24"/>
                <w:szCs w:val="24"/>
              </w:rPr>
            </w:pPr>
            <w:r w:rsidRPr="00AC23AC">
              <w:rPr>
                <w:sz w:val="24"/>
                <w:szCs w:val="24"/>
              </w:rPr>
              <w:t>та підвищення енергоефективності</w:t>
            </w:r>
          </w:p>
          <w:p w14:paraId="6F0AAFC0" w14:textId="77777777" w:rsidR="00AC23AC" w:rsidRPr="00AC23AC" w:rsidRDefault="00AC23AC" w:rsidP="00B05403">
            <w:pPr>
              <w:spacing w:after="0" w:line="240" w:lineRule="auto"/>
              <w:rPr>
                <w:sz w:val="24"/>
                <w:szCs w:val="24"/>
              </w:rPr>
            </w:pPr>
            <w:r w:rsidRPr="00AC23AC">
              <w:rPr>
                <w:sz w:val="24"/>
                <w:szCs w:val="24"/>
              </w:rPr>
              <w:t>приміщень і будівель різних форм власності.</w:t>
            </w:r>
          </w:p>
        </w:tc>
      </w:tr>
      <w:tr w:rsidR="00AC23AC" w:rsidRPr="00AC23AC" w14:paraId="0010AC66" w14:textId="77777777" w:rsidTr="00AC23A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C213EC" w14:textId="77777777" w:rsidR="00AC23AC" w:rsidRPr="00AC23AC" w:rsidRDefault="00AC23AC" w:rsidP="00B05403">
            <w:pPr>
              <w:jc w:val="center"/>
              <w:rPr>
                <w:sz w:val="24"/>
                <w:szCs w:val="24"/>
              </w:rPr>
            </w:pPr>
            <w:r w:rsidRPr="00AC23AC">
              <w:rPr>
                <w:sz w:val="24"/>
                <w:szCs w:val="24"/>
              </w:rPr>
              <w:t>Найменування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08316DB" w14:textId="77777777" w:rsidR="00AC23AC" w:rsidRPr="00AC23AC" w:rsidRDefault="00AC23AC" w:rsidP="00B05403">
            <w:pPr>
              <w:spacing w:after="0"/>
              <w:rPr>
                <w:b/>
                <w:sz w:val="24"/>
                <w:szCs w:val="24"/>
              </w:rPr>
            </w:pPr>
            <w:r w:rsidRPr="00AC23AC">
              <w:rPr>
                <w:b/>
                <w:sz w:val="24"/>
                <w:szCs w:val="24"/>
              </w:rPr>
              <w:t xml:space="preserve">Заходи з енергозбереження: заміна віконних та дверних блоків адміністративної будівлі за адресою селище Покровське, вул. </w:t>
            </w:r>
            <w:proofErr w:type="spellStart"/>
            <w:r w:rsidRPr="00AC23AC">
              <w:rPr>
                <w:b/>
                <w:sz w:val="24"/>
                <w:szCs w:val="24"/>
              </w:rPr>
              <w:t>Д.Яворницького</w:t>
            </w:r>
            <w:proofErr w:type="spellEnd"/>
            <w:r w:rsidRPr="00AC23AC">
              <w:rPr>
                <w:b/>
                <w:sz w:val="24"/>
                <w:szCs w:val="24"/>
              </w:rPr>
              <w:t>, 119</w:t>
            </w:r>
          </w:p>
        </w:tc>
      </w:tr>
      <w:tr w:rsidR="00AC23AC" w:rsidRPr="00AC23AC" w14:paraId="14937E4B" w14:textId="77777777" w:rsidTr="00AC23A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B27A8E" w14:textId="77777777" w:rsidR="00AC23AC" w:rsidRPr="00AC23AC" w:rsidRDefault="00AC23AC" w:rsidP="00B05403">
            <w:pPr>
              <w:jc w:val="center"/>
              <w:rPr>
                <w:sz w:val="24"/>
                <w:szCs w:val="24"/>
              </w:rPr>
            </w:pPr>
            <w:r w:rsidRPr="00AC23AC">
              <w:rPr>
                <w:sz w:val="24"/>
                <w:szCs w:val="24"/>
              </w:rPr>
              <w:t>Цілі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C146796" w14:textId="77777777" w:rsidR="00AC23AC" w:rsidRPr="00AC23AC" w:rsidRDefault="00AC23AC" w:rsidP="00B05403">
            <w:pPr>
              <w:widowControl w:val="0"/>
              <w:spacing w:after="0" w:line="240" w:lineRule="auto"/>
              <w:rPr>
                <w:i/>
                <w:sz w:val="24"/>
                <w:szCs w:val="24"/>
              </w:rPr>
            </w:pPr>
            <w:r w:rsidRPr="00AC23AC">
              <w:rPr>
                <w:sz w:val="24"/>
                <w:szCs w:val="24"/>
              </w:rPr>
              <w:t>Енергозбереження та енергоефективність:</w:t>
            </w:r>
          </w:p>
          <w:p w14:paraId="45D6D057" w14:textId="77777777" w:rsidR="00AC23AC" w:rsidRPr="00AC23AC" w:rsidRDefault="00AC23AC" w:rsidP="00B05403">
            <w:pPr>
              <w:widowControl w:val="0"/>
              <w:numPr>
                <w:ilvl w:val="0"/>
                <w:numId w:val="53"/>
              </w:numPr>
              <w:spacing w:after="0" w:line="240" w:lineRule="auto"/>
              <w:rPr>
                <w:i/>
                <w:sz w:val="24"/>
                <w:szCs w:val="24"/>
              </w:rPr>
            </w:pPr>
            <w:r w:rsidRPr="00AC23AC">
              <w:rPr>
                <w:i/>
                <w:sz w:val="24"/>
                <w:szCs w:val="24"/>
              </w:rPr>
              <w:t>Скорочення витрат на опалення та енергоресурси.</w:t>
            </w:r>
          </w:p>
          <w:p w14:paraId="5D037431" w14:textId="77777777" w:rsidR="00AC23AC" w:rsidRPr="00AC23AC" w:rsidRDefault="00AC23AC" w:rsidP="00B05403">
            <w:pPr>
              <w:widowControl w:val="0"/>
              <w:spacing w:after="0" w:line="240" w:lineRule="auto"/>
              <w:rPr>
                <w:sz w:val="24"/>
                <w:szCs w:val="24"/>
              </w:rPr>
            </w:pPr>
            <w:r w:rsidRPr="00AC23AC">
              <w:rPr>
                <w:sz w:val="24"/>
                <w:szCs w:val="24"/>
              </w:rPr>
              <w:t>Забезпечення комфорту:</w:t>
            </w:r>
          </w:p>
          <w:p w14:paraId="688D6CCA" w14:textId="77777777" w:rsidR="00AC23AC" w:rsidRPr="00AC23AC" w:rsidRDefault="00AC23AC" w:rsidP="00B05403">
            <w:pPr>
              <w:widowControl w:val="0"/>
              <w:numPr>
                <w:ilvl w:val="0"/>
                <w:numId w:val="53"/>
              </w:numPr>
              <w:spacing w:after="0" w:line="240" w:lineRule="auto"/>
              <w:rPr>
                <w:i/>
                <w:sz w:val="24"/>
                <w:szCs w:val="24"/>
              </w:rPr>
            </w:pPr>
            <w:r w:rsidRPr="00AC23AC">
              <w:rPr>
                <w:i/>
                <w:sz w:val="24"/>
                <w:szCs w:val="24"/>
              </w:rPr>
              <w:t>Створення комфортного температурного режиму для працівників та відвідувачів.</w:t>
            </w:r>
          </w:p>
        </w:tc>
      </w:tr>
      <w:tr w:rsidR="00AC23AC" w:rsidRPr="00AC23AC" w14:paraId="3FD02AAF" w14:textId="77777777" w:rsidTr="00AC23A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60AEDA" w14:textId="77777777" w:rsidR="00AC23AC" w:rsidRPr="00AC23AC" w:rsidRDefault="00AC23AC" w:rsidP="00B05403">
            <w:pPr>
              <w:jc w:val="center"/>
              <w:rPr>
                <w:sz w:val="24"/>
                <w:szCs w:val="24"/>
              </w:rPr>
            </w:pPr>
            <w:r w:rsidRPr="00AC23AC">
              <w:rPr>
                <w:sz w:val="24"/>
                <w:szCs w:val="24"/>
              </w:rPr>
              <w:t>Територія, на яку проект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0D20D676" w14:textId="77777777" w:rsidR="00AC23AC" w:rsidRPr="00AC23AC" w:rsidRDefault="00AC23AC" w:rsidP="00B05403">
            <w:pPr>
              <w:spacing w:after="0"/>
              <w:rPr>
                <w:sz w:val="24"/>
                <w:szCs w:val="24"/>
              </w:rPr>
            </w:pPr>
            <w:r w:rsidRPr="00AC23AC">
              <w:rPr>
                <w:sz w:val="24"/>
                <w:szCs w:val="24"/>
              </w:rPr>
              <w:t>Покровська селищна територіальна громада</w:t>
            </w:r>
          </w:p>
        </w:tc>
      </w:tr>
      <w:tr w:rsidR="00AC23AC" w:rsidRPr="00AC23AC" w14:paraId="3E2DD94D" w14:textId="77777777" w:rsidTr="00AC23AC">
        <w:trPr>
          <w:trHeight w:val="423"/>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024FCB" w14:textId="77777777" w:rsidR="00AC23AC" w:rsidRPr="00AC23AC" w:rsidRDefault="00AC23AC" w:rsidP="00B05403">
            <w:pPr>
              <w:jc w:val="center"/>
              <w:rPr>
                <w:sz w:val="24"/>
                <w:szCs w:val="24"/>
              </w:rPr>
            </w:pPr>
            <w:r w:rsidRPr="00AC23AC">
              <w:rPr>
                <w:sz w:val="24"/>
                <w:szCs w:val="24"/>
              </w:rPr>
              <w:t xml:space="preserve">Орієнтовна кількість отримувачів </w:t>
            </w:r>
            <w:proofErr w:type="spellStart"/>
            <w:r w:rsidRPr="00AC23AC">
              <w:rPr>
                <w:sz w:val="24"/>
                <w:szCs w:val="24"/>
              </w:rPr>
              <w:t>вигод</w:t>
            </w:r>
            <w:proofErr w:type="spellEnd"/>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63BBFEE1" w14:textId="77777777" w:rsidR="00AC23AC" w:rsidRPr="00AC23AC" w:rsidRDefault="00AC23AC" w:rsidP="00B05403">
            <w:pPr>
              <w:rPr>
                <w:sz w:val="24"/>
                <w:szCs w:val="24"/>
              </w:rPr>
            </w:pPr>
            <w:r w:rsidRPr="00AC23AC">
              <w:rPr>
                <w:sz w:val="24"/>
                <w:szCs w:val="24"/>
              </w:rPr>
              <w:t>Населення громади орієнтовно 21000 осіб</w:t>
            </w:r>
          </w:p>
        </w:tc>
      </w:tr>
      <w:tr w:rsidR="00AC23AC" w:rsidRPr="00AC23AC" w14:paraId="48554627" w14:textId="77777777" w:rsidTr="00AC23AC">
        <w:trPr>
          <w:trHeight w:val="462"/>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F63776" w14:textId="77777777" w:rsidR="00AC23AC" w:rsidRPr="00AC23AC" w:rsidRDefault="00AC23AC" w:rsidP="00B05403">
            <w:pPr>
              <w:jc w:val="center"/>
              <w:rPr>
                <w:sz w:val="24"/>
                <w:szCs w:val="24"/>
              </w:rPr>
            </w:pPr>
            <w:r w:rsidRPr="00AC23AC">
              <w:rPr>
                <w:sz w:val="24"/>
                <w:szCs w:val="24"/>
              </w:rPr>
              <w:t>Стислий опис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23BA9790" w14:textId="77777777" w:rsidR="00AC23AC" w:rsidRPr="00AC23AC" w:rsidRDefault="00AC23AC" w:rsidP="00B05403">
            <w:pPr>
              <w:spacing w:after="0"/>
              <w:rPr>
                <w:sz w:val="24"/>
                <w:szCs w:val="24"/>
              </w:rPr>
            </w:pPr>
            <w:r w:rsidRPr="00AC23AC">
              <w:rPr>
                <w:sz w:val="24"/>
                <w:szCs w:val="24"/>
              </w:rPr>
              <w:t xml:space="preserve">Проєкт передбачає заміну віконних та дверних блоків адміністративної будівлі для забезпечення енергозбереження, підвищення енергоефективності та створення комфортних умов роботи для працівників та </w:t>
            </w:r>
            <w:r w:rsidRPr="00AC23AC">
              <w:rPr>
                <w:sz w:val="24"/>
                <w:szCs w:val="24"/>
              </w:rPr>
              <w:lastRenderedPageBreak/>
              <w:t>відвідувачів, підвищення рівня задоволення наданими послугами</w:t>
            </w:r>
          </w:p>
        </w:tc>
      </w:tr>
      <w:tr w:rsidR="00AC23AC" w:rsidRPr="00AC23AC" w14:paraId="20D59B93" w14:textId="77777777" w:rsidTr="00AC23AC">
        <w:trPr>
          <w:trHeight w:val="916"/>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713404" w14:textId="77777777" w:rsidR="00AC23AC" w:rsidRPr="00AC23AC" w:rsidRDefault="00AC23AC" w:rsidP="00B05403">
            <w:pPr>
              <w:jc w:val="center"/>
              <w:rPr>
                <w:sz w:val="24"/>
                <w:szCs w:val="24"/>
              </w:rPr>
            </w:pPr>
            <w:r w:rsidRPr="00AC23AC">
              <w:rPr>
                <w:sz w:val="24"/>
                <w:szCs w:val="24"/>
              </w:rPr>
              <w:lastRenderedPageBreak/>
              <w:t>Очікувані результати (продукти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33E53BDF" w14:textId="77777777" w:rsidR="00AC23AC" w:rsidRPr="00AC23AC" w:rsidRDefault="00AC23AC" w:rsidP="00B05403">
            <w:pPr>
              <w:spacing w:after="0" w:line="240" w:lineRule="auto"/>
              <w:jc w:val="both"/>
              <w:rPr>
                <w:sz w:val="24"/>
                <w:szCs w:val="24"/>
              </w:rPr>
            </w:pPr>
            <w:r w:rsidRPr="00AC23AC">
              <w:rPr>
                <w:sz w:val="24"/>
                <w:szCs w:val="24"/>
              </w:rPr>
              <w:t>Зниження енергоспоживання:</w:t>
            </w:r>
          </w:p>
          <w:p w14:paraId="7C36993F" w14:textId="1D7FD59B" w:rsidR="00AC23AC" w:rsidRPr="00AC23AC" w:rsidRDefault="00AC23AC" w:rsidP="00B05403">
            <w:pPr>
              <w:numPr>
                <w:ilvl w:val="0"/>
                <w:numId w:val="57"/>
              </w:numPr>
              <w:spacing w:after="0" w:line="240" w:lineRule="auto"/>
              <w:rPr>
                <w:i/>
                <w:sz w:val="24"/>
                <w:szCs w:val="24"/>
              </w:rPr>
            </w:pPr>
            <w:r w:rsidRPr="00AC23AC">
              <w:rPr>
                <w:i/>
                <w:sz w:val="24"/>
                <w:szCs w:val="24"/>
              </w:rPr>
              <w:t xml:space="preserve">Скорочення тепловтрат на </w:t>
            </w:r>
            <w:r w:rsidR="000106FF">
              <w:rPr>
                <w:i/>
                <w:color w:val="980000"/>
                <w:sz w:val="24"/>
                <w:szCs w:val="24"/>
              </w:rPr>
              <w:t>2</w:t>
            </w:r>
            <w:r w:rsidRPr="00AC23AC">
              <w:rPr>
                <w:i/>
                <w:color w:val="980000"/>
                <w:sz w:val="24"/>
                <w:szCs w:val="24"/>
              </w:rPr>
              <w:t>0</w:t>
            </w:r>
            <w:r w:rsidRPr="00AC23AC">
              <w:rPr>
                <w:i/>
                <w:sz w:val="24"/>
                <w:szCs w:val="24"/>
              </w:rPr>
              <w:t>% завдяки покращеній теплоізоляції.</w:t>
            </w:r>
          </w:p>
          <w:p w14:paraId="55A211C7" w14:textId="77777777" w:rsidR="00AC23AC" w:rsidRPr="00AC23AC" w:rsidRDefault="00AC23AC" w:rsidP="00B05403">
            <w:pPr>
              <w:numPr>
                <w:ilvl w:val="0"/>
                <w:numId w:val="57"/>
              </w:numPr>
              <w:spacing w:after="0" w:line="240" w:lineRule="auto"/>
              <w:rPr>
                <w:i/>
                <w:sz w:val="24"/>
                <w:szCs w:val="24"/>
              </w:rPr>
            </w:pPr>
            <w:r w:rsidRPr="00AC23AC">
              <w:rPr>
                <w:i/>
                <w:sz w:val="24"/>
                <w:szCs w:val="24"/>
              </w:rPr>
              <w:t>Економія бюджетних коштів на оплату комунальних послуг.</w:t>
            </w:r>
          </w:p>
          <w:p w14:paraId="4590DDED" w14:textId="77777777" w:rsidR="00AC23AC" w:rsidRPr="00AC23AC" w:rsidRDefault="00AC23AC" w:rsidP="00B05403">
            <w:pPr>
              <w:spacing w:after="0" w:line="240" w:lineRule="auto"/>
              <w:jc w:val="both"/>
              <w:rPr>
                <w:sz w:val="24"/>
                <w:szCs w:val="24"/>
              </w:rPr>
            </w:pPr>
            <w:r w:rsidRPr="00AC23AC">
              <w:rPr>
                <w:sz w:val="24"/>
                <w:szCs w:val="24"/>
              </w:rPr>
              <w:t>Соціальний ефект:</w:t>
            </w:r>
          </w:p>
          <w:p w14:paraId="619EB6BF" w14:textId="77777777" w:rsidR="00AC23AC" w:rsidRPr="00AC23AC" w:rsidRDefault="00AC23AC" w:rsidP="00B05403">
            <w:pPr>
              <w:numPr>
                <w:ilvl w:val="0"/>
                <w:numId w:val="1"/>
              </w:numPr>
              <w:spacing w:after="0" w:line="240" w:lineRule="auto"/>
              <w:rPr>
                <w:i/>
                <w:sz w:val="24"/>
                <w:szCs w:val="24"/>
              </w:rPr>
            </w:pPr>
            <w:r w:rsidRPr="00AC23AC">
              <w:rPr>
                <w:i/>
                <w:sz w:val="24"/>
                <w:szCs w:val="24"/>
              </w:rPr>
              <w:t>Поліпшення умов перебування в адміністративній будівлі</w:t>
            </w:r>
          </w:p>
        </w:tc>
      </w:tr>
      <w:tr w:rsidR="00AC23AC" w:rsidRPr="00AC23AC" w14:paraId="06BDE92A" w14:textId="77777777" w:rsidTr="00AC23A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BE163E" w14:textId="77777777" w:rsidR="00AC23AC" w:rsidRPr="00AC23AC" w:rsidRDefault="00AC23AC" w:rsidP="00B05403">
            <w:pPr>
              <w:jc w:val="center"/>
              <w:rPr>
                <w:sz w:val="24"/>
                <w:szCs w:val="24"/>
              </w:rPr>
            </w:pPr>
            <w:r w:rsidRPr="00AC23AC">
              <w:rPr>
                <w:sz w:val="24"/>
                <w:szCs w:val="24"/>
              </w:rPr>
              <w:t>Ключові заходи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0681912" w14:textId="77777777" w:rsidR="00AC23AC" w:rsidRPr="00AC23AC" w:rsidRDefault="00AC23AC" w:rsidP="00B05403">
            <w:pPr>
              <w:spacing w:after="0"/>
              <w:rPr>
                <w:sz w:val="24"/>
                <w:szCs w:val="24"/>
              </w:rPr>
            </w:pPr>
            <w:r w:rsidRPr="00AC23AC">
              <w:rPr>
                <w:sz w:val="24"/>
                <w:szCs w:val="24"/>
              </w:rPr>
              <w:t>Підготовчий етап:</w:t>
            </w:r>
          </w:p>
          <w:p w14:paraId="7496AB7E" w14:textId="77777777" w:rsidR="00AC23AC" w:rsidRPr="00AC23AC" w:rsidRDefault="00AC23AC" w:rsidP="00B05403">
            <w:pPr>
              <w:numPr>
                <w:ilvl w:val="0"/>
                <w:numId w:val="3"/>
              </w:numPr>
              <w:spacing w:after="0"/>
              <w:rPr>
                <w:i/>
                <w:sz w:val="24"/>
                <w:szCs w:val="24"/>
              </w:rPr>
            </w:pPr>
            <w:r w:rsidRPr="00AC23AC">
              <w:rPr>
                <w:i/>
                <w:sz w:val="24"/>
                <w:szCs w:val="24"/>
              </w:rPr>
              <w:t>Розробка проєктно-кошторисної документації.</w:t>
            </w:r>
          </w:p>
          <w:p w14:paraId="533DE673" w14:textId="77777777" w:rsidR="00AC23AC" w:rsidRPr="00AC23AC" w:rsidRDefault="00AC23AC" w:rsidP="00B05403">
            <w:pPr>
              <w:numPr>
                <w:ilvl w:val="0"/>
                <w:numId w:val="3"/>
              </w:numPr>
              <w:spacing w:after="0"/>
              <w:rPr>
                <w:i/>
                <w:sz w:val="24"/>
                <w:szCs w:val="24"/>
              </w:rPr>
            </w:pPr>
            <w:r w:rsidRPr="00AC23AC">
              <w:rPr>
                <w:i/>
                <w:sz w:val="24"/>
                <w:szCs w:val="24"/>
              </w:rPr>
              <w:t xml:space="preserve">Проведення процедур публічних закупівель, визначення виконавців робіт </w:t>
            </w:r>
          </w:p>
          <w:p w14:paraId="08BEB65A" w14:textId="77777777" w:rsidR="00AC23AC" w:rsidRPr="00AC23AC" w:rsidRDefault="00AC23AC" w:rsidP="00B05403">
            <w:pPr>
              <w:spacing w:after="0"/>
              <w:rPr>
                <w:sz w:val="24"/>
                <w:szCs w:val="24"/>
              </w:rPr>
            </w:pPr>
            <w:r w:rsidRPr="00AC23AC">
              <w:rPr>
                <w:sz w:val="24"/>
                <w:szCs w:val="24"/>
              </w:rPr>
              <w:t>Ремонтні роботи:</w:t>
            </w:r>
          </w:p>
          <w:p w14:paraId="176655BE" w14:textId="77777777" w:rsidR="00AC23AC" w:rsidRPr="00AC23AC" w:rsidRDefault="00AC23AC" w:rsidP="00B05403">
            <w:pPr>
              <w:numPr>
                <w:ilvl w:val="0"/>
                <w:numId w:val="6"/>
              </w:numPr>
              <w:spacing w:after="0"/>
              <w:rPr>
                <w:i/>
                <w:sz w:val="24"/>
                <w:szCs w:val="24"/>
              </w:rPr>
            </w:pPr>
            <w:r w:rsidRPr="00AC23AC">
              <w:rPr>
                <w:i/>
                <w:sz w:val="24"/>
                <w:szCs w:val="24"/>
              </w:rPr>
              <w:t>Демонтаж віконних та дверних блоків.</w:t>
            </w:r>
          </w:p>
          <w:p w14:paraId="4BF41298" w14:textId="77777777" w:rsidR="00AC23AC" w:rsidRPr="00AC23AC" w:rsidRDefault="00AC23AC" w:rsidP="00B05403">
            <w:pPr>
              <w:numPr>
                <w:ilvl w:val="0"/>
                <w:numId w:val="6"/>
              </w:numPr>
              <w:spacing w:after="0"/>
              <w:rPr>
                <w:i/>
                <w:sz w:val="24"/>
                <w:szCs w:val="24"/>
              </w:rPr>
            </w:pPr>
            <w:r w:rsidRPr="00AC23AC">
              <w:rPr>
                <w:i/>
                <w:sz w:val="24"/>
                <w:szCs w:val="24"/>
              </w:rPr>
              <w:t>Встановлення нових віконних та дверних блоків.</w:t>
            </w:r>
          </w:p>
          <w:p w14:paraId="6D7A3060" w14:textId="77777777" w:rsidR="00AC23AC" w:rsidRPr="00AC23AC" w:rsidRDefault="00AC23AC" w:rsidP="00B05403">
            <w:pPr>
              <w:spacing w:after="0"/>
              <w:rPr>
                <w:sz w:val="24"/>
                <w:szCs w:val="24"/>
              </w:rPr>
            </w:pPr>
            <w:r w:rsidRPr="00AC23AC">
              <w:rPr>
                <w:sz w:val="24"/>
                <w:szCs w:val="24"/>
              </w:rPr>
              <w:t>Фінальний етап:</w:t>
            </w:r>
          </w:p>
          <w:p w14:paraId="039EC6F1" w14:textId="77777777" w:rsidR="00AC23AC" w:rsidRPr="00AC23AC" w:rsidRDefault="00AC23AC" w:rsidP="00B05403">
            <w:pPr>
              <w:numPr>
                <w:ilvl w:val="0"/>
                <w:numId w:val="9"/>
              </w:numPr>
              <w:spacing w:after="0"/>
              <w:rPr>
                <w:i/>
                <w:sz w:val="24"/>
                <w:szCs w:val="24"/>
              </w:rPr>
            </w:pPr>
            <w:r w:rsidRPr="00AC23AC">
              <w:rPr>
                <w:i/>
                <w:sz w:val="24"/>
                <w:szCs w:val="24"/>
              </w:rPr>
              <w:t>Перевірка якості виконаних робіт та їх відповідності нормам.</w:t>
            </w:r>
          </w:p>
          <w:p w14:paraId="7D42CCF6" w14:textId="77777777" w:rsidR="00AC23AC" w:rsidRPr="00AC23AC" w:rsidRDefault="00AC23AC" w:rsidP="00B05403">
            <w:pPr>
              <w:numPr>
                <w:ilvl w:val="0"/>
                <w:numId w:val="9"/>
              </w:numPr>
              <w:spacing w:after="0"/>
              <w:rPr>
                <w:i/>
                <w:sz w:val="24"/>
                <w:szCs w:val="24"/>
              </w:rPr>
            </w:pPr>
            <w:r w:rsidRPr="00AC23AC">
              <w:rPr>
                <w:i/>
                <w:sz w:val="24"/>
                <w:szCs w:val="24"/>
              </w:rPr>
              <w:t>Оформлення документації про завершення робіт.</w:t>
            </w:r>
          </w:p>
        </w:tc>
      </w:tr>
      <w:tr w:rsidR="00AC23AC" w:rsidRPr="00AC23AC" w14:paraId="1BEA8F0C" w14:textId="77777777" w:rsidTr="00AC23A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A6A409" w14:textId="77777777" w:rsidR="00AC23AC" w:rsidRPr="00AC23AC" w:rsidRDefault="00AC23AC" w:rsidP="00B05403">
            <w:pPr>
              <w:jc w:val="center"/>
              <w:rPr>
                <w:sz w:val="24"/>
                <w:szCs w:val="24"/>
              </w:rPr>
            </w:pPr>
            <w:r w:rsidRPr="00AC23AC">
              <w:rPr>
                <w:sz w:val="24"/>
                <w:szCs w:val="24"/>
              </w:rPr>
              <w:t>Період здійснення</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19EFB474" w14:textId="77777777" w:rsidR="00AC23AC" w:rsidRPr="00AC23AC" w:rsidRDefault="00AC23AC" w:rsidP="00B05403">
            <w:pPr>
              <w:jc w:val="center"/>
              <w:rPr>
                <w:sz w:val="24"/>
                <w:szCs w:val="24"/>
              </w:rPr>
            </w:pPr>
            <w:r w:rsidRPr="00AC23AC">
              <w:rPr>
                <w:sz w:val="24"/>
                <w:szCs w:val="24"/>
              </w:rPr>
              <w:t>2025</w:t>
            </w:r>
          </w:p>
        </w:tc>
      </w:tr>
      <w:tr w:rsidR="00AC23AC" w:rsidRPr="00AC23AC" w14:paraId="7837195F" w14:textId="77777777" w:rsidTr="00AC23AC">
        <w:tc>
          <w:tcPr>
            <w:tcW w:w="339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07E8F16" w14:textId="77777777" w:rsidR="00AC23AC" w:rsidRPr="00AC23AC" w:rsidRDefault="00AC23AC" w:rsidP="00B05403">
            <w:pPr>
              <w:spacing w:after="0"/>
              <w:jc w:val="center"/>
              <w:rPr>
                <w:sz w:val="24"/>
                <w:szCs w:val="24"/>
              </w:rPr>
            </w:pPr>
            <w:r w:rsidRPr="00AC23AC">
              <w:rPr>
                <w:sz w:val="24"/>
                <w:szCs w:val="24"/>
              </w:rPr>
              <w:t>Орієнтовна вартість (обсяги фінансування ) проекту, тис. грн</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43FCA8" w14:textId="77777777" w:rsidR="00AC23AC" w:rsidRPr="00AC23AC" w:rsidRDefault="00AC23AC" w:rsidP="00B05403">
            <w:pPr>
              <w:jc w:val="center"/>
              <w:rPr>
                <w:sz w:val="24"/>
                <w:szCs w:val="24"/>
              </w:rPr>
            </w:pP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40A5AD" w14:textId="77777777" w:rsidR="00AC23AC" w:rsidRPr="00AC23AC" w:rsidRDefault="00AC23AC" w:rsidP="00B05403">
            <w:pPr>
              <w:jc w:val="center"/>
              <w:rPr>
                <w:sz w:val="24"/>
                <w:szCs w:val="24"/>
              </w:rPr>
            </w:pPr>
            <w:r w:rsidRPr="00AC23AC">
              <w:rPr>
                <w:sz w:val="24"/>
                <w:szCs w:val="24"/>
              </w:rPr>
              <w:t>2025 рік</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20C638" w14:textId="77777777" w:rsidR="00AC23AC" w:rsidRPr="00AC23AC" w:rsidRDefault="00AC23AC" w:rsidP="00B05403">
            <w:pPr>
              <w:jc w:val="center"/>
              <w:rPr>
                <w:sz w:val="24"/>
                <w:szCs w:val="24"/>
              </w:rPr>
            </w:pPr>
            <w:r w:rsidRPr="00AC23AC">
              <w:rPr>
                <w:sz w:val="24"/>
                <w:szCs w:val="24"/>
              </w:rPr>
              <w:t>2026 рік</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615386" w14:textId="77777777" w:rsidR="00AC23AC" w:rsidRPr="00AC23AC" w:rsidRDefault="00AC23AC" w:rsidP="00B05403">
            <w:pPr>
              <w:jc w:val="center"/>
              <w:rPr>
                <w:sz w:val="24"/>
                <w:szCs w:val="24"/>
              </w:rPr>
            </w:pPr>
            <w:r w:rsidRPr="00AC23AC">
              <w:rPr>
                <w:sz w:val="24"/>
                <w:szCs w:val="24"/>
              </w:rPr>
              <w:t>2027 рік</w:t>
            </w: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CDF4DB" w14:textId="77777777" w:rsidR="00AC23AC" w:rsidRPr="00AC23AC" w:rsidRDefault="00AC23AC" w:rsidP="00B05403">
            <w:pPr>
              <w:jc w:val="center"/>
              <w:rPr>
                <w:sz w:val="24"/>
                <w:szCs w:val="24"/>
              </w:rPr>
            </w:pPr>
            <w:r w:rsidRPr="00AC23AC">
              <w:rPr>
                <w:sz w:val="24"/>
                <w:szCs w:val="24"/>
              </w:rPr>
              <w:t>разом</w:t>
            </w:r>
          </w:p>
        </w:tc>
      </w:tr>
      <w:tr w:rsidR="00AC23AC" w:rsidRPr="00AC23AC" w14:paraId="465F7F15" w14:textId="77777777" w:rsidTr="00AC23AC">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4D54AF8" w14:textId="77777777" w:rsidR="00AC23AC" w:rsidRPr="00AC23AC" w:rsidRDefault="00AC23AC" w:rsidP="00B05403">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AA0268" w14:textId="77777777" w:rsidR="00AC23AC" w:rsidRPr="00AC23AC" w:rsidRDefault="00AC23AC" w:rsidP="00B05403">
            <w:pPr>
              <w:spacing w:after="0"/>
              <w:jc w:val="center"/>
              <w:rPr>
                <w:sz w:val="24"/>
                <w:szCs w:val="24"/>
              </w:rPr>
            </w:pPr>
            <w:r w:rsidRPr="00AC23AC">
              <w:rPr>
                <w:sz w:val="24"/>
                <w:szCs w:val="24"/>
              </w:rPr>
              <w:t>Всього</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2B226D" w14:textId="7B2D6797" w:rsidR="00AC23AC" w:rsidRPr="00AC23AC" w:rsidRDefault="0096702C" w:rsidP="00B05403">
            <w:pPr>
              <w:jc w:val="center"/>
              <w:rPr>
                <w:sz w:val="24"/>
                <w:szCs w:val="24"/>
              </w:rPr>
            </w:pPr>
            <w:r>
              <w:rPr>
                <w:sz w:val="24"/>
                <w:szCs w:val="24"/>
              </w:rPr>
              <w:t>5200,0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D496D9" w14:textId="77777777" w:rsidR="00AC23AC" w:rsidRPr="00AC23AC" w:rsidRDefault="00AC23AC"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ABE836" w14:textId="77777777" w:rsidR="00AC23AC" w:rsidRPr="00AC23AC" w:rsidRDefault="00AC23AC"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F8303D" w14:textId="69F528C3" w:rsidR="00AC23AC" w:rsidRPr="00AC23AC" w:rsidRDefault="0096702C" w:rsidP="00B05403">
            <w:pPr>
              <w:jc w:val="center"/>
              <w:rPr>
                <w:sz w:val="24"/>
                <w:szCs w:val="24"/>
              </w:rPr>
            </w:pPr>
            <w:r>
              <w:rPr>
                <w:sz w:val="24"/>
                <w:szCs w:val="24"/>
              </w:rPr>
              <w:t>5200,0</w:t>
            </w:r>
          </w:p>
        </w:tc>
      </w:tr>
      <w:tr w:rsidR="00AC23AC" w:rsidRPr="00AC23AC" w14:paraId="6CAC35DF" w14:textId="77777777" w:rsidTr="00AC23AC">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89B2A2F" w14:textId="77777777" w:rsidR="00AC23AC" w:rsidRPr="00AC23AC" w:rsidRDefault="00AC23AC" w:rsidP="00B05403">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AE39F2" w14:textId="77777777" w:rsidR="00AC23AC" w:rsidRPr="00AC23AC" w:rsidRDefault="00AC23AC" w:rsidP="00B05403">
            <w:pPr>
              <w:spacing w:after="0"/>
              <w:jc w:val="center"/>
              <w:rPr>
                <w:sz w:val="24"/>
                <w:szCs w:val="24"/>
              </w:rPr>
            </w:pPr>
            <w:r w:rsidRPr="00AC23AC">
              <w:rPr>
                <w:sz w:val="24"/>
                <w:szCs w:val="24"/>
              </w:rPr>
              <w:t>Державний бюджет</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F1CFD4" w14:textId="77777777" w:rsidR="00AC23AC" w:rsidRPr="00AC23AC" w:rsidRDefault="00AC23AC" w:rsidP="00B0540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BEECD5" w14:textId="77777777" w:rsidR="00AC23AC" w:rsidRPr="00AC23AC" w:rsidRDefault="00AC23AC"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9061AC" w14:textId="77777777" w:rsidR="00AC23AC" w:rsidRPr="00AC23AC" w:rsidRDefault="00AC23AC"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FFE976" w14:textId="77777777" w:rsidR="00AC23AC" w:rsidRPr="00AC23AC" w:rsidRDefault="00AC23AC" w:rsidP="00B05403">
            <w:pPr>
              <w:jc w:val="center"/>
              <w:rPr>
                <w:sz w:val="24"/>
                <w:szCs w:val="24"/>
              </w:rPr>
            </w:pPr>
          </w:p>
        </w:tc>
      </w:tr>
      <w:tr w:rsidR="00AC23AC" w:rsidRPr="00AC23AC" w14:paraId="7BBDABC6" w14:textId="77777777" w:rsidTr="00AC23AC">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59B9C55" w14:textId="77777777" w:rsidR="00AC23AC" w:rsidRPr="00AC23AC" w:rsidRDefault="00AC23AC" w:rsidP="00B05403">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C92725" w14:textId="77777777" w:rsidR="00AC23AC" w:rsidRPr="00AC23AC" w:rsidRDefault="00AC23AC" w:rsidP="00B05403">
            <w:pPr>
              <w:spacing w:after="0"/>
              <w:jc w:val="center"/>
              <w:rPr>
                <w:sz w:val="24"/>
                <w:szCs w:val="24"/>
              </w:rPr>
            </w:pPr>
            <w:r w:rsidRPr="00AC23AC">
              <w:rPr>
                <w:sz w:val="24"/>
                <w:szCs w:val="24"/>
              </w:rPr>
              <w:t>Бюджет області</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EF8E1C" w14:textId="77777777" w:rsidR="00AC23AC" w:rsidRPr="00AC23AC" w:rsidRDefault="00AC23AC" w:rsidP="00B0540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2B8F94" w14:textId="77777777" w:rsidR="00AC23AC" w:rsidRPr="00AC23AC" w:rsidRDefault="00AC23AC"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2FFE93" w14:textId="77777777" w:rsidR="00AC23AC" w:rsidRPr="00AC23AC" w:rsidRDefault="00AC23AC"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463721" w14:textId="77777777" w:rsidR="00AC23AC" w:rsidRPr="00AC23AC" w:rsidRDefault="00AC23AC" w:rsidP="00B05403">
            <w:pPr>
              <w:jc w:val="center"/>
              <w:rPr>
                <w:sz w:val="24"/>
                <w:szCs w:val="24"/>
              </w:rPr>
            </w:pPr>
          </w:p>
        </w:tc>
      </w:tr>
      <w:tr w:rsidR="00AC23AC" w:rsidRPr="00AC23AC" w14:paraId="5E285276" w14:textId="77777777" w:rsidTr="00AC23AC">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673D360" w14:textId="77777777" w:rsidR="00AC23AC" w:rsidRPr="00AC23AC" w:rsidRDefault="00AC23AC" w:rsidP="00B05403">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80DAE0" w14:textId="77777777" w:rsidR="00AC23AC" w:rsidRPr="00AC23AC" w:rsidRDefault="00AC23AC" w:rsidP="00B05403">
            <w:pPr>
              <w:spacing w:after="0"/>
              <w:jc w:val="center"/>
              <w:rPr>
                <w:sz w:val="24"/>
                <w:szCs w:val="24"/>
              </w:rPr>
            </w:pPr>
            <w:r w:rsidRPr="00AC23AC">
              <w:rPr>
                <w:sz w:val="24"/>
                <w:szCs w:val="24"/>
              </w:rPr>
              <w:t>Бюджет громади</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59846A" w14:textId="3C5AB093" w:rsidR="00AC23AC" w:rsidRPr="00AC23AC" w:rsidRDefault="00AC23AC" w:rsidP="00B05403">
            <w:pPr>
              <w:jc w:val="center"/>
              <w:rPr>
                <w:sz w:val="24"/>
                <w:szCs w:val="24"/>
              </w:rPr>
            </w:pPr>
            <w:r w:rsidRPr="00AC23AC">
              <w:rPr>
                <w:sz w:val="24"/>
                <w:szCs w:val="24"/>
              </w:rPr>
              <w:t>5200</w:t>
            </w:r>
            <w:r w:rsidR="0096702C">
              <w:rPr>
                <w:sz w:val="24"/>
                <w:szCs w:val="24"/>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39A376" w14:textId="77777777" w:rsidR="00AC23AC" w:rsidRPr="00AC23AC" w:rsidRDefault="00AC23AC"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40AE40" w14:textId="77777777" w:rsidR="00AC23AC" w:rsidRPr="00AC23AC" w:rsidRDefault="00AC23AC"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699290" w14:textId="59360FE9" w:rsidR="00AC23AC" w:rsidRPr="00AC23AC" w:rsidRDefault="0096702C" w:rsidP="00B05403">
            <w:pPr>
              <w:jc w:val="center"/>
              <w:rPr>
                <w:sz w:val="24"/>
                <w:szCs w:val="24"/>
              </w:rPr>
            </w:pPr>
            <w:r>
              <w:rPr>
                <w:sz w:val="24"/>
                <w:szCs w:val="24"/>
              </w:rPr>
              <w:t>5200,0</w:t>
            </w:r>
          </w:p>
        </w:tc>
      </w:tr>
      <w:tr w:rsidR="00AC23AC" w:rsidRPr="00AC23AC" w14:paraId="2C09765F" w14:textId="77777777" w:rsidTr="00AC23A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F062E4" w14:textId="77777777" w:rsidR="00AC23AC" w:rsidRPr="00AC23AC" w:rsidRDefault="00AC23AC" w:rsidP="00B05403">
            <w:pPr>
              <w:jc w:val="center"/>
              <w:rPr>
                <w:sz w:val="24"/>
                <w:szCs w:val="24"/>
              </w:rPr>
            </w:pPr>
            <w:r w:rsidRPr="00AC23AC">
              <w:rPr>
                <w:sz w:val="24"/>
                <w:szCs w:val="24"/>
              </w:rPr>
              <w:t>Джерела фінансування</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600E9F7D" w14:textId="77777777" w:rsidR="00AC23AC" w:rsidRPr="00AC23AC" w:rsidRDefault="00AC23AC" w:rsidP="00B05403">
            <w:pPr>
              <w:jc w:val="center"/>
              <w:rPr>
                <w:sz w:val="24"/>
                <w:szCs w:val="24"/>
              </w:rPr>
            </w:pPr>
            <w:r w:rsidRPr="00AC23AC">
              <w:rPr>
                <w:sz w:val="24"/>
                <w:szCs w:val="24"/>
              </w:rPr>
              <w:t>Місцевий бюджет, інші кошти</w:t>
            </w:r>
          </w:p>
        </w:tc>
      </w:tr>
      <w:tr w:rsidR="00AC23AC" w:rsidRPr="00AC23AC" w14:paraId="69E3E65D" w14:textId="77777777" w:rsidTr="00AC23A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0EECF0" w14:textId="77777777" w:rsidR="00AC23AC" w:rsidRPr="00AC23AC" w:rsidRDefault="00AC23AC" w:rsidP="00B05403">
            <w:pPr>
              <w:jc w:val="center"/>
              <w:rPr>
                <w:sz w:val="24"/>
                <w:szCs w:val="24"/>
              </w:rPr>
            </w:pPr>
            <w:r w:rsidRPr="00AC23AC">
              <w:rPr>
                <w:sz w:val="24"/>
                <w:szCs w:val="24"/>
              </w:rPr>
              <w:t>Відповідальний за реалізацію</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11A45F2C" w14:textId="77777777" w:rsidR="00AC23AC" w:rsidRPr="00AC23AC" w:rsidRDefault="00AC23AC" w:rsidP="00B05403">
            <w:pPr>
              <w:jc w:val="center"/>
              <w:rPr>
                <w:sz w:val="24"/>
                <w:szCs w:val="24"/>
              </w:rPr>
            </w:pPr>
            <w:r w:rsidRPr="00AC23AC">
              <w:rPr>
                <w:sz w:val="24"/>
                <w:szCs w:val="24"/>
              </w:rPr>
              <w:t>Виконавчий комітет Покровської селищної ради</w:t>
            </w:r>
          </w:p>
        </w:tc>
      </w:tr>
      <w:tr w:rsidR="00AC23AC" w:rsidRPr="00AC23AC" w14:paraId="6EB76105" w14:textId="77777777" w:rsidTr="00AC23A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096449" w14:textId="77777777" w:rsidR="00AC23AC" w:rsidRPr="00AC23AC" w:rsidRDefault="00AC23AC" w:rsidP="00B05403">
            <w:pPr>
              <w:jc w:val="center"/>
              <w:rPr>
                <w:sz w:val="24"/>
                <w:szCs w:val="24"/>
              </w:rPr>
            </w:pPr>
            <w:r w:rsidRPr="00AC23AC">
              <w:rPr>
                <w:sz w:val="24"/>
                <w:szCs w:val="24"/>
              </w:rPr>
              <w:t>Ключові потенційні учасники реалізації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6E5930F0" w14:textId="77777777" w:rsidR="00AC23AC" w:rsidRPr="00AC23AC" w:rsidRDefault="00AC23AC" w:rsidP="00B05403">
            <w:pPr>
              <w:jc w:val="center"/>
              <w:rPr>
                <w:sz w:val="24"/>
                <w:szCs w:val="24"/>
              </w:rPr>
            </w:pPr>
            <w:r w:rsidRPr="00AC23AC">
              <w:rPr>
                <w:sz w:val="24"/>
                <w:szCs w:val="24"/>
              </w:rPr>
              <w:t>Виконавчий комітет Покровської селищної ради</w:t>
            </w:r>
          </w:p>
        </w:tc>
      </w:tr>
      <w:tr w:rsidR="00AC23AC" w14:paraId="742D72F8" w14:textId="77777777" w:rsidTr="00AC23A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11E425" w14:textId="77777777" w:rsidR="00AC23AC" w:rsidRPr="00AC23AC" w:rsidRDefault="00AC23AC" w:rsidP="00B05403">
            <w:pPr>
              <w:jc w:val="center"/>
              <w:rPr>
                <w:sz w:val="24"/>
                <w:szCs w:val="24"/>
              </w:rPr>
            </w:pPr>
            <w:r w:rsidRPr="00AC23AC">
              <w:rPr>
                <w:sz w:val="24"/>
                <w:szCs w:val="24"/>
              </w:rPr>
              <w:t>Інше</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256A2580" w14:textId="77777777" w:rsidR="00AC23AC" w:rsidRPr="00AC23AC" w:rsidRDefault="00AC23AC" w:rsidP="00B05403">
            <w:pPr>
              <w:jc w:val="center"/>
              <w:rPr>
                <w:sz w:val="24"/>
                <w:szCs w:val="24"/>
              </w:rPr>
            </w:pPr>
          </w:p>
        </w:tc>
      </w:tr>
    </w:tbl>
    <w:p w14:paraId="2C6A8B1F" w14:textId="77777777" w:rsidR="00AC23AC" w:rsidRDefault="00AC23AC">
      <w:pPr>
        <w:rPr>
          <w:rFonts w:eastAsia="Times New Roman"/>
          <w:i/>
          <w:sz w:val="24"/>
          <w:szCs w:val="24"/>
        </w:rPr>
      </w:pPr>
    </w:p>
    <w:tbl>
      <w:tblPr>
        <w:tblStyle w:val="afffffe"/>
        <w:tblW w:w="9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3397"/>
        <w:gridCol w:w="1452"/>
        <w:gridCol w:w="1365"/>
        <w:gridCol w:w="1276"/>
        <w:gridCol w:w="1145"/>
        <w:gridCol w:w="1141"/>
      </w:tblGrid>
      <w:tr w:rsidR="00D44438" w:rsidRPr="00D44438" w14:paraId="66E46AC7" w14:textId="77777777" w:rsidTr="00D44438">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CD53B6" w14:textId="77777777" w:rsidR="00D44438" w:rsidRPr="00D44438" w:rsidRDefault="00D44438" w:rsidP="00B05403">
            <w:pPr>
              <w:rPr>
                <w:b/>
                <w:sz w:val="24"/>
                <w:szCs w:val="24"/>
              </w:rPr>
            </w:pPr>
            <w:r w:rsidRPr="00D44438">
              <w:rPr>
                <w:b/>
                <w:sz w:val="24"/>
                <w:szCs w:val="24"/>
              </w:rPr>
              <w:lastRenderedPageBreak/>
              <w:t>№ проєкту місцевого розвитку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114DDA" w14:textId="53580856" w:rsidR="00D44438" w:rsidRPr="00D44438" w:rsidRDefault="00D44438" w:rsidP="00B05403">
            <w:pPr>
              <w:spacing w:after="0"/>
              <w:rPr>
                <w:b/>
                <w:i/>
                <w:sz w:val="20"/>
                <w:szCs w:val="20"/>
              </w:rPr>
            </w:pPr>
            <w:r w:rsidRPr="00D44438">
              <w:rPr>
                <w:b/>
                <w:sz w:val="24"/>
                <w:szCs w:val="24"/>
              </w:rPr>
              <w:t>4.4.</w:t>
            </w:r>
            <w:r>
              <w:rPr>
                <w:b/>
                <w:sz w:val="24"/>
                <w:szCs w:val="24"/>
              </w:rPr>
              <w:t>3</w:t>
            </w:r>
            <w:r w:rsidRPr="00D44438">
              <w:rPr>
                <w:b/>
                <w:sz w:val="24"/>
                <w:szCs w:val="24"/>
              </w:rPr>
              <w:t xml:space="preserve">.1. </w:t>
            </w:r>
            <w:proofErr w:type="spellStart"/>
            <w:r w:rsidRPr="00D44438">
              <w:rPr>
                <w:b/>
                <w:sz w:val="24"/>
                <w:szCs w:val="24"/>
              </w:rPr>
              <w:t>Енергосвідома</w:t>
            </w:r>
            <w:proofErr w:type="spellEnd"/>
            <w:r w:rsidRPr="00D44438">
              <w:rPr>
                <w:b/>
                <w:sz w:val="24"/>
                <w:szCs w:val="24"/>
              </w:rPr>
              <w:t xml:space="preserve"> громада</w:t>
            </w:r>
          </w:p>
        </w:tc>
      </w:tr>
      <w:tr w:rsidR="00D44438" w:rsidRPr="00D44438" w14:paraId="60F3EE1E" w14:textId="77777777" w:rsidTr="00D44438">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E1322D" w14:textId="77777777" w:rsidR="00D44438" w:rsidRPr="00D44438" w:rsidRDefault="00D44438" w:rsidP="00B05403">
            <w:pPr>
              <w:jc w:val="center"/>
              <w:rPr>
                <w:sz w:val="24"/>
                <w:szCs w:val="24"/>
              </w:rPr>
            </w:pPr>
            <w:r w:rsidRPr="00D44438">
              <w:rPr>
                <w:sz w:val="24"/>
                <w:szCs w:val="24"/>
              </w:rPr>
              <w:t>Стратегічна/операційна ціль/ завдання,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514ED90A" w14:textId="77777777" w:rsidR="00D44438" w:rsidRPr="00D44438" w:rsidRDefault="00D44438" w:rsidP="00B05403">
            <w:pPr>
              <w:spacing w:after="0" w:line="240" w:lineRule="auto"/>
              <w:rPr>
                <w:sz w:val="24"/>
                <w:szCs w:val="24"/>
              </w:rPr>
            </w:pPr>
            <w:r w:rsidRPr="00D44438">
              <w:rPr>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041E5DDA" w14:textId="3F0D5126" w:rsidR="00D44438" w:rsidRPr="0077360D" w:rsidRDefault="00D44438" w:rsidP="00D44438">
            <w:pPr>
              <w:spacing w:after="0" w:line="240" w:lineRule="auto"/>
              <w:rPr>
                <w:sz w:val="24"/>
                <w:szCs w:val="24"/>
              </w:rPr>
            </w:pPr>
            <w:r w:rsidRPr="00D44438">
              <w:rPr>
                <w:sz w:val="24"/>
                <w:szCs w:val="24"/>
              </w:rPr>
              <w:t>Операційн</w:t>
            </w:r>
            <w:r w:rsidR="0077360D">
              <w:rPr>
                <w:sz w:val="24"/>
                <w:szCs w:val="24"/>
              </w:rPr>
              <w:t>а</w:t>
            </w:r>
            <w:r w:rsidRPr="00D44438">
              <w:rPr>
                <w:sz w:val="24"/>
                <w:szCs w:val="24"/>
              </w:rPr>
              <w:t xml:space="preserve"> ціл</w:t>
            </w:r>
            <w:r w:rsidR="0077360D">
              <w:rPr>
                <w:sz w:val="24"/>
                <w:szCs w:val="24"/>
              </w:rPr>
              <w:t>ь</w:t>
            </w:r>
            <w:r w:rsidRPr="00D44438">
              <w:rPr>
                <w:sz w:val="24"/>
                <w:szCs w:val="24"/>
              </w:rPr>
              <w:t xml:space="preserve">:  </w:t>
            </w:r>
            <w:r w:rsidRPr="0077360D">
              <w:rPr>
                <w:bCs/>
                <w:sz w:val="24"/>
                <w:szCs w:val="24"/>
              </w:rPr>
              <w:t>4.</w:t>
            </w:r>
            <w:r w:rsidR="0077360D" w:rsidRPr="0077360D">
              <w:rPr>
                <w:bCs/>
                <w:sz w:val="24"/>
                <w:szCs w:val="24"/>
              </w:rPr>
              <w:t>4</w:t>
            </w:r>
            <w:r w:rsidRPr="0077360D">
              <w:rPr>
                <w:bCs/>
                <w:sz w:val="24"/>
                <w:szCs w:val="24"/>
              </w:rPr>
              <w:t xml:space="preserve">. </w:t>
            </w:r>
            <w:r w:rsidR="0077360D" w:rsidRPr="0077360D">
              <w:rPr>
                <w:bCs/>
                <w:sz w:val="24"/>
                <w:szCs w:val="24"/>
              </w:rPr>
              <w:t xml:space="preserve">В громаді здійснені заходи з підвищення енергоефективності, </w:t>
            </w:r>
            <w:proofErr w:type="spellStart"/>
            <w:r w:rsidR="0077360D" w:rsidRPr="0077360D">
              <w:rPr>
                <w:bCs/>
                <w:sz w:val="24"/>
                <w:szCs w:val="24"/>
              </w:rPr>
              <w:t>енергозабезпеченості</w:t>
            </w:r>
            <w:proofErr w:type="spellEnd"/>
            <w:r w:rsidR="0077360D" w:rsidRPr="0077360D">
              <w:rPr>
                <w:bCs/>
                <w:sz w:val="24"/>
                <w:szCs w:val="24"/>
              </w:rPr>
              <w:t xml:space="preserve"> та </w:t>
            </w:r>
            <w:proofErr w:type="spellStart"/>
            <w:r w:rsidR="0077360D" w:rsidRPr="0077360D">
              <w:rPr>
                <w:bCs/>
                <w:sz w:val="24"/>
                <w:szCs w:val="24"/>
              </w:rPr>
              <w:t>енергостійкості</w:t>
            </w:r>
            <w:proofErr w:type="spellEnd"/>
          </w:p>
          <w:p w14:paraId="6856B1E8" w14:textId="5DD0B264" w:rsidR="00C312F1" w:rsidRPr="00D44438" w:rsidRDefault="00522354" w:rsidP="00D44438">
            <w:pPr>
              <w:spacing w:after="0" w:line="240" w:lineRule="auto"/>
              <w:rPr>
                <w:b/>
                <w:sz w:val="24"/>
                <w:szCs w:val="24"/>
              </w:rPr>
            </w:pPr>
            <w:r>
              <w:rPr>
                <w:sz w:val="24"/>
                <w:szCs w:val="24"/>
              </w:rPr>
              <w:t xml:space="preserve">Завдання </w:t>
            </w:r>
            <w:r w:rsidR="00C312F1" w:rsidRPr="004B755F">
              <w:rPr>
                <w:sz w:val="24"/>
                <w:szCs w:val="24"/>
              </w:rPr>
              <w:t>4.4.3. Забезпечена надійність енергоживлення ключових інфраструктурних об’єктів, установ, закладів, підприємств громади.</w:t>
            </w:r>
          </w:p>
        </w:tc>
      </w:tr>
      <w:tr w:rsidR="00D44438" w:rsidRPr="00D44438" w14:paraId="0D1A9352" w14:textId="77777777" w:rsidTr="00D44438">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02D0C4" w14:textId="77777777" w:rsidR="00D44438" w:rsidRPr="00D44438" w:rsidRDefault="00D44438" w:rsidP="00B05403">
            <w:pPr>
              <w:jc w:val="center"/>
              <w:rPr>
                <w:sz w:val="24"/>
                <w:szCs w:val="24"/>
              </w:rPr>
            </w:pPr>
            <w:r w:rsidRPr="00D44438">
              <w:rPr>
                <w:sz w:val="24"/>
                <w:szCs w:val="24"/>
              </w:rPr>
              <w:t>Найменування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C0F96D7" w14:textId="77777777" w:rsidR="00D44438" w:rsidRPr="00D44438" w:rsidRDefault="00D44438" w:rsidP="00B05403">
            <w:pPr>
              <w:spacing w:after="0"/>
              <w:rPr>
                <w:b/>
                <w:sz w:val="30"/>
                <w:szCs w:val="30"/>
              </w:rPr>
            </w:pPr>
            <w:proofErr w:type="spellStart"/>
            <w:r w:rsidRPr="00D44438">
              <w:rPr>
                <w:b/>
                <w:sz w:val="26"/>
                <w:szCs w:val="26"/>
              </w:rPr>
              <w:t>Енергосвідома</w:t>
            </w:r>
            <w:proofErr w:type="spellEnd"/>
            <w:r w:rsidRPr="00D44438">
              <w:rPr>
                <w:b/>
                <w:sz w:val="26"/>
                <w:szCs w:val="26"/>
              </w:rPr>
              <w:t xml:space="preserve"> громада</w:t>
            </w:r>
          </w:p>
        </w:tc>
      </w:tr>
      <w:tr w:rsidR="00D44438" w:rsidRPr="00D44438" w14:paraId="4BBF7DD4" w14:textId="77777777" w:rsidTr="00D44438">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9262C4" w14:textId="77777777" w:rsidR="00D44438" w:rsidRPr="00D44438" w:rsidRDefault="00D44438" w:rsidP="00B05403">
            <w:pPr>
              <w:jc w:val="center"/>
              <w:rPr>
                <w:sz w:val="24"/>
                <w:szCs w:val="24"/>
              </w:rPr>
            </w:pPr>
            <w:r w:rsidRPr="00D44438">
              <w:rPr>
                <w:sz w:val="24"/>
                <w:szCs w:val="24"/>
              </w:rPr>
              <w:t>Цілі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3DE3D8F6" w14:textId="77777777" w:rsidR="00D44438" w:rsidRPr="00D44438" w:rsidRDefault="00D44438" w:rsidP="00B05403">
            <w:pPr>
              <w:widowControl w:val="0"/>
              <w:spacing w:after="0" w:line="240" w:lineRule="auto"/>
              <w:rPr>
                <w:sz w:val="24"/>
                <w:szCs w:val="24"/>
              </w:rPr>
            </w:pPr>
            <w:r w:rsidRPr="00D44438">
              <w:rPr>
                <w:sz w:val="24"/>
                <w:szCs w:val="24"/>
              </w:rPr>
              <w:t>Підвищення обізнаності населення щодо переваг впровадження енергоефективних технологій та заходів, що сприятиме раціональному використанню енергоресурсів і зниженню витрат на енергоспоживання.</w:t>
            </w:r>
          </w:p>
          <w:p w14:paraId="69073473" w14:textId="77777777" w:rsidR="00D44438" w:rsidRPr="00D44438" w:rsidRDefault="00D44438" w:rsidP="00B05403">
            <w:pPr>
              <w:widowControl w:val="0"/>
              <w:spacing w:after="0" w:line="240" w:lineRule="auto"/>
              <w:rPr>
                <w:sz w:val="24"/>
                <w:szCs w:val="24"/>
              </w:rPr>
            </w:pPr>
            <w:r w:rsidRPr="00D44438">
              <w:rPr>
                <w:sz w:val="24"/>
                <w:szCs w:val="24"/>
              </w:rPr>
              <w:t>Залучення громадськості до прийняття природоохоронних рішень</w:t>
            </w:r>
          </w:p>
          <w:p w14:paraId="54740CDF" w14:textId="77777777" w:rsidR="00D44438" w:rsidRPr="00D44438" w:rsidRDefault="00D44438" w:rsidP="00B05403">
            <w:pPr>
              <w:widowControl w:val="0"/>
              <w:spacing w:after="0" w:line="240" w:lineRule="auto"/>
              <w:rPr>
                <w:sz w:val="24"/>
                <w:szCs w:val="24"/>
              </w:rPr>
            </w:pPr>
            <w:r w:rsidRPr="00D44438">
              <w:rPr>
                <w:sz w:val="24"/>
                <w:szCs w:val="24"/>
              </w:rPr>
              <w:t>Формування у населення громади екологічної свідомості та розумного споживання енергоносіїв</w:t>
            </w:r>
          </w:p>
          <w:p w14:paraId="031EB2D6" w14:textId="77777777" w:rsidR="00D44438" w:rsidRPr="00D44438" w:rsidRDefault="00D44438" w:rsidP="00B05403">
            <w:pPr>
              <w:widowControl w:val="0"/>
              <w:spacing w:after="0" w:line="240" w:lineRule="auto"/>
              <w:rPr>
                <w:sz w:val="24"/>
                <w:szCs w:val="24"/>
              </w:rPr>
            </w:pPr>
          </w:p>
        </w:tc>
      </w:tr>
      <w:tr w:rsidR="00D44438" w:rsidRPr="00D44438" w14:paraId="3189B788" w14:textId="77777777" w:rsidTr="00D44438">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4B0FCE" w14:textId="77777777" w:rsidR="00D44438" w:rsidRPr="00D44438" w:rsidRDefault="00D44438" w:rsidP="00B05403">
            <w:pPr>
              <w:jc w:val="center"/>
              <w:rPr>
                <w:sz w:val="24"/>
                <w:szCs w:val="24"/>
              </w:rPr>
            </w:pPr>
            <w:r w:rsidRPr="00D44438">
              <w:rPr>
                <w:sz w:val="24"/>
                <w:szCs w:val="24"/>
              </w:rPr>
              <w:t>Територія, на яку проект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36A9F787" w14:textId="77777777" w:rsidR="00D44438" w:rsidRPr="00D44438" w:rsidRDefault="00D44438" w:rsidP="00B05403">
            <w:pPr>
              <w:spacing w:after="0"/>
              <w:rPr>
                <w:sz w:val="24"/>
                <w:szCs w:val="24"/>
              </w:rPr>
            </w:pPr>
            <w:r w:rsidRPr="00D44438">
              <w:rPr>
                <w:sz w:val="24"/>
                <w:szCs w:val="24"/>
              </w:rPr>
              <w:t>Покровська селищна територіальна громада</w:t>
            </w:r>
          </w:p>
        </w:tc>
      </w:tr>
      <w:tr w:rsidR="00D44438" w:rsidRPr="00D44438" w14:paraId="37AB091E" w14:textId="77777777" w:rsidTr="00D44438">
        <w:trPr>
          <w:trHeight w:val="423"/>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52ACCF" w14:textId="77777777" w:rsidR="00D44438" w:rsidRPr="00D44438" w:rsidRDefault="00D44438" w:rsidP="00B05403">
            <w:pPr>
              <w:jc w:val="center"/>
              <w:rPr>
                <w:sz w:val="24"/>
                <w:szCs w:val="24"/>
              </w:rPr>
            </w:pPr>
            <w:r w:rsidRPr="00D44438">
              <w:rPr>
                <w:sz w:val="24"/>
                <w:szCs w:val="24"/>
              </w:rPr>
              <w:t xml:space="preserve">Орієнтовна кількість отримувачів </w:t>
            </w:r>
            <w:proofErr w:type="spellStart"/>
            <w:r w:rsidRPr="00D44438">
              <w:rPr>
                <w:sz w:val="24"/>
                <w:szCs w:val="24"/>
              </w:rPr>
              <w:t>вигод</w:t>
            </w:r>
            <w:proofErr w:type="spellEnd"/>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7DBC30DA" w14:textId="77777777" w:rsidR="00D44438" w:rsidRPr="00D44438" w:rsidRDefault="00D44438" w:rsidP="00B05403">
            <w:pPr>
              <w:rPr>
                <w:sz w:val="24"/>
                <w:szCs w:val="24"/>
              </w:rPr>
            </w:pPr>
            <w:r w:rsidRPr="00D44438">
              <w:rPr>
                <w:sz w:val="24"/>
                <w:szCs w:val="24"/>
              </w:rPr>
              <w:t>Населення громади орієнтовно 21000 осіб, що включають різні категорії населення, зокрема вразливі групи</w:t>
            </w:r>
          </w:p>
        </w:tc>
      </w:tr>
      <w:tr w:rsidR="00D44438" w:rsidRPr="00D44438" w14:paraId="40886D02" w14:textId="77777777" w:rsidTr="00D44438">
        <w:trPr>
          <w:trHeight w:val="462"/>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89895C" w14:textId="77777777" w:rsidR="00D44438" w:rsidRPr="00D44438" w:rsidRDefault="00D44438" w:rsidP="00B05403">
            <w:pPr>
              <w:jc w:val="center"/>
              <w:rPr>
                <w:sz w:val="24"/>
                <w:szCs w:val="24"/>
              </w:rPr>
            </w:pPr>
            <w:r w:rsidRPr="00D44438">
              <w:rPr>
                <w:sz w:val="24"/>
                <w:szCs w:val="24"/>
              </w:rPr>
              <w:t>Стислий опис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32675083" w14:textId="77777777" w:rsidR="00D44438" w:rsidRPr="00D44438" w:rsidRDefault="00D44438" w:rsidP="00B05403">
            <w:pPr>
              <w:spacing w:after="0"/>
              <w:rPr>
                <w:sz w:val="24"/>
                <w:szCs w:val="24"/>
              </w:rPr>
            </w:pPr>
            <w:r w:rsidRPr="00D44438">
              <w:rPr>
                <w:sz w:val="24"/>
                <w:szCs w:val="24"/>
              </w:rPr>
              <w:t xml:space="preserve">Проєкт передбачає проведення інформаційних заходів для мешканців та мешканок громади, Днів Сталої Енергії, воркшопів для молоді, залучення партнерів для підтримки та впровадження енергозберігаючих заходів в приватному житловому секторі </w:t>
            </w:r>
          </w:p>
        </w:tc>
      </w:tr>
      <w:tr w:rsidR="00D44438" w:rsidRPr="00D44438" w14:paraId="4FAF4747" w14:textId="77777777" w:rsidTr="00D44438">
        <w:trPr>
          <w:trHeight w:val="916"/>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CAC123" w14:textId="77777777" w:rsidR="00D44438" w:rsidRPr="00D44438" w:rsidRDefault="00D44438" w:rsidP="00B05403">
            <w:pPr>
              <w:jc w:val="center"/>
              <w:rPr>
                <w:sz w:val="24"/>
                <w:szCs w:val="24"/>
              </w:rPr>
            </w:pPr>
            <w:r w:rsidRPr="00D44438">
              <w:rPr>
                <w:sz w:val="24"/>
                <w:szCs w:val="24"/>
              </w:rPr>
              <w:t>Очікувані результати (продукти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19604CA2" w14:textId="77777777" w:rsidR="00D44438" w:rsidRPr="00D44438" w:rsidRDefault="00D44438" w:rsidP="00B05403">
            <w:pPr>
              <w:spacing w:after="0" w:line="240" w:lineRule="auto"/>
              <w:ind w:left="720"/>
              <w:rPr>
                <w:i/>
                <w:sz w:val="24"/>
                <w:szCs w:val="24"/>
              </w:rPr>
            </w:pPr>
            <w:r w:rsidRPr="00D44438">
              <w:rPr>
                <w:i/>
                <w:sz w:val="24"/>
                <w:szCs w:val="24"/>
              </w:rPr>
              <w:t>Підвищено рівень поінформованості серед мешканців громади на 40% до кінця проєкту.</w:t>
            </w:r>
          </w:p>
          <w:p w14:paraId="1E68B26E" w14:textId="77777777" w:rsidR="00D44438" w:rsidRPr="00D44438" w:rsidRDefault="00D44438" w:rsidP="00B05403">
            <w:pPr>
              <w:spacing w:after="0" w:line="240" w:lineRule="auto"/>
              <w:ind w:left="720"/>
              <w:rPr>
                <w:i/>
                <w:sz w:val="24"/>
                <w:szCs w:val="24"/>
              </w:rPr>
            </w:pPr>
            <w:r w:rsidRPr="00D44438">
              <w:rPr>
                <w:i/>
                <w:sz w:val="24"/>
                <w:szCs w:val="24"/>
              </w:rPr>
              <w:t>Досягнуто активної участі не менше ніж 1000 осіб у заходах проєкту.</w:t>
            </w:r>
          </w:p>
          <w:p w14:paraId="3191D5B1" w14:textId="77777777" w:rsidR="00D44438" w:rsidRPr="00D44438" w:rsidRDefault="00D44438" w:rsidP="00B05403">
            <w:pPr>
              <w:spacing w:after="0" w:line="240" w:lineRule="auto"/>
              <w:ind w:left="720"/>
              <w:rPr>
                <w:i/>
                <w:sz w:val="24"/>
                <w:szCs w:val="24"/>
              </w:rPr>
            </w:pPr>
            <w:r w:rsidRPr="00D44438">
              <w:rPr>
                <w:i/>
                <w:sz w:val="24"/>
                <w:szCs w:val="24"/>
              </w:rPr>
              <w:t>Поширено інформаційних матеріалів серед 500 домогосподарств.</w:t>
            </w:r>
          </w:p>
          <w:p w14:paraId="42BFB5D3" w14:textId="77777777" w:rsidR="00D44438" w:rsidRPr="00D44438" w:rsidRDefault="00D44438" w:rsidP="00B05403">
            <w:pPr>
              <w:spacing w:after="0" w:line="240" w:lineRule="auto"/>
              <w:ind w:left="720"/>
              <w:rPr>
                <w:i/>
                <w:sz w:val="24"/>
                <w:szCs w:val="24"/>
              </w:rPr>
            </w:pPr>
            <w:r w:rsidRPr="00D44438">
              <w:rPr>
                <w:i/>
                <w:sz w:val="24"/>
                <w:szCs w:val="24"/>
              </w:rPr>
              <w:t>Збільшено кількість домогосподарств, що впровадили заходи з енергоефективності, на 20%.</w:t>
            </w:r>
          </w:p>
        </w:tc>
      </w:tr>
      <w:tr w:rsidR="00D44438" w:rsidRPr="00D44438" w14:paraId="6442CB14" w14:textId="77777777" w:rsidTr="00D44438">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4E50A7" w14:textId="77777777" w:rsidR="00D44438" w:rsidRPr="00D44438" w:rsidRDefault="00D44438" w:rsidP="00B05403">
            <w:pPr>
              <w:jc w:val="center"/>
              <w:rPr>
                <w:sz w:val="24"/>
                <w:szCs w:val="24"/>
              </w:rPr>
            </w:pPr>
            <w:r w:rsidRPr="00D44438">
              <w:rPr>
                <w:sz w:val="24"/>
                <w:szCs w:val="24"/>
              </w:rPr>
              <w:t>Ключові заходи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6178D2AF" w14:textId="77777777" w:rsidR="00D44438" w:rsidRPr="00D44438" w:rsidRDefault="00D44438" w:rsidP="00B05403">
            <w:pPr>
              <w:spacing w:after="0"/>
              <w:rPr>
                <w:sz w:val="24"/>
                <w:szCs w:val="24"/>
              </w:rPr>
            </w:pPr>
            <w:r w:rsidRPr="00D44438">
              <w:rPr>
                <w:sz w:val="24"/>
                <w:szCs w:val="24"/>
              </w:rPr>
              <w:t>Підготовчий етап:</w:t>
            </w:r>
          </w:p>
          <w:p w14:paraId="7337705E" w14:textId="77777777" w:rsidR="00D44438" w:rsidRPr="00D44438" w:rsidRDefault="00D44438" w:rsidP="00B05403">
            <w:pPr>
              <w:numPr>
                <w:ilvl w:val="0"/>
                <w:numId w:val="3"/>
              </w:numPr>
              <w:spacing w:after="0"/>
              <w:rPr>
                <w:i/>
                <w:sz w:val="24"/>
                <w:szCs w:val="24"/>
              </w:rPr>
            </w:pPr>
            <w:r w:rsidRPr="00D44438">
              <w:rPr>
                <w:i/>
                <w:sz w:val="24"/>
                <w:szCs w:val="24"/>
              </w:rPr>
              <w:t>Створення робочої групи з реалізації проєкту</w:t>
            </w:r>
          </w:p>
          <w:p w14:paraId="30DEBC76" w14:textId="77777777" w:rsidR="00D44438" w:rsidRPr="00D44438" w:rsidRDefault="00D44438" w:rsidP="00B05403">
            <w:pPr>
              <w:numPr>
                <w:ilvl w:val="0"/>
                <w:numId w:val="3"/>
              </w:numPr>
              <w:spacing w:after="0"/>
              <w:rPr>
                <w:i/>
                <w:sz w:val="24"/>
                <w:szCs w:val="24"/>
              </w:rPr>
            </w:pPr>
            <w:r w:rsidRPr="00D44438">
              <w:rPr>
                <w:i/>
                <w:sz w:val="24"/>
                <w:szCs w:val="24"/>
              </w:rPr>
              <w:t>Аналіз зацікавлених сторін</w:t>
            </w:r>
          </w:p>
          <w:p w14:paraId="6BF0CD83" w14:textId="77777777" w:rsidR="00D44438" w:rsidRPr="00D44438" w:rsidRDefault="00D44438" w:rsidP="00B05403">
            <w:pPr>
              <w:numPr>
                <w:ilvl w:val="0"/>
                <w:numId w:val="3"/>
              </w:numPr>
              <w:spacing w:after="0"/>
              <w:rPr>
                <w:i/>
                <w:sz w:val="24"/>
                <w:szCs w:val="24"/>
              </w:rPr>
            </w:pPr>
            <w:r w:rsidRPr="00D44438">
              <w:rPr>
                <w:i/>
                <w:sz w:val="24"/>
                <w:szCs w:val="24"/>
              </w:rPr>
              <w:lastRenderedPageBreak/>
              <w:t>Інформування зацікавлених сторін про цілі, завдання та терміни проведення заходів</w:t>
            </w:r>
          </w:p>
          <w:p w14:paraId="100901D8" w14:textId="77777777" w:rsidR="00D44438" w:rsidRPr="00D44438" w:rsidRDefault="00D44438" w:rsidP="00B05403">
            <w:pPr>
              <w:numPr>
                <w:ilvl w:val="0"/>
                <w:numId w:val="3"/>
              </w:numPr>
              <w:spacing w:after="0"/>
              <w:rPr>
                <w:i/>
                <w:sz w:val="24"/>
                <w:szCs w:val="24"/>
              </w:rPr>
            </w:pPr>
            <w:r w:rsidRPr="00D44438">
              <w:rPr>
                <w:i/>
                <w:sz w:val="24"/>
                <w:szCs w:val="24"/>
              </w:rPr>
              <w:t>Залучення потенційних партнерів</w:t>
            </w:r>
          </w:p>
          <w:p w14:paraId="44987AA2" w14:textId="77777777" w:rsidR="00D44438" w:rsidRPr="00D44438" w:rsidRDefault="00D44438" w:rsidP="00B05403">
            <w:pPr>
              <w:spacing w:after="0"/>
              <w:rPr>
                <w:sz w:val="24"/>
                <w:szCs w:val="24"/>
              </w:rPr>
            </w:pPr>
            <w:r w:rsidRPr="00D44438">
              <w:rPr>
                <w:sz w:val="24"/>
                <w:szCs w:val="24"/>
              </w:rPr>
              <w:t>Етап проведення:</w:t>
            </w:r>
          </w:p>
          <w:p w14:paraId="28A5776A" w14:textId="77777777" w:rsidR="00D44438" w:rsidRPr="00D44438" w:rsidRDefault="00D44438" w:rsidP="00B05403">
            <w:pPr>
              <w:numPr>
                <w:ilvl w:val="0"/>
                <w:numId w:val="6"/>
              </w:numPr>
              <w:spacing w:after="0"/>
              <w:rPr>
                <w:i/>
                <w:sz w:val="24"/>
                <w:szCs w:val="24"/>
              </w:rPr>
            </w:pPr>
            <w:r w:rsidRPr="00D44438">
              <w:rPr>
                <w:i/>
                <w:sz w:val="24"/>
                <w:szCs w:val="24"/>
              </w:rPr>
              <w:t>Підготовка інформаційних повідомлень</w:t>
            </w:r>
          </w:p>
          <w:p w14:paraId="6EE2D9D3" w14:textId="77777777" w:rsidR="00D44438" w:rsidRPr="00D44438" w:rsidRDefault="00D44438" w:rsidP="00B05403">
            <w:pPr>
              <w:numPr>
                <w:ilvl w:val="0"/>
                <w:numId w:val="6"/>
              </w:numPr>
              <w:spacing w:after="0"/>
              <w:rPr>
                <w:i/>
                <w:sz w:val="24"/>
                <w:szCs w:val="24"/>
              </w:rPr>
            </w:pPr>
            <w:r w:rsidRPr="00D44438">
              <w:rPr>
                <w:i/>
                <w:sz w:val="24"/>
                <w:szCs w:val="24"/>
              </w:rPr>
              <w:t>Розробка буклетів, роздаткових матеріалів</w:t>
            </w:r>
          </w:p>
          <w:p w14:paraId="0FCB55F6" w14:textId="77777777" w:rsidR="00D44438" w:rsidRPr="00D44438" w:rsidRDefault="00D44438" w:rsidP="00B05403">
            <w:pPr>
              <w:numPr>
                <w:ilvl w:val="0"/>
                <w:numId w:val="6"/>
              </w:numPr>
              <w:spacing w:after="0"/>
              <w:rPr>
                <w:i/>
                <w:sz w:val="24"/>
                <w:szCs w:val="24"/>
              </w:rPr>
            </w:pPr>
            <w:r w:rsidRPr="00D44438">
              <w:rPr>
                <w:i/>
                <w:sz w:val="24"/>
                <w:szCs w:val="24"/>
              </w:rPr>
              <w:t>Організація та проведення заходів, орієнтованих на різні вікові категорії населення</w:t>
            </w:r>
          </w:p>
          <w:p w14:paraId="06AD7DD6" w14:textId="77777777" w:rsidR="00D44438" w:rsidRPr="00D44438" w:rsidRDefault="00D44438" w:rsidP="00B05403">
            <w:pPr>
              <w:spacing w:after="0"/>
              <w:rPr>
                <w:sz w:val="24"/>
                <w:szCs w:val="24"/>
              </w:rPr>
            </w:pPr>
            <w:r w:rsidRPr="00D44438">
              <w:rPr>
                <w:sz w:val="24"/>
                <w:szCs w:val="24"/>
              </w:rPr>
              <w:t>Фінальний етап:</w:t>
            </w:r>
          </w:p>
          <w:p w14:paraId="48C12873" w14:textId="77777777" w:rsidR="00D44438" w:rsidRPr="00D44438" w:rsidRDefault="00D44438" w:rsidP="00B05403">
            <w:pPr>
              <w:numPr>
                <w:ilvl w:val="0"/>
                <w:numId w:val="9"/>
              </w:numPr>
              <w:spacing w:after="0"/>
              <w:rPr>
                <w:i/>
                <w:sz w:val="24"/>
                <w:szCs w:val="24"/>
              </w:rPr>
            </w:pPr>
            <w:r w:rsidRPr="00D44438">
              <w:rPr>
                <w:i/>
                <w:sz w:val="24"/>
                <w:szCs w:val="24"/>
              </w:rPr>
              <w:t>Проведення заходів: Тренінги та семінари для різних категорій населення (мешканців багатоповерхівок, ОСББ, шкіл, підприємців)</w:t>
            </w:r>
          </w:p>
          <w:p w14:paraId="353995FA" w14:textId="77777777" w:rsidR="00D44438" w:rsidRPr="00D44438" w:rsidRDefault="00D44438" w:rsidP="00B05403">
            <w:pPr>
              <w:numPr>
                <w:ilvl w:val="0"/>
                <w:numId w:val="9"/>
              </w:numPr>
              <w:spacing w:after="0"/>
              <w:rPr>
                <w:i/>
                <w:sz w:val="24"/>
                <w:szCs w:val="24"/>
              </w:rPr>
            </w:pPr>
            <w:r w:rsidRPr="00D44438">
              <w:rPr>
                <w:i/>
                <w:sz w:val="24"/>
                <w:szCs w:val="24"/>
              </w:rPr>
              <w:t>Онлайн-вебінари для розширення аудиторії.</w:t>
            </w:r>
          </w:p>
          <w:p w14:paraId="7D3B5542" w14:textId="77777777" w:rsidR="00D44438" w:rsidRPr="00D44438" w:rsidRDefault="00D44438" w:rsidP="00B05403">
            <w:pPr>
              <w:numPr>
                <w:ilvl w:val="0"/>
                <w:numId w:val="9"/>
              </w:numPr>
              <w:spacing w:after="0"/>
              <w:rPr>
                <w:i/>
                <w:sz w:val="24"/>
                <w:szCs w:val="24"/>
              </w:rPr>
            </w:pPr>
            <w:r w:rsidRPr="00D44438">
              <w:rPr>
                <w:i/>
                <w:sz w:val="24"/>
                <w:szCs w:val="24"/>
              </w:rPr>
              <w:t>Інформування населення громади про перебіг реалізації заходів</w:t>
            </w:r>
          </w:p>
          <w:p w14:paraId="6842C314" w14:textId="77777777" w:rsidR="00D44438" w:rsidRPr="00D44438" w:rsidRDefault="00D44438" w:rsidP="00B05403">
            <w:pPr>
              <w:numPr>
                <w:ilvl w:val="0"/>
                <w:numId w:val="9"/>
              </w:numPr>
              <w:spacing w:after="0"/>
              <w:rPr>
                <w:i/>
                <w:sz w:val="24"/>
                <w:szCs w:val="24"/>
              </w:rPr>
            </w:pPr>
            <w:r w:rsidRPr="00D44438">
              <w:rPr>
                <w:i/>
                <w:sz w:val="24"/>
                <w:szCs w:val="24"/>
              </w:rPr>
              <w:t>Аналіз отриманих результатів та оцінка майбутніх можливостей</w:t>
            </w:r>
          </w:p>
        </w:tc>
      </w:tr>
      <w:tr w:rsidR="00D44438" w:rsidRPr="00D44438" w14:paraId="72A18D32" w14:textId="77777777" w:rsidTr="00D44438">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759EEC" w14:textId="77777777" w:rsidR="00D44438" w:rsidRPr="00D44438" w:rsidRDefault="00D44438" w:rsidP="00B05403">
            <w:pPr>
              <w:jc w:val="center"/>
              <w:rPr>
                <w:sz w:val="24"/>
                <w:szCs w:val="24"/>
              </w:rPr>
            </w:pPr>
            <w:r w:rsidRPr="00D44438">
              <w:rPr>
                <w:sz w:val="24"/>
                <w:szCs w:val="24"/>
              </w:rPr>
              <w:lastRenderedPageBreak/>
              <w:t>Період здійснення</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85EA9B6" w14:textId="77777777" w:rsidR="00D44438" w:rsidRPr="00D44438" w:rsidRDefault="00D44438" w:rsidP="00B05403">
            <w:pPr>
              <w:jc w:val="center"/>
              <w:rPr>
                <w:sz w:val="24"/>
                <w:szCs w:val="24"/>
              </w:rPr>
            </w:pPr>
            <w:r w:rsidRPr="00D44438">
              <w:rPr>
                <w:sz w:val="24"/>
                <w:szCs w:val="24"/>
              </w:rPr>
              <w:t>2025-2027</w:t>
            </w:r>
          </w:p>
        </w:tc>
      </w:tr>
      <w:tr w:rsidR="00D44438" w:rsidRPr="00D44438" w14:paraId="180C9E74" w14:textId="77777777" w:rsidTr="00D44438">
        <w:tc>
          <w:tcPr>
            <w:tcW w:w="339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3AB2AE73" w14:textId="77777777" w:rsidR="00D44438" w:rsidRPr="00D44438" w:rsidRDefault="00D44438" w:rsidP="00B05403">
            <w:pPr>
              <w:spacing w:after="0"/>
              <w:jc w:val="center"/>
              <w:rPr>
                <w:sz w:val="24"/>
                <w:szCs w:val="24"/>
              </w:rPr>
            </w:pPr>
            <w:r w:rsidRPr="00D44438">
              <w:rPr>
                <w:sz w:val="24"/>
                <w:szCs w:val="24"/>
              </w:rPr>
              <w:t>Орієнтовна вартість (обсяги фінансування ) проекту, тис. грн</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DB5235" w14:textId="77777777" w:rsidR="00D44438" w:rsidRPr="00D44438" w:rsidRDefault="00D44438" w:rsidP="00B05403">
            <w:pPr>
              <w:jc w:val="center"/>
              <w:rPr>
                <w:sz w:val="24"/>
                <w:szCs w:val="24"/>
              </w:rPr>
            </w:pP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EDB2B1" w14:textId="77777777" w:rsidR="00D44438" w:rsidRPr="00D44438" w:rsidRDefault="00D44438" w:rsidP="00B05403">
            <w:pPr>
              <w:jc w:val="center"/>
              <w:rPr>
                <w:sz w:val="24"/>
                <w:szCs w:val="24"/>
              </w:rPr>
            </w:pPr>
            <w:r w:rsidRPr="00D44438">
              <w:rPr>
                <w:sz w:val="24"/>
                <w:szCs w:val="24"/>
              </w:rPr>
              <w:t>2025 рік</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ECF876" w14:textId="77777777" w:rsidR="00D44438" w:rsidRPr="00D44438" w:rsidRDefault="00D44438" w:rsidP="00B05403">
            <w:pPr>
              <w:jc w:val="center"/>
              <w:rPr>
                <w:sz w:val="24"/>
                <w:szCs w:val="24"/>
              </w:rPr>
            </w:pPr>
            <w:r w:rsidRPr="00D44438">
              <w:rPr>
                <w:sz w:val="24"/>
                <w:szCs w:val="24"/>
              </w:rPr>
              <w:t>2026 рік</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047745" w14:textId="77777777" w:rsidR="00D44438" w:rsidRPr="00D44438" w:rsidRDefault="00D44438" w:rsidP="00B05403">
            <w:pPr>
              <w:jc w:val="center"/>
              <w:rPr>
                <w:sz w:val="24"/>
                <w:szCs w:val="24"/>
              </w:rPr>
            </w:pPr>
            <w:r w:rsidRPr="00D44438">
              <w:rPr>
                <w:sz w:val="24"/>
                <w:szCs w:val="24"/>
              </w:rPr>
              <w:t>2027 рік</w:t>
            </w: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6078F2" w14:textId="77777777" w:rsidR="00D44438" w:rsidRPr="00D44438" w:rsidRDefault="00D44438" w:rsidP="00B05403">
            <w:pPr>
              <w:jc w:val="center"/>
              <w:rPr>
                <w:sz w:val="24"/>
                <w:szCs w:val="24"/>
              </w:rPr>
            </w:pPr>
            <w:r w:rsidRPr="00D44438">
              <w:rPr>
                <w:sz w:val="24"/>
                <w:szCs w:val="24"/>
              </w:rPr>
              <w:t>разом</w:t>
            </w:r>
          </w:p>
        </w:tc>
      </w:tr>
      <w:tr w:rsidR="00D44438" w:rsidRPr="00D44438" w14:paraId="16F7A595" w14:textId="77777777" w:rsidTr="00D44438">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7278702" w14:textId="77777777" w:rsidR="00D44438" w:rsidRPr="00D44438" w:rsidRDefault="00D44438" w:rsidP="00B05403">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731A6B" w14:textId="77777777" w:rsidR="00D44438" w:rsidRPr="00D44438" w:rsidRDefault="00D44438" w:rsidP="00B05403">
            <w:pPr>
              <w:spacing w:after="0"/>
              <w:jc w:val="center"/>
              <w:rPr>
                <w:sz w:val="24"/>
                <w:szCs w:val="24"/>
              </w:rPr>
            </w:pPr>
            <w:r w:rsidRPr="00D44438">
              <w:rPr>
                <w:sz w:val="24"/>
                <w:szCs w:val="24"/>
              </w:rPr>
              <w:t>Всього</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C92150" w14:textId="77777777" w:rsidR="00D44438" w:rsidRPr="00D44438" w:rsidRDefault="00D44438" w:rsidP="00B0540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0FB483" w14:textId="77777777" w:rsidR="00D44438" w:rsidRPr="00D44438" w:rsidRDefault="00D44438"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8CC3C9" w14:textId="77777777" w:rsidR="00D44438" w:rsidRPr="00D44438" w:rsidRDefault="00D44438"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3FA05C" w14:textId="77777777" w:rsidR="00D44438" w:rsidRPr="00D44438" w:rsidRDefault="00D44438" w:rsidP="00B05403">
            <w:pPr>
              <w:jc w:val="center"/>
              <w:rPr>
                <w:sz w:val="24"/>
                <w:szCs w:val="24"/>
              </w:rPr>
            </w:pPr>
          </w:p>
        </w:tc>
      </w:tr>
      <w:tr w:rsidR="00D44438" w:rsidRPr="00D44438" w14:paraId="44759813" w14:textId="77777777" w:rsidTr="00D44438">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5980A40" w14:textId="77777777" w:rsidR="00D44438" w:rsidRPr="00D44438" w:rsidRDefault="00D44438" w:rsidP="00B05403">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CE1587" w14:textId="77777777" w:rsidR="00D44438" w:rsidRPr="00D44438" w:rsidRDefault="00D44438" w:rsidP="00B05403">
            <w:pPr>
              <w:spacing w:after="0"/>
              <w:jc w:val="center"/>
              <w:rPr>
                <w:sz w:val="24"/>
                <w:szCs w:val="24"/>
              </w:rPr>
            </w:pPr>
            <w:r w:rsidRPr="00D44438">
              <w:rPr>
                <w:sz w:val="24"/>
                <w:szCs w:val="24"/>
              </w:rPr>
              <w:t>Державний бюджет</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1C96CA" w14:textId="77777777" w:rsidR="00D44438" w:rsidRPr="00D44438" w:rsidRDefault="00D44438" w:rsidP="00B0540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D18672" w14:textId="77777777" w:rsidR="00D44438" w:rsidRPr="00D44438" w:rsidRDefault="00D44438"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1F8CB1" w14:textId="77777777" w:rsidR="00D44438" w:rsidRPr="00D44438" w:rsidRDefault="00D44438"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6554DE" w14:textId="77777777" w:rsidR="00D44438" w:rsidRPr="00D44438" w:rsidRDefault="00D44438" w:rsidP="00B05403">
            <w:pPr>
              <w:jc w:val="center"/>
              <w:rPr>
                <w:sz w:val="24"/>
                <w:szCs w:val="24"/>
              </w:rPr>
            </w:pPr>
          </w:p>
        </w:tc>
      </w:tr>
      <w:tr w:rsidR="00D44438" w:rsidRPr="00D44438" w14:paraId="53F9DF16" w14:textId="77777777" w:rsidTr="00D44438">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E57D90E" w14:textId="77777777" w:rsidR="00D44438" w:rsidRPr="00D44438" w:rsidRDefault="00D44438" w:rsidP="00B05403">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2EEB38" w14:textId="77777777" w:rsidR="00D44438" w:rsidRPr="00D44438" w:rsidRDefault="00D44438" w:rsidP="00B05403">
            <w:pPr>
              <w:spacing w:after="0"/>
              <w:jc w:val="center"/>
              <w:rPr>
                <w:sz w:val="24"/>
                <w:szCs w:val="24"/>
              </w:rPr>
            </w:pPr>
            <w:r w:rsidRPr="00D44438">
              <w:rPr>
                <w:sz w:val="24"/>
                <w:szCs w:val="24"/>
              </w:rPr>
              <w:t>Бюджет області</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028403" w14:textId="77777777" w:rsidR="00D44438" w:rsidRPr="00D44438" w:rsidRDefault="00D44438" w:rsidP="00B0540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8F1134" w14:textId="77777777" w:rsidR="00D44438" w:rsidRPr="00D44438" w:rsidRDefault="00D44438"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93AE83" w14:textId="77777777" w:rsidR="00D44438" w:rsidRPr="00D44438" w:rsidRDefault="00D44438"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9AC164" w14:textId="77777777" w:rsidR="00D44438" w:rsidRPr="00D44438" w:rsidRDefault="00D44438" w:rsidP="00B05403">
            <w:pPr>
              <w:jc w:val="center"/>
              <w:rPr>
                <w:sz w:val="24"/>
                <w:szCs w:val="24"/>
              </w:rPr>
            </w:pPr>
          </w:p>
        </w:tc>
      </w:tr>
      <w:tr w:rsidR="00D44438" w:rsidRPr="00D44438" w14:paraId="43925D8B" w14:textId="77777777" w:rsidTr="00D44438">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3F02CF4" w14:textId="77777777" w:rsidR="00D44438" w:rsidRPr="00D44438" w:rsidRDefault="00D44438" w:rsidP="00B05403">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F95DF1" w14:textId="77777777" w:rsidR="00D44438" w:rsidRPr="00D44438" w:rsidRDefault="00D44438" w:rsidP="00B05403">
            <w:pPr>
              <w:spacing w:after="0"/>
              <w:jc w:val="center"/>
              <w:rPr>
                <w:sz w:val="24"/>
                <w:szCs w:val="24"/>
              </w:rPr>
            </w:pPr>
            <w:r w:rsidRPr="00D44438">
              <w:rPr>
                <w:sz w:val="24"/>
                <w:szCs w:val="24"/>
              </w:rPr>
              <w:t>Бюджет громади</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959D19" w14:textId="77777777" w:rsidR="00D44438" w:rsidRPr="00D44438" w:rsidRDefault="00D44438" w:rsidP="00B05403">
            <w:pPr>
              <w:jc w:val="center"/>
              <w:rPr>
                <w:sz w:val="24"/>
                <w:szCs w:val="24"/>
              </w:rPr>
            </w:pPr>
            <w:r w:rsidRPr="00D44438">
              <w:rPr>
                <w:sz w:val="24"/>
                <w:szCs w:val="24"/>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B8AAE9" w14:textId="77777777" w:rsidR="00D44438" w:rsidRPr="00D44438" w:rsidRDefault="00D44438" w:rsidP="00B05403">
            <w:pPr>
              <w:jc w:val="center"/>
              <w:rPr>
                <w:sz w:val="24"/>
                <w:szCs w:val="24"/>
              </w:rPr>
            </w:pPr>
            <w:r w:rsidRPr="00D44438">
              <w:rPr>
                <w:sz w:val="24"/>
                <w:szCs w:val="24"/>
              </w:rPr>
              <w:t>5,0</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819CE4" w14:textId="77777777" w:rsidR="00D44438" w:rsidRPr="00D44438" w:rsidRDefault="00D44438" w:rsidP="00B05403">
            <w:pPr>
              <w:jc w:val="center"/>
              <w:rPr>
                <w:sz w:val="24"/>
                <w:szCs w:val="24"/>
              </w:rPr>
            </w:pPr>
            <w:r w:rsidRPr="00D44438">
              <w:rPr>
                <w:sz w:val="24"/>
                <w:szCs w:val="24"/>
              </w:rPr>
              <w:t>5,0</w:t>
            </w: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6C8E0D" w14:textId="77777777" w:rsidR="00D44438" w:rsidRPr="00D44438" w:rsidRDefault="00D44438" w:rsidP="00B05403">
            <w:pPr>
              <w:jc w:val="center"/>
              <w:rPr>
                <w:sz w:val="24"/>
                <w:szCs w:val="24"/>
              </w:rPr>
            </w:pPr>
            <w:r w:rsidRPr="00D44438">
              <w:rPr>
                <w:sz w:val="24"/>
                <w:szCs w:val="24"/>
              </w:rPr>
              <w:t>15,0</w:t>
            </w:r>
          </w:p>
        </w:tc>
      </w:tr>
      <w:tr w:rsidR="00D44438" w:rsidRPr="00D44438" w14:paraId="24C0AAD4" w14:textId="77777777" w:rsidTr="00D44438">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1B68A6" w14:textId="77777777" w:rsidR="00D44438" w:rsidRPr="00D44438" w:rsidRDefault="00D44438" w:rsidP="00B05403">
            <w:pPr>
              <w:jc w:val="center"/>
              <w:rPr>
                <w:sz w:val="24"/>
                <w:szCs w:val="24"/>
              </w:rPr>
            </w:pPr>
            <w:r w:rsidRPr="00D44438">
              <w:rPr>
                <w:sz w:val="24"/>
                <w:szCs w:val="24"/>
              </w:rPr>
              <w:t>Джерела фінансування</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738A8942" w14:textId="77777777" w:rsidR="00D44438" w:rsidRPr="00D44438" w:rsidRDefault="00D44438" w:rsidP="00B05403">
            <w:pPr>
              <w:jc w:val="center"/>
              <w:rPr>
                <w:sz w:val="24"/>
                <w:szCs w:val="24"/>
              </w:rPr>
            </w:pPr>
            <w:r w:rsidRPr="00D44438">
              <w:rPr>
                <w:sz w:val="24"/>
                <w:szCs w:val="24"/>
              </w:rPr>
              <w:t>Місцевий бюджет, інші кошти</w:t>
            </w:r>
          </w:p>
        </w:tc>
      </w:tr>
      <w:tr w:rsidR="00D44438" w:rsidRPr="00D44438" w14:paraId="61DBC7D9" w14:textId="77777777" w:rsidTr="00D44438">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66589E" w14:textId="77777777" w:rsidR="00D44438" w:rsidRPr="00D44438" w:rsidRDefault="00D44438" w:rsidP="00B05403">
            <w:pPr>
              <w:jc w:val="center"/>
              <w:rPr>
                <w:sz w:val="24"/>
                <w:szCs w:val="24"/>
              </w:rPr>
            </w:pPr>
            <w:r w:rsidRPr="00D44438">
              <w:rPr>
                <w:sz w:val="24"/>
                <w:szCs w:val="24"/>
              </w:rPr>
              <w:t>Відповідальний за реалізацію</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07625176" w14:textId="77777777" w:rsidR="00D44438" w:rsidRPr="00D44438" w:rsidRDefault="00D44438" w:rsidP="00B05403">
            <w:pPr>
              <w:jc w:val="center"/>
              <w:rPr>
                <w:sz w:val="24"/>
                <w:szCs w:val="24"/>
              </w:rPr>
            </w:pPr>
            <w:r w:rsidRPr="00D44438">
              <w:rPr>
                <w:sz w:val="24"/>
                <w:szCs w:val="24"/>
              </w:rPr>
              <w:t>відділ з питань містобудування, архітектури та енергетичного менеджменту виконавчого комітету Покровської селищної ради</w:t>
            </w:r>
          </w:p>
        </w:tc>
      </w:tr>
      <w:tr w:rsidR="00D44438" w:rsidRPr="00D44438" w14:paraId="352DB40B" w14:textId="77777777" w:rsidTr="00D44438">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8EC193" w14:textId="77777777" w:rsidR="00D44438" w:rsidRPr="00D44438" w:rsidRDefault="00D44438" w:rsidP="00B05403">
            <w:pPr>
              <w:jc w:val="center"/>
              <w:rPr>
                <w:sz w:val="24"/>
                <w:szCs w:val="24"/>
              </w:rPr>
            </w:pPr>
            <w:r w:rsidRPr="00D44438">
              <w:rPr>
                <w:sz w:val="24"/>
                <w:szCs w:val="24"/>
              </w:rPr>
              <w:t>Ключові потенційні учасники реалізації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AA4F3E7" w14:textId="77777777" w:rsidR="00D44438" w:rsidRPr="00D44438" w:rsidRDefault="00D44438" w:rsidP="00B05403">
            <w:pPr>
              <w:rPr>
                <w:sz w:val="24"/>
                <w:szCs w:val="24"/>
              </w:rPr>
            </w:pPr>
            <w:r w:rsidRPr="00D44438">
              <w:rPr>
                <w:sz w:val="24"/>
                <w:szCs w:val="24"/>
              </w:rPr>
              <w:t>заклади освіти, комунальні підприємства громади, проєкт ГО “Арніка” “Чисте повітря для України”, Угода мерів, GIZ, заклади професійної освіти, підприємства енергетики</w:t>
            </w:r>
          </w:p>
        </w:tc>
      </w:tr>
      <w:tr w:rsidR="00D44438" w14:paraId="175EB865" w14:textId="77777777" w:rsidTr="00D44438">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60DCA5" w14:textId="77777777" w:rsidR="00D44438" w:rsidRPr="00D44438" w:rsidRDefault="00D44438" w:rsidP="00B05403">
            <w:pPr>
              <w:jc w:val="center"/>
              <w:rPr>
                <w:sz w:val="24"/>
                <w:szCs w:val="24"/>
              </w:rPr>
            </w:pPr>
            <w:r w:rsidRPr="00D44438">
              <w:rPr>
                <w:sz w:val="24"/>
                <w:szCs w:val="24"/>
              </w:rPr>
              <w:t>Інше</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5FFD66D4" w14:textId="77777777" w:rsidR="00D44438" w:rsidRPr="00D44438" w:rsidRDefault="00D44438" w:rsidP="00B05403">
            <w:pPr>
              <w:jc w:val="center"/>
              <w:rPr>
                <w:sz w:val="24"/>
                <w:szCs w:val="24"/>
              </w:rPr>
            </w:pPr>
          </w:p>
        </w:tc>
      </w:tr>
    </w:tbl>
    <w:p w14:paraId="107529B3" w14:textId="77777777" w:rsidR="00241CEC" w:rsidRDefault="00241CEC">
      <w:pPr>
        <w:rPr>
          <w:i/>
          <w:sz w:val="24"/>
          <w:szCs w:val="24"/>
        </w:rPr>
      </w:pPr>
    </w:p>
    <w:p w14:paraId="3E1AE82B" w14:textId="77777777" w:rsidR="00041B40" w:rsidRDefault="00041B40">
      <w:pPr>
        <w:rPr>
          <w:i/>
          <w:sz w:val="24"/>
          <w:szCs w:val="24"/>
        </w:rPr>
      </w:pPr>
    </w:p>
    <w:tbl>
      <w:tblPr>
        <w:tblStyle w:val="afffff5"/>
        <w:tblW w:w="9855" w:type="dxa"/>
        <w:tblInd w:w="0" w:type="dxa"/>
        <w:tblBorders>
          <w:top w:val="nil"/>
          <w:left w:val="nil"/>
          <w:bottom w:val="nil"/>
          <w:right w:val="nil"/>
          <w:insideH w:val="nil"/>
          <w:insideV w:val="nil"/>
        </w:tblBorders>
        <w:shd w:val="clear" w:color="auto" w:fill="FFFFFF" w:themeFill="background1"/>
        <w:tblLayout w:type="fixed"/>
        <w:tblLook w:val="0600" w:firstRow="0" w:lastRow="0" w:firstColumn="0" w:lastColumn="0" w:noHBand="1" w:noVBand="1"/>
      </w:tblPr>
      <w:tblGrid>
        <w:gridCol w:w="2475"/>
        <w:gridCol w:w="1620"/>
        <w:gridCol w:w="1515"/>
        <w:gridCol w:w="1545"/>
        <w:gridCol w:w="1425"/>
        <w:gridCol w:w="1275"/>
      </w:tblGrid>
      <w:tr w:rsidR="00241CEC" w14:paraId="23E5C60F" w14:textId="77777777" w:rsidTr="00041B40">
        <w:trPr>
          <w:trHeight w:val="705"/>
        </w:trPr>
        <w:tc>
          <w:tcPr>
            <w:tcW w:w="24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9CD5F49" w14:textId="77777777" w:rsidR="00241CEC" w:rsidRDefault="0096702C">
            <w:pPr>
              <w:spacing w:after="0" w:line="240" w:lineRule="auto"/>
              <w:rPr>
                <w:b/>
                <w:sz w:val="24"/>
                <w:szCs w:val="24"/>
              </w:rPr>
            </w:pPr>
            <w:r>
              <w:rPr>
                <w:b/>
                <w:sz w:val="24"/>
                <w:szCs w:val="24"/>
              </w:rPr>
              <w:lastRenderedPageBreak/>
              <w:t>№ проєкту місцевого розвитку</w:t>
            </w:r>
          </w:p>
        </w:tc>
        <w:tc>
          <w:tcPr>
            <w:tcW w:w="7380"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6CD7A9D" w14:textId="77777777" w:rsidR="00241CEC" w:rsidRDefault="0096702C">
            <w:pPr>
              <w:spacing w:after="0"/>
              <w:rPr>
                <w:b/>
                <w:sz w:val="24"/>
                <w:szCs w:val="24"/>
              </w:rPr>
            </w:pPr>
            <w:r>
              <w:rPr>
                <w:b/>
                <w:sz w:val="24"/>
                <w:szCs w:val="24"/>
              </w:rPr>
              <w:t>4.5.1.1 Ремонтні роботи на автошляхах Покровської селищної ТГ</w:t>
            </w:r>
          </w:p>
        </w:tc>
      </w:tr>
      <w:tr w:rsidR="00241CEC" w14:paraId="22E1F66E" w14:textId="77777777" w:rsidTr="00041B40">
        <w:trPr>
          <w:trHeight w:val="2385"/>
        </w:trPr>
        <w:tc>
          <w:tcPr>
            <w:tcW w:w="247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40EBEBF1" w14:textId="77777777" w:rsidR="00241CEC" w:rsidRDefault="0096702C">
            <w:pPr>
              <w:spacing w:after="0"/>
              <w:rPr>
                <w:sz w:val="24"/>
                <w:szCs w:val="24"/>
              </w:rPr>
            </w:pPr>
            <w:r>
              <w:rPr>
                <w:sz w:val="24"/>
                <w:szCs w:val="24"/>
              </w:rPr>
              <w:t>Стратегічна/операційна ціль/ завдання, якому відповідає проєкт</w:t>
            </w:r>
          </w:p>
        </w:tc>
        <w:tc>
          <w:tcPr>
            <w:tcW w:w="7380" w:type="dxa"/>
            <w:gridSpan w:val="5"/>
            <w:tcBorders>
              <w:top w:val="single" w:sz="6" w:space="0" w:color="000000"/>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5C742C2" w14:textId="77777777" w:rsidR="00241CEC" w:rsidRDefault="0096702C">
            <w:pPr>
              <w:spacing w:after="0"/>
              <w:rPr>
                <w:sz w:val="24"/>
                <w:szCs w:val="24"/>
              </w:rPr>
            </w:pPr>
            <w:r>
              <w:rPr>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3858EDE2" w14:textId="77777777" w:rsidR="00241CEC" w:rsidRDefault="0096702C">
            <w:pPr>
              <w:spacing w:after="0"/>
              <w:rPr>
                <w:sz w:val="24"/>
                <w:szCs w:val="24"/>
              </w:rPr>
            </w:pPr>
            <w:r>
              <w:rPr>
                <w:sz w:val="24"/>
                <w:szCs w:val="24"/>
              </w:rPr>
              <w:t>4.5. Забезпечені належний стан автомобільних доріг, дорожньої інфраструктури, а також  транспортного сполучення в громаді.</w:t>
            </w:r>
          </w:p>
          <w:p w14:paraId="46AAD609" w14:textId="77777777" w:rsidR="00241CEC" w:rsidRDefault="0096702C">
            <w:pPr>
              <w:spacing w:after="0"/>
              <w:rPr>
                <w:sz w:val="24"/>
                <w:szCs w:val="24"/>
              </w:rPr>
            </w:pPr>
            <w:r>
              <w:rPr>
                <w:sz w:val="24"/>
                <w:szCs w:val="24"/>
              </w:rPr>
              <w:t xml:space="preserve">4.5.1. Здійснені ремонтні роботи на автошляхах та об’єктах дорожньої інфраструктури з урахуванням безпеки і  </w:t>
            </w:r>
            <w:proofErr w:type="spellStart"/>
            <w:r>
              <w:rPr>
                <w:sz w:val="24"/>
                <w:szCs w:val="24"/>
              </w:rPr>
              <w:t>безбар’єрності</w:t>
            </w:r>
            <w:proofErr w:type="spellEnd"/>
            <w:r>
              <w:rPr>
                <w:sz w:val="24"/>
                <w:szCs w:val="24"/>
              </w:rPr>
              <w:t>;</w:t>
            </w:r>
          </w:p>
        </w:tc>
      </w:tr>
      <w:tr w:rsidR="00241CEC" w14:paraId="7D330F8A" w14:textId="77777777" w:rsidTr="00041B40">
        <w:trPr>
          <w:trHeight w:val="480"/>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51B7A7A9" w14:textId="77777777" w:rsidR="00241CEC" w:rsidRDefault="0096702C">
            <w:pPr>
              <w:spacing w:after="0"/>
              <w:rPr>
                <w:sz w:val="24"/>
                <w:szCs w:val="24"/>
              </w:rPr>
            </w:pPr>
            <w:r>
              <w:rPr>
                <w:sz w:val="24"/>
                <w:szCs w:val="24"/>
              </w:rPr>
              <w:t>Найменування проєкту</w:t>
            </w:r>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DA7E619" w14:textId="77777777" w:rsidR="00241CEC" w:rsidRDefault="0096702C">
            <w:pPr>
              <w:spacing w:after="0"/>
              <w:rPr>
                <w:sz w:val="24"/>
                <w:szCs w:val="24"/>
              </w:rPr>
            </w:pPr>
            <w:r>
              <w:rPr>
                <w:sz w:val="24"/>
                <w:szCs w:val="24"/>
              </w:rPr>
              <w:t>Ремонтні роботи на автошляхах Покровської селищної ТГ</w:t>
            </w:r>
          </w:p>
        </w:tc>
      </w:tr>
      <w:tr w:rsidR="00241CEC" w14:paraId="5E1D5EB0" w14:textId="77777777" w:rsidTr="00041B40">
        <w:trPr>
          <w:trHeight w:val="1095"/>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2AE825C2" w14:textId="77777777" w:rsidR="00241CEC" w:rsidRDefault="0096702C">
            <w:pPr>
              <w:spacing w:after="0"/>
              <w:rPr>
                <w:sz w:val="24"/>
                <w:szCs w:val="24"/>
              </w:rPr>
            </w:pPr>
            <w:r>
              <w:rPr>
                <w:sz w:val="24"/>
                <w:szCs w:val="24"/>
              </w:rPr>
              <w:t>Цілі проєкту</w:t>
            </w:r>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6FD4A6F" w14:textId="77777777" w:rsidR="00241CEC" w:rsidRDefault="0096702C">
            <w:pPr>
              <w:spacing w:after="0"/>
              <w:rPr>
                <w:sz w:val="24"/>
                <w:szCs w:val="24"/>
              </w:rPr>
            </w:pPr>
            <w:r>
              <w:rPr>
                <w:sz w:val="24"/>
                <w:szCs w:val="24"/>
              </w:rPr>
              <w:t>Покращення рівня стану автомобільних доріг, шляхом здійснення ремонтних робіт 10 автомобільних доріг у населених пунктах громади протягом  2025-2026 років</w:t>
            </w:r>
          </w:p>
        </w:tc>
      </w:tr>
      <w:tr w:rsidR="00241CEC" w14:paraId="4A0513D7" w14:textId="77777777" w:rsidTr="00041B40">
        <w:trPr>
          <w:trHeight w:val="435"/>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27C66207" w14:textId="77777777" w:rsidR="00241CEC" w:rsidRDefault="0096702C">
            <w:pPr>
              <w:spacing w:after="0"/>
              <w:rPr>
                <w:sz w:val="24"/>
                <w:szCs w:val="24"/>
              </w:rPr>
            </w:pPr>
            <w:r>
              <w:rPr>
                <w:sz w:val="24"/>
                <w:szCs w:val="24"/>
              </w:rPr>
              <w:t>Територія, на яку проект матиме вплив</w:t>
            </w:r>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0AB6317" w14:textId="77777777" w:rsidR="00241CEC" w:rsidRDefault="0096702C">
            <w:pPr>
              <w:spacing w:after="0"/>
              <w:rPr>
                <w:sz w:val="24"/>
                <w:szCs w:val="24"/>
              </w:rPr>
            </w:pPr>
            <w:r>
              <w:rPr>
                <w:sz w:val="24"/>
                <w:szCs w:val="24"/>
              </w:rPr>
              <w:t>Територія Покровської селищної ТГ</w:t>
            </w:r>
          </w:p>
        </w:tc>
      </w:tr>
      <w:tr w:rsidR="00241CEC" w14:paraId="7C4E67A3" w14:textId="77777777" w:rsidTr="00041B40">
        <w:trPr>
          <w:trHeight w:val="435"/>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3FD6F892" w14:textId="77777777" w:rsidR="00241CEC" w:rsidRDefault="0096702C">
            <w:pPr>
              <w:spacing w:after="0"/>
              <w:rPr>
                <w:sz w:val="24"/>
                <w:szCs w:val="24"/>
              </w:rPr>
            </w:pPr>
            <w:r>
              <w:rPr>
                <w:sz w:val="24"/>
                <w:szCs w:val="24"/>
              </w:rPr>
              <w:t xml:space="preserve">Орієнтовна кількість отримувачів </w:t>
            </w:r>
            <w:proofErr w:type="spellStart"/>
            <w:r>
              <w:rPr>
                <w:sz w:val="24"/>
                <w:szCs w:val="24"/>
              </w:rPr>
              <w:t>вигод</w:t>
            </w:r>
            <w:proofErr w:type="spellEnd"/>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50AD9B3" w14:textId="77777777" w:rsidR="00241CEC" w:rsidRDefault="0096702C">
            <w:pPr>
              <w:spacing w:after="0"/>
              <w:rPr>
                <w:sz w:val="24"/>
                <w:szCs w:val="24"/>
              </w:rPr>
            </w:pPr>
            <w:r>
              <w:rPr>
                <w:sz w:val="24"/>
                <w:szCs w:val="24"/>
              </w:rPr>
              <w:t xml:space="preserve">Мешканці громади (19,5 </w:t>
            </w:r>
            <w:proofErr w:type="spellStart"/>
            <w:r>
              <w:rPr>
                <w:sz w:val="24"/>
                <w:szCs w:val="24"/>
              </w:rPr>
              <w:t>тис.осіб</w:t>
            </w:r>
            <w:proofErr w:type="spellEnd"/>
            <w:r>
              <w:rPr>
                <w:sz w:val="24"/>
                <w:szCs w:val="24"/>
              </w:rPr>
              <w:t>)</w:t>
            </w:r>
          </w:p>
        </w:tc>
      </w:tr>
      <w:tr w:rsidR="00241CEC" w14:paraId="08CF8DF9" w14:textId="77777777" w:rsidTr="00041B40">
        <w:trPr>
          <w:trHeight w:val="1800"/>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66EAE095" w14:textId="77777777" w:rsidR="00241CEC" w:rsidRDefault="0096702C">
            <w:pPr>
              <w:spacing w:after="240"/>
              <w:rPr>
                <w:sz w:val="24"/>
                <w:szCs w:val="24"/>
              </w:rPr>
            </w:pPr>
            <w:r>
              <w:rPr>
                <w:sz w:val="24"/>
                <w:szCs w:val="24"/>
              </w:rPr>
              <w:t>Стислий опис проекту</w:t>
            </w:r>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BB6A472" w14:textId="77777777" w:rsidR="00241CEC" w:rsidRDefault="0096702C">
            <w:pPr>
              <w:spacing w:after="0"/>
              <w:rPr>
                <w:sz w:val="24"/>
                <w:szCs w:val="24"/>
              </w:rPr>
            </w:pPr>
            <w:r>
              <w:rPr>
                <w:sz w:val="24"/>
                <w:szCs w:val="24"/>
              </w:rPr>
              <w:t xml:space="preserve">Проблемою є низький рівень належного стану автомобільних доріг, що спричинений великим навантаженням на автошляхах через міграційні процеси внутрішньо переміщених осіб, військової техніки та довготривалої експлуатації шляхів без проведення капітальних ремонтів тощо. В рамках проєкту передбачається здійснити ремонтні роботи не менше 10 доріг площею 20 </w:t>
            </w:r>
            <w:proofErr w:type="spellStart"/>
            <w:r>
              <w:rPr>
                <w:sz w:val="24"/>
                <w:szCs w:val="24"/>
              </w:rPr>
              <w:t>тис.кв</w:t>
            </w:r>
            <w:proofErr w:type="spellEnd"/>
            <w:r>
              <w:rPr>
                <w:sz w:val="24"/>
                <w:szCs w:val="24"/>
              </w:rPr>
              <w:t xml:space="preserve"> м.</w:t>
            </w:r>
          </w:p>
        </w:tc>
      </w:tr>
      <w:tr w:rsidR="00241CEC" w14:paraId="32F960DE" w14:textId="77777777" w:rsidTr="00041B40">
        <w:trPr>
          <w:trHeight w:val="600"/>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1D8633CB" w14:textId="77777777" w:rsidR="00241CEC" w:rsidRDefault="0096702C">
            <w:pPr>
              <w:spacing w:after="0"/>
              <w:jc w:val="center"/>
              <w:rPr>
                <w:sz w:val="24"/>
                <w:szCs w:val="24"/>
              </w:rPr>
            </w:pPr>
            <w:r>
              <w:rPr>
                <w:sz w:val="24"/>
                <w:szCs w:val="24"/>
              </w:rPr>
              <w:t>Очікувані результати (продукти проекту)</w:t>
            </w:r>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07DBE46" w14:textId="77777777" w:rsidR="00241CEC" w:rsidRDefault="0096702C">
            <w:pPr>
              <w:spacing w:before="40" w:after="0"/>
              <w:ind w:left="20" w:firstLine="340"/>
              <w:jc w:val="both"/>
              <w:rPr>
                <w:sz w:val="24"/>
                <w:szCs w:val="24"/>
              </w:rPr>
            </w:pPr>
            <w:r>
              <w:rPr>
                <w:sz w:val="24"/>
                <w:szCs w:val="24"/>
              </w:rPr>
              <w:t xml:space="preserve">1.       Здійснено ремонтні роботи 20 </w:t>
            </w:r>
            <w:proofErr w:type="spellStart"/>
            <w:r>
              <w:rPr>
                <w:sz w:val="24"/>
                <w:szCs w:val="24"/>
              </w:rPr>
              <w:t>тис.кв.м</w:t>
            </w:r>
            <w:proofErr w:type="spellEnd"/>
            <w:r>
              <w:rPr>
                <w:sz w:val="24"/>
                <w:szCs w:val="24"/>
              </w:rPr>
              <w:t xml:space="preserve"> </w:t>
            </w:r>
            <w:proofErr w:type="spellStart"/>
            <w:r>
              <w:rPr>
                <w:sz w:val="24"/>
                <w:szCs w:val="24"/>
              </w:rPr>
              <w:t>дорожного</w:t>
            </w:r>
            <w:proofErr w:type="spellEnd"/>
            <w:r>
              <w:rPr>
                <w:sz w:val="24"/>
                <w:szCs w:val="24"/>
              </w:rPr>
              <w:t xml:space="preserve"> полотна не менше 10 доріг</w:t>
            </w:r>
          </w:p>
        </w:tc>
      </w:tr>
      <w:tr w:rsidR="00241CEC" w14:paraId="3E9D8B60" w14:textId="77777777" w:rsidTr="00041B40">
        <w:trPr>
          <w:trHeight w:val="1365"/>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2405EB88" w14:textId="77777777" w:rsidR="00241CEC" w:rsidRDefault="0096702C">
            <w:pPr>
              <w:spacing w:after="0"/>
              <w:jc w:val="center"/>
              <w:rPr>
                <w:sz w:val="24"/>
                <w:szCs w:val="24"/>
              </w:rPr>
            </w:pPr>
            <w:r>
              <w:rPr>
                <w:sz w:val="24"/>
                <w:szCs w:val="24"/>
              </w:rPr>
              <w:t>Ключові заходи проекту</w:t>
            </w:r>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22993CE" w14:textId="77777777" w:rsidR="00241CEC" w:rsidRDefault="0096702C">
            <w:pPr>
              <w:spacing w:after="0"/>
              <w:rPr>
                <w:sz w:val="24"/>
                <w:szCs w:val="24"/>
              </w:rPr>
            </w:pPr>
            <w:r>
              <w:rPr>
                <w:sz w:val="24"/>
                <w:szCs w:val="24"/>
              </w:rPr>
              <w:t>Основними етапами реалізації проєкту є:</w:t>
            </w:r>
          </w:p>
          <w:p w14:paraId="6017FFAE" w14:textId="77777777" w:rsidR="00241CEC" w:rsidRDefault="0096702C">
            <w:pPr>
              <w:spacing w:after="0"/>
              <w:ind w:left="360"/>
              <w:rPr>
                <w:sz w:val="24"/>
                <w:szCs w:val="24"/>
              </w:rPr>
            </w:pPr>
            <w:r>
              <w:rPr>
                <w:sz w:val="24"/>
                <w:szCs w:val="24"/>
              </w:rPr>
              <w:t xml:space="preserve">1.   </w:t>
            </w:r>
            <w:r>
              <w:rPr>
                <w:sz w:val="24"/>
                <w:szCs w:val="24"/>
              </w:rPr>
              <w:tab/>
              <w:t>Підготовчий</w:t>
            </w:r>
          </w:p>
          <w:p w14:paraId="13B898BF" w14:textId="77777777" w:rsidR="00241CEC" w:rsidRDefault="0096702C">
            <w:pPr>
              <w:spacing w:after="0"/>
              <w:ind w:left="360"/>
              <w:rPr>
                <w:sz w:val="24"/>
                <w:szCs w:val="24"/>
              </w:rPr>
            </w:pPr>
            <w:r>
              <w:rPr>
                <w:sz w:val="24"/>
                <w:szCs w:val="24"/>
              </w:rPr>
              <w:t xml:space="preserve">2.   </w:t>
            </w:r>
            <w:r>
              <w:rPr>
                <w:sz w:val="24"/>
                <w:szCs w:val="24"/>
              </w:rPr>
              <w:tab/>
              <w:t>Організаційний</w:t>
            </w:r>
          </w:p>
          <w:p w14:paraId="2BC88565" w14:textId="77777777" w:rsidR="00241CEC" w:rsidRDefault="0096702C">
            <w:pPr>
              <w:spacing w:after="0"/>
              <w:ind w:left="360"/>
              <w:rPr>
                <w:sz w:val="24"/>
                <w:szCs w:val="24"/>
              </w:rPr>
            </w:pPr>
            <w:r>
              <w:rPr>
                <w:sz w:val="24"/>
                <w:szCs w:val="24"/>
              </w:rPr>
              <w:t xml:space="preserve">3.   </w:t>
            </w:r>
            <w:r>
              <w:rPr>
                <w:sz w:val="24"/>
                <w:szCs w:val="24"/>
              </w:rPr>
              <w:tab/>
              <w:t>Ремонтні роботи</w:t>
            </w:r>
          </w:p>
          <w:p w14:paraId="46B23B66" w14:textId="77777777" w:rsidR="00241CEC" w:rsidRDefault="0096702C">
            <w:pPr>
              <w:spacing w:after="0"/>
              <w:ind w:left="360"/>
              <w:rPr>
                <w:sz w:val="24"/>
                <w:szCs w:val="24"/>
              </w:rPr>
            </w:pPr>
            <w:r>
              <w:rPr>
                <w:sz w:val="24"/>
                <w:szCs w:val="24"/>
              </w:rPr>
              <w:t xml:space="preserve">4.   </w:t>
            </w:r>
            <w:r>
              <w:rPr>
                <w:sz w:val="24"/>
                <w:szCs w:val="24"/>
              </w:rPr>
              <w:tab/>
              <w:t>Введення в експлуатацію</w:t>
            </w:r>
          </w:p>
        </w:tc>
      </w:tr>
      <w:tr w:rsidR="00241CEC" w14:paraId="060BBB70" w14:textId="77777777" w:rsidTr="00041B40">
        <w:trPr>
          <w:trHeight w:val="285"/>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3CF8BB1D" w14:textId="77777777" w:rsidR="00241CEC" w:rsidRDefault="0096702C">
            <w:pPr>
              <w:spacing w:after="0"/>
              <w:jc w:val="center"/>
              <w:rPr>
                <w:sz w:val="24"/>
                <w:szCs w:val="24"/>
              </w:rPr>
            </w:pPr>
            <w:r>
              <w:rPr>
                <w:sz w:val="24"/>
                <w:szCs w:val="24"/>
              </w:rPr>
              <w:t>Період здійснення</w:t>
            </w:r>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D2F2E30" w14:textId="77777777" w:rsidR="00241CEC" w:rsidRDefault="0096702C">
            <w:pPr>
              <w:spacing w:after="0"/>
              <w:jc w:val="center"/>
              <w:rPr>
                <w:sz w:val="24"/>
                <w:szCs w:val="24"/>
              </w:rPr>
            </w:pPr>
            <w:r>
              <w:rPr>
                <w:sz w:val="24"/>
                <w:szCs w:val="24"/>
              </w:rPr>
              <w:t>2025-2027 роки</w:t>
            </w:r>
          </w:p>
        </w:tc>
      </w:tr>
      <w:tr w:rsidR="00241CEC" w14:paraId="1D45414E" w14:textId="77777777" w:rsidTr="00041B40">
        <w:trPr>
          <w:trHeight w:val="285"/>
        </w:trPr>
        <w:tc>
          <w:tcPr>
            <w:tcW w:w="2475" w:type="dxa"/>
            <w:vMerge w:val="restart"/>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B225C8E" w14:textId="77777777" w:rsidR="00241CEC" w:rsidRDefault="0096702C">
            <w:pPr>
              <w:spacing w:after="0"/>
              <w:jc w:val="center"/>
              <w:rPr>
                <w:sz w:val="24"/>
                <w:szCs w:val="24"/>
              </w:rPr>
            </w:pPr>
            <w:r>
              <w:rPr>
                <w:sz w:val="24"/>
                <w:szCs w:val="24"/>
              </w:rPr>
              <w:t>Орієнтовна вартість (обсяги фінансування ) проекту, тис. грн</w:t>
            </w:r>
          </w:p>
        </w:tc>
        <w:tc>
          <w:tcPr>
            <w:tcW w:w="162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0457526" w14:textId="77777777" w:rsidR="00241CEC" w:rsidRDefault="0096702C">
            <w:pPr>
              <w:spacing w:after="0"/>
              <w:rPr>
                <w:sz w:val="24"/>
                <w:szCs w:val="24"/>
              </w:rPr>
            </w:pPr>
            <w:r>
              <w:rPr>
                <w:sz w:val="24"/>
                <w:szCs w:val="24"/>
              </w:rPr>
              <w:t xml:space="preserve"> </w:t>
            </w:r>
          </w:p>
        </w:tc>
        <w:tc>
          <w:tcPr>
            <w:tcW w:w="151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3AC0A2C" w14:textId="77777777" w:rsidR="00241CEC" w:rsidRDefault="0096702C">
            <w:pPr>
              <w:spacing w:after="0"/>
              <w:jc w:val="center"/>
              <w:rPr>
                <w:sz w:val="24"/>
                <w:szCs w:val="24"/>
              </w:rPr>
            </w:pPr>
            <w:r>
              <w:rPr>
                <w:sz w:val="24"/>
                <w:szCs w:val="24"/>
              </w:rPr>
              <w:t>2025 рік</w:t>
            </w:r>
          </w:p>
        </w:tc>
        <w:tc>
          <w:tcPr>
            <w:tcW w:w="154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A0F0BE2" w14:textId="77777777" w:rsidR="00241CEC" w:rsidRDefault="0096702C">
            <w:pPr>
              <w:spacing w:after="0"/>
              <w:jc w:val="center"/>
              <w:rPr>
                <w:sz w:val="24"/>
                <w:szCs w:val="24"/>
              </w:rPr>
            </w:pPr>
            <w:r>
              <w:rPr>
                <w:sz w:val="24"/>
                <w:szCs w:val="24"/>
              </w:rPr>
              <w:t>2026 рік</w:t>
            </w:r>
          </w:p>
        </w:tc>
        <w:tc>
          <w:tcPr>
            <w:tcW w:w="142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E47A508" w14:textId="77777777" w:rsidR="00241CEC" w:rsidRDefault="0096702C">
            <w:pPr>
              <w:spacing w:after="0"/>
              <w:jc w:val="center"/>
              <w:rPr>
                <w:sz w:val="24"/>
                <w:szCs w:val="24"/>
              </w:rPr>
            </w:pPr>
            <w:r>
              <w:rPr>
                <w:sz w:val="24"/>
                <w:szCs w:val="24"/>
              </w:rPr>
              <w:t>2027 рік</w:t>
            </w:r>
          </w:p>
        </w:tc>
        <w:tc>
          <w:tcPr>
            <w:tcW w:w="127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D930C22" w14:textId="77777777" w:rsidR="00241CEC" w:rsidRDefault="0096702C">
            <w:pPr>
              <w:spacing w:after="0"/>
              <w:jc w:val="center"/>
              <w:rPr>
                <w:sz w:val="24"/>
                <w:szCs w:val="24"/>
              </w:rPr>
            </w:pPr>
            <w:r>
              <w:rPr>
                <w:sz w:val="24"/>
                <w:szCs w:val="24"/>
              </w:rPr>
              <w:t>разом</w:t>
            </w:r>
          </w:p>
        </w:tc>
      </w:tr>
      <w:tr w:rsidR="00241CEC" w14:paraId="26BE4765" w14:textId="77777777" w:rsidTr="00041B40">
        <w:trPr>
          <w:trHeight w:val="285"/>
        </w:trPr>
        <w:tc>
          <w:tcPr>
            <w:tcW w:w="2475"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04E715B8" w14:textId="77777777" w:rsidR="00241CEC" w:rsidRDefault="00241CEC">
            <w:pPr>
              <w:rPr>
                <w:i/>
                <w:sz w:val="24"/>
                <w:szCs w:val="24"/>
              </w:rPr>
            </w:pPr>
          </w:p>
        </w:tc>
        <w:tc>
          <w:tcPr>
            <w:tcW w:w="162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038F927" w14:textId="77777777" w:rsidR="00241CEC" w:rsidRDefault="0096702C">
            <w:pPr>
              <w:spacing w:after="0"/>
              <w:rPr>
                <w:sz w:val="24"/>
                <w:szCs w:val="24"/>
              </w:rPr>
            </w:pPr>
            <w:r>
              <w:rPr>
                <w:sz w:val="24"/>
                <w:szCs w:val="24"/>
              </w:rPr>
              <w:t>Всього</w:t>
            </w:r>
          </w:p>
        </w:tc>
        <w:tc>
          <w:tcPr>
            <w:tcW w:w="151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4BB27AF" w14:textId="77777777" w:rsidR="00241CEC" w:rsidRDefault="0096702C">
            <w:pPr>
              <w:spacing w:after="0"/>
              <w:jc w:val="center"/>
              <w:rPr>
                <w:sz w:val="24"/>
                <w:szCs w:val="24"/>
              </w:rPr>
            </w:pPr>
            <w:r>
              <w:rPr>
                <w:sz w:val="24"/>
                <w:szCs w:val="24"/>
              </w:rPr>
              <w:t>13 000,0</w:t>
            </w:r>
          </w:p>
        </w:tc>
        <w:tc>
          <w:tcPr>
            <w:tcW w:w="154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AEE283B" w14:textId="77777777" w:rsidR="00241CEC" w:rsidRDefault="0096702C">
            <w:pPr>
              <w:spacing w:after="0"/>
              <w:jc w:val="center"/>
              <w:rPr>
                <w:sz w:val="24"/>
                <w:szCs w:val="24"/>
              </w:rPr>
            </w:pPr>
            <w:r>
              <w:rPr>
                <w:sz w:val="24"/>
                <w:szCs w:val="24"/>
              </w:rPr>
              <w:t>13 000,0</w:t>
            </w:r>
          </w:p>
        </w:tc>
        <w:tc>
          <w:tcPr>
            <w:tcW w:w="142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D8A6076" w14:textId="77777777" w:rsidR="00241CEC" w:rsidRDefault="0096702C">
            <w:pPr>
              <w:spacing w:after="0"/>
              <w:jc w:val="center"/>
              <w:rPr>
                <w:sz w:val="24"/>
                <w:szCs w:val="24"/>
              </w:rPr>
            </w:pPr>
            <w:r>
              <w:rPr>
                <w:sz w:val="24"/>
                <w:szCs w:val="24"/>
              </w:rPr>
              <w:t>14 000,0</w:t>
            </w:r>
          </w:p>
        </w:tc>
        <w:tc>
          <w:tcPr>
            <w:tcW w:w="127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0A3609D" w14:textId="77777777" w:rsidR="00241CEC" w:rsidRDefault="0096702C">
            <w:pPr>
              <w:spacing w:after="0"/>
              <w:jc w:val="center"/>
              <w:rPr>
                <w:sz w:val="24"/>
                <w:szCs w:val="24"/>
              </w:rPr>
            </w:pPr>
            <w:r>
              <w:rPr>
                <w:sz w:val="24"/>
                <w:szCs w:val="24"/>
              </w:rPr>
              <w:t>40 000,0</w:t>
            </w:r>
          </w:p>
        </w:tc>
      </w:tr>
      <w:tr w:rsidR="00241CEC" w14:paraId="1330B44C" w14:textId="77777777" w:rsidTr="00041B40">
        <w:trPr>
          <w:trHeight w:val="555"/>
        </w:trPr>
        <w:tc>
          <w:tcPr>
            <w:tcW w:w="2475"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CC5B7CB" w14:textId="77777777" w:rsidR="00241CEC" w:rsidRDefault="00241CEC">
            <w:pPr>
              <w:rPr>
                <w:i/>
                <w:sz w:val="24"/>
                <w:szCs w:val="24"/>
              </w:rPr>
            </w:pPr>
          </w:p>
        </w:tc>
        <w:tc>
          <w:tcPr>
            <w:tcW w:w="162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7828D93C" w14:textId="77777777" w:rsidR="00241CEC" w:rsidRDefault="0096702C">
            <w:pPr>
              <w:spacing w:after="0"/>
              <w:rPr>
                <w:sz w:val="24"/>
                <w:szCs w:val="24"/>
              </w:rPr>
            </w:pPr>
            <w:r>
              <w:rPr>
                <w:sz w:val="24"/>
                <w:szCs w:val="24"/>
              </w:rPr>
              <w:t>Державний бюджет</w:t>
            </w:r>
          </w:p>
        </w:tc>
        <w:tc>
          <w:tcPr>
            <w:tcW w:w="151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222C19D" w14:textId="77777777" w:rsidR="00241CEC" w:rsidRDefault="0096702C">
            <w:pPr>
              <w:spacing w:after="0"/>
              <w:jc w:val="center"/>
              <w:rPr>
                <w:sz w:val="24"/>
                <w:szCs w:val="24"/>
              </w:rPr>
            </w:pPr>
            <w:r>
              <w:rPr>
                <w:sz w:val="24"/>
                <w:szCs w:val="24"/>
              </w:rPr>
              <w:t xml:space="preserve"> </w:t>
            </w:r>
          </w:p>
        </w:tc>
        <w:tc>
          <w:tcPr>
            <w:tcW w:w="154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A6A96C1" w14:textId="77777777" w:rsidR="00241CEC" w:rsidRDefault="0096702C">
            <w:pPr>
              <w:spacing w:after="0"/>
              <w:jc w:val="center"/>
              <w:rPr>
                <w:sz w:val="24"/>
                <w:szCs w:val="24"/>
              </w:rPr>
            </w:pPr>
            <w:r>
              <w:rPr>
                <w:sz w:val="24"/>
                <w:szCs w:val="24"/>
              </w:rPr>
              <w:t xml:space="preserve"> </w:t>
            </w:r>
          </w:p>
        </w:tc>
        <w:tc>
          <w:tcPr>
            <w:tcW w:w="142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626211D" w14:textId="77777777" w:rsidR="00241CEC" w:rsidRDefault="0096702C">
            <w:pPr>
              <w:spacing w:after="0"/>
              <w:jc w:val="center"/>
              <w:rPr>
                <w:sz w:val="24"/>
                <w:szCs w:val="24"/>
              </w:rPr>
            </w:pPr>
            <w:r>
              <w:rPr>
                <w:sz w:val="24"/>
                <w:szCs w:val="24"/>
              </w:rPr>
              <w:t xml:space="preserve"> </w:t>
            </w:r>
          </w:p>
        </w:tc>
        <w:tc>
          <w:tcPr>
            <w:tcW w:w="127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7FD11572" w14:textId="77777777" w:rsidR="00241CEC" w:rsidRDefault="0096702C">
            <w:pPr>
              <w:spacing w:after="0"/>
              <w:rPr>
                <w:sz w:val="24"/>
                <w:szCs w:val="24"/>
              </w:rPr>
            </w:pPr>
            <w:r>
              <w:rPr>
                <w:sz w:val="24"/>
                <w:szCs w:val="24"/>
              </w:rPr>
              <w:t xml:space="preserve"> </w:t>
            </w:r>
          </w:p>
        </w:tc>
      </w:tr>
      <w:tr w:rsidR="00241CEC" w14:paraId="7B63F9BF" w14:textId="77777777" w:rsidTr="00041B40">
        <w:trPr>
          <w:trHeight w:val="285"/>
        </w:trPr>
        <w:tc>
          <w:tcPr>
            <w:tcW w:w="2475"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4E818114" w14:textId="77777777" w:rsidR="00241CEC" w:rsidRDefault="00241CEC">
            <w:pPr>
              <w:rPr>
                <w:i/>
                <w:sz w:val="24"/>
                <w:szCs w:val="24"/>
              </w:rPr>
            </w:pPr>
          </w:p>
        </w:tc>
        <w:tc>
          <w:tcPr>
            <w:tcW w:w="162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941C251" w14:textId="77777777" w:rsidR="00241CEC" w:rsidRDefault="0096702C">
            <w:pPr>
              <w:spacing w:after="0"/>
              <w:rPr>
                <w:sz w:val="24"/>
                <w:szCs w:val="24"/>
              </w:rPr>
            </w:pPr>
            <w:r>
              <w:rPr>
                <w:sz w:val="24"/>
                <w:szCs w:val="24"/>
              </w:rPr>
              <w:t>Бюджет області</w:t>
            </w:r>
          </w:p>
        </w:tc>
        <w:tc>
          <w:tcPr>
            <w:tcW w:w="151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AC88666" w14:textId="77777777" w:rsidR="00241CEC" w:rsidRDefault="0096702C">
            <w:pPr>
              <w:spacing w:after="0"/>
              <w:jc w:val="center"/>
              <w:rPr>
                <w:sz w:val="24"/>
                <w:szCs w:val="24"/>
              </w:rPr>
            </w:pPr>
            <w:r>
              <w:rPr>
                <w:sz w:val="24"/>
                <w:szCs w:val="24"/>
              </w:rPr>
              <w:t xml:space="preserve"> </w:t>
            </w:r>
          </w:p>
        </w:tc>
        <w:tc>
          <w:tcPr>
            <w:tcW w:w="154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9D8E341" w14:textId="77777777" w:rsidR="00241CEC" w:rsidRDefault="0096702C">
            <w:pPr>
              <w:spacing w:after="0"/>
              <w:jc w:val="center"/>
              <w:rPr>
                <w:sz w:val="24"/>
                <w:szCs w:val="24"/>
              </w:rPr>
            </w:pPr>
            <w:r>
              <w:rPr>
                <w:sz w:val="24"/>
                <w:szCs w:val="24"/>
              </w:rPr>
              <w:t xml:space="preserve"> </w:t>
            </w:r>
          </w:p>
        </w:tc>
        <w:tc>
          <w:tcPr>
            <w:tcW w:w="142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092F32D" w14:textId="77777777" w:rsidR="00241CEC" w:rsidRDefault="0096702C">
            <w:pPr>
              <w:spacing w:after="0"/>
              <w:jc w:val="center"/>
              <w:rPr>
                <w:sz w:val="24"/>
                <w:szCs w:val="24"/>
              </w:rPr>
            </w:pPr>
            <w:r>
              <w:rPr>
                <w:sz w:val="24"/>
                <w:szCs w:val="24"/>
              </w:rPr>
              <w:t xml:space="preserve"> </w:t>
            </w:r>
          </w:p>
        </w:tc>
        <w:tc>
          <w:tcPr>
            <w:tcW w:w="127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087F8E4" w14:textId="77777777" w:rsidR="00241CEC" w:rsidRDefault="0096702C">
            <w:pPr>
              <w:spacing w:after="0"/>
              <w:jc w:val="center"/>
              <w:rPr>
                <w:sz w:val="24"/>
                <w:szCs w:val="24"/>
              </w:rPr>
            </w:pPr>
            <w:r>
              <w:rPr>
                <w:sz w:val="24"/>
                <w:szCs w:val="24"/>
              </w:rPr>
              <w:t xml:space="preserve"> </w:t>
            </w:r>
          </w:p>
        </w:tc>
      </w:tr>
      <w:tr w:rsidR="00241CEC" w14:paraId="017AC5DD" w14:textId="77777777" w:rsidTr="00041B40">
        <w:trPr>
          <w:trHeight w:val="285"/>
        </w:trPr>
        <w:tc>
          <w:tcPr>
            <w:tcW w:w="2475"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45711A0F" w14:textId="77777777" w:rsidR="00241CEC" w:rsidRDefault="00241CEC">
            <w:pPr>
              <w:rPr>
                <w:i/>
                <w:sz w:val="24"/>
                <w:szCs w:val="24"/>
              </w:rPr>
            </w:pPr>
          </w:p>
        </w:tc>
        <w:tc>
          <w:tcPr>
            <w:tcW w:w="162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F0198A1" w14:textId="77777777" w:rsidR="00241CEC" w:rsidRDefault="0096702C">
            <w:pPr>
              <w:spacing w:after="0"/>
              <w:rPr>
                <w:sz w:val="24"/>
                <w:szCs w:val="24"/>
              </w:rPr>
            </w:pPr>
            <w:r>
              <w:rPr>
                <w:sz w:val="24"/>
                <w:szCs w:val="24"/>
              </w:rPr>
              <w:t>Бюджет громади</w:t>
            </w:r>
          </w:p>
        </w:tc>
        <w:tc>
          <w:tcPr>
            <w:tcW w:w="151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B49108A" w14:textId="77777777" w:rsidR="00241CEC" w:rsidRDefault="0096702C">
            <w:pPr>
              <w:spacing w:after="0"/>
              <w:jc w:val="center"/>
              <w:rPr>
                <w:sz w:val="24"/>
                <w:szCs w:val="24"/>
              </w:rPr>
            </w:pPr>
            <w:r>
              <w:rPr>
                <w:sz w:val="24"/>
                <w:szCs w:val="24"/>
              </w:rPr>
              <w:t>13 000,0</w:t>
            </w:r>
          </w:p>
        </w:tc>
        <w:tc>
          <w:tcPr>
            <w:tcW w:w="154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D0C2C83" w14:textId="77777777" w:rsidR="00241CEC" w:rsidRDefault="0096702C">
            <w:pPr>
              <w:spacing w:after="0"/>
              <w:jc w:val="center"/>
              <w:rPr>
                <w:sz w:val="24"/>
                <w:szCs w:val="24"/>
              </w:rPr>
            </w:pPr>
            <w:r>
              <w:rPr>
                <w:sz w:val="24"/>
                <w:szCs w:val="24"/>
              </w:rPr>
              <w:t>13 000,0</w:t>
            </w:r>
          </w:p>
        </w:tc>
        <w:tc>
          <w:tcPr>
            <w:tcW w:w="142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7148824" w14:textId="77777777" w:rsidR="00241CEC" w:rsidRDefault="0096702C">
            <w:pPr>
              <w:spacing w:after="0"/>
              <w:jc w:val="center"/>
              <w:rPr>
                <w:sz w:val="24"/>
                <w:szCs w:val="24"/>
              </w:rPr>
            </w:pPr>
            <w:r>
              <w:rPr>
                <w:sz w:val="24"/>
                <w:szCs w:val="24"/>
              </w:rPr>
              <w:t>14 000,0</w:t>
            </w:r>
          </w:p>
        </w:tc>
        <w:tc>
          <w:tcPr>
            <w:tcW w:w="127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9B78BCB" w14:textId="77777777" w:rsidR="00241CEC" w:rsidRDefault="0096702C">
            <w:pPr>
              <w:spacing w:after="0"/>
              <w:jc w:val="center"/>
              <w:rPr>
                <w:sz w:val="24"/>
                <w:szCs w:val="24"/>
              </w:rPr>
            </w:pPr>
            <w:r>
              <w:rPr>
                <w:sz w:val="24"/>
                <w:szCs w:val="24"/>
              </w:rPr>
              <w:t>40 000,0</w:t>
            </w:r>
          </w:p>
        </w:tc>
      </w:tr>
      <w:tr w:rsidR="00241CEC" w14:paraId="0EDBA172" w14:textId="77777777" w:rsidTr="00041B40">
        <w:trPr>
          <w:trHeight w:val="285"/>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5E055DF7" w14:textId="77777777" w:rsidR="00241CEC" w:rsidRDefault="0096702C">
            <w:pPr>
              <w:spacing w:after="0"/>
              <w:jc w:val="center"/>
              <w:rPr>
                <w:sz w:val="24"/>
                <w:szCs w:val="24"/>
              </w:rPr>
            </w:pPr>
            <w:r>
              <w:rPr>
                <w:sz w:val="24"/>
                <w:szCs w:val="24"/>
              </w:rPr>
              <w:t>Джерела фінансування</w:t>
            </w:r>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EF2ACCB" w14:textId="77777777" w:rsidR="00241CEC" w:rsidRDefault="0096702C">
            <w:pPr>
              <w:spacing w:after="0"/>
              <w:rPr>
                <w:sz w:val="24"/>
                <w:szCs w:val="24"/>
              </w:rPr>
            </w:pPr>
            <w:r>
              <w:rPr>
                <w:sz w:val="24"/>
                <w:szCs w:val="24"/>
              </w:rPr>
              <w:t>Кошти місцевого бюджету</w:t>
            </w:r>
          </w:p>
        </w:tc>
      </w:tr>
      <w:tr w:rsidR="00241CEC" w14:paraId="5F74CC8B" w14:textId="77777777" w:rsidTr="00041B40">
        <w:trPr>
          <w:trHeight w:val="825"/>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1ACD40A6" w14:textId="77777777" w:rsidR="00241CEC" w:rsidRDefault="0096702C">
            <w:pPr>
              <w:spacing w:after="0"/>
              <w:jc w:val="center"/>
              <w:rPr>
                <w:sz w:val="24"/>
                <w:szCs w:val="24"/>
              </w:rPr>
            </w:pPr>
            <w:r>
              <w:rPr>
                <w:sz w:val="24"/>
                <w:szCs w:val="24"/>
              </w:rPr>
              <w:t>Відповідальний за реалізацію</w:t>
            </w:r>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F35D68D" w14:textId="77777777" w:rsidR="00241CEC" w:rsidRDefault="0096702C">
            <w:pPr>
              <w:spacing w:after="0"/>
              <w:rPr>
                <w:sz w:val="24"/>
                <w:szCs w:val="24"/>
              </w:rPr>
            </w:pPr>
            <w:r>
              <w:rPr>
                <w:sz w:val="24"/>
                <w:szCs w:val="24"/>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r>
      <w:tr w:rsidR="00241CEC" w14:paraId="6A6F90B2" w14:textId="77777777" w:rsidTr="00041B40">
        <w:trPr>
          <w:trHeight w:val="795"/>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1ED7CADD" w14:textId="77777777" w:rsidR="00241CEC" w:rsidRDefault="0096702C">
            <w:pPr>
              <w:spacing w:after="0"/>
              <w:jc w:val="center"/>
              <w:rPr>
                <w:sz w:val="24"/>
                <w:szCs w:val="24"/>
              </w:rPr>
            </w:pPr>
            <w:r>
              <w:rPr>
                <w:sz w:val="24"/>
                <w:szCs w:val="24"/>
              </w:rPr>
              <w:t>Ключові потенційні учасники реалізації проекту</w:t>
            </w:r>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78E3602" w14:textId="77777777" w:rsidR="00241CEC" w:rsidRDefault="0096702C">
            <w:pPr>
              <w:spacing w:after="0"/>
              <w:rPr>
                <w:sz w:val="24"/>
                <w:szCs w:val="24"/>
              </w:rPr>
            </w:pPr>
            <w:r>
              <w:rPr>
                <w:sz w:val="24"/>
                <w:szCs w:val="24"/>
              </w:rPr>
              <w:t>Місцева влада Покровської селищної  ТГ</w:t>
            </w:r>
          </w:p>
          <w:p w14:paraId="05BACDA3" w14:textId="77777777" w:rsidR="00241CEC" w:rsidRDefault="0096702C">
            <w:pPr>
              <w:spacing w:after="0"/>
              <w:rPr>
                <w:sz w:val="24"/>
                <w:szCs w:val="24"/>
              </w:rPr>
            </w:pPr>
            <w:r>
              <w:rPr>
                <w:sz w:val="24"/>
                <w:szCs w:val="24"/>
              </w:rPr>
              <w:t>Мешканці Покровської селищної ТГ</w:t>
            </w:r>
          </w:p>
        </w:tc>
      </w:tr>
      <w:tr w:rsidR="00241CEC" w14:paraId="078AEBBB" w14:textId="77777777" w:rsidTr="00041B40">
        <w:trPr>
          <w:trHeight w:val="285"/>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550EFC7E" w14:textId="77777777" w:rsidR="00241CEC" w:rsidRDefault="0096702C">
            <w:pPr>
              <w:spacing w:after="0"/>
              <w:jc w:val="center"/>
              <w:rPr>
                <w:sz w:val="24"/>
                <w:szCs w:val="24"/>
              </w:rPr>
            </w:pPr>
            <w:r>
              <w:rPr>
                <w:sz w:val="24"/>
                <w:szCs w:val="24"/>
              </w:rPr>
              <w:t>Інше</w:t>
            </w:r>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AF942F8" w14:textId="77777777" w:rsidR="00241CEC" w:rsidRDefault="0096702C">
            <w:pPr>
              <w:spacing w:after="0"/>
              <w:rPr>
                <w:sz w:val="24"/>
                <w:szCs w:val="24"/>
              </w:rPr>
            </w:pPr>
            <w:r>
              <w:rPr>
                <w:sz w:val="24"/>
                <w:szCs w:val="24"/>
              </w:rPr>
              <w:t xml:space="preserve"> </w:t>
            </w:r>
          </w:p>
        </w:tc>
      </w:tr>
    </w:tbl>
    <w:p w14:paraId="77820AEB" w14:textId="77777777" w:rsidR="00241CEC" w:rsidRDefault="00241CEC">
      <w:pPr>
        <w:rPr>
          <w:i/>
          <w:sz w:val="24"/>
          <w:szCs w:val="24"/>
        </w:rPr>
      </w:pPr>
    </w:p>
    <w:tbl>
      <w:tblPr>
        <w:tblStyle w:val="afffff6"/>
        <w:tblW w:w="9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1465"/>
        <w:gridCol w:w="1390"/>
        <w:gridCol w:w="1381"/>
        <w:gridCol w:w="1226"/>
        <w:gridCol w:w="1200"/>
      </w:tblGrid>
      <w:tr w:rsidR="00241CEC" w14:paraId="07B218E6" w14:textId="77777777">
        <w:tc>
          <w:tcPr>
            <w:tcW w:w="3114" w:type="dxa"/>
            <w:tcBorders>
              <w:top w:val="single" w:sz="4" w:space="0" w:color="000000"/>
              <w:left w:val="single" w:sz="4" w:space="0" w:color="000000"/>
              <w:bottom w:val="single" w:sz="4" w:space="0" w:color="000000"/>
              <w:right w:val="single" w:sz="4" w:space="0" w:color="000000"/>
            </w:tcBorders>
            <w:shd w:val="clear" w:color="auto" w:fill="BFBFBF"/>
          </w:tcPr>
          <w:p w14:paraId="52E9DD18"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6662" w:type="dxa"/>
            <w:gridSpan w:val="5"/>
            <w:tcBorders>
              <w:top w:val="single" w:sz="4" w:space="0" w:color="000000"/>
              <w:left w:val="single" w:sz="4" w:space="0" w:color="000000"/>
              <w:bottom w:val="single" w:sz="4" w:space="0" w:color="000000"/>
              <w:right w:val="single" w:sz="4" w:space="0" w:color="000000"/>
            </w:tcBorders>
            <w:shd w:val="clear" w:color="auto" w:fill="BFBFBF"/>
          </w:tcPr>
          <w:p w14:paraId="70D3C825" w14:textId="77777777" w:rsidR="00241CEC" w:rsidRDefault="0096702C">
            <w:pPr>
              <w:spacing w:after="0"/>
              <w:rPr>
                <w:rFonts w:eastAsia="Times New Roman"/>
                <w:b/>
                <w:sz w:val="24"/>
                <w:szCs w:val="24"/>
              </w:rPr>
            </w:pPr>
            <w:r>
              <w:rPr>
                <w:rFonts w:eastAsia="Times New Roman"/>
                <w:b/>
                <w:sz w:val="24"/>
                <w:szCs w:val="24"/>
              </w:rPr>
              <w:t>4.6.1.1</w:t>
            </w:r>
            <w:r>
              <w:t xml:space="preserve"> </w:t>
            </w:r>
            <w:r>
              <w:rPr>
                <w:rFonts w:eastAsia="Times New Roman"/>
                <w:b/>
                <w:sz w:val="24"/>
                <w:szCs w:val="24"/>
              </w:rPr>
              <w:t>Будівництво місцевої автоматизованої системи централізованого оповіщення (МАСЦО) Покровської селищної  територіальної громади</w:t>
            </w:r>
          </w:p>
        </w:tc>
      </w:tr>
      <w:tr w:rsidR="00241CEC" w14:paraId="710F51E5" w14:textId="77777777">
        <w:trPr>
          <w:trHeight w:val="1867"/>
        </w:trPr>
        <w:tc>
          <w:tcPr>
            <w:tcW w:w="3114" w:type="dxa"/>
            <w:tcBorders>
              <w:top w:val="single" w:sz="4" w:space="0" w:color="000000"/>
              <w:left w:val="single" w:sz="4" w:space="0" w:color="000000"/>
              <w:bottom w:val="single" w:sz="4" w:space="0" w:color="000000"/>
              <w:right w:val="single" w:sz="4" w:space="0" w:color="000000"/>
            </w:tcBorders>
          </w:tcPr>
          <w:p w14:paraId="5671E0EE"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662" w:type="dxa"/>
            <w:gridSpan w:val="5"/>
            <w:tcBorders>
              <w:top w:val="single" w:sz="4" w:space="0" w:color="000000"/>
              <w:left w:val="single" w:sz="4" w:space="0" w:color="000000"/>
              <w:bottom w:val="single" w:sz="4" w:space="0" w:color="000000"/>
              <w:right w:val="single" w:sz="4" w:space="0" w:color="000000"/>
            </w:tcBorders>
          </w:tcPr>
          <w:p w14:paraId="69CEFF32" w14:textId="77777777" w:rsidR="00241CEC" w:rsidRDefault="0096702C">
            <w:pPr>
              <w:spacing w:after="0" w:line="240" w:lineRule="auto"/>
              <w:rPr>
                <w:rFonts w:eastAsia="Times New Roman"/>
                <w:sz w:val="24"/>
                <w:szCs w:val="24"/>
              </w:rPr>
            </w:pPr>
            <w:r>
              <w:rPr>
                <w:rFonts w:eastAsia="Times New Roman"/>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45212137" w14:textId="77777777" w:rsidR="00241CEC" w:rsidRDefault="0096702C">
            <w:pPr>
              <w:spacing w:after="0" w:line="240" w:lineRule="auto"/>
              <w:rPr>
                <w:rFonts w:eastAsia="Times New Roman"/>
                <w:sz w:val="24"/>
                <w:szCs w:val="24"/>
              </w:rPr>
            </w:pPr>
            <w:r>
              <w:rPr>
                <w:rFonts w:eastAsia="Times New Roman"/>
                <w:sz w:val="24"/>
                <w:szCs w:val="24"/>
              </w:rPr>
              <w:t xml:space="preserve">Операційна ціль 4.6. Забезпечена організація цивільного захисту та громадська безпека для мешканців та мешканок. </w:t>
            </w:r>
          </w:p>
          <w:p w14:paraId="23042515" w14:textId="77777777" w:rsidR="00241CEC" w:rsidRDefault="0096702C">
            <w:pPr>
              <w:spacing w:after="0" w:line="240" w:lineRule="auto"/>
              <w:rPr>
                <w:rFonts w:eastAsia="Times New Roman"/>
                <w:sz w:val="24"/>
                <w:szCs w:val="24"/>
              </w:rPr>
            </w:pPr>
            <w:r>
              <w:rPr>
                <w:rFonts w:eastAsia="Times New Roman"/>
                <w:sz w:val="24"/>
                <w:szCs w:val="24"/>
              </w:rPr>
              <w:t>4.6.1. Створена інфраструктурна  основа безпеки та протидії надзвичайним ситуаціям в громаді.</w:t>
            </w:r>
          </w:p>
        </w:tc>
      </w:tr>
      <w:tr w:rsidR="00241CEC" w14:paraId="2CA61B08" w14:textId="77777777">
        <w:tc>
          <w:tcPr>
            <w:tcW w:w="3114" w:type="dxa"/>
            <w:tcBorders>
              <w:top w:val="single" w:sz="4" w:space="0" w:color="000000"/>
              <w:left w:val="single" w:sz="4" w:space="0" w:color="000000"/>
              <w:bottom w:val="single" w:sz="4" w:space="0" w:color="000000"/>
              <w:right w:val="single" w:sz="4" w:space="0" w:color="000000"/>
            </w:tcBorders>
          </w:tcPr>
          <w:p w14:paraId="73C5B207"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6662" w:type="dxa"/>
            <w:gridSpan w:val="5"/>
            <w:tcBorders>
              <w:top w:val="single" w:sz="4" w:space="0" w:color="000000"/>
              <w:left w:val="single" w:sz="4" w:space="0" w:color="000000"/>
              <w:bottom w:val="single" w:sz="4" w:space="0" w:color="000000"/>
              <w:right w:val="single" w:sz="4" w:space="0" w:color="000000"/>
            </w:tcBorders>
          </w:tcPr>
          <w:p w14:paraId="024BAFDB" w14:textId="77777777" w:rsidR="00241CEC" w:rsidRDefault="0096702C">
            <w:pPr>
              <w:jc w:val="center"/>
              <w:rPr>
                <w:rFonts w:eastAsia="Times New Roman"/>
                <w:b/>
                <w:sz w:val="24"/>
                <w:szCs w:val="24"/>
              </w:rPr>
            </w:pPr>
            <w:r>
              <w:rPr>
                <w:rFonts w:eastAsia="Times New Roman"/>
                <w:b/>
                <w:sz w:val="24"/>
                <w:szCs w:val="24"/>
              </w:rPr>
              <w:t>Будівництво місцевої автоматизованої системи централізованого оповіщення (МАСЦО) Покровської селищної  територіальної громади</w:t>
            </w:r>
          </w:p>
        </w:tc>
      </w:tr>
      <w:tr w:rsidR="00241CEC" w14:paraId="3AFCBC2F" w14:textId="77777777">
        <w:tc>
          <w:tcPr>
            <w:tcW w:w="3114" w:type="dxa"/>
            <w:tcBorders>
              <w:top w:val="single" w:sz="4" w:space="0" w:color="000000"/>
              <w:left w:val="single" w:sz="4" w:space="0" w:color="000000"/>
              <w:bottom w:val="single" w:sz="4" w:space="0" w:color="000000"/>
              <w:right w:val="single" w:sz="4" w:space="0" w:color="000000"/>
            </w:tcBorders>
          </w:tcPr>
          <w:p w14:paraId="7B67DDC4" w14:textId="77777777" w:rsidR="00241CEC" w:rsidRDefault="0096702C">
            <w:pPr>
              <w:jc w:val="center"/>
              <w:rPr>
                <w:rFonts w:eastAsia="Times New Roman"/>
                <w:sz w:val="24"/>
                <w:szCs w:val="24"/>
              </w:rPr>
            </w:pPr>
            <w:r>
              <w:rPr>
                <w:rFonts w:eastAsia="Times New Roman"/>
                <w:sz w:val="24"/>
                <w:szCs w:val="24"/>
              </w:rPr>
              <w:t>Цілі проєкту</w:t>
            </w:r>
          </w:p>
        </w:tc>
        <w:tc>
          <w:tcPr>
            <w:tcW w:w="6662" w:type="dxa"/>
            <w:gridSpan w:val="5"/>
            <w:tcBorders>
              <w:top w:val="single" w:sz="4" w:space="0" w:color="000000"/>
              <w:left w:val="single" w:sz="4" w:space="0" w:color="000000"/>
              <w:bottom w:val="single" w:sz="4" w:space="0" w:color="000000"/>
              <w:right w:val="single" w:sz="4" w:space="0" w:color="000000"/>
            </w:tcBorders>
          </w:tcPr>
          <w:p w14:paraId="5AB3B392" w14:textId="77777777" w:rsidR="00241CEC" w:rsidRDefault="0096702C">
            <w:pPr>
              <w:spacing w:after="0"/>
              <w:rPr>
                <w:rFonts w:eastAsia="Times New Roman"/>
                <w:sz w:val="24"/>
                <w:szCs w:val="24"/>
              </w:rPr>
            </w:pPr>
            <w:r>
              <w:rPr>
                <w:rFonts w:eastAsia="Times New Roman"/>
                <w:sz w:val="24"/>
                <w:szCs w:val="24"/>
              </w:rPr>
              <w:t xml:space="preserve">Створення системи оповіщення керівного складу та виконавчих органів Покровської селищної ради, територіальних органів центральних органів виконавчої влади, органів управління і сил цивільного захисту </w:t>
            </w:r>
            <w:proofErr w:type="spellStart"/>
            <w:r>
              <w:rPr>
                <w:rFonts w:eastAsia="Times New Roman"/>
                <w:sz w:val="24"/>
                <w:szCs w:val="24"/>
              </w:rPr>
              <w:t>субланки</w:t>
            </w:r>
            <w:proofErr w:type="spellEnd"/>
            <w:r>
              <w:rPr>
                <w:rFonts w:eastAsia="Times New Roman"/>
                <w:sz w:val="24"/>
                <w:szCs w:val="24"/>
              </w:rPr>
              <w:t xml:space="preserve"> територіальної підсистеми єдиної державної системи цивільного захисту Дніпропетровської області в Покровській територіальній громаді, підприємств, установ, організацій та населення про загрозу виникнення або виникнення надзвичайних ситуацій, їх подальшого інформування  з метою вжиття заходів безпеки, забезпечення зв’язком.</w:t>
            </w:r>
          </w:p>
        </w:tc>
      </w:tr>
      <w:tr w:rsidR="00241CEC" w14:paraId="525FFD95" w14:textId="77777777">
        <w:tc>
          <w:tcPr>
            <w:tcW w:w="3114" w:type="dxa"/>
            <w:tcBorders>
              <w:top w:val="single" w:sz="4" w:space="0" w:color="000000"/>
              <w:left w:val="single" w:sz="4" w:space="0" w:color="000000"/>
              <w:bottom w:val="single" w:sz="4" w:space="0" w:color="000000"/>
              <w:right w:val="single" w:sz="4" w:space="0" w:color="000000"/>
            </w:tcBorders>
          </w:tcPr>
          <w:p w14:paraId="0CCC303E" w14:textId="77777777" w:rsidR="00241CEC" w:rsidRDefault="0096702C">
            <w:pPr>
              <w:jc w:val="center"/>
              <w:rPr>
                <w:rFonts w:eastAsia="Times New Roman"/>
                <w:sz w:val="24"/>
                <w:szCs w:val="24"/>
              </w:rPr>
            </w:pPr>
            <w:r>
              <w:rPr>
                <w:rFonts w:eastAsia="Times New Roman"/>
                <w:sz w:val="24"/>
                <w:szCs w:val="24"/>
              </w:rPr>
              <w:lastRenderedPageBreak/>
              <w:t>Територія, на яку проект матиме вплив</w:t>
            </w:r>
          </w:p>
        </w:tc>
        <w:tc>
          <w:tcPr>
            <w:tcW w:w="6662" w:type="dxa"/>
            <w:gridSpan w:val="5"/>
            <w:tcBorders>
              <w:top w:val="single" w:sz="4" w:space="0" w:color="000000"/>
              <w:left w:val="single" w:sz="4" w:space="0" w:color="000000"/>
              <w:bottom w:val="single" w:sz="4" w:space="0" w:color="000000"/>
              <w:right w:val="single" w:sz="4" w:space="0" w:color="000000"/>
            </w:tcBorders>
          </w:tcPr>
          <w:p w14:paraId="106373D9" w14:textId="77777777" w:rsidR="00241CEC" w:rsidRDefault="0096702C">
            <w:pPr>
              <w:spacing w:after="0"/>
              <w:rPr>
                <w:rFonts w:eastAsia="Times New Roman"/>
                <w:sz w:val="24"/>
                <w:szCs w:val="24"/>
              </w:rPr>
            </w:pPr>
            <w:r>
              <w:rPr>
                <w:rFonts w:eastAsia="Times New Roman"/>
                <w:sz w:val="24"/>
                <w:szCs w:val="24"/>
              </w:rPr>
              <w:t>Покровська селищна територіальна громада</w:t>
            </w:r>
          </w:p>
        </w:tc>
      </w:tr>
      <w:tr w:rsidR="00241CEC" w14:paraId="47C4BB7B" w14:textId="77777777">
        <w:trPr>
          <w:trHeight w:val="423"/>
        </w:trPr>
        <w:tc>
          <w:tcPr>
            <w:tcW w:w="3114" w:type="dxa"/>
            <w:tcBorders>
              <w:top w:val="single" w:sz="4" w:space="0" w:color="000000"/>
              <w:left w:val="single" w:sz="4" w:space="0" w:color="000000"/>
              <w:bottom w:val="single" w:sz="4" w:space="0" w:color="000000"/>
              <w:right w:val="single" w:sz="4" w:space="0" w:color="000000"/>
            </w:tcBorders>
          </w:tcPr>
          <w:p w14:paraId="47902E58"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662" w:type="dxa"/>
            <w:gridSpan w:val="5"/>
            <w:tcBorders>
              <w:top w:val="single" w:sz="4" w:space="0" w:color="000000"/>
              <w:left w:val="single" w:sz="4" w:space="0" w:color="000000"/>
              <w:bottom w:val="single" w:sz="4" w:space="0" w:color="000000"/>
              <w:right w:val="single" w:sz="4" w:space="0" w:color="000000"/>
            </w:tcBorders>
          </w:tcPr>
          <w:p w14:paraId="014ED16C" w14:textId="77777777" w:rsidR="00241CEC" w:rsidRDefault="0096702C">
            <w:pPr>
              <w:rPr>
                <w:rFonts w:eastAsia="Times New Roman"/>
                <w:sz w:val="24"/>
                <w:szCs w:val="24"/>
              </w:rPr>
            </w:pPr>
            <w:r>
              <w:rPr>
                <w:rFonts w:eastAsia="Times New Roman"/>
                <w:sz w:val="24"/>
                <w:szCs w:val="24"/>
              </w:rPr>
              <w:t>Населення громади орієнтовно 21000 осіб</w:t>
            </w:r>
          </w:p>
        </w:tc>
      </w:tr>
      <w:tr w:rsidR="00241CEC" w14:paraId="4188AF9F" w14:textId="77777777">
        <w:trPr>
          <w:trHeight w:val="462"/>
        </w:trPr>
        <w:tc>
          <w:tcPr>
            <w:tcW w:w="3114" w:type="dxa"/>
            <w:tcBorders>
              <w:top w:val="single" w:sz="4" w:space="0" w:color="000000"/>
              <w:left w:val="single" w:sz="4" w:space="0" w:color="000000"/>
              <w:bottom w:val="single" w:sz="4" w:space="0" w:color="000000"/>
              <w:right w:val="single" w:sz="4" w:space="0" w:color="000000"/>
            </w:tcBorders>
          </w:tcPr>
          <w:p w14:paraId="61592DB5"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662" w:type="dxa"/>
            <w:gridSpan w:val="5"/>
            <w:tcBorders>
              <w:top w:val="single" w:sz="4" w:space="0" w:color="000000"/>
              <w:left w:val="single" w:sz="4" w:space="0" w:color="000000"/>
              <w:bottom w:val="single" w:sz="4" w:space="0" w:color="000000"/>
              <w:right w:val="single" w:sz="4" w:space="0" w:color="000000"/>
            </w:tcBorders>
          </w:tcPr>
          <w:p w14:paraId="353B5DC2" w14:textId="77777777" w:rsidR="00241CEC" w:rsidRDefault="0096702C">
            <w:pPr>
              <w:spacing w:after="0"/>
              <w:rPr>
                <w:rFonts w:eastAsia="Times New Roman"/>
                <w:sz w:val="24"/>
                <w:szCs w:val="24"/>
              </w:rPr>
            </w:pPr>
            <w:r>
              <w:rPr>
                <w:rFonts w:eastAsia="Times New Roman"/>
                <w:sz w:val="24"/>
                <w:szCs w:val="24"/>
              </w:rPr>
              <w:t xml:space="preserve">МАСЦО є програмно-технічним комплексом, призначеним для забезпечення прийому сигналів і повідомлень від територіальної системи централізованого оповіщення Дніпропетровської області (далі - ТСЦО), своєчасного доведення сигналів та інформації про загрозу виникнення або виникнення надзвичайних ситуацій до органів управління та сил цивільного захисту </w:t>
            </w:r>
            <w:proofErr w:type="spellStart"/>
            <w:r>
              <w:rPr>
                <w:rFonts w:eastAsia="Times New Roman"/>
                <w:sz w:val="24"/>
                <w:szCs w:val="24"/>
              </w:rPr>
              <w:t>субланки</w:t>
            </w:r>
            <w:proofErr w:type="spellEnd"/>
            <w:r>
              <w:rPr>
                <w:rFonts w:eastAsia="Times New Roman"/>
                <w:sz w:val="24"/>
                <w:szCs w:val="24"/>
              </w:rPr>
              <w:t xml:space="preserve"> територіальної підсистеми, підприємств, де функціонують спеціальні, локальні або об’єктові системи оповіщення, установ, організацій, місць масового перебування людей та населення Покровської селищної територіальної громади. </w:t>
            </w:r>
          </w:p>
        </w:tc>
      </w:tr>
      <w:tr w:rsidR="00241CEC" w14:paraId="14C3FCC9" w14:textId="77777777">
        <w:trPr>
          <w:trHeight w:val="916"/>
        </w:trPr>
        <w:tc>
          <w:tcPr>
            <w:tcW w:w="3114" w:type="dxa"/>
            <w:tcBorders>
              <w:top w:val="single" w:sz="4" w:space="0" w:color="000000"/>
              <w:left w:val="single" w:sz="4" w:space="0" w:color="000000"/>
              <w:bottom w:val="single" w:sz="4" w:space="0" w:color="000000"/>
              <w:right w:val="single" w:sz="4" w:space="0" w:color="000000"/>
            </w:tcBorders>
          </w:tcPr>
          <w:p w14:paraId="33C63FED"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6662" w:type="dxa"/>
            <w:gridSpan w:val="5"/>
            <w:tcBorders>
              <w:top w:val="single" w:sz="4" w:space="0" w:color="000000"/>
              <w:left w:val="single" w:sz="4" w:space="0" w:color="000000"/>
              <w:bottom w:val="single" w:sz="4" w:space="0" w:color="000000"/>
              <w:right w:val="single" w:sz="4" w:space="0" w:color="000000"/>
            </w:tcBorders>
          </w:tcPr>
          <w:p w14:paraId="578F46C8" w14:textId="77777777" w:rsidR="00241CEC" w:rsidRDefault="0096702C">
            <w:pPr>
              <w:spacing w:after="0"/>
              <w:jc w:val="both"/>
              <w:rPr>
                <w:rFonts w:eastAsia="Times New Roman"/>
                <w:sz w:val="24"/>
                <w:szCs w:val="24"/>
              </w:rPr>
            </w:pPr>
            <w:r>
              <w:rPr>
                <w:rFonts w:eastAsia="Times New Roman"/>
                <w:sz w:val="24"/>
                <w:szCs w:val="24"/>
              </w:rPr>
              <w:t xml:space="preserve">Будівництво місцевої автоматизованої системи централізованого оповіщення (МАСЦО) Покровської селищної  територіальної громади дозволить довести сигнали оповіщення про небезпеку до жителів громади на всій території </w:t>
            </w:r>
          </w:p>
          <w:p w14:paraId="2E9B3EC6" w14:textId="77777777" w:rsidR="00241CEC" w:rsidRDefault="0096702C">
            <w:pPr>
              <w:spacing w:after="0"/>
              <w:jc w:val="both"/>
              <w:rPr>
                <w:rFonts w:eastAsia="Times New Roman"/>
                <w:sz w:val="24"/>
                <w:szCs w:val="24"/>
              </w:rPr>
            </w:pPr>
            <w:r>
              <w:rPr>
                <w:rFonts w:eastAsia="Times New Roman"/>
                <w:sz w:val="24"/>
                <w:szCs w:val="24"/>
              </w:rPr>
              <w:t>Планується підвищення рівня охоплення території громади сигналами оповіщення з 20% до 100%</w:t>
            </w:r>
          </w:p>
        </w:tc>
      </w:tr>
      <w:tr w:rsidR="00241CEC" w14:paraId="28129469" w14:textId="77777777">
        <w:tc>
          <w:tcPr>
            <w:tcW w:w="3114" w:type="dxa"/>
            <w:tcBorders>
              <w:top w:val="single" w:sz="4" w:space="0" w:color="000000"/>
              <w:left w:val="single" w:sz="4" w:space="0" w:color="000000"/>
              <w:bottom w:val="single" w:sz="4" w:space="0" w:color="000000"/>
              <w:right w:val="single" w:sz="4" w:space="0" w:color="000000"/>
            </w:tcBorders>
          </w:tcPr>
          <w:p w14:paraId="3DC5701B"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662" w:type="dxa"/>
            <w:gridSpan w:val="5"/>
            <w:tcBorders>
              <w:top w:val="single" w:sz="4" w:space="0" w:color="000000"/>
              <w:left w:val="single" w:sz="4" w:space="0" w:color="000000"/>
              <w:bottom w:val="single" w:sz="4" w:space="0" w:color="000000"/>
              <w:right w:val="single" w:sz="4" w:space="0" w:color="000000"/>
            </w:tcBorders>
          </w:tcPr>
          <w:p w14:paraId="5A6A816A" w14:textId="77777777" w:rsidR="00241CEC" w:rsidRDefault="0096702C">
            <w:pPr>
              <w:spacing w:after="0"/>
              <w:rPr>
                <w:rFonts w:eastAsia="Times New Roman"/>
                <w:sz w:val="24"/>
                <w:szCs w:val="24"/>
              </w:rPr>
            </w:pPr>
            <w:r>
              <w:rPr>
                <w:rFonts w:eastAsia="Times New Roman"/>
                <w:sz w:val="24"/>
                <w:szCs w:val="24"/>
              </w:rPr>
              <w:t>Створення робочої групи проєкту, визначення сфер відповідальності</w:t>
            </w:r>
          </w:p>
          <w:p w14:paraId="42F3B5E5" w14:textId="77777777" w:rsidR="00241CEC" w:rsidRDefault="0096702C">
            <w:pPr>
              <w:spacing w:after="0"/>
              <w:rPr>
                <w:rFonts w:eastAsia="Times New Roman"/>
                <w:sz w:val="24"/>
                <w:szCs w:val="24"/>
              </w:rPr>
            </w:pPr>
            <w:r>
              <w:rPr>
                <w:rFonts w:eastAsia="Times New Roman"/>
                <w:sz w:val="24"/>
                <w:szCs w:val="24"/>
              </w:rPr>
              <w:t>- Аналіз ефективності наявної системи оповіщення на території громади.</w:t>
            </w:r>
          </w:p>
          <w:p w14:paraId="1A95EBBC" w14:textId="77777777" w:rsidR="00241CEC" w:rsidRDefault="0096702C">
            <w:pPr>
              <w:spacing w:after="0"/>
              <w:rPr>
                <w:rFonts w:eastAsia="Times New Roman"/>
                <w:sz w:val="24"/>
                <w:szCs w:val="24"/>
              </w:rPr>
            </w:pPr>
            <w:r>
              <w:rPr>
                <w:rFonts w:eastAsia="Times New Roman"/>
                <w:sz w:val="24"/>
                <w:szCs w:val="24"/>
              </w:rPr>
              <w:t>- Моніторинг наявних на ринку пропозицій щодо МАСЦО та визначення моделі для потреб громади.</w:t>
            </w:r>
          </w:p>
          <w:p w14:paraId="04814119" w14:textId="77777777" w:rsidR="00241CEC" w:rsidRDefault="0096702C">
            <w:pPr>
              <w:spacing w:after="0"/>
              <w:rPr>
                <w:rFonts w:eastAsia="Times New Roman"/>
                <w:sz w:val="24"/>
                <w:szCs w:val="24"/>
              </w:rPr>
            </w:pPr>
            <w:r>
              <w:rPr>
                <w:rFonts w:eastAsia="Times New Roman"/>
                <w:sz w:val="24"/>
                <w:szCs w:val="24"/>
              </w:rPr>
              <w:t>- Інформування зацікавлених сторін про цілі, завдання та терміни виконання проєкту</w:t>
            </w:r>
          </w:p>
          <w:p w14:paraId="6DAB1F97" w14:textId="77777777" w:rsidR="00241CEC" w:rsidRDefault="0096702C">
            <w:pPr>
              <w:spacing w:after="0"/>
              <w:rPr>
                <w:rFonts w:eastAsia="Times New Roman"/>
                <w:sz w:val="24"/>
                <w:szCs w:val="24"/>
              </w:rPr>
            </w:pPr>
            <w:r>
              <w:rPr>
                <w:rFonts w:eastAsia="Times New Roman"/>
                <w:sz w:val="24"/>
                <w:szCs w:val="24"/>
              </w:rPr>
              <w:t>- Виготовлення ПКД, отримання необхідних дозволів</w:t>
            </w:r>
          </w:p>
          <w:p w14:paraId="58E7D6F2" w14:textId="77777777" w:rsidR="00241CEC" w:rsidRDefault="0096702C">
            <w:pPr>
              <w:spacing w:after="0"/>
              <w:rPr>
                <w:rFonts w:eastAsia="Times New Roman"/>
                <w:sz w:val="24"/>
                <w:szCs w:val="24"/>
              </w:rPr>
            </w:pPr>
            <w:r>
              <w:rPr>
                <w:rFonts w:eastAsia="Times New Roman"/>
                <w:sz w:val="24"/>
                <w:szCs w:val="24"/>
              </w:rPr>
              <w:t>- Проведення процедур публічних закупівель, визначення виконавців робіт та постачальників товарів</w:t>
            </w:r>
          </w:p>
          <w:p w14:paraId="512DDBC1" w14:textId="77777777" w:rsidR="00241CEC" w:rsidRDefault="0096702C">
            <w:pPr>
              <w:spacing w:after="0"/>
              <w:rPr>
                <w:rFonts w:eastAsia="Times New Roman"/>
                <w:sz w:val="24"/>
                <w:szCs w:val="24"/>
              </w:rPr>
            </w:pPr>
            <w:r>
              <w:rPr>
                <w:rFonts w:eastAsia="Times New Roman"/>
                <w:sz w:val="24"/>
                <w:szCs w:val="24"/>
              </w:rPr>
              <w:t>- Проведення будівельних робіт</w:t>
            </w:r>
          </w:p>
          <w:p w14:paraId="67544CC8" w14:textId="77777777" w:rsidR="00241CEC" w:rsidRDefault="0096702C">
            <w:pPr>
              <w:spacing w:after="0"/>
              <w:rPr>
                <w:rFonts w:eastAsia="Times New Roman"/>
                <w:sz w:val="24"/>
                <w:szCs w:val="24"/>
              </w:rPr>
            </w:pPr>
            <w:r>
              <w:rPr>
                <w:rFonts w:eastAsia="Times New Roman"/>
                <w:sz w:val="24"/>
                <w:szCs w:val="24"/>
              </w:rPr>
              <w:t>- Інформування мешканців та мешканок громади про перебіг та результати проєкту</w:t>
            </w:r>
          </w:p>
        </w:tc>
      </w:tr>
      <w:tr w:rsidR="00241CEC" w14:paraId="106022C2" w14:textId="77777777">
        <w:tc>
          <w:tcPr>
            <w:tcW w:w="3114" w:type="dxa"/>
            <w:tcBorders>
              <w:top w:val="single" w:sz="4" w:space="0" w:color="000000"/>
              <w:left w:val="single" w:sz="4" w:space="0" w:color="000000"/>
              <w:bottom w:val="single" w:sz="4" w:space="0" w:color="000000"/>
              <w:right w:val="single" w:sz="4" w:space="0" w:color="000000"/>
            </w:tcBorders>
          </w:tcPr>
          <w:p w14:paraId="6BD44E5E"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662" w:type="dxa"/>
            <w:gridSpan w:val="5"/>
            <w:tcBorders>
              <w:top w:val="single" w:sz="4" w:space="0" w:color="000000"/>
              <w:left w:val="single" w:sz="4" w:space="0" w:color="000000"/>
              <w:bottom w:val="single" w:sz="4" w:space="0" w:color="000000"/>
              <w:right w:val="single" w:sz="4" w:space="0" w:color="000000"/>
            </w:tcBorders>
          </w:tcPr>
          <w:p w14:paraId="4ACF5E44" w14:textId="77777777" w:rsidR="00241CEC" w:rsidRDefault="0096702C">
            <w:pPr>
              <w:jc w:val="center"/>
              <w:rPr>
                <w:rFonts w:eastAsia="Times New Roman"/>
                <w:sz w:val="24"/>
                <w:szCs w:val="24"/>
              </w:rPr>
            </w:pPr>
            <w:r>
              <w:rPr>
                <w:rFonts w:eastAsia="Times New Roman"/>
                <w:sz w:val="24"/>
                <w:szCs w:val="24"/>
              </w:rPr>
              <w:t>2024-2025</w:t>
            </w:r>
          </w:p>
        </w:tc>
      </w:tr>
      <w:tr w:rsidR="00241CEC" w14:paraId="64512DD9" w14:textId="77777777">
        <w:tc>
          <w:tcPr>
            <w:tcW w:w="3114" w:type="dxa"/>
            <w:vMerge w:val="restart"/>
            <w:tcBorders>
              <w:top w:val="single" w:sz="4" w:space="0" w:color="000000"/>
              <w:left w:val="single" w:sz="4" w:space="0" w:color="000000"/>
              <w:bottom w:val="single" w:sz="4" w:space="0" w:color="000000"/>
              <w:right w:val="single" w:sz="4" w:space="0" w:color="000000"/>
            </w:tcBorders>
          </w:tcPr>
          <w:p w14:paraId="53222DF7"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465" w:type="dxa"/>
            <w:tcBorders>
              <w:top w:val="single" w:sz="4" w:space="0" w:color="000000"/>
              <w:left w:val="single" w:sz="4" w:space="0" w:color="000000"/>
              <w:bottom w:val="single" w:sz="4" w:space="0" w:color="000000"/>
              <w:right w:val="single" w:sz="4" w:space="0" w:color="000000"/>
            </w:tcBorders>
          </w:tcPr>
          <w:p w14:paraId="614A2D20" w14:textId="77777777" w:rsidR="00241CEC" w:rsidRDefault="00241CEC">
            <w:pPr>
              <w:jc w:val="center"/>
              <w:rPr>
                <w:rFonts w:eastAsia="Times New Roman"/>
                <w:sz w:val="24"/>
                <w:szCs w:val="24"/>
              </w:rPr>
            </w:pPr>
          </w:p>
        </w:tc>
        <w:tc>
          <w:tcPr>
            <w:tcW w:w="1390" w:type="dxa"/>
            <w:tcBorders>
              <w:top w:val="single" w:sz="4" w:space="0" w:color="000000"/>
              <w:left w:val="single" w:sz="4" w:space="0" w:color="000000"/>
              <w:bottom w:val="single" w:sz="4" w:space="0" w:color="000000"/>
              <w:right w:val="single" w:sz="4" w:space="0" w:color="000000"/>
            </w:tcBorders>
          </w:tcPr>
          <w:p w14:paraId="75B22101" w14:textId="77777777" w:rsidR="00241CEC" w:rsidRDefault="0096702C">
            <w:pPr>
              <w:jc w:val="center"/>
              <w:rPr>
                <w:rFonts w:eastAsia="Times New Roman"/>
                <w:sz w:val="24"/>
                <w:szCs w:val="24"/>
              </w:rPr>
            </w:pPr>
            <w:r>
              <w:rPr>
                <w:rFonts w:eastAsia="Times New Roman"/>
                <w:sz w:val="24"/>
                <w:szCs w:val="24"/>
              </w:rPr>
              <w:t>2025 рік</w:t>
            </w:r>
          </w:p>
        </w:tc>
        <w:tc>
          <w:tcPr>
            <w:tcW w:w="1381" w:type="dxa"/>
            <w:tcBorders>
              <w:top w:val="single" w:sz="4" w:space="0" w:color="000000"/>
              <w:left w:val="single" w:sz="4" w:space="0" w:color="000000"/>
              <w:bottom w:val="single" w:sz="4" w:space="0" w:color="000000"/>
              <w:right w:val="single" w:sz="4" w:space="0" w:color="000000"/>
            </w:tcBorders>
          </w:tcPr>
          <w:p w14:paraId="4DA91148" w14:textId="77777777" w:rsidR="00241CEC" w:rsidRDefault="0096702C">
            <w:pPr>
              <w:jc w:val="center"/>
              <w:rPr>
                <w:rFonts w:eastAsia="Times New Roman"/>
                <w:sz w:val="24"/>
                <w:szCs w:val="24"/>
              </w:rPr>
            </w:pPr>
            <w:r>
              <w:rPr>
                <w:rFonts w:eastAsia="Times New Roman"/>
                <w:sz w:val="24"/>
                <w:szCs w:val="24"/>
              </w:rPr>
              <w:t>2026 рік</w:t>
            </w:r>
          </w:p>
        </w:tc>
        <w:tc>
          <w:tcPr>
            <w:tcW w:w="1226" w:type="dxa"/>
            <w:tcBorders>
              <w:top w:val="single" w:sz="4" w:space="0" w:color="000000"/>
              <w:left w:val="single" w:sz="4" w:space="0" w:color="000000"/>
              <w:bottom w:val="single" w:sz="4" w:space="0" w:color="000000"/>
              <w:right w:val="single" w:sz="4" w:space="0" w:color="000000"/>
            </w:tcBorders>
          </w:tcPr>
          <w:p w14:paraId="6A08E2FA" w14:textId="77777777" w:rsidR="00241CEC" w:rsidRDefault="0096702C">
            <w:pPr>
              <w:jc w:val="center"/>
              <w:rPr>
                <w:rFonts w:eastAsia="Times New Roman"/>
                <w:sz w:val="24"/>
                <w:szCs w:val="24"/>
              </w:rPr>
            </w:pPr>
            <w:r>
              <w:rPr>
                <w:rFonts w:eastAsia="Times New Roman"/>
                <w:sz w:val="24"/>
                <w:szCs w:val="24"/>
              </w:rPr>
              <w:t>2027 рік</w:t>
            </w:r>
          </w:p>
        </w:tc>
        <w:tc>
          <w:tcPr>
            <w:tcW w:w="1200" w:type="dxa"/>
            <w:tcBorders>
              <w:top w:val="single" w:sz="4" w:space="0" w:color="000000"/>
              <w:left w:val="single" w:sz="4" w:space="0" w:color="000000"/>
              <w:bottom w:val="single" w:sz="4" w:space="0" w:color="000000"/>
              <w:right w:val="single" w:sz="4" w:space="0" w:color="000000"/>
            </w:tcBorders>
          </w:tcPr>
          <w:p w14:paraId="71F87945" w14:textId="77777777" w:rsidR="00241CEC" w:rsidRDefault="0096702C">
            <w:pPr>
              <w:jc w:val="center"/>
              <w:rPr>
                <w:rFonts w:eastAsia="Times New Roman"/>
                <w:sz w:val="24"/>
                <w:szCs w:val="24"/>
              </w:rPr>
            </w:pPr>
            <w:r>
              <w:rPr>
                <w:rFonts w:eastAsia="Times New Roman"/>
                <w:sz w:val="24"/>
                <w:szCs w:val="24"/>
              </w:rPr>
              <w:t>разом</w:t>
            </w:r>
          </w:p>
        </w:tc>
      </w:tr>
      <w:tr w:rsidR="00241CEC" w14:paraId="4E298BA5" w14:textId="77777777">
        <w:tc>
          <w:tcPr>
            <w:tcW w:w="3114" w:type="dxa"/>
            <w:vMerge/>
            <w:tcBorders>
              <w:top w:val="single" w:sz="4" w:space="0" w:color="000000"/>
              <w:left w:val="single" w:sz="4" w:space="0" w:color="000000"/>
              <w:bottom w:val="single" w:sz="4" w:space="0" w:color="000000"/>
              <w:right w:val="single" w:sz="4" w:space="0" w:color="000000"/>
            </w:tcBorders>
          </w:tcPr>
          <w:p w14:paraId="1958B95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465" w:type="dxa"/>
            <w:tcBorders>
              <w:top w:val="single" w:sz="4" w:space="0" w:color="000000"/>
              <w:left w:val="single" w:sz="4" w:space="0" w:color="000000"/>
              <w:bottom w:val="single" w:sz="4" w:space="0" w:color="000000"/>
              <w:right w:val="single" w:sz="4" w:space="0" w:color="000000"/>
            </w:tcBorders>
          </w:tcPr>
          <w:p w14:paraId="7BCA504F"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90" w:type="dxa"/>
            <w:tcBorders>
              <w:top w:val="single" w:sz="4" w:space="0" w:color="000000"/>
              <w:left w:val="single" w:sz="4" w:space="0" w:color="000000"/>
              <w:bottom w:val="single" w:sz="4" w:space="0" w:color="000000"/>
              <w:right w:val="single" w:sz="4" w:space="0" w:color="000000"/>
            </w:tcBorders>
          </w:tcPr>
          <w:p w14:paraId="1B77D885" w14:textId="77777777" w:rsidR="00241CEC" w:rsidRDefault="0096702C">
            <w:pPr>
              <w:jc w:val="center"/>
              <w:rPr>
                <w:rFonts w:eastAsia="Times New Roman"/>
                <w:sz w:val="24"/>
                <w:szCs w:val="24"/>
              </w:rPr>
            </w:pPr>
            <w:r>
              <w:rPr>
                <w:rFonts w:eastAsia="Times New Roman"/>
                <w:sz w:val="24"/>
                <w:szCs w:val="24"/>
              </w:rPr>
              <w:t>6100,00</w:t>
            </w:r>
          </w:p>
        </w:tc>
        <w:tc>
          <w:tcPr>
            <w:tcW w:w="1381" w:type="dxa"/>
            <w:tcBorders>
              <w:top w:val="single" w:sz="4" w:space="0" w:color="000000"/>
              <w:left w:val="single" w:sz="4" w:space="0" w:color="000000"/>
              <w:bottom w:val="single" w:sz="4" w:space="0" w:color="000000"/>
              <w:right w:val="single" w:sz="4" w:space="0" w:color="000000"/>
            </w:tcBorders>
          </w:tcPr>
          <w:p w14:paraId="5FBA167E" w14:textId="77777777" w:rsidR="00241CEC" w:rsidRDefault="00241CEC">
            <w:pPr>
              <w:jc w:val="center"/>
              <w:rPr>
                <w:rFonts w:eastAsia="Times New Roman"/>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00FDD81D" w14:textId="77777777" w:rsidR="00241CEC" w:rsidRDefault="00241CEC">
            <w:pPr>
              <w:jc w:val="center"/>
              <w:rPr>
                <w:rFonts w:eastAsia="Times New Roman"/>
                <w:sz w:val="24"/>
                <w:szCs w:val="24"/>
              </w:rPr>
            </w:pPr>
          </w:p>
        </w:tc>
        <w:tc>
          <w:tcPr>
            <w:tcW w:w="1200" w:type="dxa"/>
            <w:tcBorders>
              <w:top w:val="single" w:sz="4" w:space="0" w:color="000000"/>
              <w:left w:val="single" w:sz="4" w:space="0" w:color="000000"/>
              <w:bottom w:val="single" w:sz="4" w:space="0" w:color="000000"/>
              <w:right w:val="single" w:sz="4" w:space="0" w:color="000000"/>
            </w:tcBorders>
          </w:tcPr>
          <w:p w14:paraId="25587913" w14:textId="77777777" w:rsidR="00241CEC" w:rsidRDefault="00241CEC">
            <w:pPr>
              <w:jc w:val="center"/>
              <w:rPr>
                <w:rFonts w:eastAsia="Times New Roman"/>
                <w:sz w:val="24"/>
                <w:szCs w:val="24"/>
              </w:rPr>
            </w:pPr>
          </w:p>
        </w:tc>
      </w:tr>
      <w:tr w:rsidR="00241CEC" w14:paraId="684C9CFD" w14:textId="77777777">
        <w:tc>
          <w:tcPr>
            <w:tcW w:w="3114" w:type="dxa"/>
            <w:vMerge/>
            <w:tcBorders>
              <w:top w:val="single" w:sz="4" w:space="0" w:color="000000"/>
              <w:left w:val="single" w:sz="4" w:space="0" w:color="000000"/>
              <w:bottom w:val="single" w:sz="4" w:space="0" w:color="000000"/>
              <w:right w:val="single" w:sz="4" w:space="0" w:color="000000"/>
            </w:tcBorders>
          </w:tcPr>
          <w:p w14:paraId="2ADF11B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465" w:type="dxa"/>
            <w:tcBorders>
              <w:top w:val="single" w:sz="4" w:space="0" w:color="000000"/>
              <w:left w:val="single" w:sz="4" w:space="0" w:color="000000"/>
              <w:bottom w:val="single" w:sz="4" w:space="0" w:color="000000"/>
              <w:right w:val="single" w:sz="4" w:space="0" w:color="000000"/>
            </w:tcBorders>
          </w:tcPr>
          <w:p w14:paraId="4AB6A63E"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90" w:type="dxa"/>
            <w:tcBorders>
              <w:top w:val="single" w:sz="4" w:space="0" w:color="000000"/>
              <w:left w:val="single" w:sz="4" w:space="0" w:color="000000"/>
              <w:bottom w:val="single" w:sz="4" w:space="0" w:color="000000"/>
              <w:right w:val="single" w:sz="4" w:space="0" w:color="000000"/>
            </w:tcBorders>
          </w:tcPr>
          <w:p w14:paraId="5C14646D" w14:textId="77777777" w:rsidR="00241CEC" w:rsidRDefault="00241CEC">
            <w:pPr>
              <w:jc w:val="center"/>
              <w:rPr>
                <w:rFonts w:eastAsia="Times New Roman"/>
                <w:sz w:val="24"/>
                <w:szCs w:val="24"/>
              </w:rPr>
            </w:pPr>
          </w:p>
        </w:tc>
        <w:tc>
          <w:tcPr>
            <w:tcW w:w="1381" w:type="dxa"/>
            <w:tcBorders>
              <w:top w:val="single" w:sz="4" w:space="0" w:color="000000"/>
              <w:left w:val="single" w:sz="4" w:space="0" w:color="000000"/>
              <w:bottom w:val="single" w:sz="4" w:space="0" w:color="000000"/>
              <w:right w:val="single" w:sz="4" w:space="0" w:color="000000"/>
            </w:tcBorders>
          </w:tcPr>
          <w:p w14:paraId="155D8384" w14:textId="77777777" w:rsidR="00241CEC" w:rsidRDefault="00241CEC">
            <w:pPr>
              <w:jc w:val="center"/>
              <w:rPr>
                <w:rFonts w:eastAsia="Times New Roman"/>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3F8B113B" w14:textId="77777777" w:rsidR="00241CEC" w:rsidRDefault="00241CEC">
            <w:pPr>
              <w:jc w:val="center"/>
              <w:rPr>
                <w:rFonts w:eastAsia="Times New Roman"/>
                <w:sz w:val="24"/>
                <w:szCs w:val="24"/>
              </w:rPr>
            </w:pPr>
          </w:p>
        </w:tc>
        <w:tc>
          <w:tcPr>
            <w:tcW w:w="1200" w:type="dxa"/>
            <w:tcBorders>
              <w:top w:val="single" w:sz="4" w:space="0" w:color="000000"/>
              <w:left w:val="single" w:sz="4" w:space="0" w:color="000000"/>
              <w:bottom w:val="single" w:sz="4" w:space="0" w:color="000000"/>
              <w:right w:val="single" w:sz="4" w:space="0" w:color="000000"/>
            </w:tcBorders>
          </w:tcPr>
          <w:p w14:paraId="5520D9B3" w14:textId="77777777" w:rsidR="00241CEC" w:rsidRDefault="00241CEC">
            <w:pPr>
              <w:jc w:val="center"/>
              <w:rPr>
                <w:rFonts w:eastAsia="Times New Roman"/>
                <w:sz w:val="24"/>
                <w:szCs w:val="24"/>
              </w:rPr>
            </w:pPr>
          </w:p>
        </w:tc>
      </w:tr>
      <w:tr w:rsidR="00241CEC" w14:paraId="2574DCC8" w14:textId="77777777">
        <w:tc>
          <w:tcPr>
            <w:tcW w:w="3114" w:type="dxa"/>
            <w:vMerge/>
            <w:tcBorders>
              <w:top w:val="single" w:sz="4" w:space="0" w:color="000000"/>
              <w:left w:val="single" w:sz="4" w:space="0" w:color="000000"/>
              <w:bottom w:val="single" w:sz="4" w:space="0" w:color="000000"/>
              <w:right w:val="single" w:sz="4" w:space="0" w:color="000000"/>
            </w:tcBorders>
          </w:tcPr>
          <w:p w14:paraId="5E2F8481"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465" w:type="dxa"/>
            <w:tcBorders>
              <w:top w:val="single" w:sz="4" w:space="0" w:color="000000"/>
              <w:left w:val="single" w:sz="4" w:space="0" w:color="000000"/>
              <w:bottom w:val="single" w:sz="4" w:space="0" w:color="000000"/>
              <w:right w:val="single" w:sz="4" w:space="0" w:color="000000"/>
            </w:tcBorders>
          </w:tcPr>
          <w:p w14:paraId="5FFB2699"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90" w:type="dxa"/>
            <w:tcBorders>
              <w:top w:val="single" w:sz="4" w:space="0" w:color="000000"/>
              <w:left w:val="single" w:sz="4" w:space="0" w:color="000000"/>
              <w:bottom w:val="single" w:sz="4" w:space="0" w:color="000000"/>
              <w:right w:val="single" w:sz="4" w:space="0" w:color="000000"/>
            </w:tcBorders>
          </w:tcPr>
          <w:p w14:paraId="41049E56" w14:textId="77777777" w:rsidR="00241CEC" w:rsidRDefault="00241CEC">
            <w:pPr>
              <w:jc w:val="center"/>
              <w:rPr>
                <w:rFonts w:eastAsia="Times New Roman"/>
                <w:sz w:val="24"/>
                <w:szCs w:val="24"/>
              </w:rPr>
            </w:pPr>
          </w:p>
        </w:tc>
        <w:tc>
          <w:tcPr>
            <w:tcW w:w="1381" w:type="dxa"/>
            <w:tcBorders>
              <w:top w:val="single" w:sz="4" w:space="0" w:color="000000"/>
              <w:left w:val="single" w:sz="4" w:space="0" w:color="000000"/>
              <w:bottom w:val="single" w:sz="4" w:space="0" w:color="000000"/>
              <w:right w:val="single" w:sz="4" w:space="0" w:color="000000"/>
            </w:tcBorders>
          </w:tcPr>
          <w:p w14:paraId="693B3284" w14:textId="77777777" w:rsidR="00241CEC" w:rsidRDefault="00241CEC">
            <w:pPr>
              <w:jc w:val="center"/>
              <w:rPr>
                <w:rFonts w:eastAsia="Times New Roman"/>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1F0DD3A9" w14:textId="77777777" w:rsidR="00241CEC" w:rsidRDefault="00241CEC">
            <w:pPr>
              <w:jc w:val="center"/>
              <w:rPr>
                <w:rFonts w:eastAsia="Times New Roman"/>
                <w:sz w:val="24"/>
                <w:szCs w:val="24"/>
              </w:rPr>
            </w:pPr>
          </w:p>
        </w:tc>
        <w:tc>
          <w:tcPr>
            <w:tcW w:w="1200" w:type="dxa"/>
            <w:tcBorders>
              <w:top w:val="single" w:sz="4" w:space="0" w:color="000000"/>
              <w:left w:val="single" w:sz="4" w:space="0" w:color="000000"/>
              <w:bottom w:val="single" w:sz="4" w:space="0" w:color="000000"/>
              <w:right w:val="single" w:sz="4" w:space="0" w:color="000000"/>
            </w:tcBorders>
          </w:tcPr>
          <w:p w14:paraId="707DCED6" w14:textId="77777777" w:rsidR="00241CEC" w:rsidRDefault="00241CEC">
            <w:pPr>
              <w:jc w:val="center"/>
              <w:rPr>
                <w:rFonts w:eastAsia="Times New Roman"/>
                <w:sz w:val="24"/>
                <w:szCs w:val="24"/>
              </w:rPr>
            </w:pPr>
          </w:p>
        </w:tc>
      </w:tr>
      <w:tr w:rsidR="00241CEC" w14:paraId="0124BD07" w14:textId="77777777">
        <w:tc>
          <w:tcPr>
            <w:tcW w:w="3114" w:type="dxa"/>
            <w:vMerge/>
            <w:tcBorders>
              <w:top w:val="single" w:sz="4" w:space="0" w:color="000000"/>
              <w:left w:val="single" w:sz="4" w:space="0" w:color="000000"/>
              <w:bottom w:val="single" w:sz="4" w:space="0" w:color="000000"/>
              <w:right w:val="single" w:sz="4" w:space="0" w:color="000000"/>
            </w:tcBorders>
          </w:tcPr>
          <w:p w14:paraId="0F46B40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465" w:type="dxa"/>
            <w:tcBorders>
              <w:top w:val="single" w:sz="4" w:space="0" w:color="000000"/>
              <w:left w:val="single" w:sz="4" w:space="0" w:color="000000"/>
              <w:bottom w:val="single" w:sz="4" w:space="0" w:color="000000"/>
              <w:right w:val="single" w:sz="4" w:space="0" w:color="000000"/>
            </w:tcBorders>
          </w:tcPr>
          <w:p w14:paraId="267471EB"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90" w:type="dxa"/>
            <w:tcBorders>
              <w:top w:val="single" w:sz="4" w:space="0" w:color="000000"/>
              <w:left w:val="single" w:sz="4" w:space="0" w:color="000000"/>
              <w:bottom w:val="single" w:sz="4" w:space="0" w:color="000000"/>
              <w:right w:val="single" w:sz="4" w:space="0" w:color="000000"/>
            </w:tcBorders>
          </w:tcPr>
          <w:p w14:paraId="5C42F8E5" w14:textId="77777777" w:rsidR="00241CEC" w:rsidRDefault="0096702C">
            <w:pPr>
              <w:jc w:val="center"/>
              <w:rPr>
                <w:rFonts w:eastAsia="Times New Roman"/>
                <w:sz w:val="24"/>
                <w:szCs w:val="24"/>
              </w:rPr>
            </w:pPr>
            <w:r>
              <w:rPr>
                <w:rFonts w:eastAsia="Times New Roman"/>
                <w:sz w:val="24"/>
                <w:szCs w:val="24"/>
              </w:rPr>
              <w:t>6100,00</w:t>
            </w:r>
          </w:p>
        </w:tc>
        <w:tc>
          <w:tcPr>
            <w:tcW w:w="1381" w:type="dxa"/>
            <w:tcBorders>
              <w:top w:val="single" w:sz="4" w:space="0" w:color="000000"/>
              <w:left w:val="single" w:sz="4" w:space="0" w:color="000000"/>
              <w:bottom w:val="single" w:sz="4" w:space="0" w:color="000000"/>
              <w:right w:val="single" w:sz="4" w:space="0" w:color="000000"/>
            </w:tcBorders>
          </w:tcPr>
          <w:p w14:paraId="10534FB2" w14:textId="77777777" w:rsidR="00241CEC" w:rsidRDefault="00241CEC">
            <w:pPr>
              <w:jc w:val="center"/>
              <w:rPr>
                <w:rFonts w:eastAsia="Times New Roman"/>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672525B8" w14:textId="77777777" w:rsidR="00241CEC" w:rsidRDefault="00241CEC">
            <w:pPr>
              <w:jc w:val="center"/>
              <w:rPr>
                <w:rFonts w:eastAsia="Times New Roman"/>
                <w:sz w:val="24"/>
                <w:szCs w:val="24"/>
              </w:rPr>
            </w:pPr>
          </w:p>
        </w:tc>
        <w:tc>
          <w:tcPr>
            <w:tcW w:w="1200" w:type="dxa"/>
            <w:tcBorders>
              <w:top w:val="single" w:sz="4" w:space="0" w:color="000000"/>
              <w:left w:val="single" w:sz="4" w:space="0" w:color="000000"/>
              <w:bottom w:val="single" w:sz="4" w:space="0" w:color="000000"/>
              <w:right w:val="single" w:sz="4" w:space="0" w:color="000000"/>
            </w:tcBorders>
          </w:tcPr>
          <w:p w14:paraId="1724FDAE" w14:textId="77777777" w:rsidR="00241CEC" w:rsidRDefault="00241CEC">
            <w:pPr>
              <w:jc w:val="center"/>
              <w:rPr>
                <w:rFonts w:eastAsia="Times New Roman"/>
                <w:sz w:val="24"/>
                <w:szCs w:val="24"/>
              </w:rPr>
            </w:pPr>
          </w:p>
        </w:tc>
      </w:tr>
      <w:tr w:rsidR="00241CEC" w14:paraId="5E45F9BE" w14:textId="77777777">
        <w:tc>
          <w:tcPr>
            <w:tcW w:w="3114" w:type="dxa"/>
            <w:tcBorders>
              <w:top w:val="single" w:sz="4" w:space="0" w:color="000000"/>
              <w:left w:val="single" w:sz="4" w:space="0" w:color="000000"/>
              <w:bottom w:val="single" w:sz="4" w:space="0" w:color="000000"/>
              <w:right w:val="single" w:sz="4" w:space="0" w:color="000000"/>
            </w:tcBorders>
          </w:tcPr>
          <w:p w14:paraId="79746D96"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662" w:type="dxa"/>
            <w:gridSpan w:val="5"/>
            <w:tcBorders>
              <w:top w:val="single" w:sz="4" w:space="0" w:color="000000"/>
              <w:left w:val="single" w:sz="4" w:space="0" w:color="000000"/>
              <w:bottom w:val="single" w:sz="4" w:space="0" w:color="000000"/>
              <w:right w:val="single" w:sz="4" w:space="0" w:color="000000"/>
            </w:tcBorders>
          </w:tcPr>
          <w:p w14:paraId="029D0E9B" w14:textId="77777777" w:rsidR="00241CEC" w:rsidRDefault="0096702C">
            <w:pPr>
              <w:jc w:val="center"/>
              <w:rPr>
                <w:rFonts w:eastAsia="Times New Roman"/>
                <w:sz w:val="24"/>
                <w:szCs w:val="24"/>
              </w:rPr>
            </w:pPr>
            <w:r>
              <w:rPr>
                <w:rFonts w:eastAsia="Times New Roman"/>
                <w:sz w:val="24"/>
                <w:szCs w:val="24"/>
              </w:rPr>
              <w:t>Місцевий бюджет</w:t>
            </w:r>
          </w:p>
        </w:tc>
      </w:tr>
      <w:tr w:rsidR="00241CEC" w14:paraId="34ABD3A7" w14:textId="77777777">
        <w:tc>
          <w:tcPr>
            <w:tcW w:w="3114" w:type="dxa"/>
            <w:tcBorders>
              <w:top w:val="single" w:sz="4" w:space="0" w:color="000000"/>
              <w:left w:val="single" w:sz="4" w:space="0" w:color="000000"/>
              <w:bottom w:val="single" w:sz="4" w:space="0" w:color="000000"/>
              <w:right w:val="single" w:sz="4" w:space="0" w:color="000000"/>
            </w:tcBorders>
          </w:tcPr>
          <w:p w14:paraId="3D8AD906"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662" w:type="dxa"/>
            <w:gridSpan w:val="5"/>
            <w:tcBorders>
              <w:top w:val="single" w:sz="4" w:space="0" w:color="000000"/>
              <w:left w:val="single" w:sz="4" w:space="0" w:color="000000"/>
              <w:bottom w:val="single" w:sz="4" w:space="0" w:color="000000"/>
              <w:right w:val="single" w:sz="4" w:space="0" w:color="000000"/>
            </w:tcBorders>
          </w:tcPr>
          <w:p w14:paraId="12B49459" w14:textId="77777777" w:rsidR="00241CEC" w:rsidRDefault="0096702C">
            <w:pPr>
              <w:jc w:val="center"/>
              <w:rPr>
                <w:rFonts w:eastAsia="Times New Roman"/>
                <w:sz w:val="24"/>
                <w:szCs w:val="24"/>
              </w:rPr>
            </w:pPr>
            <w:r>
              <w:rPr>
                <w:rFonts w:eastAsia="Times New Roman"/>
                <w:sz w:val="24"/>
                <w:szCs w:val="24"/>
              </w:rPr>
              <w:t>Виконавчий комітет Покровської селищної ради</w:t>
            </w:r>
          </w:p>
        </w:tc>
      </w:tr>
      <w:tr w:rsidR="00241CEC" w14:paraId="6D2F6875" w14:textId="77777777">
        <w:tc>
          <w:tcPr>
            <w:tcW w:w="3114" w:type="dxa"/>
            <w:tcBorders>
              <w:top w:val="single" w:sz="4" w:space="0" w:color="000000"/>
              <w:left w:val="single" w:sz="4" w:space="0" w:color="000000"/>
              <w:bottom w:val="single" w:sz="4" w:space="0" w:color="000000"/>
              <w:right w:val="single" w:sz="4" w:space="0" w:color="000000"/>
            </w:tcBorders>
          </w:tcPr>
          <w:p w14:paraId="3EE385C9"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662" w:type="dxa"/>
            <w:gridSpan w:val="5"/>
            <w:tcBorders>
              <w:top w:val="single" w:sz="4" w:space="0" w:color="000000"/>
              <w:left w:val="single" w:sz="4" w:space="0" w:color="000000"/>
              <w:bottom w:val="single" w:sz="4" w:space="0" w:color="000000"/>
              <w:right w:val="single" w:sz="4" w:space="0" w:color="000000"/>
            </w:tcBorders>
          </w:tcPr>
          <w:p w14:paraId="39903AE0" w14:textId="77777777" w:rsidR="00241CEC" w:rsidRDefault="0096702C">
            <w:pPr>
              <w:jc w:val="center"/>
              <w:rPr>
                <w:rFonts w:eastAsia="Times New Roman"/>
                <w:sz w:val="24"/>
                <w:szCs w:val="24"/>
              </w:rPr>
            </w:pPr>
            <w:r>
              <w:rPr>
                <w:rFonts w:eastAsia="Times New Roman"/>
                <w:sz w:val="24"/>
                <w:szCs w:val="24"/>
              </w:rPr>
              <w:t xml:space="preserve">відділ з питань надзвичайних ситуацій, цивільного захисту населення і територій, мобілізаційної роботи виконкому селищної ради, </w:t>
            </w:r>
          </w:p>
        </w:tc>
      </w:tr>
      <w:tr w:rsidR="00241CEC" w14:paraId="48B2BD61" w14:textId="77777777">
        <w:tc>
          <w:tcPr>
            <w:tcW w:w="3114" w:type="dxa"/>
            <w:tcBorders>
              <w:top w:val="single" w:sz="4" w:space="0" w:color="000000"/>
              <w:left w:val="single" w:sz="4" w:space="0" w:color="000000"/>
              <w:bottom w:val="single" w:sz="4" w:space="0" w:color="000000"/>
              <w:right w:val="single" w:sz="4" w:space="0" w:color="000000"/>
            </w:tcBorders>
          </w:tcPr>
          <w:p w14:paraId="4EC73C7A" w14:textId="77777777" w:rsidR="00241CEC" w:rsidRDefault="0096702C">
            <w:pPr>
              <w:jc w:val="center"/>
              <w:rPr>
                <w:rFonts w:eastAsia="Times New Roman"/>
                <w:sz w:val="24"/>
                <w:szCs w:val="24"/>
              </w:rPr>
            </w:pPr>
            <w:r>
              <w:rPr>
                <w:rFonts w:eastAsia="Times New Roman"/>
                <w:sz w:val="24"/>
                <w:szCs w:val="24"/>
              </w:rPr>
              <w:t>Інше</w:t>
            </w:r>
          </w:p>
        </w:tc>
        <w:tc>
          <w:tcPr>
            <w:tcW w:w="6662" w:type="dxa"/>
            <w:gridSpan w:val="5"/>
            <w:tcBorders>
              <w:top w:val="single" w:sz="4" w:space="0" w:color="000000"/>
              <w:left w:val="single" w:sz="4" w:space="0" w:color="000000"/>
              <w:bottom w:val="single" w:sz="4" w:space="0" w:color="000000"/>
              <w:right w:val="single" w:sz="4" w:space="0" w:color="000000"/>
            </w:tcBorders>
          </w:tcPr>
          <w:p w14:paraId="4C67E46B" w14:textId="77777777" w:rsidR="00241CEC" w:rsidRDefault="00241CEC">
            <w:pPr>
              <w:jc w:val="center"/>
              <w:rPr>
                <w:rFonts w:eastAsia="Times New Roman"/>
                <w:sz w:val="24"/>
                <w:szCs w:val="24"/>
              </w:rPr>
            </w:pPr>
          </w:p>
        </w:tc>
      </w:tr>
    </w:tbl>
    <w:p w14:paraId="0C180A48" w14:textId="77777777" w:rsidR="00241CEC" w:rsidRDefault="00241CEC">
      <w:pPr>
        <w:rPr>
          <w:rFonts w:eastAsia="Times New Roman"/>
          <w:i/>
          <w:sz w:val="24"/>
          <w:szCs w:val="24"/>
        </w:rPr>
      </w:pPr>
    </w:p>
    <w:tbl>
      <w:tblPr>
        <w:tblStyle w:val="afffff7"/>
        <w:tblW w:w="9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1452"/>
        <w:gridCol w:w="1365"/>
        <w:gridCol w:w="1276"/>
        <w:gridCol w:w="1145"/>
        <w:gridCol w:w="1141"/>
      </w:tblGrid>
      <w:tr w:rsidR="00241CEC" w14:paraId="7169931F" w14:textId="77777777">
        <w:tc>
          <w:tcPr>
            <w:tcW w:w="3397" w:type="dxa"/>
            <w:tcBorders>
              <w:top w:val="single" w:sz="4" w:space="0" w:color="000000"/>
              <w:left w:val="single" w:sz="4" w:space="0" w:color="000000"/>
              <w:bottom w:val="single" w:sz="4" w:space="0" w:color="000000"/>
              <w:right w:val="single" w:sz="4" w:space="0" w:color="000000"/>
            </w:tcBorders>
            <w:shd w:val="clear" w:color="auto" w:fill="BFBFBF"/>
          </w:tcPr>
          <w:p w14:paraId="114F300B"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BFBFBF"/>
          </w:tcPr>
          <w:p w14:paraId="25F2DF34" w14:textId="77777777" w:rsidR="00241CEC" w:rsidRDefault="0096702C">
            <w:pPr>
              <w:spacing w:after="0"/>
              <w:rPr>
                <w:rFonts w:eastAsia="Times New Roman"/>
                <w:b/>
                <w:sz w:val="24"/>
                <w:szCs w:val="24"/>
              </w:rPr>
            </w:pPr>
            <w:r>
              <w:rPr>
                <w:rFonts w:eastAsia="Times New Roman"/>
                <w:b/>
                <w:sz w:val="24"/>
                <w:szCs w:val="24"/>
              </w:rPr>
              <w:t>4.6.1.2</w:t>
            </w:r>
            <w:r>
              <w:t xml:space="preserve"> </w:t>
            </w:r>
            <w:r>
              <w:rPr>
                <w:rFonts w:eastAsia="Times New Roman"/>
                <w:b/>
                <w:sz w:val="24"/>
                <w:szCs w:val="24"/>
              </w:rPr>
              <w:t>Будівництво центру безпеки Покровської територіальної громади</w:t>
            </w:r>
          </w:p>
        </w:tc>
      </w:tr>
      <w:tr w:rsidR="00241CEC" w14:paraId="1B2C6BF3" w14:textId="77777777">
        <w:tc>
          <w:tcPr>
            <w:tcW w:w="3397" w:type="dxa"/>
            <w:tcBorders>
              <w:top w:val="single" w:sz="4" w:space="0" w:color="000000"/>
              <w:left w:val="single" w:sz="4" w:space="0" w:color="000000"/>
              <w:bottom w:val="single" w:sz="4" w:space="0" w:color="000000"/>
              <w:right w:val="single" w:sz="4" w:space="0" w:color="000000"/>
            </w:tcBorders>
          </w:tcPr>
          <w:p w14:paraId="7A3E062B"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tcPr>
          <w:p w14:paraId="387F8DD7" w14:textId="77777777" w:rsidR="00241CEC" w:rsidRDefault="0096702C">
            <w:pPr>
              <w:spacing w:after="0" w:line="240" w:lineRule="auto"/>
              <w:rPr>
                <w:rFonts w:eastAsia="Times New Roman"/>
                <w:sz w:val="24"/>
                <w:szCs w:val="24"/>
              </w:rPr>
            </w:pPr>
            <w:r>
              <w:rPr>
                <w:rFonts w:eastAsia="Times New Roman"/>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10715271" w14:textId="77777777" w:rsidR="00241CEC" w:rsidRDefault="0096702C">
            <w:pPr>
              <w:spacing w:after="0" w:line="240" w:lineRule="auto"/>
              <w:rPr>
                <w:rFonts w:eastAsia="Times New Roman"/>
                <w:sz w:val="24"/>
                <w:szCs w:val="24"/>
              </w:rPr>
            </w:pPr>
            <w:r>
              <w:rPr>
                <w:rFonts w:eastAsia="Times New Roman"/>
                <w:sz w:val="24"/>
                <w:szCs w:val="24"/>
              </w:rPr>
              <w:t xml:space="preserve">Операційна ціль 4.6. Забезпечена організація цивільного захисту та громадська безпека для мешканців та мешканок. </w:t>
            </w:r>
          </w:p>
          <w:p w14:paraId="66746AA7" w14:textId="77777777" w:rsidR="00241CEC" w:rsidRDefault="0096702C">
            <w:pPr>
              <w:spacing w:after="0" w:line="240" w:lineRule="auto"/>
              <w:rPr>
                <w:rFonts w:eastAsia="Times New Roman"/>
                <w:sz w:val="24"/>
                <w:szCs w:val="24"/>
              </w:rPr>
            </w:pPr>
            <w:r>
              <w:rPr>
                <w:rFonts w:eastAsia="Times New Roman"/>
                <w:sz w:val="24"/>
                <w:szCs w:val="24"/>
              </w:rPr>
              <w:t>4.6.1. Створена інфраструктурна  основа безпеки та протидії надзвичайним ситуаціям в громаді.</w:t>
            </w:r>
          </w:p>
        </w:tc>
      </w:tr>
      <w:tr w:rsidR="00241CEC" w14:paraId="73B631AF" w14:textId="77777777">
        <w:tc>
          <w:tcPr>
            <w:tcW w:w="3397" w:type="dxa"/>
            <w:tcBorders>
              <w:top w:val="single" w:sz="4" w:space="0" w:color="000000"/>
              <w:left w:val="single" w:sz="4" w:space="0" w:color="000000"/>
              <w:bottom w:val="single" w:sz="4" w:space="0" w:color="000000"/>
              <w:right w:val="single" w:sz="4" w:space="0" w:color="000000"/>
            </w:tcBorders>
          </w:tcPr>
          <w:p w14:paraId="1236169B"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400DFD2B" w14:textId="77777777" w:rsidR="00241CEC" w:rsidRDefault="0096702C">
            <w:pPr>
              <w:jc w:val="center"/>
              <w:rPr>
                <w:rFonts w:eastAsia="Times New Roman"/>
                <w:b/>
                <w:sz w:val="24"/>
                <w:szCs w:val="24"/>
              </w:rPr>
            </w:pPr>
            <w:r>
              <w:rPr>
                <w:rFonts w:eastAsia="Times New Roman"/>
                <w:b/>
                <w:sz w:val="24"/>
                <w:szCs w:val="24"/>
              </w:rPr>
              <w:t>Будівництво центру безпеки Покровської територіальної громади</w:t>
            </w:r>
          </w:p>
        </w:tc>
      </w:tr>
      <w:tr w:rsidR="00241CEC" w14:paraId="3CF5BA46" w14:textId="77777777">
        <w:tc>
          <w:tcPr>
            <w:tcW w:w="3397" w:type="dxa"/>
            <w:tcBorders>
              <w:top w:val="single" w:sz="4" w:space="0" w:color="000000"/>
              <w:left w:val="single" w:sz="4" w:space="0" w:color="000000"/>
              <w:bottom w:val="single" w:sz="4" w:space="0" w:color="000000"/>
              <w:right w:val="single" w:sz="4" w:space="0" w:color="000000"/>
            </w:tcBorders>
          </w:tcPr>
          <w:p w14:paraId="2F9D0953" w14:textId="77777777" w:rsidR="00241CEC" w:rsidRDefault="0096702C">
            <w:pPr>
              <w:jc w:val="center"/>
              <w:rPr>
                <w:rFonts w:eastAsia="Times New Roman"/>
                <w:sz w:val="24"/>
                <w:szCs w:val="24"/>
              </w:rPr>
            </w:pPr>
            <w:r>
              <w:rPr>
                <w:rFonts w:eastAsia="Times New Roman"/>
                <w:sz w:val="24"/>
                <w:szCs w:val="24"/>
              </w:rPr>
              <w:t>Цілі проєкту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367B8DA5" w14:textId="77777777" w:rsidR="00241CEC" w:rsidRDefault="0096702C">
            <w:pPr>
              <w:spacing w:after="0"/>
              <w:rPr>
                <w:rFonts w:eastAsia="Times New Roman"/>
                <w:sz w:val="24"/>
                <w:szCs w:val="24"/>
              </w:rPr>
            </w:pPr>
            <w:r>
              <w:rPr>
                <w:rFonts w:eastAsia="Times New Roman"/>
                <w:sz w:val="24"/>
                <w:szCs w:val="24"/>
              </w:rPr>
              <w:t xml:space="preserve">Організація та забезпечення на території Покровської селищної територіальної громади захисту життя і здоров’я населення, територій і об’єктів від пожеж, надання допомоги у ліквідації наслідків надзвичайних ситуацій та небезпечних подій, підтримання належного рівня пожежної безпеки. </w:t>
            </w:r>
          </w:p>
        </w:tc>
      </w:tr>
      <w:tr w:rsidR="00241CEC" w14:paraId="092D196D" w14:textId="77777777">
        <w:tc>
          <w:tcPr>
            <w:tcW w:w="3397" w:type="dxa"/>
            <w:tcBorders>
              <w:top w:val="single" w:sz="4" w:space="0" w:color="000000"/>
              <w:left w:val="single" w:sz="4" w:space="0" w:color="000000"/>
              <w:bottom w:val="single" w:sz="4" w:space="0" w:color="000000"/>
              <w:right w:val="single" w:sz="4" w:space="0" w:color="000000"/>
            </w:tcBorders>
          </w:tcPr>
          <w:p w14:paraId="39F7E646"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tcPr>
          <w:p w14:paraId="7649D2E9" w14:textId="77777777" w:rsidR="00241CEC" w:rsidRDefault="0096702C">
            <w:pPr>
              <w:spacing w:after="0"/>
              <w:rPr>
                <w:rFonts w:eastAsia="Times New Roman"/>
                <w:sz w:val="24"/>
                <w:szCs w:val="24"/>
              </w:rPr>
            </w:pPr>
            <w:r>
              <w:rPr>
                <w:rFonts w:eastAsia="Times New Roman"/>
                <w:sz w:val="24"/>
                <w:szCs w:val="24"/>
              </w:rPr>
              <w:t>Покровська селищна територіальна громада</w:t>
            </w:r>
          </w:p>
        </w:tc>
      </w:tr>
      <w:tr w:rsidR="00241CEC" w14:paraId="475F8B84" w14:textId="77777777">
        <w:trPr>
          <w:trHeight w:val="423"/>
        </w:trPr>
        <w:tc>
          <w:tcPr>
            <w:tcW w:w="3397" w:type="dxa"/>
            <w:tcBorders>
              <w:top w:val="single" w:sz="4" w:space="0" w:color="000000"/>
              <w:left w:val="single" w:sz="4" w:space="0" w:color="000000"/>
              <w:bottom w:val="single" w:sz="4" w:space="0" w:color="000000"/>
              <w:right w:val="single" w:sz="4" w:space="0" w:color="000000"/>
            </w:tcBorders>
          </w:tcPr>
          <w:p w14:paraId="223529EA"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379" w:type="dxa"/>
            <w:gridSpan w:val="5"/>
            <w:tcBorders>
              <w:top w:val="single" w:sz="4" w:space="0" w:color="000000"/>
              <w:left w:val="single" w:sz="4" w:space="0" w:color="000000"/>
              <w:bottom w:val="single" w:sz="4" w:space="0" w:color="000000"/>
              <w:right w:val="single" w:sz="4" w:space="0" w:color="000000"/>
            </w:tcBorders>
          </w:tcPr>
          <w:p w14:paraId="6C95BC23" w14:textId="77777777" w:rsidR="00241CEC" w:rsidRDefault="0096702C">
            <w:pPr>
              <w:rPr>
                <w:rFonts w:eastAsia="Times New Roman"/>
                <w:sz w:val="24"/>
                <w:szCs w:val="24"/>
              </w:rPr>
            </w:pPr>
            <w:r>
              <w:rPr>
                <w:rFonts w:eastAsia="Times New Roman"/>
                <w:sz w:val="24"/>
                <w:szCs w:val="24"/>
              </w:rPr>
              <w:t>Населення громади орієнтовно 21000 осіб</w:t>
            </w:r>
          </w:p>
        </w:tc>
      </w:tr>
      <w:tr w:rsidR="00241CEC" w14:paraId="7B61132E" w14:textId="77777777">
        <w:trPr>
          <w:trHeight w:val="462"/>
        </w:trPr>
        <w:tc>
          <w:tcPr>
            <w:tcW w:w="3397" w:type="dxa"/>
            <w:tcBorders>
              <w:top w:val="single" w:sz="4" w:space="0" w:color="000000"/>
              <w:left w:val="single" w:sz="4" w:space="0" w:color="000000"/>
              <w:bottom w:val="single" w:sz="4" w:space="0" w:color="000000"/>
              <w:right w:val="single" w:sz="4" w:space="0" w:color="000000"/>
            </w:tcBorders>
          </w:tcPr>
          <w:p w14:paraId="37782A16" w14:textId="77777777" w:rsidR="00241CEC" w:rsidRDefault="0096702C">
            <w:pPr>
              <w:jc w:val="center"/>
              <w:rPr>
                <w:rFonts w:eastAsia="Times New Roman"/>
                <w:sz w:val="24"/>
                <w:szCs w:val="24"/>
              </w:rPr>
            </w:pPr>
            <w:r>
              <w:rPr>
                <w:rFonts w:eastAsia="Times New Roman"/>
                <w:sz w:val="24"/>
                <w:szCs w:val="24"/>
              </w:rPr>
              <w:lastRenderedPageBreak/>
              <w:t>Стислий опис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17F34D62" w14:textId="77777777" w:rsidR="00241CEC" w:rsidRDefault="0096702C">
            <w:pPr>
              <w:spacing w:after="0"/>
              <w:rPr>
                <w:rFonts w:eastAsia="Times New Roman"/>
                <w:sz w:val="24"/>
                <w:szCs w:val="24"/>
              </w:rPr>
            </w:pPr>
            <w:r>
              <w:rPr>
                <w:rFonts w:eastAsia="Times New Roman"/>
                <w:sz w:val="24"/>
                <w:szCs w:val="24"/>
              </w:rPr>
              <w:t>Наближення доступності публічних послуг, що надаються населенню територіальної громади, перш за все – забезпечення захисту населення і територій від пожежі, надзвичайних ситуацій та громадської безпеки.</w:t>
            </w:r>
          </w:p>
          <w:p w14:paraId="6BEC75B3" w14:textId="77777777" w:rsidR="00241CEC" w:rsidRDefault="0096702C">
            <w:pPr>
              <w:spacing w:after="0"/>
              <w:rPr>
                <w:rFonts w:eastAsia="Times New Roman"/>
                <w:sz w:val="24"/>
                <w:szCs w:val="24"/>
              </w:rPr>
            </w:pPr>
            <w:r>
              <w:rPr>
                <w:rFonts w:eastAsia="Times New Roman"/>
                <w:sz w:val="24"/>
                <w:szCs w:val="24"/>
              </w:rPr>
              <w:t xml:space="preserve">Центр безпеки спрямований на вирішення потреб громади у комплексному забезпеченні безпеки – як у сфері цивільного захисту, так і у сфері громадського порядку. Цей центр є опорним і координаційним по відношенню до інших місцевих пожежних команд громади, якщо такі існують в громаді. </w:t>
            </w:r>
          </w:p>
          <w:p w14:paraId="696C50B5" w14:textId="77777777" w:rsidR="00241CEC" w:rsidRDefault="0096702C">
            <w:pPr>
              <w:spacing w:after="0"/>
              <w:rPr>
                <w:rFonts w:eastAsia="Times New Roman"/>
                <w:sz w:val="24"/>
                <w:szCs w:val="24"/>
              </w:rPr>
            </w:pPr>
            <w:r>
              <w:rPr>
                <w:rFonts w:eastAsia="Times New Roman"/>
                <w:sz w:val="24"/>
                <w:szCs w:val="24"/>
              </w:rPr>
              <w:t>Крім цього, великим акцентом у діяльності Центру безпеки є профілактична та просвітницька діяльність, спрямована на попередження правопорушення, НС, а також підготовку населення до дій у надзвичайних ситуаціях.</w:t>
            </w:r>
          </w:p>
        </w:tc>
      </w:tr>
      <w:tr w:rsidR="00241CEC" w14:paraId="3D070544" w14:textId="77777777">
        <w:trPr>
          <w:trHeight w:val="916"/>
        </w:trPr>
        <w:tc>
          <w:tcPr>
            <w:tcW w:w="3397" w:type="dxa"/>
            <w:tcBorders>
              <w:top w:val="single" w:sz="4" w:space="0" w:color="000000"/>
              <w:left w:val="single" w:sz="4" w:space="0" w:color="000000"/>
              <w:bottom w:val="single" w:sz="4" w:space="0" w:color="000000"/>
              <w:right w:val="single" w:sz="4" w:space="0" w:color="000000"/>
            </w:tcBorders>
          </w:tcPr>
          <w:p w14:paraId="5629CD56"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1CB73F60" w14:textId="77777777" w:rsidR="00241CEC" w:rsidRDefault="0096702C">
            <w:pPr>
              <w:spacing w:after="0"/>
              <w:jc w:val="both"/>
              <w:rPr>
                <w:rFonts w:eastAsia="Times New Roman"/>
                <w:sz w:val="24"/>
                <w:szCs w:val="24"/>
              </w:rPr>
            </w:pPr>
            <w:r>
              <w:rPr>
                <w:rFonts w:eastAsia="Times New Roman"/>
                <w:sz w:val="24"/>
                <w:szCs w:val="24"/>
              </w:rPr>
              <w:t>Будівництво центру безпеки громади дозволяє сконцентрувати в одній локації місцеву пожежну команду, поліцейських офіцерів громади та медичну допомогу. Завітавши до центру безпеки житель в змозі вирішити майже всі питання, які стосуються його безпеки в тому числі отримати кваліфіковану. Зменшення кількості пожеж на території громади в тому числі : в екосистемах на 25%, в житловому секторі на 30%. Підвищення рівня освіченості населення з безпекових питань на 40%.</w:t>
            </w:r>
          </w:p>
        </w:tc>
      </w:tr>
      <w:tr w:rsidR="00241CEC" w14:paraId="42F6BF06" w14:textId="77777777">
        <w:tc>
          <w:tcPr>
            <w:tcW w:w="3397" w:type="dxa"/>
            <w:tcBorders>
              <w:top w:val="single" w:sz="4" w:space="0" w:color="000000"/>
              <w:left w:val="single" w:sz="4" w:space="0" w:color="000000"/>
              <w:bottom w:val="single" w:sz="4" w:space="0" w:color="000000"/>
              <w:right w:val="single" w:sz="4" w:space="0" w:color="000000"/>
            </w:tcBorders>
          </w:tcPr>
          <w:p w14:paraId="5161CECE"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30478B28" w14:textId="77777777" w:rsidR="00241CEC" w:rsidRDefault="0096702C">
            <w:pPr>
              <w:spacing w:after="0"/>
              <w:rPr>
                <w:rFonts w:eastAsia="Times New Roman"/>
                <w:sz w:val="24"/>
                <w:szCs w:val="24"/>
              </w:rPr>
            </w:pPr>
            <w:r>
              <w:rPr>
                <w:rFonts w:eastAsia="Times New Roman"/>
                <w:sz w:val="24"/>
                <w:szCs w:val="24"/>
              </w:rPr>
              <w:t>Створення робочої групи проєкту, визначення сфер відповідальності</w:t>
            </w:r>
          </w:p>
          <w:p w14:paraId="43B23A99" w14:textId="77777777" w:rsidR="00241CEC" w:rsidRDefault="0096702C">
            <w:pPr>
              <w:spacing w:after="0"/>
              <w:rPr>
                <w:rFonts w:eastAsia="Times New Roman"/>
                <w:sz w:val="24"/>
                <w:szCs w:val="24"/>
              </w:rPr>
            </w:pPr>
            <w:r>
              <w:rPr>
                <w:rFonts w:eastAsia="Times New Roman"/>
                <w:sz w:val="24"/>
                <w:szCs w:val="24"/>
              </w:rPr>
              <w:t>- Аналіз ефективності наявної системи цивільного захисту населенні та пожежної безпеки на території громади.</w:t>
            </w:r>
          </w:p>
          <w:p w14:paraId="277EDAD9" w14:textId="77777777" w:rsidR="00241CEC" w:rsidRDefault="0096702C">
            <w:pPr>
              <w:spacing w:after="0"/>
              <w:rPr>
                <w:rFonts w:eastAsia="Times New Roman"/>
                <w:sz w:val="24"/>
                <w:szCs w:val="24"/>
              </w:rPr>
            </w:pPr>
            <w:r>
              <w:rPr>
                <w:rFonts w:eastAsia="Times New Roman"/>
                <w:sz w:val="24"/>
                <w:szCs w:val="24"/>
              </w:rPr>
              <w:t>- Моніторинг наявних на ринку проектів центрів безпеки громади та визначення моделі для потреб громади.</w:t>
            </w:r>
          </w:p>
          <w:p w14:paraId="489E7373" w14:textId="77777777" w:rsidR="00241CEC" w:rsidRDefault="0096702C">
            <w:pPr>
              <w:spacing w:after="0"/>
              <w:rPr>
                <w:rFonts w:eastAsia="Times New Roman"/>
                <w:sz w:val="24"/>
                <w:szCs w:val="24"/>
              </w:rPr>
            </w:pPr>
            <w:r>
              <w:rPr>
                <w:rFonts w:eastAsia="Times New Roman"/>
                <w:sz w:val="24"/>
                <w:szCs w:val="24"/>
              </w:rPr>
              <w:t>- Інформування зацікавлених сторін про цілі, завдання та терміни виконання проєкту</w:t>
            </w:r>
          </w:p>
          <w:p w14:paraId="01BFDA99" w14:textId="77777777" w:rsidR="00241CEC" w:rsidRDefault="0096702C">
            <w:pPr>
              <w:spacing w:after="0"/>
              <w:rPr>
                <w:rFonts w:eastAsia="Times New Roman"/>
                <w:sz w:val="24"/>
                <w:szCs w:val="24"/>
              </w:rPr>
            </w:pPr>
            <w:r>
              <w:rPr>
                <w:rFonts w:eastAsia="Times New Roman"/>
                <w:sz w:val="24"/>
                <w:szCs w:val="24"/>
              </w:rPr>
              <w:t>- Виготовлення ПКД, отримання необхідних дозволів</w:t>
            </w:r>
          </w:p>
          <w:p w14:paraId="3831CE90" w14:textId="77777777" w:rsidR="00241CEC" w:rsidRDefault="0096702C">
            <w:pPr>
              <w:spacing w:after="0"/>
              <w:rPr>
                <w:rFonts w:eastAsia="Times New Roman"/>
                <w:sz w:val="24"/>
                <w:szCs w:val="24"/>
              </w:rPr>
            </w:pPr>
            <w:r>
              <w:rPr>
                <w:rFonts w:eastAsia="Times New Roman"/>
                <w:sz w:val="24"/>
                <w:szCs w:val="24"/>
              </w:rPr>
              <w:t>- Проведення процедур публічних закупівель, визначення виконавців робіт та постачальників товарів</w:t>
            </w:r>
          </w:p>
          <w:p w14:paraId="69CE3FE1" w14:textId="77777777" w:rsidR="00241CEC" w:rsidRDefault="0096702C">
            <w:pPr>
              <w:spacing w:after="0"/>
              <w:rPr>
                <w:rFonts w:eastAsia="Times New Roman"/>
                <w:sz w:val="24"/>
                <w:szCs w:val="24"/>
              </w:rPr>
            </w:pPr>
            <w:r>
              <w:rPr>
                <w:rFonts w:eastAsia="Times New Roman"/>
                <w:sz w:val="24"/>
                <w:szCs w:val="24"/>
              </w:rPr>
              <w:t>- Проведення будівельних робіт</w:t>
            </w:r>
          </w:p>
          <w:p w14:paraId="28759C37" w14:textId="77777777" w:rsidR="00241CEC" w:rsidRDefault="0096702C">
            <w:pPr>
              <w:spacing w:after="0"/>
              <w:rPr>
                <w:rFonts w:eastAsia="Times New Roman"/>
                <w:sz w:val="24"/>
                <w:szCs w:val="24"/>
              </w:rPr>
            </w:pPr>
            <w:r>
              <w:rPr>
                <w:rFonts w:eastAsia="Times New Roman"/>
                <w:sz w:val="24"/>
                <w:szCs w:val="24"/>
              </w:rPr>
              <w:t>- Інформування мешканців та мешканок громади про перебіг та результати проєкту</w:t>
            </w:r>
          </w:p>
        </w:tc>
      </w:tr>
      <w:tr w:rsidR="00241CEC" w14:paraId="58FD11B9" w14:textId="77777777">
        <w:tc>
          <w:tcPr>
            <w:tcW w:w="3397" w:type="dxa"/>
            <w:tcBorders>
              <w:top w:val="single" w:sz="4" w:space="0" w:color="000000"/>
              <w:left w:val="single" w:sz="4" w:space="0" w:color="000000"/>
              <w:bottom w:val="single" w:sz="4" w:space="0" w:color="000000"/>
              <w:right w:val="single" w:sz="4" w:space="0" w:color="000000"/>
            </w:tcBorders>
          </w:tcPr>
          <w:p w14:paraId="0F0B293E"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379" w:type="dxa"/>
            <w:gridSpan w:val="5"/>
            <w:tcBorders>
              <w:top w:val="single" w:sz="4" w:space="0" w:color="000000"/>
              <w:left w:val="single" w:sz="4" w:space="0" w:color="000000"/>
              <w:bottom w:val="single" w:sz="4" w:space="0" w:color="000000"/>
              <w:right w:val="single" w:sz="4" w:space="0" w:color="000000"/>
            </w:tcBorders>
          </w:tcPr>
          <w:p w14:paraId="3A39DDC1" w14:textId="77777777" w:rsidR="00241CEC" w:rsidRDefault="0096702C">
            <w:pPr>
              <w:jc w:val="center"/>
              <w:rPr>
                <w:rFonts w:eastAsia="Times New Roman"/>
                <w:sz w:val="24"/>
                <w:szCs w:val="24"/>
              </w:rPr>
            </w:pPr>
            <w:r>
              <w:rPr>
                <w:rFonts w:eastAsia="Times New Roman"/>
                <w:sz w:val="24"/>
                <w:szCs w:val="24"/>
              </w:rPr>
              <w:t>2024-2025</w:t>
            </w:r>
          </w:p>
        </w:tc>
      </w:tr>
      <w:tr w:rsidR="00241CEC" w14:paraId="32D56051" w14:textId="77777777">
        <w:tc>
          <w:tcPr>
            <w:tcW w:w="3397" w:type="dxa"/>
            <w:vMerge w:val="restart"/>
            <w:tcBorders>
              <w:top w:val="single" w:sz="4" w:space="0" w:color="000000"/>
              <w:left w:val="single" w:sz="4" w:space="0" w:color="000000"/>
              <w:bottom w:val="single" w:sz="4" w:space="0" w:color="000000"/>
              <w:right w:val="single" w:sz="4" w:space="0" w:color="000000"/>
            </w:tcBorders>
          </w:tcPr>
          <w:p w14:paraId="7F9DD386"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452" w:type="dxa"/>
            <w:tcBorders>
              <w:top w:val="single" w:sz="4" w:space="0" w:color="000000"/>
              <w:left w:val="single" w:sz="4" w:space="0" w:color="000000"/>
              <w:bottom w:val="single" w:sz="4" w:space="0" w:color="000000"/>
              <w:right w:val="single" w:sz="4" w:space="0" w:color="000000"/>
            </w:tcBorders>
          </w:tcPr>
          <w:p w14:paraId="64C8BC68" w14:textId="77777777" w:rsidR="00241CEC" w:rsidRDefault="00241CEC">
            <w:pPr>
              <w:jc w:val="center"/>
              <w:rPr>
                <w:rFonts w:eastAsia="Times New Roman"/>
                <w:sz w:val="24"/>
                <w:szCs w:val="24"/>
              </w:rPr>
            </w:pPr>
          </w:p>
        </w:tc>
        <w:tc>
          <w:tcPr>
            <w:tcW w:w="1365" w:type="dxa"/>
            <w:tcBorders>
              <w:top w:val="single" w:sz="4" w:space="0" w:color="000000"/>
              <w:left w:val="single" w:sz="4" w:space="0" w:color="000000"/>
              <w:bottom w:val="single" w:sz="4" w:space="0" w:color="000000"/>
              <w:right w:val="single" w:sz="4" w:space="0" w:color="000000"/>
            </w:tcBorders>
          </w:tcPr>
          <w:p w14:paraId="03F0BE06" w14:textId="77777777" w:rsidR="00241CEC" w:rsidRDefault="0096702C">
            <w:pPr>
              <w:jc w:val="center"/>
              <w:rPr>
                <w:rFonts w:eastAsia="Times New Roman"/>
                <w:sz w:val="24"/>
                <w:szCs w:val="24"/>
              </w:rPr>
            </w:pPr>
            <w:r>
              <w:rPr>
                <w:rFonts w:eastAsia="Times New Roman"/>
                <w:sz w:val="24"/>
                <w:szCs w:val="24"/>
              </w:rPr>
              <w:t>2025 рік</w:t>
            </w:r>
          </w:p>
        </w:tc>
        <w:tc>
          <w:tcPr>
            <w:tcW w:w="1276" w:type="dxa"/>
            <w:tcBorders>
              <w:top w:val="single" w:sz="4" w:space="0" w:color="000000"/>
              <w:left w:val="single" w:sz="4" w:space="0" w:color="000000"/>
              <w:bottom w:val="single" w:sz="4" w:space="0" w:color="000000"/>
              <w:right w:val="single" w:sz="4" w:space="0" w:color="000000"/>
            </w:tcBorders>
          </w:tcPr>
          <w:p w14:paraId="45B6904C" w14:textId="77777777" w:rsidR="00241CEC" w:rsidRDefault="0096702C">
            <w:pPr>
              <w:jc w:val="center"/>
              <w:rPr>
                <w:rFonts w:eastAsia="Times New Roman"/>
                <w:sz w:val="24"/>
                <w:szCs w:val="24"/>
              </w:rPr>
            </w:pPr>
            <w:r>
              <w:rPr>
                <w:rFonts w:eastAsia="Times New Roman"/>
                <w:sz w:val="24"/>
                <w:szCs w:val="24"/>
              </w:rPr>
              <w:t>2026 рік</w:t>
            </w:r>
          </w:p>
        </w:tc>
        <w:tc>
          <w:tcPr>
            <w:tcW w:w="1145" w:type="dxa"/>
            <w:tcBorders>
              <w:top w:val="single" w:sz="4" w:space="0" w:color="000000"/>
              <w:left w:val="single" w:sz="4" w:space="0" w:color="000000"/>
              <w:bottom w:val="single" w:sz="4" w:space="0" w:color="000000"/>
              <w:right w:val="single" w:sz="4" w:space="0" w:color="000000"/>
            </w:tcBorders>
          </w:tcPr>
          <w:p w14:paraId="07CA7C38" w14:textId="77777777" w:rsidR="00241CEC" w:rsidRDefault="0096702C">
            <w:pPr>
              <w:jc w:val="center"/>
              <w:rPr>
                <w:rFonts w:eastAsia="Times New Roman"/>
                <w:sz w:val="24"/>
                <w:szCs w:val="24"/>
              </w:rPr>
            </w:pPr>
            <w:r>
              <w:rPr>
                <w:rFonts w:eastAsia="Times New Roman"/>
                <w:sz w:val="24"/>
                <w:szCs w:val="24"/>
              </w:rPr>
              <w:t>2027 рік</w:t>
            </w:r>
          </w:p>
        </w:tc>
        <w:tc>
          <w:tcPr>
            <w:tcW w:w="1141" w:type="dxa"/>
            <w:tcBorders>
              <w:top w:val="single" w:sz="4" w:space="0" w:color="000000"/>
              <w:left w:val="single" w:sz="4" w:space="0" w:color="000000"/>
              <w:bottom w:val="single" w:sz="4" w:space="0" w:color="000000"/>
              <w:right w:val="single" w:sz="4" w:space="0" w:color="000000"/>
            </w:tcBorders>
          </w:tcPr>
          <w:p w14:paraId="7E0C2431" w14:textId="77777777" w:rsidR="00241CEC" w:rsidRDefault="0096702C">
            <w:pPr>
              <w:jc w:val="center"/>
              <w:rPr>
                <w:rFonts w:eastAsia="Times New Roman"/>
                <w:sz w:val="24"/>
                <w:szCs w:val="24"/>
              </w:rPr>
            </w:pPr>
            <w:r>
              <w:rPr>
                <w:rFonts w:eastAsia="Times New Roman"/>
                <w:sz w:val="24"/>
                <w:szCs w:val="24"/>
              </w:rPr>
              <w:t>разом</w:t>
            </w:r>
          </w:p>
        </w:tc>
      </w:tr>
      <w:tr w:rsidR="00241CEC" w14:paraId="48CDB8A3" w14:textId="77777777">
        <w:tc>
          <w:tcPr>
            <w:tcW w:w="3397" w:type="dxa"/>
            <w:vMerge/>
            <w:tcBorders>
              <w:top w:val="single" w:sz="4" w:space="0" w:color="000000"/>
              <w:left w:val="single" w:sz="4" w:space="0" w:color="000000"/>
              <w:bottom w:val="single" w:sz="4" w:space="0" w:color="000000"/>
              <w:right w:val="single" w:sz="4" w:space="0" w:color="000000"/>
            </w:tcBorders>
          </w:tcPr>
          <w:p w14:paraId="3EDCC84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36FC6F96"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65" w:type="dxa"/>
            <w:tcBorders>
              <w:top w:val="single" w:sz="4" w:space="0" w:color="000000"/>
              <w:left w:val="single" w:sz="4" w:space="0" w:color="000000"/>
              <w:bottom w:val="single" w:sz="4" w:space="0" w:color="000000"/>
              <w:right w:val="single" w:sz="4" w:space="0" w:color="000000"/>
            </w:tcBorders>
          </w:tcPr>
          <w:p w14:paraId="0D51A9E2" w14:textId="77777777" w:rsidR="00241CEC" w:rsidRDefault="0096702C">
            <w:pPr>
              <w:jc w:val="center"/>
              <w:rPr>
                <w:rFonts w:eastAsia="Times New Roman"/>
                <w:sz w:val="24"/>
                <w:szCs w:val="24"/>
              </w:rPr>
            </w:pPr>
            <w:r>
              <w:rPr>
                <w:rFonts w:eastAsia="Times New Roman"/>
                <w:sz w:val="24"/>
                <w:szCs w:val="24"/>
              </w:rPr>
              <w:t>25000,00</w:t>
            </w:r>
          </w:p>
        </w:tc>
        <w:tc>
          <w:tcPr>
            <w:tcW w:w="1276" w:type="dxa"/>
            <w:tcBorders>
              <w:top w:val="single" w:sz="4" w:space="0" w:color="000000"/>
              <w:left w:val="single" w:sz="4" w:space="0" w:color="000000"/>
              <w:bottom w:val="single" w:sz="4" w:space="0" w:color="000000"/>
              <w:right w:val="single" w:sz="4" w:space="0" w:color="000000"/>
            </w:tcBorders>
          </w:tcPr>
          <w:p w14:paraId="10EEF528" w14:textId="77777777" w:rsidR="00241CEC" w:rsidRDefault="00241CEC">
            <w:pPr>
              <w:jc w:val="center"/>
              <w:rPr>
                <w:rFonts w:eastAsia="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3A3FBFE5" w14:textId="77777777" w:rsidR="00241CEC" w:rsidRDefault="00241CEC">
            <w:pPr>
              <w:jc w:val="center"/>
              <w:rPr>
                <w:rFonts w:eastAsia="Times New Roman"/>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3AB18F28" w14:textId="77777777" w:rsidR="00241CEC" w:rsidRDefault="00241CEC">
            <w:pPr>
              <w:jc w:val="center"/>
              <w:rPr>
                <w:rFonts w:eastAsia="Times New Roman"/>
                <w:sz w:val="24"/>
                <w:szCs w:val="24"/>
              </w:rPr>
            </w:pPr>
          </w:p>
        </w:tc>
      </w:tr>
      <w:tr w:rsidR="00241CEC" w14:paraId="6DC54E6C" w14:textId="77777777">
        <w:tc>
          <w:tcPr>
            <w:tcW w:w="3397" w:type="dxa"/>
            <w:vMerge/>
            <w:tcBorders>
              <w:top w:val="single" w:sz="4" w:space="0" w:color="000000"/>
              <w:left w:val="single" w:sz="4" w:space="0" w:color="000000"/>
              <w:bottom w:val="single" w:sz="4" w:space="0" w:color="000000"/>
              <w:right w:val="single" w:sz="4" w:space="0" w:color="000000"/>
            </w:tcBorders>
          </w:tcPr>
          <w:p w14:paraId="17312D85"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54ABF4CC"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65" w:type="dxa"/>
            <w:tcBorders>
              <w:top w:val="single" w:sz="4" w:space="0" w:color="000000"/>
              <w:left w:val="single" w:sz="4" w:space="0" w:color="000000"/>
              <w:bottom w:val="single" w:sz="4" w:space="0" w:color="000000"/>
              <w:right w:val="single" w:sz="4" w:space="0" w:color="000000"/>
            </w:tcBorders>
          </w:tcPr>
          <w:p w14:paraId="63DB19C3" w14:textId="77777777" w:rsidR="00241CEC" w:rsidRDefault="00241CEC">
            <w:pPr>
              <w:jc w:val="center"/>
              <w:rPr>
                <w:rFonts w:eastAsia="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67783E01" w14:textId="77777777" w:rsidR="00241CEC" w:rsidRDefault="00241CEC">
            <w:pPr>
              <w:jc w:val="center"/>
              <w:rPr>
                <w:rFonts w:eastAsia="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AEFA959" w14:textId="77777777" w:rsidR="00241CEC" w:rsidRDefault="00241CEC">
            <w:pPr>
              <w:jc w:val="center"/>
              <w:rPr>
                <w:rFonts w:eastAsia="Times New Roman"/>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27406DE9" w14:textId="77777777" w:rsidR="00241CEC" w:rsidRDefault="00241CEC">
            <w:pPr>
              <w:jc w:val="center"/>
              <w:rPr>
                <w:rFonts w:eastAsia="Times New Roman"/>
                <w:sz w:val="24"/>
                <w:szCs w:val="24"/>
              </w:rPr>
            </w:pPr>
          </w:p>
        </w:tc>
      </w:tr>
      <w:tr w:rsidR="00241CEC" w14:paraId="245AE3B4" w14:textId="77777777">
        <w:tc>
          <w:tcPr>
            <w:tcW w:w="3397" w:type="dxa"/>
            <w:vMerge/>
            <w:tcBorders>
              <w:top w:val="single" w:sz="4" w:space="0" w:color="000000"/>
              <w:left w:val="single" w:sz="4" w:space="0" w:color="000000"/>
              <w:bottom w:val="single" w:sz="4" w:space="0" w:color="000000"/>
              <w:right w:val="single" w:sz="4" w:space="0" w:color="000000"/>
            </w:tcBorders>
          </w:tcPr>
          <w:p w14:paraId="455E69B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520A5B49"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65" w:type="dxa"/>
            <w:tcBorders>
              <w:top w:val="single" w:sz="4" w:space="0" w:color="000000"/>
              <w:left w:val="single" w:sz="4" w:space="0" w:color="000000"/>
              <w:bottom w:val="single" w:sz="4" w:space="0" w:color="000000"/>
              <w:right w:val="single" w:sz="4" w:space="0" w:color="000000"/>
            </w:tcBorders>
          </w:tcPr>
          <w:p w14:paraId="725CD622" w14:textId="77777777" w:rsidR="00241CEC" w:rsidRDefault="00241CEC">
            <w:pPr>
              <w:jc w:val="center"/>
              <w:rPr>
                <w:rFonts w:eastAsia="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6E8FD5A7" w14:textId="77777777" w:rsidR="00241CEC" w:rsidRDefault="00241CEC">
            <w:pPr>
              <w:jc w:val="center"/>
              <w:rPr>
                <w:rFonts w:eastAsia="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1F0458E3" w14:textId="77777777" w:rsidR="00241CEC" w:rsidRDefault="00241CEC">
            <w:pPr>
              <w:jc w:val="center"/>
              <w:rPr>
                <w:rFonts w:eastAsia="Times New Roman"/>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04D2C1A1" w14:textId="77777777" w:rsidR="00241CEC" w:rsidRDefault="00241CEC">
            <w:pPr>
              <w:jc w:val="center"/>
              <w:rPr>
                <w:rFonts w:eastAsia="Times New Roman"/>
                <w:sz w:val="24"/>
                <w:szCs w:val="24"/>
              </w:rPr>
            </w:pPr>
          </w:p>
        </w:tc>
      </w:tr>
      <w:tr w:rsidR="00241CEC" w14:paraId="0C777BB2" w14:textId="77777777">
        <w:tc>
          <w:tcPr>
            <w:tcW w:w="3397" w:type="dxa"/>
            <w:vMerge/>
            <w:tcBorders>
              <w:top w:val="single" w:sz="4" w:space="0" w:color="000000"/>
              <w:left w:val="single" w:sz="4" w:space="0" w:color="000000"/>
              <w:bottom w:val="single" w:sz="4" w:space="0" w:color="000000"/>
              <w:right w:val="single" w:sz="4" w:space="0" w:color="000000"/>
            </w:tcBorders>
          </w:tcPr>
          <w:p w14:paraId="4DDE3C4B"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61BBE329"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65" w:type="dxa"/>
            <w:tcBorders>
              <w:top w:val="single" w:sz="4" w:space="0" w:color="000000"/>
              <w:left w:val="single" w:sz="4" w:space="0" w:color="000000"/>
              <w:bottom w:val="single" w:sz="4" w:space="0" w:color="000000"/>
              <w:right w:val="single" w:sz="4" w:space="0" w:color="000000"/>
            </w:tcBorders>
          </w:tcPr>
          <w:p w14:paraId="0006748A" w14:textId="77777777" w:rsidR="00241CEC" w:rsidRDefault="0096702C">
            <w:pPr>
              <w:jc w:val="center"/>
              <w:rPr>
                <w:rFonts w:eastAsia="Times New Roman"/>
                <w:sz w:val="24"/>
                <w:szCs w:val="24"/>
              </w:rPr>
            </w:pPr>
            <w:r>
              <w:rPr>
                <w:rFonts w:eastAsia="Times New Roman"/>
                <w:sz w:val="24"/>
                <w:szCs w:val="24"/>
              </w:rPr>
              <w:t>25000,00</w:t>
            </w:r>
          </w:p>
        </w:tc>
        <w:tc>
          <w:tcPr>
            <w:tcW w:w="1276" w:type="dxa"/>
            <w:tcBorders>
              <w:top w:val="single" w:sz="4" w:space="0" w:color="000000"/>
              <w:left w:val="single" w:sz="4" w:space="0" w:color="000000"/>
              <w:bottom w:val="single" w:sz="4" w:space="0" w:color="000000"/>
              <w:right w:val="single" w:sz="4" w:space="0" w:color="000000"/>
            </w:tcBorders>
          </w:tcPr>
          <w:p w14:paraId="12B1810B" w14:textId="77777777" w:rsidR="00241CEC" w:rsidRDefault="00241CEC">
            <w:pPr>
              <w:jc w:val="center"/>
              <w:rPr>
                <w:rFonts w:eastAsia="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3EB02B3C" w14:textId="77777777" w:rsidR="00241CEC" w:rsidRDefault="00241CEC">
            <w:pPr>
              <w:jc w:val="center"/>
              <w:rPr>
                <w:rFonts w:eastAsia="Times New Roman"/>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077772B0" w14:textId="77777777" w:rsidR="00241CEC" w:rsidRDefault="00241CEC">
            <w:pPr>
              <w:jc w:val="center"/>
              <w:rPr>
                <w:rFonts w:eastAsia="Times New Roman"/>
                <w:sz w:val="24"/>
                <w:szCs w:val="24"/>
              </w:rPr>
            </w:pPr>
          </w:p>
        </w:tc>
      </w:tr>
      <w:tr w:rsidR="00241CEC" w14:paraId="79004A01" w14:textId="77777777">
        <w:tc>
          <w:tcPr>
            <w:tcW w:w="3397" w:type="dxa"/>
            <w:tcBorders>
              <w:top w:val="single" w:sz="4" w:space="0" w:color="000000"/>
              <w:left w:val="single" w:sz="4" w:space="0" w:color="000000"/>
              <w:bottom w:val="single" w:sz="4" w:space="0" w:color="000000"/>
              <w:right w:val="single" w:sz="4" w:space="0" w:color="000000"/>
            </w:tcBorders>
          </w:tcPr>
          <w:p w14:paraId="5ED10027"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379" w:type="dxa"/>
            <w:gridSpan w:val="5"/>
            <w:tcBorders>
              <w:top w:val="single" w:sz="4" w:space="0" w:color="000000"/>
              <w:left w:val="single" w:sz="4" w:space="0" w:color="000000"/>
              <w:bottom w:val="single" w:sz="4" w:space="0" w:color="000000"/>
              <w:right w:val="single" w:sz="4" w:space="0" w:color="000000"/>
            </w:tcBorders>
          </w:tcPr>
          <w:p w14:paraId="12FFC39E" w14:textId="77777777" w:rsidR="00241CEC" w:rsidRDefault="0096702C">
            <w:pPr>
              <w:jc w:val="center"/>
              <w:rPr>
                <w:rFonts w:eastAsia="Times New Roman"/>
                <w:sz w:val="24"/>
                <w:szCs w:val="24"/>
              </w:rPr>
            </w:pPr>
            <w:r>
              <w:rPr>
                <w:rFonts w:eastAsia="Times New Roman"/>
                <w:sz w:val="24"/>
                <w:szCs w:val="24"/>
              </w:rPr>
              <w:t>Місцевий бюджет</w:t>
            </w:r>
          </w:p>
        </w:tc>
      </w:tr>
      <w:tr w:rsidR="00241CEC" w14:paraId="0A99240C" w14:textId="77777777">
        <w:tc>
          <w:tcPr>
            <w:tcW w:w="3397" w:type="dxa"/>
            <w:tcBorders>
              <w:top w:val="single" w:sz="4" w:space="0" w:color="000000"/>
              <w:left w:val="single" w:sz="4" w:space="0" w:color="000000"/>
              <w:bottom w:val="single" w:sz="4" w:space="0" w:color="000000"/>
              <w:right w:val="single" w:sz="4" w:space="0" w:color="000000"/>
            </w:tcBorders>
          </w:tcPr>
          <w:p w14:paraId="1B23FEC1"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379" w:type="dxa"/>
            <w:gridSpan w:val="5"/>
            <w:tcBorders>
              <w:top w:val="single" w:sz="4" w:space="0" w:color="000000"/>
              <w:left w:val="single" w:sz="4" w:space="0" w:color="000000"/>
              <w:bottom w:val="single" w:sz="4" w:space="0" w:color="000000"/>
              <w:right w:val="single" w:sz="4" w:space="0" w:color="000000"/>
            </w:tcBorders>
          </w:tcPr>
          <w:p w14:paraId="4EF0E54A" w14:textId="77777777" w:rsidR="00241CEC" w:rsidRDefault="0096702C">
            <w:pPr>
              <w:jc w:val="center"/>
              <w:rPr>
                <w:rFonts w:eastAsia="Times New Roman"/>
                <w:sz w:val="24"/>
                <w:szCs w:val="24"/>
              </w:rPr>
            </w:pPr>
            <w:r>
              <w:rPr>
                <w:rFonts w:eastAsia="Times New Roman"/>
                <w:sz w:val="24"/>
                <w:szCs w:val="24"/>
              </w:rPr>
              <w:t>Виконавчий комітет Покровської селищної ради</w:t>
            </w:r>
          </w:p>
        </w:tc>
      </w:tr>
      <w:tr w:rsidR="00241CEC" w14:paraId="0B3C2281" w14:textId="77777777">
        <w:tc>
          <w:tcPr>
            <w:tcW w:w="3397" w:type="dxa"/>
            <w:tcBorders>
              <w:top w:val="single" w:sz="4" w:space="0" w:color="000000"/>
              <w:left w:val="single" w:sz="4" w:space="0" w:color="000000"/>
              <w:bottom w:val="single" w:sz="4" w:space="0" w:color="000000"/>
              <w:right w:val="single" w:sz="4" w:space="0" w:color="000000"/>
            </w:tcBorders>
          </w:tcPr>
          <w:p w14:paraId="3008A3DF"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56836EBD" w14:textId="77777777" w:rsidR="00241CEC" w:rsidRDefault="0096702C">
            <w:pPr>
              <w:rPr>
                <w:rFonts w:eastAsia="Times New Roman"/>
                <w:sz w:val="24"/>
                <w:szCs w:val="24"/>
              </w:rPr>
            </w:pPr>
            <w:r>
              <w:rPr>
                <w:rFonts w:eastAsia="Times New Roman"/>
                <w:sz w:val="24"/>
                <w:szCs w:val="24"/>
              </w:rPr>
              <w:t>Відділ з питань надзвичайних ситуацій, цивільного захисту населення і територій, мобілізаційної роботи виконкому селищної ради, КЗ “Місцева пожежна охорона” Покровської селищної ради</w:t>
            </w:r>
          </w:p>
        </w:tc>
      </w:tr>
      <w:tr w:rsidR="00241CEC" w14:paraId="78CDE819" w14:textId="77777777">
        <w:tc>
          <w:tcPr>
            <w:tcW w:w="3397" w:type="dxa"/>
            <w:tcBorders>
              <w:top w:val="single" w:sz="4" w:space="0" w:color="000000"/>
              <w:left w:val="single" w:sz="4" w:space="0" w:color="000000"/>
              <w:bottom w:val="single" w:sz="4" w:space="0" w:color="000000"/>
              <w:right w:val="single" w:sz="4" w:space="0" w:color="000000"/>
            </w:tcBorders>
          </w:tcPr>
          <w:p w14:paraId="1D045A2D" w14:textId="77777777" w:rsidR="00241CEC" w:rsidRDefault="0096702C">
            <w:pPr>
              <w:jc w:val="center"/>
              <w:rPr>
                <w:rFonts w:eastAsia="Times New Roman"/>
                <w:sz w:val="24"/>
                <w:szCs w:val="24"/>
              </w:rPr>
            </w:pPr>
            <w:r>
              <w:rPr>
                <w:rFonts w:eastAsia="Times New Roman"/>
                <w:sz w:val="24"/>
                <w:szCs w:val="24"/>
              </w:rPr>
              <w:t>Інше</w:t>
            </w:r>
          </w:p>
        </w:tc>
        <w:tc>
          <w:tcPr>
            <w:tcW w:w="6379" w:type="dxa"/>
            <w:gridSpan w:val="5"/>
            <w:tcBorders>
              <w:top w:val="single" w:sz="4" w:space="0" w:color="000000"/>
              <w:left w:val="single" w:sz="4" w:space="0" w:color="000000"/>
              <w:bottom w:val="single" w:sz="4" w:space="0" w:color="000000"/>
              <w:right w:val="single" w:sz="4" w:space="0" w:color="000000"/>
            </w:tcBorders>
          </w:tcPr>
          <w:p w14:paraId="4B042360" w14:textId="77777777" w:rsidR="00241CEC" w:rsidRDefault="00241CEC">
            <w:pPr>
              <w:jc w:val="center"/>
              <w:rPr>
                <w:rFonts w:eastAsia="Times New Roman"/>
                <w:sz w:val="24"/>
                <w:szCs w:val="24"/>
              </w:rPr>
            </w:pPr>
          </w:p>
        </w:tc>
      </w:tr>
    </w:tbl>
    <w:p w14:paraId="0E4DF934" w14:textId="77777777" w:rsidR="00241CEC" w:rsidRDefault="00241CEC">
      <w:pPr>
        <w:rPr>
          <w:i/>
          <w:sz w:val="24"/>
          <w:szCs w:val="24"/>
          <w:shd w:val="clear" w:color="auto" w:fill="FFD966"/>
        </w:rPr>
      </w:pPr>
    </w:p>
    <w:p w14:paraId="338ED54F" w14:textId="77777777" w:rsidR="00241CEC" w:rsidRDefault="00241CEC">
      <w:pPr>
        <w:rPr>
          <w:highlight w:val="yellow"/>
        </w:rPr>
      </w:pPr>
    </w:p>
    <w:p w14:paraId="099A15BD" w14:textId="77777777" w:rsidR="00241CEC" w:rsidRDefault="00241CEC">
      <w:pPr>
        <w:rPr>
          <w:i/>
          <w:sz w:val="24"/>
          <w:szCs w:val="24"/>
          <w:highlight w:val="yellow"/>
        </w:rPr>
      </w:pPr>
    </w:p>
    <w:p w14:paraId="71CA6CD7" w14:textId="77777777" w:rsidR="00241CEC" w:rsidRDefault="00241CEC">
      <w:pPr>
        <w:rPr>
          <w:i/>
          <w:sz w:val="24"/>
          <w:szCs w:val="24"/>
          <w:highlight w:val="yellow"/>
        </w:rPr>
      </w:pPr>
    </w:p>
    <w:p w14:paraId="5E0A4FDD" w14:textId="77777777" w:rsidR="00241CEC" w:rsidRDefault="00241CEC">
      <w:pPr>
        <w:rPr>
          <w:highlight w:val="yellow"/>
        </w:rPr>
      </w:pPr>
    </w:p>
    <w:p w14:paraId="4CA6CA38" w14:textId="77777777" w:rsidR="00241CEC" w:rsidRDefault="00241CEC">
      <w:pPr>
        <w:rPr>
          <w:highlight w:val="yellow"/>
        </w:rPr>
      </w:pPr>
    </w:p>
    <w:p w14:paraId="35A8A6A1" w14:textId="77777777" w:rsidR="00241CEC" w:rsidRDefault="00241CEC">
      <w:pPr>
        <w:rPr>
          <w:i/>
          <w:sz w:val="24"/>
          <w:szCs w:val="24"/>
          <w:highlight w:val="yellow"/>
        </w:rPr>
      </w:pPr>
    </w:p>
    <w:p w14:paraId="03C10B71" w14:textId="77777777" w:rsidR="00241CEC" w:rsidRDefault="00241CEC">
      <w:pPr>
        <w:rPr>
          <w:highlight w:val="yellow"/>
        </w:rPr>
      </w:pPr>
    </w:p>
    <w:p w14:paraId="1FE095FD" w14:textId="77777777" w:rsidR="00241CEC" w:rsidRDefault="00241CEC"/>
    <w:sectPr w:rsidR="00241CEC">
      <w:pgSz w:w="11906" w:h="16838"/>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1CAE8C" w14:textId="77777777" w:rsidR="008F75C1" w:rsidRDefault="008F75C1">
      <w:pPr>
        <w:spacing w:after="0" w:line="240" w:lineRule="auto"/>
      </w:pPr>
      <w:r>
        <w:separator/>
      </w:r>
    </w:p>
  </w:endnote>
  <w:endnote w:type="continuationSeparator" w:id="0">
    <w:p w14:paraId="3E232CD6" w14:textId="77777777" w:rsidR="008F75C1" w:rsidRDefault="008F75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embedRegular r:id="rId1" w:fontKey="{F8174F37-DFD3-4186-BDF8-028D821D5407}"/>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embedRegular r:id="rId2" w:fontKey="{97341006-AF61-4F30-BCCC-C0D2D839363A}"/>
  </w:font>
  <w:font w:name="Calibri">
    <w:panose1 w:val="020F0502020204030204"/>
    <w:charset w:val="CC"/>
    <w:family w:val="swiss"/>
    <w:pitch w:val="variable"/>
    <w:sig w:usb0="E4002EFF" w:usb1="C000247B" w:usb2="00000009" w:usb3="00000000" w:csb0="000001FF" w:csb1="00000000"/>
    <w:embedRegular r:id="rId3" w:fontKey="{DA576C01-37D2-4051-BD52-D649527D135D}"/>
  </w:font>
  <w:font w:name="Bookman Old Style">
    <w:panose1 w:val="02050604050505020204"/>
    <w:charset w:val="CC"/>
    <w:family w:val="roman"/>
    <w:pitch w:val="variable"/>
    <w:sig w:usb0="00000287" w:usb1="00000000" w:usb2="00000000" w:usb3="00000000" w:csb0="0000009F" w:csb1="00000000"/>
    <w:embedRegular r:id="rId4" w:fontKey="{5CD91361-5083-4925-BB0D-6F680B2826E7}"/>
  </w:font>
  <w:font w:name="Georgia">
    <w:panose1 w:val="02040502050405020303"/>
    <w:charset w:val="CC"/>
    <w:family w:val="roman"/>
    <w:pitch w:val="variable"/>
    <w:sig w:usb0="00000287" w:usb1="00000000" w:usb2="00000000" w:usb3="00000000" w:csb0="0000009F" w:csb1="00000000"/>
    <w:embedRegular r:id="rId5" w:fontKey="{93CCD05E-4C76-4449-A67C-1AE639288D2C}"/>
    <w:embedItalic r:id="rId6" w:fontKey="{00EC61DB-2F27-4722-BA91-B61AFAA9349A}"/>
  </w:font>
  <w:font w:name="ProbaPro">
    <w:altName w:val="Calibri"/>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0895A" w14:textId="77777777" w:rsidR="00241CEC" w:rsidRDefault="0096702C">
    <w:pPr>
      <w:pBdr>
        <w:top w:val="nil"/>
        <w:left w:val="nil"/>
        <w:bottom w:val="nil"/>
        <w:right w:val="nil"/>
        <w:between w:val="nil"/>
      </w:pBdr>
      <w:tabs>
        <w:tab w:val="center" w:pos="4819"/>
        <w:tab w:val="right" w:pos="9639"/>
      </w:tabs>
      <w:spacing w:after="0" w:line="240" w:lineRule="auto"/>
      <w:rPr>
        <w:rFonts w:eastAsia="Times New Roman"/>
        <w:color w:val="000000"/>
      </w:rPr>
    </w:pPr>
    <w:r>
      <w:rPr>
        <w:rFonts w:eastAsia="Times New Roman"/>
        <w:color w:val="000000"/>
      </w:rPr>
      <w:fldChar w:fldCharType="begin"/>
    </w:r>
    <w:r>
      <w:rPr>
        <w:rFonts w:eastAsia="Times New Roman"/>
        <w:color w:val="000000"/>
      </w:rPr>
      <w:instrText>PAGE</w:instrText>
    </w:r>
    <w:r>
      <w:rPr>
        <w:rFonts w:eastAsia="Times New Roman"/>
        <w:color w:val="000000"/>
      </w:rPr>
      <w:fldChar w:fldCharType="separate"/>
    </w:r>
    <w:r w:rsidR="00834F5C">
      <w:rPr>
        <w:rFonts w:eastAsia="Times New Roman"/>
        <w:noProof/>
        <w:color w:val="000000"/>
      </w:rPr>
      <w:t>1</w:t>
    </w:r>
    <w:r>
      <w:rPr>
        <w:rFonts w:eastAsia="Times New Roman"/>
        <w:color w:val="000000"/>
      </w:rPr>
      <w:fldChar w:fldCharType="end"/>
    </w:r>
  </w:p>
  <w:p w14:paraId="2E21EAE8" w14:textId="77777777" w:rsidR="00241CEC" w:rsidRDefault="00241CEC">
    <w:pPr>
      <w:pBdr>
        <w:top w:val="nil"/>
        <w:left w:val="nil"/>
        <w:bottom w:val="nil"/>
        <w:right w:val="nil"/>
        <w:between w:val="nil"/>
      </w:pBdr>
      <w:tabs>
        <w:tab w:val="center" w:pos="4819"/>
        <w:tab w:val="right" w:pos="9639"/>
      </w:tabs>
      <w:spacing w:after="0" w:line="240" w:lineRule="auto"/>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7C0016" w14:textId="77777777" w:rsidR="008F75C1" w:rsidRDefault="008F75C1">
      <w:pPr>
        <w:spacing w:after="0" w:line="240" w:lineRule="auto"/>
      </w:pPr>
      <w:r>
        <w:separator/>
      </w:r>
    </w:p>
  </w:footnote>
  <w:footnote w:type="continuationSeparator" w:id="0">
    <w:p w14:paraId="27A7A542" w14:textId="77777777" w:rsidR="008F75C1" w:rsidRDefault="008F75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927E9" w14:textId="77777777" w:rsidR="00241CEC" w:rsidRDefault="00241CEC">
    <w:pPr>
      <w:widowControl w:val="0"/>
      <w:pBdr>
        <w:top w:val="nil"/>
        <w:left w:val="nil"/>
        <w:bottom w:val="nil"/>
        <w:right w:val="nil"/>
        <w:between w:val="nil"/>
      </w:pBdr>
      <w:spacing w:after="0"/>
    </w:pPr>
  </w:p>
  <w:tbl>
    <w:tblPr>
      <w:tblStyle w:val="affffff"/>
      <w:tblW w:w="9762" w:type="dxa"/>
      <w:jc w:val="center"/>
      <w:tblInd w:w="0" w:type="dxa"/>
      <w:tblLayout w:type="fixed"/>
      <w:tblLook w:val="0400" w:firstRow="0" w:lastRow="0" w:firstColumn="0" w:lastColumn="0" w:noHBand="0" w:noVBand="1"/>
    </w:tblPr>
    <w:tblGrid>
      <w:gridCol w:w="3402"/>
      <w:gridCol w:w="2708"/>
      <w:gridCol w:w="3640"/>
      <w:gridCol w:w="12"/>
    </w:tblGrid>
    <w:tr w:rsidR="00241CEC" w14:paraId="45AB9A18" w14:textId="77777777">
      <w:trPr>
        <w:jc w:val="center"/>
      </w:trPr>
      <w:tc>
        <w:tcPr>
          <w:tcW w:w="3402" w:type="dxa"/>
          <w:vAlign w:val="center"/>
        </w:tcPr>
        <w:p w14:paraId="510CE9F0" w14:textId="77777777" w:rsidR="00241CEC" w:rsidRDefault="0096702C">
          <w:pPr>
            <w:spacing w:after="0" w:line="240" w:lineRule="auto"/>
            <w:rPr>
              <w:sz w:val="24"/>
              <w:szCs w:val="24"/>
            </w:rPr>
          </w:pPr>
          <w:r>
            <w:rPr>
              <w:noProof/>
              <w:sz w:val="24"/>
              <w:szCs w:val="24"/>
            </w:rPr>
            <w:drawing>
              <wp:inline distT="0" distB="0" distL="0" distR="0" wp14:anchorId="23CE79AF" wp14:editId="431EEA11">
                <wp:extent cx="1809744" cy="547655"/>
                <wp:effectExtent l="0" t="0" r="0" b="0"/>
                <wp:docPr id="4" name="image3.png" descr="Obraz zawierający tekst, logo, Czcionka, Znak towarowy&#10;&#10;Opis wygenerowany automatycznie"/>
                <wp:cNvGraphicFramePr/>
                <a:graphic xmlns:a="http://schemas.openxmlformats.org/drawingml/2006/main">
                  <a:graphicData uri="http://schemas.openxmlformats.org/drawingml/2006/picture">
                    <pic:pic xmlns:pic="http://schemas.openxmlformats.org/drawingml/2006/picture">
                      <pic:nvPicPr>
                        <pic:cNvPr id="0" name="image3.png" descr="Obraz zawierający tekst, logo, Czcionka, Znak towarowy&#10;&#10;Opis wygenerowany automatycznie"/>
                        <pic:cNvPicPr preferRelativeResize="0"/>
                      </pic:nvPicPr>
                      <pic:blipFill>
                        <a:blip r:embed="rId1"/>
                        <a:srcRect/>
                        <a:stretch>
                          <a:fillRect/>
                        </a:stretch>
                      </pic:blipFill>
                      <pic:spPr>
                        <a:xfrm>
                          <a:off x="0" y="0"/>
                          <a:ext cx="1809744" cy="547655"/>
                        </a:xfrm>
                        <a:prstGeom prst="rect">
                          <a:avLst/>
                        </a:prstGeom>
                        <a:ln/>
                      </pic:spPr>
                    </pic:pic>
                  </a:graphicData>
                </a:graphic>
              </wp:inline>
            </w:drawing>
          </w:r>
        </w:p>
      </w:tc>
      <w:tc>
        <w:tcPr>
          <w:tcW w:w="2708" w:type="dxa"/>
          <w:vAlign w:val="center"/>
        </w:tcPr>
        <w:p w14:paraId="77778349" w14:textId="77777777" w:rsidR="00241CEC" w:rsidRDefault="0096702C">
          <w:pPr>
            <w:spacing w:after="0" w:line="240" w:lineRule="auto"/>
            <w:ind w:left="461"/>
            <w:jc w:val="center"/>
            <w:rPr>
              <w:sz w:val="24"/>
              <w:szCs w:val="24"/>
            </w:rPr>
          </w:pPr>
          <w:r>
            <w:rPr>
              <w:noProof/>
              <w:sz w:val="24"/>
              <w:szCs w:val="24"/>
            </w:rPr>
            <w:drawing>
              <wp:inline distT="0" distB="0" distL="0" distR="0" wp14:anchorId="1406708F" wp14:editId="5618E461">
                <wp:extent cx="1203398" cy="536221"/>
                <wp:effectExtent l="0" t="0" r="0" b="0"/>
                <wp:docPr id="6" name="image2.png" descr="Obraz zawierający Czcionka, tekst, zrzut ekranu, Jaskrawoniebieski&#10;&#10;Opis wygenerowany automatycznie"/>
                <wp:cNvGraphicFramePr/>
                <a:graphic xmlns:a="http://schemas.openxmlformats.org/drawingml/2006/main">
                  <a:graphicData uri="http://schemas.openxmlformats.org/drawingml/2006/picture">
                    <pic:pic xmlns:pic="http://schemas.openxmlformats.org/drawingml/2006/picture">
                      <pic:nvPicPr>
                        <pic:cNvPr id="0" name="image2.png" descr="Obraz zawierający Czcionka, tekst, zrzut ekranu, Jaskrawoniebieski&#10;&#10;Opis wygenerowany automatycznie"/>
                        <pic:cNvPicPr preferRelativeResize="0"/>
                      </pic:nvPicPr>
                      <pic:blipFill>
                        <a:blip r:embed="rId2"/>
                        <a:srcRect/>
                        <a:stretch>
                          <a:fillRect/>
                        </a:stretch>
                      </pic:blipFill>
                      <pic:spPr>
                        <a:xfrm>
                          <a:off x="0" y="0"/>
                          <a:ext cx="1203398" cy="536221"/>
                        </a:xfrm>
                        <a:prstGeom prst="rect">
                          <a:avLst/>
                        </a:prstGeom>
                        <a:ln/>
                      </pic:spPr>
                    </pic:pic>
                  </a:graphicData>
                </a:graphic>
              </wp:inline>
            </w:drawing>
          </w:r>
        </w:p>
      </w:tc>
      <w:tc>
        <w:tcPr>
          <w:tcW w:w="3652" w:type="dxa"/>
          <w:gridSpan w:val="2"/>
          <w:vAlign w:val="center"/>
        </w:tcPr>
        <w:p w14:paraId="3EF48553" w14:textId="77777777" w:rsidR="00241CEC" w:rsidRDefault="0096702C">
          <w:pPr>
            <w:spacing w:after="0" w:line="240" w:lineRule="auto"/>
            <w:jc w:val="right"/>
            <w:rPr>
              <w:sz w:val="24"/>
              <w:szCs w:val="24"/>
            </w:rPr>
          </w:pPr>
          <w:r>
            <w:rPr>
              <w:noProof/>
              <w:color w:val="000000"/>
              <w:sz w:val="20"/>
              <w:szCs w:val="20"/>
            </w:rPr>
            <w:drawing>
              <wp:inline distT="0" distB="0" distL="0" distR="0" wp14:anchorId="13FE538E" wp14:editId="1ED81ACC">
                <wp:extent cx="1768794" cy="566296"/>
                <wp:effectExtent l="0" t="0" r="0" b="0"/>
                <wp:docPr id="5" name="image1.png" descr="Obraz zawierający Grafika, Czcionka, projekt graficzny, zrzut ekranu&#10;&#10;Opis wygenerowany automatycznie"/>
                <wp:cNvGraphicFramePr/>
                <a:graphic xmlns:a="http://schemas.openxmlformats.org/drawingml/2006/main">
                  <a:graphicData uri="http://schemas.openxmlformats.org/drawingml/2006/picture">
                    <pic:pic xmlns:pic="http://schemas.openxmlformats.org/drawingml/2006/picture">
                      <pic:nvPicPr>
                        <pic:cNvPr id="0" name="image1.png" descr="Obraz zawierający Grafika, Czcionka, projekt graficzny, zrzut ekranu&#10;&#10;Opis wygenerowany automatycznie"/>
                        <pic:cNvPicPr preferRelativeResize="0"/>
                      </pic:nvPicPr>
                      <pic:blipFill>
                        <a:blip r:embed="rId3"/>
                        <a:srcRect/>
                        <a:stretch>
                          <a:fillRect/>
                        </a:stretch>
                      </pic:blipFill>
                      <pic:spPr>
                        <a:xfrm>
                          <a:off x="0" y="0"/>
                          <a:ext cx="1768794" cy="566296"/>
                        </a:xfrm>
                        <a:prstGeom prst="rect">
                          <a:avLst/>
                        </a:prstGeom>
                        <a:ln/>
                      </pic:spPr>
                    </pic:pic>
                  </a:graphicData>
                </a:graphic>
              </wp:inline>
            </w:drawing>
          </w:r>
        </w:p>
      </w:tc>
    </w:tr>
    <w:tr w:rsidR="00241CEC" w14:paraId="4363F021" w14:textId="77777777">
      <w:trPr>
        <w:gridAfter w:val="1"/>
        <w:wAfter w:w="12" w:type="dxa"/>
        <w:trHeight w:val="269"/>
        <w:jc w:val="center"/>
      </w:trPr>
      <w:tc>
        <w:tcPr>
          <w:tcW w:w="9750" w:type="dxa"/>
          <w:gridSpan w:val="3"/>
          <w:vAlign w:val="center"/>
        </w:tcPr>
        <w:p w14:paraId="6343557F" w14:textId="77777777" w:rsidR="00241CEC" w:rsidRDefault="00241CEC">
          <w:pPr>
            <w:spacing w:after="0" w:line="240" w:lineRule="auto"/>
            <w:jc w:val="center"/>
            <w:rPr>
              <w:color w:val="17385F"/>
              <w:sz w:val="6"/>
              <w:szCs w:val="6"/>
            </w:rPr>
          </w:pPr>
        </w:p>
        <w:p w14:paraId="2933CD9E" w14:textId="77777777" w:rsidR="00241CEC" w:rsidRDefault="0096702C">
          <w:pPr>
            <w:spacing w:after="0" w:line="240" w:lineRule="auto"/>
            <w:jc w:val="center"/>
            <w:rPr>
              <w:color w:val="000099"/>
              <w:sz w:val="24"/>
              <w:szCs w:val="24"/>
            </w:rPr>
          </w:pPr>
          <w:r>
            <w:rPr>
              <w:color w:val="002060"/>
              <w:sz w:val="24"/>
              <w:szCs w:val="24"/>
            </w:rPr>
            <w:t>Програма USAID «Децентралізація приносить кращі результати та ефективність» (DOBRE)</w:t>
          </w:r>
        </w:p>
      </w:tc>
    </w:tr>
  </w:tbl>
  <w:p w14:paraId="6BFFF1A2" w14:textId="77777777" w:rsidR="00241CEC" w:rsidRDefault="00241CEC">
    <w:pPr>
      <w:pBdr>
        <w:top w:val="nil"/>
        <w:left w:val="nil"/>
        <w:bottom w:val="nil"/>
        <w:right w:val="nil"/>
        <w:between w:val="nil"/>
      </w:pBdr>
      <w:tabs>
        <w:tab w:val="center" w:pos="4819"/>
        <w:tab w:val="right" w:pos="9639"/>
      </w:tabs>
      <w:spacing w:after="0" w:line="240" w:lineRule="auto"/>
      <w:rPr>
        <w:rFonts w:eastAsia="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5187D"/>
    <w:multiLevelType w:val="multilevel"/>
    <w:tmpl w:val="427AD3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471984"/>
    <w:multiLevelType w:val="multilevel"/>
    <w:tmpl w:val="480A2CF4"/>
    <w:lvl w:ilvl="0">
      <w:start w:val="1"/>
      <w:numFmt w:val="decimal"/>
      <w:lvlText w:val="%1."/>
      <w:lvlJc w:val="left"/>
      <w:pPr>
        <w:ind w:left="720" w:hanging="360"/>
      </w:pPr>
    </w:lvl>
    <w:lvl w:ilvl="1">
      <w:start w:val="4"/>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 w15:restartNumberingAfterBreak="0">
    <w:nsid w:val="063D0097"/>
    <w:multiLevelType w:val="multilevel"/>
    <w:tmpl w:val="C2E8D5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D05835"/>
    <w:multiLevelType w:val="multilevel"/>
    <w:tmpl w:val="871CA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1C32D1"/>
    <w:multiLevelType w:val="multilevel"/>
    <w:tmpl w:val="4E3A717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0D7D15AB"/>
    <w:multiLevelType w:val="multilevel"/>
    <w:tmpl w:val="C8DA104E"/>
    <w:lvl w:ilvl="0">
      <w:start w:val="202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A52508"/>
    <w:multiLevelType w:val="multilevel"/>
    <w:tmpl w:val="A75CE4D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ECA7BA6"/>
    <w:multiLevelType w:val="multilevel"/>
    <w:tmpl w:val="A406102A"/>
    <w:lvl w:ilvl="0">
      <w:start w:val="1"/>
      <w:numFmt w:val="decimal"/>
      <w:lvlText w:val="%1."/>
      <w:lvlJc w:val="left"/>
      <w:pPr>
        <w:ind w:left="720" w:hanging="360"/>
      </w:pPr>
      <w:rPr>
        <w:color w:val="00000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 w15:restartNumberingAfterBreak="0">
    <w:nsid w:val="124A61CE"/>
    <w:multiLevelType w:val="multilevel"/>
    <w:tmpl w:val="E4CACE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7E27E4E"/>
    <w:multiLevelType w:val="multilevel"/>
    <w:tmpl w:val="9BE2B3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82878B8"/>
    <w:multiLevelType w:val="multilevel"/>
    <w:tmpl w:val="FD46E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8B63A47"/>
    <w:multiLevelType w:val="multilevel"/>
    <w:tmpl w:val="EF565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9B97C1B"/>
    <w:multiLevelType w:val="multilevel"/>
    <w:tmpl w:val="F94C6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A1E2A09"/>
    <w:multiLevelType w:val="multilevel"/>
    <w:tmpl w:val="CB760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BBC1FBB"/>
    <w:multiLevelType w:val="multilevel"/>
    <w:tmpl w:val="00200268"/>
    <w:lvl w:ilvl="0">
      <w:start w:val="1"/>
      <w:numFmt w:val="decimal"/>
      <w:lvlText w:val="%1."/>
      <w:lvlJc w:val="left"/>
      <w:pPr>
        <w:ind w:left="720" w:hanging="360"/>
      </w:pPr>
    </w:lvl>
    <w:lvl w:ilvl="1">
      <w:start w:val="4"/>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5" w15:restartNumberingAfterBreak="0">
    <w:nsid w:val="22501007"/>
    <w:multiLevelType w:val="multilevel"/>
    <w:tmpl w:val="014AC95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22664F72"/>
    <w:multiLevelType w:val="multilevel"/>
    <w:tmpl w:val="3FDEB9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27A52D0"/>
    <w:multiLevelType w:val="multilevel"/>
    <w:tmpl w:val="2E6C644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6AC47F9"/>
    <w:multiLevelType w:val="multilevel"/>
    <w:tmpl w:val="A964F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84E77FC"/>
    <w:multiLevelType w:val="multilevel"/>
    <w:tmpl w:val="B52ABC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9351808"/>
    <w:multiLevelType w:val="multilevel"/>
    <w:tmpl w:val="44F83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99750A4"/>
    <w:multiLevelType w:val="multilevel"/>
    <w:tmpl w:val="EF844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A5F2647"/>
    <w:multiLevelType w:val="multilevel"/>
    <w:tmpl w:val="34FADE5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2B673FD0"/>
    <w:multiLevelType w:val="multilevel"/>
    <w:tmpl w:val="9D2AC4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C2A04C1"/>
    <w:multiLevelType w:val="multilevel"/>
    <w:tmpl w:val="227E9B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4567525"/>
    <w:multiLevelType w:val="multilevel"/>
    <w:tmpl w:val="AD369716"/>
    <w:lvl w:ilvl="0">
      <w:start w:val="6"/>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389032AA"/>
    <w:multiLevelType w:val="multilevel"/>
    <w:tmpl w:val="A0E87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B486D85"/>
    <w:multiLevelType w:val="multilevel"/>
    <w:tmpl w:val="B874DE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E230303"/>
    <w:multiLevelType w:val="multilevel"/>
    <w:tmpl w:val="535E90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E592D21"/>
    <w:multiLevelType w:val="multilevel"/>
    <w:tmpl w:val="308E316C"/>
    <w:lvl w:ilvl="0">
      <w:start w:val="1"/>
      <w:numFmt w:val="decimal"/>
      <w:lvlText w:val="%1."/>
      <w:lvlJc w:val="left"/>
      <w:pPr>
        <w:ind w:left="720" w:hanging="360"/>
      </w:pPr>
      <w:rPr>
        <w:color w:val="00000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0" w15:restartNumberingAfterBreak="0">
    <w:nsid w:val="441F0C6F"/>
    <w:multiLevelType w:val="multilevel"/>
    <w:tmpl w:val="44A838C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57F5DD0"/>
    <w:multiLevelType w:val="multilevel"/>
    <w:tmpl w:val="6F4ACE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7944953"/>
    <w:multiLevelType w:val="multilevel"/>
    <w:tmpl w:val="5726E8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B2F1F88"/>
    <w:multiLevelType w:val="multilevel"/>
    <w:tmpl w:val="A8C62A68"/>
    <w:lvl w:ilvl="0">
      <w:start w:val="1"/>
      <w:numFmt w:val="decimal"/>
      <w:lvlText w:val="%1."/>
      <w:lvlJc w:val="left"/>
      <w:pPr>
        <w:ind w:left="720" w:hanging="360"/>
      </w:pPr>
    </w:lvl>
    <w:lvl w:ilvl="1">
      <w:start w:val="4"/>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34" w15:restartNumberingAfterBreak="0">
    <w:nsid w:val="4C477E91"/>
    <w:multiLevelType w:val="multilevel"/>
    <w:tmpl w:val="AACCC6E2"/>
    <w:lvl w:ilvl="0">
      <w:start w:val="1"/>
      <w:numFmt w:val="decimal"/>
      <w:lvlText w:val="%1."/>
      <w:lvlJc w:val="left"/>
      <w:pPr>
        <w:ind w:left="720" w:hanging="360"/>
      </w:pPr>
      <w:rPr>
        <w:color w:val="00000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5" w15:restartNumberingAfterBreak="0">
    <w:nsid w:val="534429B6"/>
    <w:multiLevelType w:val="multilevel"/>
    <w:tmpl w:val="DD906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4D242DF"/>
    <w:multiLevelType w:val="multilevel"/>
    <w:tmpl w:val="645A52D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60C4609"/>
    <w:multiLevelType w:val="multilevel"/>
    <w:tmpl w:val="F22AC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8464AF0"/>
    <w:multiLevelType w:val="multilevel"/>
    <w:tmpl w:val="36801C84"/>
    <w:lvl w:ilvl="0">
      <w:start w:val="1"/>
      <w:numFmt w:val="bullet"/>
      <w:lvlText w:val="●"/>
      <w:lvlJc w:val="left"/>
      <w:pPr>
        <w:ind w:left="738" w:hanging="360"/>
      </w:pPr>
      <w:rPr>
        <w:rFonts w:ascii="Noto Sans Symbols" w:eastAsia="Noto Sans Symbols" w:hAnsi="Noto Sans Symbols" w:cs="Noto Sans Symbols"/>
      </w:rPr>
    </w:lvl>
    <w:lvl w:ilvl="1">
      <w:start w:val="1"/>
      <w:numFmt w:val="bullet"/>
      <w:lvlText w:val="o"/>
      <w:lvlJc w:val="left"/>
      <w:pPr>
        <w:ind w:left="1458" w:hanging="360"/>
      </w:pPr>
      <w:rPr>
        <w:rFonts w:ascii="Courier New" w:eastAsia="Courier New" w:hAnsi="Courier New" w:cs="Courier New"/>
      </w:rPr>
    </w:lvl>
    <w:lvl w:ilvl="2">
      <w:start w:val="1"/>
      <w:numFmt w:val="bullet"/>
      <w:lvlText w:val="▪"/>
      <w:lvlJc w:val="left"/>
      <w:pPr>
        <w:ind w:left="2178" w:hanging="360"/>
      </w:pPr>
      <w:rPr>
        <w:rFonts w:ascii="Noto Sans Symbols" w:eastAsia="Noto Sans Symbols" w:hAnsi="Noto Sans Symbols" w:cs="Noto Sans Symbols"/>
      </w:rPr>
    </w:lvl>
    <w:lvl w:ilvl="3">
      <w:start w:val="1"/>
      <w:numFmt w:val="bullet"/>
      <w:lvlText w:val="●"/>
      <w:lvlJc w:val="left"/>
      <w:pPr>
        <w:ind w:left="2898" w:hanging="360"/>
      </w:pPr>
      <w:rPr>
        <w:rFonts w:ascii="Noto Sans Symbols" w:eastAsia="Noto Sans Symbols" w:hAnsi="Noto Sans Symbols" w:cs="Noto Sans Symbols"/>
      </w:rPr>
    </w:lvl>
    <w:lvl w:ilvl="4">
      <w:start w:val="1"/>
      <w:numFmt w:val="bullet"/>
      <w:lvlText w:val="o"/>
      <w:lvlJc w:val="left"/>
      <w:pPr>
        <w:ind w:left="3618" w:hanging="360"/>
      </w:pPr>
      <w:rPr>
        <w:rFonts w:ascii="Courier New" w:eastAsia="Courier New" w:hAnsi="Courier New" w:cs="Courier New"/>
      </w:rPr>
    </w:lvl>
    <w:lvl w:ilvl="5">
      <w:start w:val="1"/>
      <w:numFmt w:val="bullet"/>
      <w:lvlText w:val="▪"/>
      <w:lvlJc w:val="left"/>
      <w:pPr>
        <w:ind w:left="4338" w:hanging="360"/>
      </w:pPr>
      <w:rPr>
        <w:rFonts w:ascii="Noto Sans Symbols" w:eastAsia="Noto Sans Symbols" w:hAnsi="Noto Sans Symbols" w:cs="Noto Sans Symbols"/>
      </w:rPr>
    </w:lvl>
    <w:lvl w:ilvl="6">
      <w:start w:val="1"/>
      <w:numFmt w:val="bullet"/>
      <w:lvlText w:val="●"/>
      <w:lvlJc w:val="left"/>
      <w:pPr>
        <w:ind w:left="5058" w:hanging="360"/>
      </w:pPr>
      <w:rPr>
        <w:rFonts w:ascii="Noto Sans Symbols" w:eastAsia="Noto Sans Symbols" w:hAnsi="Noto Sans Symbols" w:cs="Noto Sans Symbols"/>
      </w:rPr>
    </w:lvl>
    <w:lvl w:ilvl="7">
      <w:start w:val="1"/>
      <w:numFmt w:val="bullet"/>
      <w:lvlText w:val="o"/>
      <w:lvlJc w:val="left"/>
      <w:pPr>
        <w:ind w:left="5778" w:hanging="360"/>
      </w:pPr>
      <w:rPr>
        <w:rFonts w:ascii="Courier New" w:eastAsia="Courier New" w:hAnsi="Courier New" w:cs="Courier New"/>
      </w:rPr>
    </w:lvl>
    <w:lvl w:ilvl="8">
      <w:start w:val="1"/>
      <w:numFmt w:val="bullet"/>
      <w:lvlText w:val="▪"/>
      <w:lvlJc w:val="left"/>
      <w:pPr>
        <w:ind w:left="6498" w:hanging="360"/>
      </w:pPr>
      <w:rPr>
        <w:rFonts w:ascii="Noto Sans Symbols" w:eastAsia="Noto Sans Symbols" w:hAnsi="Noto Sans Symbols" w:cs="Noto Sans Symbols"/>
      </w:rPr>
    </w:lvl>
  </w:abstractNum>
  <w:abstractNum w:abstractNumId="39" w15:restartNumberingAfterBreak="0">
    <w:nsid w:val="5A1814D2"/>
    <w:multiLevelType w:val="multilevel"/>
    <w:tmpl w:val="E13A33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D97467C"/>
    <w:multiLevelType w:val="multilevel"/>
    <w:tmpl w:val="8DBAB9A2"/>
    <w:lvl w:ilvl="0">
      <w:start w:val="1"/>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41" w15:restartNumberingAfterBreak="0">
    <w:nsid w:val="60F304A2"/>
    <w:multiLevelType w:val="multilevel"/>
    <w:tmpl w:val="E02CAF38"/>
    <w:lvl w:ilvl="0">
      <w:start w:val="1"/>
      <w:numFmt w:val="decimal"/>
      <w:lvlText w:val="%1."/>
      <w:lvlJc w:val="left"/>
      <w:pPr>
        <w:ind w:left="720" w:hanging="360"/>
      </w:pPr>
      <w:rPr>
        <w:color w:val="00000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2" w15:restartNumberingAfterBreak="0">
    <w:nsid w:val="63341326"/>
    <w:multiLevelType w:val="multilevel"/>
    <w:tmpl w:val="8C182060"/>
    <w:lvl w:ilvl="0">
      <w:start w:val="6"/>
      <w:numFmt w:val="bullet"/>
      <w:lvlText w:val="-"/>
      <w:lvlJc w:val="left"/>
      <w:pPr>
        <w:ind w:left="1069" w:hanging="360"/>
      </w:pPr>
      <w:rPr>
        <w:rFonts w:ascii="Times New Roman" w:eastAsia="Times New Roman" w:hAnsi="Times New Roman" w:cs="Times New Roman"/>
        <w:vertAlign w:val="baseline"/>
      </w:rPr>
    </w:lvl>
    <w:lvl w:ilvl="1">
      <w:start w:val="1"/>
      <w:numFmt w:val="bullet"/>
      <w:lvlText w:val="o"/>
      <w:lvlJc w:val="left"/>
      <w:pPr>
        <w:ind w:left="1789" w:hanging="360"/>
      </w:pPr>
      <w:rPr>
        <w:rFonts w:ascii="Courier New" w:eastAsia="Courier New" w:hAnsi="Courier New" w:cs="Courier New"/>
        <w:vertAlign w:val="baseline"/>
      </w:rPr>
    </w:lvl>
    <w:lvl w:ilvl="2">
      <w:start w:val="1"/>
      <w:numFmt w:val="bullet"/>
      <w:lvlText w:val="▪"/>
      <w:lvlJc w:val="left"/>
      <w:pPr>
        <w:ind w:left="2509" w:hanging="360"/>
      </w:pPr>
      <w:rPr>
        <w:rFonts w:ascii="Noto Sans Symbols" w:eastAsia="Noto Sans Symbols" w:hAnsi="Noto Sans Symbols" w:cs="Noto Sans Symbols"/>
        <w:vertAlign w:val="baseline"/>
      </w:rPr>
    </w:lvl>
    <w:lvl w:ilvl="3">
      <w:start w:val="1"/>
      <w:numFmt w:val="bullet"/>
      <w:lvlText w:val="●"/>
      <w:lvlJc w:val="left"/>
      <w:pPr>
        <w:ind w:left="3229" w:hanging="360"/>
      </w:pPr>
      <w:rPr>
        <w:rFonts w:ascii="Noto Sans Symbols" w:eastAsia="Noto Sans Symbols" w:hAnsi="Noto Sans Symbols" w:cs="Noto Sans Symbols"/>
        <w:vertAlign w:val="baseline"/>
      </w:rPr>
    </w:lvl>
    <w:lvl w:ilvl="4">
      <w:start w:val="1"/>
      <w:numFmt w:val="bullet"/>
      <w:lvlText w:val="o"/>
      <w:lvlJc w:val="left"/>
      <w:pPr>
        <w:ind w:left="3949" w:hanging="360"/>
      </w:pPr>
      <w:rPr>
        <w:rFonts w:ascii="Courier New" w:eastAsia="Courier New" w:hAnsi="Courier New" w:cs="Courier New"/>
        <w:vertAlign w:val="baseline"/>
      </w:rPr>
    </w:lvl>
    <w:lvl w:ilvl="5">
      <w:start w:val="1"/>
      <w:numFmt w:val="bullet"/>
      <w:lvlText w:val="▪"/>
      <w:lvlJc w:val="left"/>
      <w:pPr>
        <w:ind w:left="4669" w:hanging="360"/>
      </w:pPr>
      <w:rPr>
        <w:rFonts w:ascii="Noto Sans Symbols" w:eastAsia="Noto Sans Symbols" w:hAnsi="Noto Sans Symbols" w:cs="Noto Sans Symbols"/>
        <w:vertAlign w:val="baseline"/>
      </w:rPr>
    </w:lvl>
    <w:lvl w:ilvl="6">
      <w:start w:val="1"/>
      <w:numFmt w:val="bullet"/>
      <w:lvlText w:val="●"/>
      <w:lvlJc w:val="left"/>
      <w:pPr>
        <w:ind w:left="5389" w:hanging="360"/>
      </w:pPr>
      <w:rPr>
        <w:rFonts w:ascii="Noto Sans Symbols" w:eastAsia="Noto Sans Symbols" w:hAnsi="Noto Sans Symbols" w:cs="Noto Sans Symbols"/>
        <w:vertAlign w:val="baseline"/>
      </w:rPr>
    </w:lvl>
    <w:lvl w:ilvl="7">
      <w:start w:val="1"/>
      <w:numFmt w:val="bullet"/>
      <w:lvlText w:val="o"/>
      <w:lvlJc w:val="left"/>
      <w:pPr>
        <w:ind w:left="6109" w:hanging="360"/>
      </w:pPr>
      <w:rPr>
        <w:rFonts w:ascii="Courier New" w:eastAsia="Courier New" w:hAnsi="Courier New" w:cs="Courier New"/>
        <w:vertAlign w:val="baseline"/>
      </w:rPr>
    </w:lvl>
    <w:lvl w:ilvl="8">
      <w:start w:val="1"/>
      <w:numFmt w:val="bullet"/>
      <w:lvlText w:val="▪"/>
      <w:lvlJc w:val="left"/>
      <w:pPr>
        <w:ind w:left="6829" w:hanging="360"/>
      </w:pPr>
      <w:rPr>
        <w:rFonts w:ascii="Noto Sans Symbols" w:eastAsia="Noto Sans Symbols" w:hAnsi="Noto Sans Symbols" w:cs="Noto Sans Symbols"/>
        <w:vertAlign w:val="baseline"/>
      </w:rPr>
    </w:lvl>
  </w:abstractNum>
  <w:abstractNum w:abstractNumId="43" w15:restartNumberingAfterBreak="0">
    <w:nsid w:val="63EC1ACE"/>
    <w:multiLevelType w:val="multilevel"/>
    <w:tmpl w:val="18F02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51F2FD5"/>
    <w:multiLevelType w:val="multilevel"/>
    <w:tmpl w:val="587E599C"/>
    <w:lvl w:ilvl="0">
      <w:start w:val="1"/>
      <w:numFmt w:val="decimal"/>
      <w:lvlText w:val="%1."/>
      <w:lvlJc w:val="left"/>
      <w:pPr>
        <w:ind w:left="720" w:hanging="360"/>
      </w:pPr>
      <w:rPr>
        <w:color w:val="00000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5" w15:restartNumberingAfterBreak="0">
    <w:nsid w:val="6B0160FB"/>
    <w:multiLevelType w:val="multilevel"/>
    <w:tmpl w:val="6D0A9D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 w15:restartNumberingAfterBreak="0">
    <w:nsid w:val="6B5A21C3"/>
    <w:multiLevelType w:val="multilevel"/>
    <w:tmpl w:val="C1AC951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BD1779C"/>
    <w:multiLevelType w:val="multilevel"/>
    <w:tmpl w:val="E4AE6542"/>
    <w:lvl w:ilvl="0">
      <w:start w:val="1"/>
      <w:numFmt w:val="bullet"/>
      <w:lvlText w:val="●"/>
      <w:lvlJc w:val="left"/>
      <w:pPr>
        <w:ind w:left="924" w:hanging="360"/>
      </w:pPr>
      <w:rPr>
        <w:rFonts w:ascii="Noto Sans Symbols" w:eastAsia="Noto Sans Symbols" w:hAnsi="Noto Sans Symbols" w:cs="Noto Sans Symbols"/>
      </w:rPr>
    </w:lvl>
    <w:lvl w:ilvl="1">
      <w:start w:val="1"/>
      <w:numFmt w:val="bullet"/>
      <w:lvlText w:val="o"/>
      <w:lvlJc w:val="left"/>
      <w:pPr>
        <w:ind w:left="1644" w:hanging="360"/>
      </w:pPr>
      <w:rPr>
        <w:rFonts w:ascii="Courier New" w:eastAsia="Courier New" w:hAnsi="Courier New" w:cs="Courier New"/>
      </w:rPr>
    </w:lvl>
    <w:lvl w:ilvl="2">
      <w:start w:val="1"/>
      <w:numFmt w:val="bullet"/>
      <w:lvlText w:val="▪"/>
      <w:lvlJc w:val="left"/>
      <w:pPr>
        <w:ind w:left="2364" w:hanging="360"/>
      </w:pPr>
      <w:rPr>
        <w:rFonts w:ascii="Noto Sans Symbols" w:eastAsia="Noto Sans Symbols" w:hAnsi="Noto Sans Symbols" w:cs="Noto Sans Symbols"/>
      </w:rPr>
    </w:lvl>
    <w:lvl w:ilvl="3">
      <w:start w:val="1"/>
      <w:numFmt w:val="bullet"/>
      <w:lvlText w:val="●"/>
      <w:lvlJc w:val="left"/>
      <w:pPr>
        <w:ind w:left="3084" w:hanging="360"/>
      </w:pPr>
      <w:rPr>
        <w:rFonts w:ascii="Noto Sans Symbols" w:eastAsia="Noto Sans Symbols" w:hAnsi="Noto Sans Symbols" w:cs="Noto Sans Symbols"/>
      </w:rPr>
    </w:lvl>
    <w:lvl w:ilvl="4">
      <w:start w:val="1"/>
      <w:numFmt w:val="bullet"/>
      <w:lvlText w:val="o"/>
      <w:lvlJc w:val="left"/>
      <w:pPr>
        <w:ind w:left="3804" w:hanging="360"/>
      </w:pPr>
      <w:rPr>
        <w:rFonts w:ascii="Courier New" w:eastAsia="Courier New" w:hAnsi="Courier New" w:cs="Courier New"/>
      </w:rPr>
    </w:lvl>
    <w:lvl w:ilvl="5">
      <w:start w:val="1"/>
      <w:numFmt w:val="bullet"/>
      <w:lvlText w:val="▪"/>
      <w:lvlJc w:val="left"/>
      <w:pPr>
        <w:ind w:left="4524" w:hanging="360"/>
      </w:pPr>
      <w:rPr>
        <w:rFonts w:ascii="Noto Sans Symbols" w:eastAsia="Noto Sans Symbols" w:hAnsi="Noto Sans Symbols" w:cs="Noto Sans Symbols"/>
      </w:rPr>
    </w:lvl>
    <w:lvl w:ilvl="6">
      <w:start w:val="1"/>
      <w:numFmt w:val="bullet"/>
      <w:lvlText w:val="●"/>
      <w:lvlJc w:val="left"/>
      <w:pPr>
        <w:ind w:left="5244" w:hanging="360"/>
      </w:pPr>
      <w:rPr>
        <w:rFonts w:ascii="Noto Sans Symbols" w:eastAsia="Noto Sans Symbols" w:hAnsi="Noto Sans Symbols" w:cs="Noto Sans Symbols"/>
      </w:rPr>
    </w:lvl>
    <w:lvl w:ilvl="7">
      <w:start w:val="1"/>
      <w:numFmt w:val="bullet"/>
      <w:lvlText w:val="o"/>
      <w:lvlJc w:val="left"/>
      <w:pPr>
        <w:ind w:left="5964" w:hanging="360"/>
      </w:pPr>
      <w:rPr>
        <w:rFonts w:ascii="Courier New" w:eastAsia="Courier New" w:hAnsi="Courier New" w:cs="Courier New"/>
      </w:rPr>
    </w:lvl>
    <w:lvl w:ilvl="8">
      <w:start w:val="1"/>
      <w:numFmt w:val="bullet"/>
      <w:lvlText w:val="▪"/>
      <w:lvlJc w:val="left"/>
      <w:pPr>
        <w:ind w:left="6684" w:hanging="360"/>
      </w:pPr>
      <w:rPr>
        <w:rFonts w:ascii="Noto Sans Symbols" w:eastAsia="Noto Sans Symbols" w:hAnsi="Noto Sans Symbols" w:cs="Noto Sans Symbols"/>
      </w:rPr>
    </w:lvl>
  </w:abstractNum>
  <w:abstractNum w:abstractNumId="48" w15:restartNumberingAfterBreak="0">
    <w:nsid w:val="6BD64A87"/>
    <w:multiLevelType w:val="multilevel"/>
    <w:tmpl w:val="C498A2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BDC1802"/>
    <w:multiLevelType w:val="multilevel"/>
    <w:tmpl w:val="96BAE1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6C4200AA"/>
    <w:multiLevelType w:val="multilevel"/>
    <w:tmpl w:val="61E40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E5A3E14"/>
    <w:multiLevelType w:val="multilevel"/>
    <w:tmpl w:val="AE6E36F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3EC0579"/>
    <w:multiLevelType w:val="multilevel"/>
    <w:tmpl w:val="22046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3FA040F"/>
    <w:multiLevelType w:val="multilevel"/>
    <w:tmpl w:val="D438EC70"/>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54F2969"/>
    <w:multiLevelType w:val="multilevel"/>
    <w:tmpl w:val="A08E0F6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7140D47"/>
    <w:multiLevelType w:val="multilevel"/>
    <w:tmpl w:val="1B5E26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78B769BD"/>
    <w:multiLevelType w:val="multilevel"/>
    <w:tmpl w:val="66D45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B1938EB"/>
    <w:multiLevelType w:val="multilevel"/>
    <w:tmpl w:val="969A2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C285838"/>
    <w:multiLevelType w:val="multilevel"/>
    <w:tmpl w:val="4D1CA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34013392">
    <w:abstractNumId w:val="51"/>
  </w:num>
  <w:num w:numId="2" w16cid:durableId="2004624574">
    <w:abstractNumId w:val="32"/>
  </w:num>
  <w:num w:numId="3" w16cid:durableId="1639451347">
    <w:abstractNumId w:val="10"/>
  </w:num>
  <w:num w:numId="4" w16cid:durableId="1297684902">
    <w:abstractNumId w:val="50"/>
  </w:num>
  <w:num w:numId="5" w16cid:durableId="1514607730">
    <w:abstractNumId w:val="55"/>
  </w:num>
  <w:num w:numId="6" w16cid:durableId="1084380045">
    <w:abstractNumId w:val="43"/>
  </w:num>
  <w:num w:numId="7" w16cid:durableId="504636550">
    <w:abstractNumId w:val="21"/>
  </w:num>
  <w:num w:numId="8" w16cid:durableId="1202286129">
    <w:abstractNumId w:val="58"/>
  </w:num>
  <w:num w:numId="9" w16cid:durableId="117603207">
    <w:abstractNumId w:val="11"/>
  </w:num>
  <w:num w:numId="10" w16cid:durableId="1438212904">
    <w:abstractNumId w:val="28"/>
  </w:num>
  <w:num w:numId="11" w16cid:durableId="1984459629">
    <w:abstractNumId w:val="2"/>
  </w:num>
  <w:num w:numId="12" w16cid:durableId="1134569104">
    <w:abstractNumId w:val="56"/>
  </w:num>
  <w:num w:numId="13" w16cid:durableId="1559167264">
    <w:abstractNumId w:val="25"/>
  </w:num>
  <w:num w:numId="14" w16cid:durableId="148253883">
    <w:abstractNumId w:val="13"/>
  </w:num>
  <w:num w:numId="15" w16cid:durableId="804153431">
    <w:abstractNumId w:val="20"/>
  </w:num>
  <w:num w:numId="16" w16cid:durableId="1548491062">
    <w:abstractNumId w:val="31"/>
  </w:num>
  <w:num w:numId="17" w16cid:durableId="1770541522">
    <w:abstractNumId w:val="53"/>
  </w:num>
  <w:num w:numId="18" w16cid:durableId="1085111216">
    <w:abstractNumId w:val="18"/>
  </w:num>
  <w:num w:numId="19" w16cid:durableId="1485507171">
    <w:abstractNumId w:val="35"/>
  </w:num>
  <w:num w:numId="20" w16cid:durableId="514807048">
    <w:abstractNumId w:val="41"/>
  </w:num>
  <w:num w:numId="21" w16cid:durableId="1236163872">
    <w:abstractNumId w:val="49"/>
  </w:num>
  <w:num w:numId="22" w16cid:durableId="1191186590">
    <w:abstractNumId w:val="3"/>
  </w:num>
  <w:num w:numId="23" w16cid:durableId="1514800742">
    <w:abstractNumId w:val="5"/>
  </w:num>
  <w:num w:numId="24" w16cid:durableId="966815598">
    <w:abstractNumId w:val="36"/>
  </w:num>
  <w:num w:numId="25" w16cid:durableId="433986508">
    <w:abstractNumId w:val="42"/>
  </w:num>
  <w:num w:numId="26" w16cid:durableId="1473716795">
    <w:abstractNumId w:val="40"/>
  </w:num>
  <w:num w:numId="27" w16cid:durableId="1455559089">
    <w:abstractNumId w:val="27"/>
  </w:num>
  <w:num w:numId="28" w16cid:durableId="1776170929">
    <w:abstractNumId w:val="19"/>
  </w:num>
  <w:num w:numId="29" w16cid:durableId="1435902090">
    <w:abstractNumId w:val="6"/>
  </w:num>
  <w:num w:numId="30" w16cid:durableId="390616150">
    <w:abstractNumId w:val="33"/>
  </w:num>
  <w:num w:numId="31" w16cid:durableId="1476608595">
    <w:abstractNumId w:val="23"/>
  </w:num>
  <w:num w:numId="32" w16cid:durableId="195897840">
    <w:abstractNumId w:val="0"/>
  </w:num>
  <w:num w:numId="33" w16cid:durableId="38169097">
    <w:abstractNumId w:val="46"/>
  </w:num>
  <w:num w:numId="34" w16cid:durableId="133260090">
    <w:abstractNumId w:val="7"/>
  </w:num>
  <w:num w:numId="35" w16cid:durableId="1524325016">
    <w:abstractNumId w:val="44"/>
  </w:num>
  <w:num w:numId="36" w16cid:durableId="2083866895">
    <w:abstractNumId w:val="34"/>
  </w:num>
  <w:num w:numId="37" w16cid:durableId="1715157510">
    <w:abstractNumId w:val="16"/>
  </w:num>
  <w:num w:numId="38" w16cid:durableId="1188635958">
    <w:abstractNumId w:val="48"/>
  </w:num>
  <w:num w:numId="39" w16cid:durableId="869802380">
    <w:abstractNumId w:val="1"/>
  </w:num>
  <w:num w:numId="40" w16cid:durableId="1870800844">
    <w:abstractNumId w:val="14"/>
  </w:num>
  <w:num w:numId="41" w16cid:durableId="478154831">
    <w:abstractNumId w:val="39"/>
  </w:num>
  <w:num w:numId="42" w16cid:durableId="1225872146">
    <w:abstractNumId w:val="54"/>
  </w:num>
  <w:num w:numId="43" w16cid:durableId="986013022">
    <w:abstractNumId w:val="29"/>
  </w:num>
  <w:num w:numId="44" w16cid:durableId="698166109">
    <w:abstractNumId w:val="45"/>
  </w:num>
  <w:num w:numId="45" w16cid:durableId="1840386410">
    <w:abstractNumId w:val="47"/>
  </w:num>
  <w:num w:numId="46" w16cid:durableId="1081757062">
    <w:abstractNumId w:val="15"/>
  </w:num>
  <w:num w:numId="47" w16cid:durableId="1835418033">
    <w:abstractNumId w:val="38"/>
  </w:num>
  <w:num w:numId="48" w16cid:durableId="153493279">
    <w:abstractNumId w:val="30"/>
  </w:num>
  <w:num w:numId="49" w16cid:durableId="469715450">
    <w:abstractNumId w:val="4"/>
  </w:num>
  <w:num w:numId="50" w16cid:durableId="1301034432">
    <w:abstractNumId w:val="22"/>
  </w:num>
  <w:num w:numId="51" w16cid:durableId="2034726583">
    <w:abstractNumId w:val="8"/>
  </w:num>
  <w:num w:numId="52" w16cid:durableId="328482099">
    <w:abstractNumId w:val="24"/>
  </w:num>
  <w:num w:numId="53" w16cid:durableId="2004702426">
    <w:abstractNumId w:val="26"/>
  </w:num>
  <w:num w:numId="54" w16cid:durableId="4554478">
    <w:abstractNumId w:val="57"/>
  </w:num>
  <w:num w:numId="55" w16cid:durableId="1272323781">
    <w:abstractNumId w:val="12"/>
  </w:num>
  <w:num w:numId="56" w16cid:durableId="1762795412">
    <w:abstractNumId w:val="52"/>
  </w:num>
  <w:num w:numId="57" w16cid:durableId="456024131">
    <w:abstractNumId w:val="37"/>
  </w:num>
  <w:num w:numId="58" w16cid:durableId="1342318357">
    <w:abstractNumId w:val="9"/>
  </w:num>
  <w:num w:numId="59" w16cid:durableId="1132290224">
    <w:abstractNumId w:val="1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CEC"/>
    <w:rsid w:val="000106FF"/>
    <w:rsid w:val="00041B40"/>
    <w:rsid w:val="000462AF"/>
    <w:rsid w:val="0006253C"/>
    <w:rsid w:val="00065600"/>
    <w:rsid w:val="0007685A"/>
    <w:rsid w:val="00094CF8"/>
    <w:rsid w:val="00095CD2"/>
    <w:rsid w:val="000C0A18"/>
    <w:rsid w:val="000D4D8E"/>
    <w:rsid w:val="0010326C"/>
    <w:rsid w:val="00112259"/>
    <w:rsid w:val="00114044"/>
    <w:rsid w:val="0012428C"/>
    <w:rsid w:val="00126188"/>
    <w:rsid w:val="00157E9F"/>
    <w:rsid w:val="00160D82"/>
    <w:rsid w:val="00166619"/>
    <w:rsid w:val="00180738"/>
    <w:rsid w:val="0019406A"/>
    <w:rsid w:val="001B2D16"/>
    <w:rsid w:val="001E7C6E"/>
    <w:rsid w:val="001F234B"/>
    <w:rsid w:val="00211773"/>
    <w:rsid w:val="00212EA2"/>
    <w:rsid w:val="00241CEC"/>
    <w:rsid w:val="00243FC3"/>
    <w:rsid w:val="002B2468"/>
    <w:rsid w:val="002B46F1"/>
    <w:rsid w:val="002C2915"/>
    <w:rsid w:val="002D14D8"/>
    <w:rsid w:val="002E2368"/>
    <w:rsid w:val="002F02B8"/>
    <w:rsid w:val="00301969"/>
    <w:rsid w:val="0031177D"/>
    <w:rsid w:val="00312F17"/>
    <w:rsid w:val="003205E6"/>
    <w:rsid w:val="00321B6E"/>
    <w:rsid w:val="003327CC"/>
    <w:rsid w:val="003D48C7"/>
    <w:rsid w:val="003D4DD5"/>
    <w:rsid w:val="00423468"/>
    <w:rsid w:val="00427C5B"/>
    <w:rsid w:val="00440AAE"/>
    <w:rsid w:val="00473266"/>
    <w:rsid w:val="004818CA"/>
    <w:rsid w:val="00495CE7"/>
    <w:rsid w:val="004A38DE"/>
    <w:rsid w:val="004B444F"/>
    <w:rsid w:val="004B5091"/>
    <w:rsid w:val="004E3CC3"/>
    <w:rsid w:val="004E4C71"/>
    <w:rsid w:val="004E607E"/>
    <w:rsid w:val="004E7C16"/>
    <w:rsid w:val="004F3204"/>
    <w:rsid w:val="00520142"/>
    <w:rsid w:val="0052196E"/>
    <w:rsid w:val="00522354"/>
    <w:rsid w:val="005235A6"/>
    <w:rsid w:val="0054213E"/>
    <w:rsid w:val="00566E44"/>
    <w:rsid w:val="00571531"/>
    <w:rsid w:val="005722B8"/>
    <w:rsid w:val="005D4195"/>
    <w:rsid w:val="005D42E3"/>
    <w:rsid w:val="005E5B33"/>
    <w:rsid w:val="005F4E79"/>
    <w:rsid w:val="005F663F"/>
    <w:rsid w:val="006615DC"/>
    <w:rsid w:val="006A4981"/>
    <w:rsid w:val="006A6F72"/>
    <w:rsid w:val="006C1E48"/>
    <w:rsid w:val="006D3C96"/>
    <w:rsid w:val="006F0BB2"/>
    <w:rsid w:val="00701AF7"/>
    <w:rsid w:val="00745036"/>
    <w:rsid w:val="00762A20"/>
    <w:rsid w:val="00765424"/>
    <w:rsid w:val="00772F98"/>
    <w:rsid w:val="0077360D"/>
    <w:rsid w:val="00795D8C"/>
    <w:rsid w:val="007A6531"/>
    <w:rsid w:val="007A728C"/>
    <w:rsid w:val="007C1612"/>
    <w:rsid w:val="007D66C6"/>
    <w:rsid w:val="007E3485"/>
    <w:rsid w:val="007E5F13"/>
    <w:rsid w:val="00802F69"/>
    <w:rsid w:val="00811611"/>
    <w:rsid w:val="00814FA3"/>
    <w:rsid w:val="00834F5C"/>
    <w:rsid w:val="008466BE"/>
    <w:rsid w:val="0085418B"/>
    <w:rsid w:val="008C12FE"/>
    <w:rsid w:val="008F75C1"/>
    <w:rsid w:val="00901330"/>
    <w:rsid w:val="00902596"/>
    <w:rsid w:val="00920240"/>
    <w:rsid w:val="0096702C"/>
    <w:rsid w:val="00974E8B"/>
    <w:rsid w:val="009A08F3"/>
    <w:rsid w:val="009B0381"/>
    <w:rsid w:val="009C53D2"/>
    <w:rsid w:val="009D45AE"/>
    <w:rsid w:val="00A101E6"/>
    <w:rsid w:val="00A213C2"/>
    <w:rsid w:val="00A238B6"/>
    <w:rsid w:val="00A25CBD"/>
    <w:rsid w:val="00A30744"/>
    <w:rsid w:val="00A65D23"/>
    <w:rsid w:val="00A7470D"/>
    <w:rsid w:val="00A77BFC"/>
    <w:rsid w:val="00A95C32"/>
    <w:rsid w:val="00AA1509"/>
    <w:rsid w:val="00AA31DB"/>
    <w:rsid w:val="00AC23AC"/>
    <w:rsid w:val="00AC4F23"/>
    <w:rsid w:val="00AD6DEF"/>
    <w:rsid w:val="00B061BB"/>
    <w:rsid w:val="00B450B4"/>
    <w:rsid w:val="00B533C8"/>
    <w:rsid w:val="00B911B8"/>
    <w:rsid w:val="00B96053"/>
    <w:rsid w:val="00BA0971"/>
    <w:rsid w:val="00C312F1"/>
    <w:rsid w:val="00C31F71"/>
    <w:rsid w:val="00C53A27"/>
    <w:rsid w:val="00C64BBF"/>
    <w:rsid w:val="00C828D8"/>
    <w:rsid w:val="00CB7E87"/>
    <w:rsid w:val="00CC363F"/>
    <w:rsid w:val="00CE338F"/>
    <w:rsid w:val="00CE52AD"/>
    <w:rsid w:val="00D002CC"/>
    <w:rsid w:val="00D40B56"/>
    <w:rsid w:val="00D44438"/>
    <w:rsid w:val="00D44566"/>
    <w:rsid w:val="00D562FF"/>
    <w:rsid w:val="00D73A47"/>
    <w:rsid w:val="00D963E7"/>
    <w:rsid w:val="00D96F6D"/>
    <w:rsid w:val="00DE4A55"/>
    <w:rsid w:val="00E0171F"/>
    <w:rsid w:val="00E115CF"/>
    <w:rsid w:val="00E14A06"/>
    <w:rsid w:val="00E364B1"/>
    <w:rsid w:val="00E75599"/>
    <w:rsid w:val="00E84E80"/>
    <w:rsid w:val="00E877EC"/>
    <w:rsid w:val="00E97653"/>
    <w:rsid w:val="00EC3912"/>
    <w:rsid w:val="00EE6E12"/>
    <w:rsid w:val="00EF3620"/>
    <w:rsid w:val="00F161FC"/>
    <w:rsid w:val="00F20F58"/>
    <w:rsid w:val="00F26BD8"/>
    <w:rsid w:val="00FA1D2B"/>
    <w:rsid w:val="00FF4CB0"/>
    <w:rsid w:val="00FF67AF"/>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EFC0C"/>
  <w15:docId w15:val="{71FE5050-D5BE-4889-81EF-D195AF3F2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1"/>
        <w:szCs w:val="21"/>
        <w:lang w:val="uk-UA" w:eastAsia="ru-UA"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3B23"/>
    <w:rPr>
      <w:rFonts w:eastAsiaTheme="minorEastAsia"/>
      <w:lang w:eastAsia="uk-UA"/>
    </w:rPr>
  </w:style>
  <w:style w:type="paragraph" w:styleId="1">
    <w:name w:val="heading 1"/>
    <w:basedOn w:val="a"/>
    <w:next w:val="a"/>
    <w:link w:val="10"/>
    <w:uiPriority w:val="9"/>
    <w:qFormat/>
    <w:rsid w:val="00931AB2"/>
    <w:pPr>
      <w:keepNext/>
      <w:keepLines/>
      <w:spacing w:before="240" w:after="0"/>
      <w:outlineLvl w:val="0"/>
    </w:pPr>
    <w:rPr>
      <w:rFonts w:eastAsiaTheme="majorEastAsia" w:cstheme="minorHAnsi"/>
      <w:color w:val="76923C" w:themeColor="accent3" w:themeShade="BF"/>
      <w:sz w:val="28"/>
      <w:szCs w:val="28"/>
    </w:rPr>
  </w:style>
  <w:style w:type="paragraph" w:styleId="2">
    <w:name w:val="heading 2"/>
    <w:basedOn w:val="a"/>
    <w:next w:val="a"/>
    <w:link w:val="20"/>
    <w:uiPriority w:val="9"/>
    <w:unhideWhenUsed/>
    <w:qFormat/>
    <w:rsid w:val="00931AB2"/>
    <w:pPr>
      <w:keepNext/>
      <w:keepLines/>
      <w:spacing w:before="160" w:after="0" w:line="240" w:lineRule="auto"/>
      <w:outlineLvl w:val="1"/>
    </w:pPr>
    <w:rPr>
      <w:rFonts w:eastAsiaTheme="majorEastAsia" w:cstheme="minorHAnsi"/>
      <w:color w:val="76923C" w:themeColor="accent3" w:themeShade="BF"/>
      <w:sz w:val="24"/>
      <w:szCs w:val="24"/>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a5"/>
    <w:uiPriority w:val="99"/>
    <w:unhideWhenUsed/>
    <w:rsid w:val="00067B3F"/>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067B3F"/>
  </w:style>
  <w:style w:type="paragraph" w:styleId="a6">
    <w:name w:val="footer"/>
    <w:basedOn w:val="a"/>
    <w:link w:val="a7"/>
    <w:uiPriority w:val="99"/>
    <w:unhideWhenUsed/>
    <w:rsid w:val="00067B3F"/>
    <w:pPr>
      <w:tabs>
        <w:tab w:val="center" w:pos="4819"/>
        <w:tab w:val="right" w:pos="9639"/>
      </w:tabs>
      <w:spacing w:after="0" w:line="240" w:lineRule="auto"/>
    </w:pPr>
  </w:style>
  <w:style w:type="character" w:customStyle="1" w:styleId="a7">
    <w:name w:val="Нижній колонтитул Знак"/>
    <w:basedOn w:val="a0"/>
    <w:link w:val="a6"/>
    <w:uiPriority w:val="99"/>
    <w:rsid w:val="00067B3F"/>
  </w:style>
  <w:style w:type="paragraph" w:styleId="a8">
    <w:name w:val="Balloon Text"/>
    <w:basedOn w:val="a"/>
    <w:link w:val="a9"/>
    <w:uiPriority w:val="99"/>
    <w:semiHidden/>
    <w:unhideWhenUsed/>
    <w:rsid w:val="00067B3F"/>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067B3F"/>
    <w:rPr>
      <w:rFonts w:ascii="Tahoma" w:hAnsi="Tahoma" w:cs="Tahoma"/>
      <w:sz w:val="16"/>
      <w:szCs w:val="16"/>
    </w:rPr>
  </w:style>
  <w:style w:type="character" w:styleId="aa">
    <w:name w:val="Hyperlink"/>
    <w:basedOn w:val="a0"/>
    <w:uiPriority w:val="99"/>
    <w:unhideWhenUsed/>
    <w:rsid w:val="006C54D6"/>
    <w:rPr>
      <w:color w:val="0000FF" w:themeColor="hyperlink"/>
      <w:u w:val="single"/>
    </w:rPr>
  </w:style>
  <w:style w:type="paragraph" w:styleId="ab">
    <w:name w:val="List Paragraph"/>
    <w:basedOn w:val="a"/>
    <w:link w:val="ac"/>
    <w:uiPriority w:val="34"/>
    <w:qFormat/>
    <w:rsid w:val="00D334D7"/>
    <w:pPr>
      <w:spacing w:after="0" w:line="240" w:lineRule="auto"/>
      <w:ind w:left="720"/>
      <w:contextualSpacing/>
    </w:pPr>
    <w:rPr>
      <w:rFonts w:eastAsia="Times New Roman"/>
      <w:b/>
      <w:bCs/>
      <w:sz w:val="24"/>
      <w:szCs w:val="24"/>
      <w:lang w:val="ru-RU" w:eastAsia="ru-RU"/>
    </w:rPr>
  </w:style>
  <w:style w:type="character" w:customStyle="1" w:styleId="ac">
    <w:name w:val="Абзац списку Знак"/>
    <w:link w:val="ab"/>
    <w:uiPriority w:val="34"/>
    <w:locked/>
    <w:rsid w:val="00D334D7"/>
    <w:rPr>
      <w:rFonts w:ascii="Times New Roman" w:eastAsia="Times New Roman" w:hAnsi="Times New Roman" w:cs="Times New Roman"/>
      <w:b/>
      <w:bCs/>
      <w:sz w:val="24"/>
      <w:szCs w:val="24"/>
      <w:lang w:val="ru-RU" w:eastAsia="ru-RU"/>
    </w:rPr>
  </w:style>
  <w:style w:type="character" w:customStyle="1" w:styleId="20">
    <w:name w:val="Заголовок 2 Знак"/>
    <w:basedOn w:val="a0"/>
    <w:link w:val="2"/>
    <w:uiPriority w:val="9"/>
    <w:rsid w:val="00931AB2"/>
    <w:rPr>
      <w:rFonts w:eastAsiaTheme="majorEastAsia" w:cstheme="minorHAnsi"/>
      <w:color w:val="76923C" w:themeColor="accent3" w:themeShade="BF"/>
      <w:sz w:val="24"/>
      <w:szCs w:val="24"/>
      <w:lang w:eastAsia="uk-UA"/>
    </w:rPr>
  </w:style>
  <w:style w:type="paragraph" w:styleId="ad">
    <w:name w:val="No Spacing"/>
    <w:uiPriority w:val="1"/>
    <w:qFormat/>
    <w:rsid w:val="00AB4843"/>
    <w:pPr>
      <w:spacing w:after="0" w:line="240" w:lineRule="auto"/>
    </w:pPr>
    <w:rPr>
      <w:lang w:val="ru-RU"/>
    </w:rPr>
  </w:style>
  <w:style w:type="paragraph" w:styleId="ae">
    <w:name w:val="footnote text"/>
    <w:basedOn w:val="a"/>
    <w:link w:val="af"/>
    <w:uiPriority w:val="99"/>
    <w:semiHidden/>
    <w:unhideWhenUsed/>
    <w:rsid w:val="00720349"/>
    <w:pPr>
      <w:spacing w:after="0" w:line="240" w:lineRule="auto"/>
    </w:pPr>
    <w:rPr>
      <w:sz w:val="20"/>
      <w:szCs w:val="20"/>
    </w:rPr>
  </w:style>
  <w:style w:type="character" w:customStyle="1" w:styleId="af">
    <w:name w:val="Текст виноски Знак"/>
    <w:basedOn w:val="a0"/>
    <w:link w:val="ae"/>
    <w:uiPriority w:val="99"/>
    <w:semiHidden/>
    <w:rsid w:val="00720349"/>
    <w:rPr>
      <w:rFonts w:eastAsiaTheme="minorEastAsia"/>
      <w:sz w:val="20"/>
      <w:szCs w:val="20"/>
      <w:lang w:eastAsia="uk-UA"/>
    </w:rPr>
  </w:style>
  <w:style w:type="character" w:styleId="af0">
    <w:name w:val="footnote reference"/>
    <w:basedOn w:val="a0"/>
    <w:uiPriority w:val="99"/>
    <w:semiHidden/>
    <w:unhideWhenUsed/>
    <w:rsid w:val="00720349"/>
    <w:rPr>
      <w:vertAlign w:val="superscript"/>
    </w:rPr>
  </w:style>
  <w:style w:type="table" w:styleId="af1">
    <w:name w:val="Table Grid"/>
    <w:basedOn w:val="a1"/>
    <w:uiPriority w:val="59"/>
    <w:rsid w:val="006805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31AB2"/>
    <w:rPr>
      <w:rFonts w:eastAsiaTheme="majorEastAsia" w:cstheme="minorHAnsi"/>
      <w:color w:val="76923C" w:themeColor="accent3" w:themeShade="BF"/>
      <w:sz w:val="28"/>
      <w:szCs w:val="28"/>
      <w:lang w:eastAsia="uk-UA"/>
    </w:rPr>
  </w:style>
  <w:style w:type="paragraph" w:styleId="af2">
    <w:name w:val="TOC Heading"/>
    <w:basedOn w:val="1"/>
    <w:next w:val="a"/>
    <w:uiPriority w:val="39"/>
    <w:unhideWhenUsed/>
    <w:qFormat/>
    <w:rsid w:val="007B5F6F"/>
    <w:pPr>
      <w:spacing w:line="259" w:lineRule="auto"/>
      <w:outlineLvl w:val="9"/>
    </w:pPr>
  </w:style>
  <w:style w:type="paragraph" w:styleId="11">
    <w:name w:val="toc 1"/>
    <w:basedOn w:val="a"/>
    <w:next w:val="a"/>
    <w:autoRedefine/>
    <w:uiPriority w:val="39"/>
    <w:unhideWhenUsed/>
    <w:rsid w:val="007B5F6F"/>
    <w:pPr>
      <w:spacing w:after="100"/>
    </w:pPr>
  </w:style>
  <w:style w:type="paragraph" w:styleId="21">
    <w:name w:val="toc 2"/>
    <w:basedOn w:val="a"/>
    <w:next w:val="a"/>
    <w:autoRedefine/>
    <w:uiPriority w:val="39"/>
    <w:unhideWhenUsed/>
    <w:rsid w:val="007B5F6F"/>
    <w:pPr>
      <w:spacing w:after="100"/>
      <w:ind w:left="210"/>
    </w:pPr>
  </w:style>
  <w:style w:type="paragraph" w:customStyle="1" w:styleId="12">
    <w:name w:val="Обычный1"/>
    <w:rsid w:val="008B6843"/>
    <w:pPr>
      <w:widowControl w:val="0"/>
      <w:suppressAutoHyphens/>
      <w:overflowPunct w:val="0"/>
      <w:autoSpaceDE w:val="0"/>
      <w:autoSpaceDN w:val="0"/>
      <w:spacing w:after="0" w:line="240" w:lineRule="auto"/>
      <w:textAlignment w:val="baseline"/>
    </w:pPr>
    <w:rPr>
      <w:rFonts w:ascii="Calibri" w:hAnsi="Calibri"/>
      <w:kern w:val="3"/>
      <w:lang w:val="ru-RU" w:eastAsia="ru-RU"/>
    </w:rPr>
  </w:style>
  <w:style w:type="character" w:styleId="af3">
    <w:name w:val="Strong"/>
    <w:basedOn w:val="a0"/>
    <w:uiPriority w:val="22"/>
    <w:qFormat/>
    <w:rsid w:val="005940D5"/>
    <w:rPr>
      <w:b/>
      <w:bCs/>
    </w:rPr>
  </w:style>
  <w:style w:type="character" w:customStyle="1" w:styleId="13">
    <w:name w:val="Основной шрифт абзаца1"/>
    <w:qFormat/>
    <w:rsid w:val="005940D5"/>
  </w:style>
  <w:style w:type="character" w:styleId="af4">
    <w:name w:val="annotation reference"/>
    <w:basedOn w:val="a0"/>
    <w:uiPriority w:val="99"/>
    <w:semiHidden/>
    <w:unhideWhenUsed/>
    <w:rsid w:val="005940D5"/>
    <w:rPr>
      <w:sz w:val="16"/>
      <w:szCs w:val="16"/>
    </w:rPr>
  </w:style>
  <w:style w:type="paragraph" w:customStyle="1" w:styleId="docdata">
    <w:name w:val="docdata"/>
    <w:aliases w:val="docy,v5,2745,baiaagaaboqcaaad8ggaaauacqaaaaaaaaaaaaaaaaaaaaaaaaaaaaaaaaaaaaaaaaaaaaaaaaaaaaaaaaaaaaaaaaaaaaaaaaaaaaaaaaaaaaaaaaaaaaaaaaaaaaaaaaaaaaaaaaaaaaaaaaaaaaaaaaaaaaaaaaaaaaaaaaaaaaaaaaaaaaaaaaaaaaaaaaaaaaaaaaaaaaaaaaaaaaaaaaaaaaaaaaaaaaaa"/>
    <w:basedOn w:val="a"/>
    <w:rsid w:val="005940D5"/>
    <w:pPr>
      <w:spacing w:before="100" w:beforeAutospacing="1" w:after="100" w:afterAutospacing="1" w:line="240" w:lineRule="auto"/>
    </w:pPr>
    <w:rPr>
      <w:rFonts w:eastAsia="Times New Roman"/>
      <w:sz w:val="24"/>
      <w:szCs w:val="24"/>
      <w:lang w:val="en-US" w:eastAsia="en-US"/>
    </w:rPr>
  </w:style>
  <w:style w:type="paragraph" w:styleId="af5">
    <w:name w:val="Normal (Web)"/>
    <w:basedOn w:val="a"/>
    <w:uiPriority w:val="99"/>
    <w:unhideWhenUsed/>
    <w:rsid w:val="005940D5"/>
    <w:pPr>
      <w:spacing w:before="100" w:beforeAutospacing="1" w:after="100" w:afterAutospacing="1" w:line="240" w:lineRule="auto"/>
    </w:pPr>
    <w:rPr>
      <w:rFonts w:eastAsia="Times New Roman"/>
      <w:sz w:val="24"/>
      <w:szCs w:val="24"/>
      <w:lang w:val="en-US" w:eastAsia="en-US"/>
    </w:rPr>
  </w:style>
  <w:style w:type="character" w:customStyle="1" w:styleId="2558">
    <w:name w:val="2558"/>
    <w:aliases w:val="baiaagaaboqcaaadnwgaaavfcaaaaaaaaaaaaaaaaaaaaaaaaaaaaaaaaaaaaaaaaaaaaaaaaaaaaaaaaaaaaaaaaaaaaaaaaaaaaaaaaaaaaaaaaaaaaaaaaaaaaaaaaaaaaaaaaaaaaaaaaaaaaaaaaaaaaaaaaaaaaaaaaaaaaaaaaaaaaaaaaaaaaaaaaaaaaaaaaaaaaaaaaaaaaaaaaaaaaaaaaaaaaaaa"/>
    <w:basedOn w:val="a0"/>
    <w:rsid w:val="005940D5"/>
  </w:style>
  <w:style w:type="paragraph" w:customStyle="1" w:styleId="14">
    <w:name w:val="Без интервала1"/>
    <w:rsid w:val="0093633F"/>
    <w:pPr>
      <w:spacing w:after="0" w:line="240" w:lineRule="auto"/>
    </w:pPr>
    <w:rPr>
      <w:rFonts w:ascii="Calibri" w:hAnsi="Calibri"/>
      <w:lang w:val="ru-RU"/>
    </w:rPr>
  </w:style>
  <w:style w:type="paragraph" w:customStyle="1" w:styleId="3318">
    <w:name w:val="3318"/>
    <w:aliases w:val="baiaagaaboqcaaadywgaaaxzcaaaaaaaaaaaaaaaaaaaaaaaaaaaaaaaaaaaaaaaaaaaaaaaaaaaaaaaaaaaaaaaaaaaaaaaaaaaaaaaaaaaaaaaaaaaaaaaaaaaaaaaaaaaaaaaaaaaaaaaaaaaaaaaaaaaaaaaaaaaaaaaaaaaaaaaaaaaaaaaaaaaaaaaaaaaaaaaaaaaaaaaaaaaaaaaaaaaaaaaaaaaaaaa"/>
    <w:basedOn w:val="a"/>
    <w:rsid w:val="0093633F"/>
    <w:pPr>
      <w:spacing w:before="100" w:beforeAutospacing="1" w:after="100" w:afterAutospacing="1" w:line="240" w:lineRule="auto"/>
    </w:pPr>
    <w:rPr>
      <w:rFonts w:eastAsia="Times New Roman"/>
      <w:sz w:val="24"/>
      <w:szCs w:val="24"/>
    </w:rPr>
  </w:style>
  <w:style w:type="character" w:customStyle="1" w:styleId="1942">
    <w:name w:val="1942"/>
    <w:aliases w:val="baiaagaaboqcaaadawmaaav5awaaaaaaaaaaaaaaaaaaaaaaaaaaaaaaaaaaaaaaaaaaaaaaaaaaaaaaaaaaaaaaaaaaaaaaaaaaaaaaaaaaaaaaaaaaaaaaaaaaaaaaaaaaaaaaaaaaaaaaaaaaaaaaaaaaaaaaaaaaaaaaaaaaaaaaaaaaaaaaaaaaaaaaaaaaaaaaaaaaaaaaaaaaaaaaaaaaaaaaaaaaaaaa"/>
    <w:rsid w:val="0093633F"/>
  </w:style>
  <w:style w:type="paragraph" w:customStyle="1" w:styleId="2385">
    <w:name w:val="2385"/>
    <w:aliases w:val="baiaagaaboqcaaadigcaaawybwaaaaaaaaaaaaaaaaaaaaaaaaaaaaaaaaaaaaaaaaaaaaaaaaaaaaaaaaaaaaaaaaaaaaaaaaaaaaaaaaaaaaaaaaaaaaaaaaaaaaaaaaaaaaaaaaaaaaaaaaaaaaaaaaaaaaaaaaaaaaaaaaaaaaaaaaaaaaaaaaaaaaaaaaaaaaaaaaaaaaaaaaaaaaaaaaaaaaaaaaaaaaaa"/>
    <w:basedOn w:val="a"/>
    <w:rsid w:val="0093633F"/>
    <w:pPr>
      <w:spacing w:before="100" w:beforeAutospacing="1" w:after="100" w:afterAutospacing="1" w:line="240" w:lineRule="auto"/>
    </w:pPr>
    <w:rPr>
      <w:rFonts w:eastAsia="Times New Roman"/>
      <w:sz w:val="24"/>
      <w:szCs w:val="24"/>
    </w:rPr>
  </w:style>
  <w:style w:type="paragraph" w:customStyle="1" w:styleId="1564">
    <w:name w:val="1564"/>
    <w:aliases w:val="baiaagaaboqcaaadvqqaaavjbaaaaaaaaaaaaaaaaaaaaaaaaaaaaaaaaaaaaaaaaaaaaaaaaaaaaaaaaaaaaaaaaaaaaaaaaaaaaaaaaaaaaaaaaaaaaaaaaaaaaaaaaaaaaaaaaaaaaaaaaaaaaaaaaaaaaaaaaaaaaaaaaaaaaaaaaaaaaaaaaaaaaaaaaaaaaaaaaaaaaaaaaaaaaaaaaaaaaaaaaaaaaaaa"/>
    <w:basedOn w:val="a"/>
    <w:rsid w:val="0093633F"/>
    <w:pPr>
      <w:spacing w:before="100" w:beforeAutospacing="1" w:after="100" w:afterAutospacing="1" w:line="240" w:lineRule="auto"/>
    </w:pPr>
    <w:rPr>
      <w:rFonts w:eastAsia="Times New Roman"/>
      <w:sz w:val="24"/>
      <w:szCs w:val="24"/>
    </w:rPr>
  </w:style>
  <w:style w:type="paragraph" w:styleId="af6">
    <w:name w:val="Body Text Indent"/>
    <w:basedOn w:val="a"/>
    <w:link w:val="af7"/>
    <w:rsid w:val="0093633F"/>
    <w:pPr>
      <w:spacing w:after="0" w:line="228" w:lineRule="auto"/>
      <w:ind w:firstLine="851"/>
      <w:jc w:val="both"/>
    </w:pPr>
    <w:rPr>
      <w:rFonts w:ascii="Bookman Old Style" w:eastAsia="Times New Roman" w:hAnsi="Bookman Old Style"/>
      <w:sz w:val="26"/>
      <w:szCs w:val="20"/>
      <w:lang w:eastAsia="ru-RU"/>
    </w:rPr>
  </w:style>
  <w:style w:type="character" w:customStyle="1" w:styleId="af7">
    <w:name w:val="Основний текст з відступом Знак"/>
    <w:basedOn w:val="a0"/>
    <w:link w:val="af6"/>
    <w:rsid w:val="0093633F"/>
    <w:rPr>
      <w:rFonts w:ascii="Bookman Old Style" w:eastAsia="Times New Roman" w:hAnsi="Bookman Old Style" w:cs="Times New Roman"/>
      <w:sz w:val="26"/>
      <w:szCs w:val="20"/>
      <w:lang w:eastAsia="ru-RU"/>
    </w:rPr>
  </w:style>
  <w:style w:type="paragraph" w:customStyle="1" w:styleId="2836">
    <w:name w:val="2836"/>
    <w:aliases w:val="baiaagaaboqcaaaddwcaaaudbwaaaaaaaaaaaaaaaaaaaaaaaaaaaaaaaaaaaaaaaaaaaaaaaaaaaaaaaaaaaaaaaaaaaaaaaaaaaaaaaaaaaaaaaaaaaaaaaaaaaaaaaaaaaaaaaaaaaaaaaaaaaaaaaaaaaaaaaaaaaaaaaaaaaaaaaaaaaaaaaaaaaaaaaaaaaaaaaaaaaaaaaaaaaaaaaaaaaaaaaaaaaaaa"/>
    <w:basedOn w:val="a"/>
    <w:rsid w:val="00A15B89"/>
    <w:pPr>
      <w:spacing w:before="100" w:beforeAutospacing="1" w:after="100" w:afterAutospacing="1" w:line="240" w:lineRule="auto"/>
    </w:pPr>
    <w:rPr>
      <w:rFonts w:eastAsia="Times New Roman"/>
      <w:sz w:val="24"/>
      <w:szCs w:val="24"/>
    </w:rPr>
  </w:style>
  <w:style w:type="paragraph" w:customStyle="1" w:styleId="3030">
    <w:name w:val="3030"/>
    <w:aliases w:val="baiaagaaboqcaaaddwoaaaudcgaaaaaaaaaaaaaaaaaaaaaaaaaaaaaaaaaaaaaaaaaaaaaaaaaaaaaaaaaaaaaaaaaaaaaaaaaaaaaaaaaaaaaaaaaaaaaaaaaaaaaaaaaaaaaaaaaaaaaaaaaaaaaaaaaaaaaaaaaaaaaaaaaaaaaaaaaaaaaaaaaaaaaaaaaaaaaaaaaaaaaaaaaaaaaaaaaaaaaaaaaaaaaa"/>
    <w:basedOn w:val="a"/>
    <w:rsid w:val="00A15B89"/>
    <w:pPr>
      <w:spacing w:before="100" w:beforeAutospacing="1" w:after="100" w:afterAutospacing="1" w:line="240" w:lineRule="auto"/>
    </w:pPr>
    <w:rPr>
      <w:rFonts w:eastAsia="Times New Roman"/>
      <w:sz w:val="24"/>
      <w:szCs w:val="24"/>
    </w:rPr>
  </w:style>
  <w:style w:type="paragraph" w:customStyle="1" w:styleId="2335">
    <w:name w:val="2335"/>
    <w:aliases w:val="baiaagaaboqcaaadwacaaavmbwaaaaaaaaaaaaaaaaaaaaaaaaaaaaaaaaaaaaaaaaaaaaaaaaaaaaaaaaaaaaaaaaaaaaaaaaaaaaaaaaaaaaaaaaaaaaaaaaaaaaaaaaaaaaaaaaaaaaaaaaaaaaaaaaaaaaaaaaaaaaaaaaaaaaaaaaaaaaaaaaaaaaaaaaaaaaaaaaaaaaaaaaaaaaaaaaaaaaaaaaaaaaaa"/>
    <w:basedOn w:val="a"/>
    <w:rsid w:val="00A15B89"/>
    <w:pPr>
      <w:spacing w:before="100" w:beforeAutospacing="1" w:after="100" w:afterAutospacing="1" w:line="240" w:lineRule="auto"/>
    </w:pPr>
    <w:rPr>
      <w:rFonts w:eastAsia="Times New Roman"/>
      <w:sz w:val="24"/>
      <w:szCs w:val="24"/>
    </w:rPr>
  </w:style>
  <w:style w:type="paragraph" w:customStyle="1" w:styleId="4210">
    <w:name w:val="4210"/>
    <w:aliases w:val="baiaagaaboqcaaadqwwaaavrdaaaaaaaaaaaaaaaaaaaaaaaaaaaaaaaaaaaaaaaaaaaaaaaaaaaaaaaaaaaaaaaaaaaaaaaaaaaaaaaaaaaaaaaaaaaaaaaaaaaaaaaaaaaaaaaaaaaaaaaaaaaaaaaaaaaaaaaaaaaaaaaaaaaaaaaaaaaaaaaaaaaaaaaaaaaaaaaaaaaaaaaaaaaaaaaaaaaaaaaaaaaaaaa"/>
    <w:basedOn w:val="a"/>
    <w:rsid w:val="0025061B"/>
    <w:pPr>
      <w:spacing w:before="100" w:beforeAutospacing="1" w:after="100" w:afterAutospacing="1" w:line="240" w:lineRule="auto"/>
    </w:pPr>
    <w:rPr>
      <w:rFonts w:eastAsia="Times New Roman"/>
      <w:sz w:val="24"/>
      <w:szCs w:val="24"/>
    </w:rPr>
  </w:style>
  <w:style w:type="paragraph" w:customStyle="1" w:styleId="2525">
    <w:name w:val="2525"/>
    <w:aliases w:val="baiaagaaboqcaaadsguaaaxabqaaaaaaaaaaaaaaaaaaaaaaaaaaaaaaaaaaaaaaaaaaaaaaaaaaaaaaaaaaaaaaaaaaaaaaaaaaaaaaaaaaaaaaaaaaaaaaaaaaaaaaaaaaaaaaaaaaaaaaaaaaaaaaaaaaaaaaaaaaaaaaaaaaaaaaaaaaaaaaaaaaaaaaaaaaaaaaaaaaaaaaaaaaaaaaaaaaaaaaaaaaaaaa"/>
    <w:basedOn w:val="a"/>
    <w:rsid w:val="00237F51"/>
    <w:pPr>
      <w:spacing w:before="100" w:beforeAutospacing="1" w:after="100" w:afterAutospacing="1" w:line="240" w:lineRule="auto"/>
    </w:pPr>
    <w:rPr>
      <w:rFonts w:eastAsia="Times New Roman"/>
      <w:sz w:val="24"/>
      <w:szCs w:val="24"/>
    </w:rPr>
  </w:style>
  <w:style w:type="paragraph" w:customStyle="1" w:styleId="2085">
    <w:name w:val="2085"/>
    <w:aliases w:val="baiaagaaboqcaaad+gmaaauibaaaaaaaaaaaaaaaaaaaaaaaaaaaaaaaaaaaaaaaaaaaaaaaaaaaaaaaaaaaaaaaaaaaaaaaaaaaaaaaaaaaaaaaaaaaaaaaaaaaaaaaaaaaaaaaaaaaaaaaaaaaaaaaaaaaaaaaaaaaaaaaaaaaaaaaaaaaaaaaaaaaaaaaaaaaaaaaaaaaaaaaaaaaaaaaaaaaaaaaaaaaaaaa"/>
    <w:basedOn w:val="a"/>
    <w:rsid w:val="00237F51"/>
    <w:pPr>
      <w:spacing w:before="100" w:beforeAutospacing="1" w:after="100" w:afterAutospacing="1" w:line="240" w:lineRule="auto"/>
    </w:pPr>
    <w:rPr>
      <w:rFonts w:eastAsia="Times New Roman"/>
      <w:sz w:val="24"/>
      <w:szCs w:val="24"/>
    </w:rPr>
  </w:style>
  <w:style w:type="paragraph" w:customStyle="1" w:styleId="2168">
    <w:name w:val="2168"/>
    <w:aliases w:val="baiaagaaboqcaaadcwqaaawbbaaaaaaaaaaaaaaaaaaaaaaaaaaaaaaaaaaaaaaaaaaaaaaaaaaaaaaaaaaaaaaaaaaaaaaaaaaaaaaaaaaaaaaaaaaaaaaaaaaaaaaaaaaaaaaaaaaaaaaaaaaaaaaaaaaaaaaaaaaaaaaaaaaaaaaaaaaaaaaaaaaaaaaaaaaaaaaaaaaaaaaaaaaaaaaaaaaaaaaaaaaaaaaa"/>
    <w:basedOn w:val="a"/>
    <w:rsid w:val="00797358"/>
    <w:pPr>
      <w:spacing w:before="100" w:beforeAutospacing="1" w:after="100" w:afterAutospacing="1" w:line="240" w:lineRule="auto"/>
    </w:pPr>
    <w:rPr>
      <w:rFonts w:eastAsia="Times New Roman"/>
      <w:sz w:val="24"/>
      <w:szCs w:val="24"/>
    </w:rPr>
  </w:style>
  <w:style w:type="paragraph" w:customStyle="1" w:styleId="3317">
    <w:name w:val="3317"/>
    <w:aliases w:val="baiaagaaboqcaaad8agaaax+caaaaaaaaaaaaaaaaaaaaaaaaaaaaaaaaaaaaaaaaaaaaaaaaaaaaaaaaaaaaaaaaaaaaaaaaaaaaaaaaaaaaaaaaaaaaaaaaaaaaaaaaaaaaaaaaaaaaaaaaaaaaaaaaaaaaaaaaaaaaaaaaaaaaaaaaaaaaaaaaaaaaaaaaaaaaaaaaaaaaaaaaaaaaaaaaaaaaaaaaaaaaaaa"/>
    <w:basedOn w:val="a"/>
    <w:rsid w:val="007D1927"/>
    <w:pPr>
      <w:spacing w:before="100" w:beforeAutospacing="1" w:after="100" w:afterAutospacing="1" w:line="240" w:lineRule="auto"/>
    </w:pPr>
    <w:rPr>
      <w:rFonts w:eastAsia="Times New Roman"/>
      <w:sz w:val="24"/>
      <w:szCs w:val="24"/>
    </w:rPr>
  </w:style>
  <w:style w:type="paragraph" w:styleId="af8">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9">
    <w:basedOn w:val="TableNormal"/>
    <w:pPr>
      <w:spacing w:after="0" w:line="240" w:lineRule="auto"/>
    </w:pPr>
    <w:tblPr>
      <w:tblStyleRowBandSize w:val="1"/>
      <w:tblStyleColBandSize w:val="1"/>
      <w:tblCellMar>
        <w:left w:w="108" w:type="dxa"/>
        <w:right w:w="108" w:type="dxa"/>
      </w:tblCellMar>
    </w:tblPr>
  </w:style>
  <w:style w:type="table" w:customStyle="1" w:styleId="afa">
    <w:basedOn w:val="TableNormal"/>
    <w:pPr>
      <w:spacing w:after="0" w:line="240" w:lineRule="auto"/>
    </w:pPr>
    <w:tblPr>
      <w:tblStyleRowBandSize w:val="1"/>
      <w:tblStyleColBandSize w:val="1"/>
      <w:tblCellMar>
        <w:left w:w="108" w:type="dxa"/>
        <w:right w:w="108" w:type="dxa"/>
      </w:tblCellMar>
    </w:tblPr>
  </w:style>
  <w:style w:type="table" w:customStyle="1" w:styleId="afb">
    <w:basedOn w:val="TableNormal"/>
    <w:pPr>
      <w:spacing w:after="0" w:line="240" w:lineRule="auto"/>
    </w:pPr>
    <w:tblPr>
      <w:tblStyleRowBandSize w:val="1"/>
      <w:tblStyleColBandSize w:val="1"/>
      <w:tblCellMar>
        <w:left w:w="108" w:type="dxa"/>
        <w:right w:w="108" w:type="dxa"/>
      </w:tblCellMar>
    </w:tblPr>
  </w:style>
  <w:style w:type="table" w:customStyle="1" w:styleId="afc">
    <w:basedOn w:val="TableNormal"/>
    <w:pPr>
      <w:spacing w:after="0" w:line="240" w:lineRule="auto"/>
    </w:pPr>
    <w:tblPr>
      <w:tblStyleRowBandSize w:val="1"/>
      <w:tblStyleColBandSize w:val="1"/>
      <w:tblCellMar>
        <w:left w:w="108" w:type="dxa"/>
        <w:right w:w="108" w:type="dxa"/>
      </w:tblCellMar>
    </w:tblPr>
  </w:style>
  <w:style w:type="table" w:customStyle="1" w:styleId="afd">
    <w:basedOn w:val="TableNormal"/>
    <w:pPr>
      <w:spacing w:after="0" w:line="240" w:lineRule="auto"/>
    </w:pPr>
    <w:tblPr>
      <w:tblStyleRowBandSize w:val="1"/>
      <w:tblStyleColBandSize w:val="1"/>
      <w:tblCellMar>
        <w:left w:w="108" w:type="dxa"/>
        <w:right w:w="108" w:type="dxa"/>
      </w:tblCellMar>
    </w:tblPr>
  </w:style>
  <w:style w:type="table" w:customStyle="1" w:styleId="afe">
    <w:basedOn w:val="TableNormal"/>
    <w:pPr>
      <w:spacing w:after="0" w:line="240" w:lineRule="auto"/>
    </w:pPr>
    <w:tblPr>
      <w:tblStyleRowBandSize w:val="1"/>
      <w:tblStyleColBandSize w:val="1"/>
      <w:tblCellMar>
        <w:left w:w="108" w:type="dxa"/>
        <w:right w:w="108" w:type="dxa"/>
      </w:tblCellMar>
    </w:tblPr>
  </w:style>
  <w:style w:type="table" w:customStyle="1" w:styleId="aff">
    <w:basedOn w:val="TableNormal"/>
    <w:pPr>
      <w:spacing w:after="0" w:line="240" w:lineRule="auto"/>
    </w:pPr>
    <w:tblPr>
      <w:tblStyleRowBandSize w:val="1"/>
      <w:tblStyleColBandSize w:val="1"/>
      <w:tblCellMar>
        <w:left w:w="108" w:type="dxa"/>
        <w:right w:w="108" w:type="dxa"/>
      </w:tblCellMar>
    </w:tblPr>
  </w:style>
  <w:style w:type="table" w:customStyle="1" w:styleId="aff0">
    <w:basedOn w:val="TableNormal"/>
    <w:pPr>
      <w:spacing w:after="0" w:line="240" w:lineRule="auto"/>
    </w:pPr>
    <w:tblPr>
      <w:tblStyleRowBandSize w:val="1"/>
      <w:tblStyleColBandSize w:val="1"/>
      <w:tblCellMar>
        <w:left w:w="108" w:type="dxa"/>
        <w:right w:w="108" w:type="dxa"/>
      </w:tblCellMar>
    </w:tblPr>
  </w:style>
  <w:style w:type="table" w:customStyle="1" w:styleId="aff1">
    <w:basedOn w:val="TableNormal"/>
    <w:pPr>
      <w:spacing w:after="0" w:line="240" w:lineRule="auto"/>
    </w:pPr>
    <w:tblPr>
      <w:tblStyleRowBandSize w:val="1"/>
      <w:tblStyleColBandSize w:val="1"/>
      <w:tblCellMar>
        <w:left w:w="108" w:type="dxa"/>
        <w:right w:w="108"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paragraph" w:styleId="affffff0">
    <w:name w:val="Revision"/>
    <w:hidden/>
    <w:uiPriority w:val="99"/>
    <w:semiHidden/>
    <w:rsid w:val="0010326C"/>
    <w:pPr>
      <w:spacing w:after="0" w:line="240" w:lineRule="auto"/>
    </w:pPr>
    <w:rPr>
      <w:rFonts w:eastAsiaTheme="minorEastAsia"/>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695-2020-%D0%BF" TargetMode="External"/><Relationship Id="rId18" Type="http://schemas.openxmlformats.org/officeDocument/2006/relationships/hyperlink" Target="https://pokr.otg.dp.gov.ua/rishennya-gromadi/pro-vnesennia-zmin-u-dodatky-1-2-3-4-do-kompleksnoi-prohramy-rozvytku-kultury-v-pokrovskii-terytorialnii-hromadi-na-2024-2027-roky-2" TargetMode="External"/><Relationship Id="rId26" Type="http://schemas.openxmlformats.org/officeDocument/2006/relationships/hyperlink" Target="https://pokr.otg.dp.gov.ua/rishennya-gromadi/pro-vnesennia-zmin-do-prohramy-upravlinnia-komunalnym-mainom-pokrovskoi-selyshchnoi-terytorialnoi-hromady-na-2024-2025-roky-2" TargetMode="External"/><Relationship Id="rId21" Type="http://schemas.openxmlformats.org/officeDocument/2006/relationships/hyperlink" Target="https://pokr.otg.dp.gov.ua/rishennya-gromadi/pro-zatverdzhennia-prohramy-zabezpechennia-zhytlom-vnutrishno-peremishchenykh-osib-na-terytorii-pokrovskoi-selyshchnoi-terytorialnoi-hromady-na-2023-2025-roky-2" TargetMode="External"/><Relationship Id="rId34" Type="http://schemas.openxmlformats.org/officeDocument/2006/relationships/hyperlink" Target="https://pokr.otg.dp.gov.ua/rishennya-gromadi/pro-vnesennia-zmin-do-prohramy-blahoustroiu-naselenykh-punktiv-pokrovskoi-selyshchnoi-terytorialnoi-hromady-na-2023-2025-roky-16"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pokr.otg.dp.gov.ua/rishennya-gromadi/pro-vnesennia-zmin-u-dodatky-1-2-3-4-do-kompleksnoi-prohramy-rozvytku-osvity-na-terytorii-pokrovskoi-selyshchnoi-rady-na-period-2022-2026-roky-18" TargetMode="External"/><Relationship Id="rId25" Type="http://schemas.openxmlformats.org/officeDocument/2006/relationships/hyperlink" Target="https://pokr.otg.dp.gov.ua/rishennya-gromadi/pro-vnesennia-zmin-u-dodatky-1-2-3-4-do-prohramy-rozvytku-ta-pidtrymky-fizychnoi-kultury-i-sportu-na-terytorii-pokrovskoi-selyshchnoi-rady-na-period-2022-2026-roky-2" TargetMode="External"/><Relationship Id="rId33" Type="http://schemas.openxmlformats.org/officeDocument/2006/relationships/hyperlink" Target="https://pokr.otg.dp.gov.ua/rishennya-gromadi/pro-vnesennia-zmin-v-dodatky-1234-do-prohramy-enerhozberezhennia-ta-enerhoefektyvnosti-pokrovskoi-selyshchnoi-terytorialnoi-hromady-na-2023-2025-roky-3"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okr.otg.dp.gov.ua/rishennya-gromadi/pro-vnesennia-zmin-u-dodatky-1-2-4-5-do-prohramy-informatyzatsii-pokrovskoi-terytorialnoi-hromady-na-2023-2025-roky" TargetMode="External"/><Relationship Id="rId20" Type="http://schemas.openxmlformats.org/officeDocument/2006/relationships/hyperlink" Target="https://pokr.otg.dp.gov.ua/rishennya-gromadi/pro-vnesennia-zmin-u-dodatky-1234-do-kompleksnoi-prohramy-rozvytku-okhorony-zdorovia-pokrovskoi-selyshchnoi-terytorialnoi-hromady-na-2024-2026-roky-4" TargetMode="External"/><Relationship Id="rId29" Type="http://schemas.openxmlformats.org/officeDocument/2006/relationships/hyperlink" Target="https://pokr.otg.dp.gov.ua/rishennya-gromadi/pro-zatverdzhennia-prohramy-mistsevoho-ekonomichnoho-rozvytku-pokrovskoi-selyshchnoi-terytorialnoi-hromady-dnipropetrovskoi-oblasti-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pokr.otg.dp.gov.ua/rishennya-gromadi/pro-zatverdzhennya-programi-zabezpechennya-rivnih-prav-i-mozhlivostej-zhinok-ta-cholovikiv-na-teritoriyi-pokrovskoyi-selishchnoyi-radi-na-period-2022-2026-roki-2" TargetMode="External"/><Relationship Id="rId32" Type="http://schemas.openxmlformats.org/officeDocument/2006/relationships/hyperlink" Target="https://pokr.otg.dp.gov.ua/rishennya-gromadi/pro-vnesennia-zmin-do-prohramy-blahoustroiu-naselenykh-punktiv-pokrovskoi-selyshchnoi-terytorialnoi-hromady-na-2023-2025-roky-16"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pokr.otg.dp.gov.ua/rishennya-gromadi/pro-zatverdzhennia-prohramy-zakhystu-prav-ditei-ta-rozvytku-simeinykh-form-vykhovannia-u-pokrovskii-selyshchnii-radi-synelnykivskoho-raionu-dnipropetrovskoi-oblasti-na-2023-2027-roky-2" TargetMode="External"/><Relationship Id="rId28" Type="http://schemas.openxmlformats.org/officeDocument/2006/relationships/hyperlink" Target="https://pokr.otg.dp.gov.ua/rishennya-gromadi/pro-zatverdzhennia-prohramy-pidtrymky-silskohospodarskykh-tovarovyrobnykiv-pokrovskoi-selyshchnoi-rady-na-2023-2025-roky-2" TargetMode="External"/><Relationship Id="rId36" Type="http://schemas.openxmlformats.org/officeDocument/2006/relationships/hyperlink" Target="https://pokr.otg.dp.gov.ua/rishennya-gromadi/pro-vnesennia-zmin-do-dodatkiv-do-prohramy-zabezpechennia-hromadskoho-poriadku-ta-hromadskoi-bezpeky-na-terytorii-pokrovskoi-selyshchnoi-rady-na-2023-2027-roky-2" TargetMode="External"/><Relationship Id="rId10" Type="http://schemas.openxmlformats.org/officeDocument/2006/relationships/endnotes" Target="endnotes.xml"/><Relationship Id="rId19" Type="http://schemas.openxmlformats.org/officeDocument/2006/relationships/hyperlink" Target="https://pokr.otg.dp.gov.ua/rishennya-gromadi/pro-zatverdzhennia-prohramy-okhorony-ta-zberezhennia-kulturnoi-spadshchyny-na-terytorii-pokrovskoi-selyshchnoi-terytorialnoi-hromady-na-2023-2027-roky-2" TargetMode="External"/><Relationship Id="rId31" Type="http://schemas.openxmlformats.org/officeDocument/2006/relationships/hyperlink" Target="https://pokr.otg.dp.gov.ua/rishennya-gromadi/pro-zatverdzhennia-prohramy-vdoskonalennia-posluhy-z-upravlinnia-pobutovymy-vidkhodamy-na-terytorii-pokrovskoi-selyshchnoi-terytorialnoi-hromady-na-2024-2026-rok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pokr.otg.dp.gov.ua/rishennya-gromadi/pro-zatverdzhennya-programi-zapobigannya-ta-protidiyi-domashnomu-nasilstvu-ta-nasilstvu-za-oznakoyu-stati-v-pokrovskij-selishchnij-teritorialnij-gromadi-na-2021-2025-roki-2" TargetMode="External"/><Relationship Id="rId27" Type="http://schemas.openxmlformats.org/officeDocument/2006/relationships/hyperlink" Target="https://pokr.otg.dp.gov.ua/rishennya-gromadi/pro-vnesennia-zmin-u-dodatky-1234-do-prohramy-rozvytku-zemelnykh-vidnosyn-i-okhorony-zemel-pokrovskoi-terytorialnoi-hromady-na-2024-2029-roky-5" TargetMode="External"/><Relationship Id="rId30" Type="http://schemas.openxmlformats.org/officeDocument/2006/relationships/hyperlink" Target="https://pokr.otg.dp.gov.ua/rishennya-gromadi/pro-vnesennia-zmin-do-prohramy-pytna-voda-naselenykh-punktiv-pokrovskoi-selyshchnoi-terytorialnoi-hromady-na-2023-2025-roky-12" TargetMode="External"/><Relationship Id="rId35" Type="http://schemas.openxmlformats.org/officeDocument/2006/relationships/hyperlink" Target="https://pokr.otg.dp.gov.ua/rishennya-gromadi/pro-vnesennia-zmin-do-dodatkiv-do-prohramy-zakhystu-naselennia-i-terytorii-pokrovskoi-selyshchnoi-rady-vid-nadzvychainykh-sytuatsii-tekhnohennoho-ta-pryrodnoho-kharakteru-zabezpechennia-poz-2"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ична">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kcaelBtk2A5k0QpoAlZH2R0nqw==">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B7743B6DAFD5A64AB64253F370339D46" ma:contentTypeVersion="5" ma:contentTypeDescription="Create a new document." ma:contentTypeScope="" ma:versionID="a855145f82e918e657ef2797804a8959">
  <xsd:schema xmlns:xsd="http://www.w3.org/2001/XMLSchema" xmlns:xs="http://www.w3.org/2001/XMLSchema" xmlns:p="http://schemas.microsoft.com/office/2006/metadata/properties" xmlns:ns3="28282beb-aead-4ebe-a0f1-fc45e062f4be" targetNamespace="http://schemas.microsoft.com/office/2006/metadata/properties" ma:root="true" ma:fieldsID="0d371ffe0d6f62c78e792cff81ca995d" ns3:_="">
    <xsd:import namespace="28282beb-aead-4ebe-a0f1-fc45e062f4be"/>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282beb-aead-4ebe-a0f1-fc45e062f4b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243A8F-1867-43F5-8895-E486A7BAA63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00E67FA-FDE4-4995-A38C-53EAFF3EA4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282beb-aead-4ebe-a0f1-fc45e062f4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3A503C-21CD-43A2-99F1-36424925E6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157</Pages>
  <Words>43717</Words>
  <Characters>249191</Characters>
  <Application>Microsoft Office Word</Application>
  <DocSecurity>0</DocSecurity>
  <Lines>2076</Lines>
  <Paragraphs>584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292324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Інвестиційний відділ Покровської ТГ</cp:lastModifiedBy>
  <cp:revision>18</cp:revision>
  <cp:lastPrinted>2024-12-04T14:04:00Z</cp:lastPrinted>
  <dcterms:created xsi:type="dcterms:W3CDTF">2024-12-04T15:19:00Z</dcterms:created>
  <dcterms:modified xsi:type="dcterms:W3CDTF">2024-12-05T08:52:00Z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0x010100B7743B6DAFD5A64AB64253F370339D46</vt:lpwstr>
  </property>
</Properties>
</file>