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DF14483" w:rsidR="00E30735" w:rsidRDefault="008E08D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highlight w:val="white"/>
        </w:rPr>
        <w:t>Повідомлення про оприлюднення про</w:t>
      </w:r>
      <w:r w:rsidR="00143D1E">
        <w:rPr>
          <w:rFonts w:ascii="Times New Roman" w:eastAsia="Times New Roman" w:hAnsi="Times New Roman" w:cs="Times New Roman"/>
          <w:b/>
          <w:highlight w:val="white"/>
          <w:lang w:val="uk-UA"/>
        </w:rPr>
        <w:t>є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кту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документа державного планування та звіту про стратегічну екологічну оцінку</w:t>
      </w:r>
    </w:p>
    <w:p w14:paraId="00000002" w14:textId="23782D51" w:rsidR="00E30735" w:rsidRDefault="008E08D5">
      <w:pPr>
        <w:spacing w:before="240" w:after="24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ab/>
      </w:r>
      <w:r w:rsidR="00F5537C">
        <w:rPr>
          <w:rFonts w:ascii="Times New Roman" w:eastAsia="Times New Roman" w:hAnsi="Times New Roman" w:cs="Times New Roman"/>
        </w:rPr>
        <w:t xml:space="preserve">Відповідно до ст. 5, </w:t>
      </w:r>
      <w:r>
        <w:rPr>
          <w:rFonts w:ascii="Times New Roman" w:eastAsia="Times New Roman" w:hAnsi="Times New Roman" w:cs="Times New Roman"/>
        </w:rPr>
        <w:t xml:space="preserve">12 Закону України «Про стратегічну екологічну оцінку», </w:t>
      </w:r>
      <w:r w:rsidR="00143D1E">
        <w:rPr>
          <w:rFonts w:ascii="Times New Roman" w:eastAsia="Times New Roman" w:hAnsi="Times New Roman" w:cs="Times New Roman"/>
          <w:lang w:val="uk-UA"/>
        </w:rPr>
        <w:t xml:space="preserve">Виконавчий комітет </w:t>
      </w:r>
      <w:proofErr w:type="spellStart"/>
      <w:r>
        <w:rPr>
          <w:rFonts w:ascii="Times New Roman" w:eastAsia="Times New Roman" w:hAnsi="Times New Roman" w:cs="Times New Roman"/>
        </w:rPr>
        <w:t>Покровськ</w:t>
      </w:r>
      <w:r w:rsidR="00143D1E">
        <w:rPr>
          <w:rFonts w:ascii="Times New Roman" w:eastAsia="Times New Roman" w:hAnsi="Times New Roman" w:cs="Times New Roman"/>
          <w:lang w:val="uk-UA"/>
        </w:rPr>
        <w:t>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селищн</w:t>
      </w:r>
      <w:r w:rsidR="00143D1E">
        <w:rPr>
          <w:rFonts w:ascii="Times New Roman" w:eastAsia="Times New Roman" w:hAnsi="Times New Roman" w:cs="Times New Roman"/>
          <w:lang w:val="uk-UA"/>
        </w:rPr>
        <w:t>ої</w:t>
      </w:r>
      <w:proofErr w:type="spellEnd"/>
      <w:r>
        <w:rPr>
          <w:rFonts w:ascii="Times New Roman" w:eastAsia="Times New Roman" w:hAnsi="Times New Roman" w:cs="Times New Roman"/>
        </w:rPr>
        <w:t xml:space="preserve"> рад</w:t>
      </w:r>
      <w:r w:rsidR="00143D1E">
        <w:rPr>
          <w:rFonts w:ascii="Times New Roman" w:eastAsia="Times New Roman" w:hAnsi="Times New Roman" w:cs="Times New Roman"/>
          <w:lang w:val="uk-UA"/>
        </w:rPr>
        <w:t>и</w:t>
      </w:r>
      <w:r>
        <w:rPr>
          <w:rFonts w:ascii="Times New Roman" w:eastAsia="Times New Roman" w:hAnsi="Times New Roman" w:cs="Times New Roman"/>
        </w:rPr>
        <w:t xml:space="preserve"> Синельниківського району Дніпропетровської області  повідомляє пр</w:t>
      </w:r>
      <w:r w:rsidR="00F5537C">
        <w:rPr>
          <w:rFonts w:ascii="Times New Roman" w:eastAsia="Times New Roman" w:hAnsi="Times New Roman" w:cs="Times New Roman"/>
        </w:rPr>
        <w:t>о оприлюднення про</w:t>
      </w:r>
      <w:r w:rsidR="00143D1E">
        <w:rPr>
          <w:rFonts w:ascii="Times New Roman" w:eastAsia="Times New Roman" w:hAnsi="Times New Roman" w:cs="Times New Roman"/>
          <w:lang w:val="uk-UA"/>
        </w:rPr>
        <w:t>є</w:t>
      </w:r>
      <w:proofErr w:type="spellStart"/>
      <w:r w:rsidR="00F5537C">
        <w:rPr>
          <w:rFonts w:ascii="Times New Roman" w:eastAsia="Times New Roman" w:hAnsi="Times New Roman" w:cs="Times New Roman"/>
        </w:rPr>
        <w:t>кту</w:t>
      </w:r>
      <w:proofErr w:type="spellEnd"/>
      <w:r w:rsidR="00F5537C">
        <w:rPr>
          <w:rFonts w:ascii="Times New Roman" w:eastAsia="Times New Roman" w:hAnsi="Times New Roman" w:cs="Times New Roman"/>
        </w:rPr>
        <w:t xml:space="preserve"> документа</w:t>
      </w:r>
      <w:r>
        <w:rPr>
          <w:rFonts w:ascii="Times New Roman" w:eastAsia="Times New Roman" w:hAnsi="Times New Roman" w:cs="Times New Roman"/>
        </w:rPr>
        <w:t xml:space="preserve"> державного планування</w:t>
      </w:r>
      <w:r w:rsidR="009A386B">
        <w:rPr>
          <w:rFonts w:ascii="Times New Roman" w:eastAsia="Times New Roman" w:hAnsi="Times New Roman" w:cs="Times New Roman"/>
          <w:lang w:val="uk-UA"/>
        </w:rPr>
        <w:t xml:space="preserve"> </w:t>
      </w:r>
      <w:r w:rsidR="009A386B">
        <w:rPr>
          <w:rFonts w:ascii="Times New Roman" w:eastAsia="Times New Roman" w:hAnsi="Times New Roman" w:cs="Times New Roman"/>
        </w:rPr>
        <w:t>“Стратегія розвитку Покровської селищної територіальної громади на період до 2027 року” (далі - ДДП)</w:t>
      </w:r>
      <w:r w:rsidR="009A386B">
        <w:rPr>
          <w:rFonts w:ascii="Times New Roman" w:eastAsia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</w:rPr>
        <w:t>та звіту про стратегічну екологіч</w:t>
      </w:r>
      <w:r w:rsidR="00F5537C">
        <w:rPr>
          <w:rFonts w:ascii="Times New Roman" w:eastAsia="Times New Roman" w:hAnsi="Times New Roman" w:cs="Times New Roman"/>
        </w:rPr>
        <w:t>ну оцінку документа</w:t>
      </w:r>
      <w:r>
        <w:rPr>
          <w:rFonts w:ascii="Times New Roman" w:eastAsia="Times New Roman" w:hAnsi="Times New Roman" w:cs="Times New Roman"/>
        </w:rPr>
        <w:t xml:space="preserve"> державног</w:t>
      </w:r>
      <w:r w:rsidR="009A386B">
        <w:rPr>
          <w:rFonts w:ascii="Times New Roman" w:eastAsia="Times New Roman" w:hAnsi="Times New Roman" w:cs="Times New Roman"/>
        </w:rPr>
        <w:t>о планування (Далі - Звіт).</w:t>
      </w:r>
    </w:p>
    <w:p w14:paraId="00000003" w14:textId="77777777" w:rsidR="00E30735" w:rsidRDefault="008E08D5">
      <w:pPr>
        <w:spacing w:before="240" w:after="240" w:line="276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1) Повна назва документа державного планування, що пропонується, та стислий виклад його змісту</w:t>
      </w:r>
    </w:p>
    <w:p w14:paraId="00000004" w14:textId="77777777" w:rsidR="00E30735" w:rsidRDefault="008E08D5">
      <w:pPr>
        <w:spacing w:before="240" w:after="24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  <w:highlight w:val="white"/>
        </w:rPr>
        <w:t>Повна назва документа: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</w:rPr>
        <w:t>“Стратегія розвитку Покровської селищної територіальної громади на період до 2027 року”</w:t>
      </w:r>
    </w:p>
    <w:p w14:paraId="00000005" w14:textId="77777777" w:rsidR="00E30735" w:rsidRDefault="008E08D5">
      <w:pPr>
        <w:shd w:val="clear" w:color="auto" w:fill="FFFFFF"/>
        <w:tabs>
          <w:tab w:val="left" w:pos="567"/>
          <w:tab w:val="left" w:pos="3969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Стратегія розвитку Покровської селищної територіальної громади на період до 2027 року є документом державного планування місцевого рівня, яким визначаються пріоритетні напрями економічного і соціального розвитку, підвищення стандартів життя населення шляхом розбудови інфраструктури, забезпечення якості та загальної доступності публічних послуг, підтримки ініціатив малого бізнесу. </w:t>
      </w:r>
    </w:p>
    <w:p w14:paraId="00000006" w14:textId="77777777" w:rsidR="00E30735" w:rsidRDefault="008E08D5">
      <w:pPr>
        <w:shd w:val="clear" w:color="auto" w:fill="FFFFFF"/>
        <w:tabs>
          <w:tab w:val="left" w:pos="567"/>
          <w:tab w:val="left" w:pos="3969"/>
        </w:tabs>
        <w:spacing w:before="2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2) Орган, що прийматиме рішення про затвердження документа державного планування</w:t>
      </w:r>
    </w:p>
    <w:p w14:paraId="00000007" w14:textId="77777777" w:rsidR="00E30735" w:rsidRPr="00EA27EF" w:rsidRDefault="008E08D5">
      <w:pPr>
        <w:spacing w:before="240" w:after="240" w:line="276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Покровська селищна рада.</w:t>
      </w:r>
    </w:p>
    <w:p w14:paraId="00000008" w14:textId="77777777" w:rsidR="00E30735" w:rsidRPr="00EA27EF" w:rsidRDefault="008E08D5">
      <w:pPr>
        <w:spacing w:before="200" w:line="276" w:lineRule="auto"/>
        <w:ind w:left="566"/>
        <w:rPr>
          <w:rFonts w:ascii="Times New Roman" w:eastAsia="Times New Roman" w:hAnsi="Times New Roman" w:cs="Times New Roman"/>
          <w:i/>
        </w:rPr>
      </w:pPr>
      <w:r w:rsidRPr="00EA27EF">
        <w:rPr>
          <w:rFonts w:ascii="Times New Roman" w:eastAsia="Times New Roman" w:hAnsi="Times New Roman" w:cs="Times New Roman"/>
          <w:b/>
        </w:rPr>
        <w:t>3) Передбачувана процедура громадського обговорення, у тому числі:</w:t>
      </w:r>
      <w:r w:rsidRPr="00EA27EF">
        <w:rPr>
          <w:rFonts w:ascii="Times New Roman" w:eastAsia="Times New Roman" w:hAnsi="Times New Roman" w:cs="Times New Roman"/>
          <w:b/>
        </w:rPr>
        <w:br/>
      </w:r>
      <w:r w:rsidRPr="00EA27EF">
        <w:rPr>
          <w:rFonts w:ascii="Times New Roman" w:eastAsia="Times New Roman" w:hAnsi="Times New Roman" w:cs="Times New Roman"/>
          <w:i/>
        </w:rPr>
        <w:t>а) дата початку та строки здійснення процедури</w:t>
      </w:r>
    </w:p>
    <w:p w14:paraId="00000009" w14:textId="01DC7D99" w:rsidR="00E30735" w:rsidRPr="00EA27EF" w:rsidRDefault="00F5537C">
      <w:pPr>
        <w:ind w:firstLine="720"/>
        <w:rPr>
          <w:rFonts w:ascii="Times New Roman" w:eastAsia="Times New Roman" w:hAnsi="Times New Roman" w:cs="Times New Roman"/>
        </w:rPr>
      </w:pPr>
      <w:r w:rsidRPr="00EA27EF">
        <w:rPr>
          <w:rFonts w:ascii="Times New Roman" w:eastAsia="Times New Roman" w:hAnsi="Times New Roman" w:cs="Times New Roman"/>
        </w:rPr>
        <w:t>Дата початку</w:t>
      </w:r>
      <w:r w:rsidR="008E08D5" w:rsidRPr="00EA27EF">
        <w:rPr>
          <w:rFonts w:ascii="Times New Roman" w:eastAsia="Times New Roman" w:hAnsi="Times New Roman" w:cs="Times New Roman"/>
        </w:rPr>
        <w:t xml:space="preserve"> громадського обговорення</w:t>
      </w:r>
      <w:r w:rsidR="008E08D5" w:rsidRPr="00EA27EF">
        <w:rPr>
          <w:rFonts w:ascii="Times New Roman" w:eastAsia="Times New Roman" w:hAnsi="Times New Roman" w:cs="Times New Roman"/>
          <w:highlight w:val="white"/>
        </w:rPr>
        <w:t xml:space="preserve"> Звіту про СЕО </w:t>
      </w:r>
      <w:r w:rsidR="00143D1E" w:rsidRPr="00EA27EF">
        <w:rPr>
          <w:rFonts w:ascii="Times New Roman" w:eastAsia="Times New Roman" w:hAnsi="Times New Roman" w:cs="Times New Roman"/>
          <w:highlight w:val="white"/>
        </w:rPr>
        <w:t>–</w:t>
      </w:r>
      <w:r w:rsidR="008E08D5" w:rsidRPr="00EA27EF">
        <w:rPr>
          <w:rFonts w:ascii="Times New Roman" w:eastAsia="Times New Roman" w:hAnsi="Times New Roman" w:cs="Times New Roman"/>
        </w:rPr>
        <w:t xml:space="preserve"> </w:t>
      </w:r>
      <w:r w:rsidR="00143D1E" w:rsidRPr="00EA27EF">
        <w:rPr>
          <w:rFonts w:ascii="Times New Roman" w:eastAsia="Times New Roman" w:hAnsi="Times New Roman" w:cs="Times New Roman"/>
          <w:lang w:val="uk-UA"/>
        </w:rPr>
        <w:t>06.</w:t>
      </w:r>
      <w:r w:rsidR="008E08D5" w:rsidRPr="00EA27EF">
        <w:rPr>
          <w:rFonts w:ascii="Times New Roman" w:eastAsia="Times New Roman" w:hAnsi="Times New Roman" w:cs="Times New Roman"/>
        </w:rPr>
        <w:t>0</w:t>
      </w:r>
      <w:r w:rsidR="00143D1E" w:rsidRPr="00EA27EF">
        <w:rPr>
          <w:rFonts w:ascii="Times New Roman" w:eastAsia="Times New Roman" w:hAnsi="Times New Roman" w:cs="Times New Roman"/>
          <w:lang w:val="uk-UA"/>
        </w:rPr>
        <w:t>3</w:t>
      </w:r>
      <w:r w:rsidR="008E08D5" w:rsidRPr="00EA27EF">
        <w:rPr>
          <w:rFonts w:ascii="Times New Roman" w:eastAsia="Times New Roman" w:hAnsi="Times New Roman" w:cs="Times New Roman"/>
        </w:rPr>
        <w:t xml:space="preserve">.2025р. </w:t>
      </w:r>
      <w:r w:rsidRPr="00EA27EF">
        <w:rPr>
          <w:rFonts w:ascii="Times New Roman" w:eastAsia="Times New Roman" w:hAnsi="Times New Roman" w:cs="Times New Roman"/>
        </w:rPr>
        <w:t xml:space="preserve">Термін </w:t>
      </w:r>
      <w:r w:rsidR="008E08D5" w:rsidRPr="00EA27EF">
        <w:rPr>
          <w:rFonts w:ascii="Times New Roman" w:eastAsia="Times New Roman" w:hAnsi="Times New Roman" w:cs="Times New Roman"/>
        </w:rPr>
        <w:t xml:space="preserve"> громадського обговорення становить 30 днів, тобто з </w:t>
      </w:r>
      <w:r w:rsidR="00143D1E" w:rsidRPr="00EA27EF">
        <w:rPr>
          <w:rFonts w:ascii="Times New Roman" w:eastAsia="Times New Roman" w:hAnsi="Times New Roman" w:cs="Times New Roman"/>
          <w:lang w:val="uk-UA"/>
        </w:rPr>
        <w:t>06</w:t>
      </w:r>
      <w:r w:rsidR="008E08D5" w:rsidRPr="00EA27EF">
        <w:rPr>
          <w:rFonts w:ascii="Times New Roman" w:eastAsia="Times New Roman" w:hAnsi="Times New Roman" w:cs="Times New Roman"/>
        </w:rPr>
        <w:t>.0</w:t>
      </w:r>
      <w:r w:rsidR="00143D1E" w:rsidRPr="00EA27EF">
        <w:rPr>
          <w:rFonts w:ascii="Times New Roman" w:eastAsia="Times New Roman" w:hAnsi="Times New Roman" w:cs="Times New Roman"/>
          <w:lang w:val="uk-UA"/>
        </w:rPr>
        <w:t>3</w:t>
      </w:r>
      <w:r w:rsidR="008E08D5" w:rsidRPr="00EA27EF">
        <w:rPr>
          <w:rFonts w:ascii="Times New Roman" w:eastAsia="Times New Roman" w:hAnsi="Times New Roman" w:cs="Times New Roman"/>
        </w:rPr>
        <w:t xml:space="preserve">.2025р. по </w:t>
      </w:r>
      <w:r w:rsidR="00143D1E" w:rsidRPr="00EA27EF">
        <w:rPr>
          <w:rFonts w:ascii="Times New Roman" w:eastAsia="Times New Roman" w:hAnsi="Times New Roman" w:cs="Times New Roman"/>
          <w:lang w:val="uk-UA"/>
        </w:rPr>
        <w:t>04</w:t>
      </w:r>
      <w:r w:rsidR="008E08D5" w:rsidRPr="00EA27EF">
        <w:rPr>
          <w:rFonts w:ascii="Times New Roman" w:eastAsia="Times New Roman" w:hAnsi="Times New Roman" w:cs="Times New Roman"/>
        </w:rPr>
        <w:t>.0</w:t>
      </w:r>
      <w:r w:rsidR="00143D1E" w:rsidRPr="00EA27EF">
        <w:rPr>
          <w:rFonts w:ascii="Times New Roman" w:eastAsia="Times New Roman" w:hAnsi="Times New Roman" w:cs="Times New Roman"/>
          <w:lang w:val="uk-UA"/>
        </w:rPr>
        <w:t>4</w:t>
      </w:r>
      <w:r w:rsidR="008E08D5" w:rsidRPr="00EA27EF">
        <w:rPr>
          <w:rFonts w:ascii="Times New Roman" w:eastAsia="Times New Roman" w:hAnsi="Times New Roman" w:cs="Times New Roman"/>
        </w:rPr>
        <w:t>.2025р.</w:t>
      </w:r>
    </w:p>
    <w:p w14:paraId="5ED31888" w14:textId="77777777" w:rsidR="00FD032F" w:rsidRPr="00EA27EF" w:rsidRDefault="00FD032F">
      <w:pPr>
        <w:spacing w:line="276" w:lineRule="auto"/>
        <w:ind w:firstLine="566"/>
        <w:rPr>
          <w:rFonts w:ascii="Times New Roman" w:eastAsia="Times New Roman" w:hAnsi="Times New Roman" w:cs="Times New Roman"/>
          <w:i/>
          <w:lang w:val="en-US"/>
        </w:rPr>
      </w:pPr>
    </w:p>
    <w:p w14:paraId="0000000A" w14:textId="6261D91D" w:rsidR="00E30735" w:rsidRPr="00EA27EF" w:rsidRDefault="008E08D5">
      <w:pPr>
        <w:spacing w:line="276" w:lineRule="auto"/>
        <w:ind w:firstLine="566"/>
        <w:rPr>
          <w:rFonts w:ascii="Times New Roman" w:eastAsia="Times New Roman" w:hAnsi="Times New Roman" w:cs="Times New Roman"/>
          <w:i/>
        </w:rPr>
      </w:pPr>
      <w:r w:rsidRPr="00EA27EF">
        <w:rPr>
          <w:rFonts w:ascii="Times New Roman" w:eastAsia="Times New Roman" w:hAnsi="Times New Roman" w:cs="Times New Roman"/>
          <w:i/>
        </w:rPr>
        <w:t>б) способи участі громадськості (надання письмових зауважень і пропозицій, громадські слухання тощо)</w:t>
      </w:r>
    </w:p>
    <w:p w14:paraId="0000000B" w14:textId="137D3433" w:rsidR="00E30735" w:rsidRPr="00EA27EF" w:rsidRDefault="008E08D5">
      <w:pPr>
        <w:shd w:val="clear" w:color="auto" w:fill="FFFFFF"/>
        <w:tabs>
          <w:tab w:val="left" w:pos="567"/>
          <w:tab w:val="left" w:pos="3969"/>
        </w:tabs>
        <w:rPr>
          <w:rFonts w:ascii="Times New Roman" w:eastAsia="Times New Roman" w:hAnsi="Times New Roman" w:cs="Times New Roman"/>
        </w:rPr>
      </w:pPr>
      <w:r w:rsidRPr="00EA27EF">
        <w:rPr>
          <w:rFonts w:ascii="Times New Roman" w:eastAsia="Times New Roman" w:hAnsi="Times New Roman" w:cs="Times New Roman"/>
        </w:rPr>
        <w:tab/>
        <w:t xml:space="preserve">Шляхом надання письмових зауважень і пропозицій до </w:t>
      </w:r>
      <w:r w:rsidR="00387F84" w:rsidRPr="00EA27EF">
        <w:rPr>
          <w:rFonts w:ascii="Times New Roman" w:eastAsia="Times New Roman" w:hAnsi="Times New Roman" w:cs="Times New Roman"/>
          <w:lang w:val="uk-UA"/>
        </w:rPr>
        <w:t xml:space="preserve">Виконавчого комітету </w:t>
      </w:r>
      <w:r w:rsidRPr="00EA27EF">
        <w:rPr>
          <w:rFonts w:ascii="Times New Roman" w:eastAsia="Times New Roman" w:hAnsi="Times New Roman" w:cs="Times New Roman"/>
        </w:rPr>
        <w:t>Покровської селищної ради Синельниківського району Дніпропетровської області.</w:t>
      </w:r>
    </w:p>
    <w:p w14:paraId="1B93F037" w14:textId="77777777" w:rsidR="00FD032F" w:rsidRPr="00EA27EF" w:rsidRDefault="00FD032F">
      <w:pPr>
        <w:spacing w:line="276" w:lineRule="auto"/>
        <w:ind w:firstLine="720"/>
        <w:rPr>
          <w:rFonts w:ascii="Times New Roman" w:eastAsia="Times New Roman" w:hAnsi="Times New Roman" w:cs="Times New Roman"/>
          <w:i/>
          <w:lang w:val="en-US"/>
        </w:rPr>
      </w:pPr>
    </w:p>
    <w:p w14:paraId="7FA6C902" w14:textId="636101EE" w:rsidR="00F5537C" w:rsidRPr="00EA27EF" w:rsidRDefault="008E08D5">
      <w:pPr>
        <w:spacing w:line="276" w:lineRule="auto"/>
        <w:ind w:firstLine="720"/>
        <w:rPr>
          <w:rFonts w:ascii="Times New Roman" w:eastAsia="Times New Roman" w:hAnsi="Times New Roman" w:cs="Times New Roman"/>
          <w:i/>
        </w:rPr>
      </w:pPr>
      <w:r w:rsidRPr="00EA27EF">
        <w:rPr>
          <w:rFonts w:ascii="Times New Roman" w:eastAsia="Times New Roman" w:hAnsi="Times New Roman" w:cs="Times New Roman"/>
          <w:i/>
        </w:rPr>
        <w:t>в) дата, час і місце проведення запланованих громадських слухань (у разі проведення):</w:t>
      </w:r>
    </w:p>
    <w:p w14:paraId="0000000C" w14:textId="3C7A4AF6" w:rsidR="00E30735" w:rsidRPr="00EA27EF" w:rsidRDefault="008E08D5">
      <w:pPr>
        <w:spacing w:line="276" w:lineRule="auto"/>
        <w:ind w:firstLine="720"/>
        <w:rPr>
          <w:rFonts w:ascii="Times New Roman" w:eastAsia="Times New Roman" w:hAnsi="Times New Roman" w:cs="Times New Roman"/>
          <w:highlight w:val="white"/>
        </w:rPr>
      </w:pPr>
      <w:r w:rsidRPr="00EA27EF">
        <w:rPr>
          <w:rFonts w:ascii="Times New Roman" w:eastAsia="Times New Roman" w:hAnsi="Times New Roman" w:cs="Times New Roman"/>
          <w:i/>
        </w:rPr>
        <w:t xml:space="preserve"> </w:t>
      </w:r>
      <w:r w:rsidRPr="00EA27EF">
        <w:rPr>
          <w:rFonts w:ascii="Times New Roman" w:eastAsia="Times New Roman" w:hAnsi="Times New Roman" w:cs="Times New Roman"/>
          <w:highlight w:val="white"/>
        </w:rPr>
        <w:t>З урахуванням воєнного стану громадські слухання не передбачені.</w:t>
      </w:r>
    </w:p>
    <w:p w14:paraId="7C759B92" w14:textId="77777777" w:rsidR="00FD032F" w:rsidRPr="00EA27EF" w:rsidRDefault="00FD032F">
      <w:pPr>
        <w:spacing w:line="276" w:lineRule="auto"/>
        <w:ind w:firstLine="720"/>
        <w:rPr>
          <w:rFonts w:ascii="Times New Roman" w:eastAsia="Times New Roman" w:hAnsi="Times New Roman" w:cs="Times New Roman"/>
          <w:i/>
          <w:highlight w:val="white"/>
          <w:lang w:val="en-US"/>
        </w:rPr>
      </w:pPr>
    </w:p>
    <w:p w14:paraId="0000000D" w14:textId="15731EE9" w:rsidR="00E30735" w:rsidRDefault="008E08D5">
      <w:pPr>
        <w:spacing w:line="276" w:lineRule="auto"/>
        <w:ind w:firstLine="720"/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Times New Roman" w:hAnsi="Times New Roman" w:cs="Times New Roman"/>
          <w:i/>
          <w:highlight w:val="white"/>
        </w:rPr>
        <w:t>г) орган, від якого можна отримати інформацію та адресу, за якою можна ознайомитися з про</w:t>
      </w:r>
      <w:r w:rsidR="00387F84">
        <w:rPr>
          <w:rFonts w:ascii="Times New Roman" w:eastAsia="Times New Roman" w:hAnsi="Times New Roman" w:cs="Times New Roman"/>
          <w:i/>
          <w:highlight w:val="white"/>
          <w:lang w:val="uk-UA"/>
        </w:rPr>
        <w:t>є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ктом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планування:</w:t>
      </w:r>
    </w:p>
    <w:p w14:paraId="1074DB07" w14:textId="77777777" w:rsidR="00FD032F" w:rsidRDefault="008E08D5">
      <w:pPr>
        <w:shd w:val="clear" w:color="auto" w:fill="FFFFFF"/>
        <w:tabs>
          <w:tab w:val="left" w:pos="567"/>
          <w:tab w:val="left" w:pos="3969"/>
        </w:tabs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color w:val="FF0000"/>
        </w:rPr>
        <w:tab/>
      </w:r>
      <w:r w:rsidR="00387F84">
        <w:rPr>
          <w:rFonts w:ascii="Times New Roman" w:eastAsia="Times New Roman" w:hAnsi="Times New Roman" w:cs="Times New Roman"/>
          <w:lang w:val="uk-UA"/>
        </w:rPr>
        <w:t xml:space="preserve">Виконавчий комітет </w:t>
      </w:r>
      <w:proofErr w:type="spellStart"/>
      <w:r w:rsidR="00387F84">
        <w:rPr>
          <w:rFonts w:ascii="Times New Roman" w:eastAsia="Times New Roman" w:hAnsi="Times New Roman" w:cs="Times New Roman"/>
        </w:rPr>
        <w:t>Покровськ</w:t>
      </w:r>
      <w:r w:rsidR="00387F84">
        <w:rPr>
          <w:rFonts w:ascii="Times New Roman" w:eastAsia="Times New Roman" w:hAnsi="Times New Roman" w:cs="Times New Roman"/>
          <w:lang w:val="uk-UA"/>
        </w:rPr>
        <w:t>ої</w:t>
      </w:r>
      <w:proofErr w:type="spellEnd"/>
      <w:r w:rsidR="00387F8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7F84">
        <w:rPr>
          <w:rFonts w:ascii="Times New Roman" w:eastAsia="Times New Roman" w:hAnsi="Times New Roman" w:cs="Times New Roman"/>
        </w:rPr>
        <w:t>селищн</w:t>
      </w:r>
      <w:r w:rsidR="00387F84">
        <w:rPr>
          <w:rFonts w:ascii="Times New Roman" w:eastAsia="Times New Roman" w:hAnsi="Times New Roman" w:cs="Times New Roman"/>
          <w:lang w:val="uk-UA"/>
        </w:rPr>
        <w:t>ої</w:t>
      </w:r>
      <w:proofErr w:type="spellEnd"/>
      <w:r w:rsidR="00387F84">
        <w:rPr>
          <w:rFonts w:ascii="Times New Roman" w:eastAsia="Times New Roman" w:hAnsi="Times New Roman" w:cs="Times New Roman"/>
        </w:rPr>
        <w:t xml:space="preserve"> рад</w:t>
      </w:r>
      <w:r w:rsidR="00387F84">
        <w:rPr>
          <w:rFonts w:ascii="Times New Roman" w:eastAsia="Times New Roman" w:hAnsi="Times New Roman" w:cs="Times New Roman"/>
          <w:lang w:val="uk-UA"/>
        </w:rPr>
        <w:t>и</w:t>
      </w:r>
      <w:r w:rsidR="00387F8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Синельниківського району Дніпропетровської області.</w:t>
      </w:r>
      <w:r w:rsidR="00387F84">
        <w:rPr>
          <w:rFonts w:ascii="Times New Roman" w:eastAsia="Times New Roman" w:hAnsi="Times New Roman" w:cs="Times New Roman"/>
          <w:lang w:val="uk-UA"/>
        </w:rPr>
        <w:t xml:space="preserve"> </w:t>
      </w:r>
    </w:p>
    <w:p w14:paraId="0E37F8CC" w14:textId="77777777" w:rsidR="00FD032F" w:rsidRDefault="00387F84" w:rsidP="00FD032F">
      <w:pPr>
        <w:shd w:val="clear" w:color="auto" w:fill="FFFFFF"/>
        <w:tabs>
          <w:tab w:val="left" w:pos="567"/>
          <w:tab w:val="left" w:pos="3969"/>
        </w:tabs>
        <w:ind w:firstLine="567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Адреса: 53600, Дніпропетровська область, Синельниківський район, селище Покровське, вулиця Центральна, 20</w:t>
      </w:r>
      <w:r w:rsidR="00CD2D08"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0000000E" w14:textId="6E034341" w:rsidR="00E30735" w:rsidRPr="00CD2D08" w:rsidRDefault="00CD2D08" w:rsidP="00FD032F">
      <w:pPr>
        <w:shd w:val="clear" w:color="auto" w:fill="FFFFFF"/>
        <w:tabs>
          <w:tab w:val="left" w:pos="567"/>
          <w:tab w:val="left" w:pos="3969"/>
        </w:tabs>
        <w:ind w:firstLine="567"/>
        <w:rPr>
          <w:rFonts w:ascii="Times New Roman" w:eastAsia="Times New Roman" w:hAnsi="Times New Roman" w:cs="Times New Roman"/>
          <w:color w:val="FF0000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Сайт: </w:t>
      </w:r>
      <w:r w:rsidR="00FD032F" w:rsidRPr="00FD032F">
        <w:rPr>
          <w:rFonts w:ascii="Times New Roman" w:eastAsia="Times New Roman" w:hAnsi="Times New Roman" w:cs="Times New Roman"/>
          <w:lang w:val="uk-UA"/>
        </w:rPr>
        <w:t>https://pokr.otg.dp.gov.ua/pro-gromad-u/strategiya-rozvitku/proiekt-stratehii-rozvytku-na-period-do-2027-roku</w:t>
      </w:r>
    </w:p>
    <w:p w14:paraId="0000000F" w14:textId="77777777" w:rsidR="00E30735" w:rsidRDefault="00E30735">
      <w:pPr>
        <w:ind w:firstLine="720"/>
        <w:rPr>
          <w:rFonts w:ascii="Times New Roman" w:eastAsia="Times New Roman" w:hAnsi="Times New Roman" w:cs="Times New Roman"/>
          <w:color w:val="FF0000"/>
          <w:lang w:val="en-US"/>
        </w:rPr>
      </w:pPr>
    </w:p>
    <w:p w14:paraId="00000010" w14:textId="77777777" w:rsidR="00E30735" w:rsidRDefault="008E08D5">
      <w:pPr>
        <w:spacing w:line="276" w:lineRule="auto"/>
        <w:ind w:firstLine="720"/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Times New Roman" w:hAnsi="Times New Roman" w:cs="Times New Roman"/>
          <w:i/>
          <w:highlight w:val="white"/>
        </w:rPr>
        <w:lastRenderedPageBreak/>
        <w:t>ґ) орган, до якого подаються зауваження і пропозиції, його поштову та електронну адреси та строки подання зауважень і пропозицій</w:t>
      </w:r>
    </w:p>
    <w:p w14:paraId="00000011" w14:textId="57172418" w:rsidR="00E30735" w:rsidRDefault="00FD032F" w:rsidP="00FD032F">
      <w:pPr>
        <w:shd w:val="clear" w:color="auto" w:fill="FFFFFF"/>
        <w:tabs>
          <w:tab w:val="left" w:pos="567"/>
          <w:tab w:val="left" w:pos="3969"/>
        </w:tabs>
        <w:ind w:firstLine="709"/>
        <w:rPr>
          <w:rFonts w:ascii="Times New Roman" w:eastAsia="Times New Roman" w:hAnsi="Times New Roman" w:cs="Times New Roman"/>
          <w:i/>
          <w:color w:val="FF0000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Виконавчий комітет </w:t>
      </w:r>
      <w:proofErr w:type="spellStart"/>
      <w:r>
        <w:rPr>
          <w:rFonts w:ascii="Times New Roman" w:eastAsia="Times New Roman" w:hAnsi="Times New Roman" w:cs="Times New Roman"/>
        </w:rPr>
        <w:t>Покровськ</w:t>
      </w:r>
      <w:r>
        <w:rPr>
          <w:rFonts w:ascii="Times New Roman" w:eastAsia="Times New Roman" w:hAnsi="Times New Roman" w:cs="Times New Roman"/>
          <w:lang w:val="uk-UA"/>
        </w:rPr>
        <w:t>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селищн</w:t>
      </w:r>
      <w:r>
        <w:rPr>
          <w:rFonts w:ascii="Times New Roman" w:eastAsia="Times New Roman" w:hAnsi="Times New Roman" w:cs="Times New Roman"/>
          <w:lang w:val="uk-UA"/>
        </w:rPr>
        <w:t>ої</w:t>
      </w:r>
      <w:proofErr w:type="spellEnd"/>
      <w:r>
        <w:rPr>
          <w:rFonts w:ascii="Times New Roman" w:eastAsia="Times New Roman" w:hAnsi="Times New Roman" w:cs="Times New Roman"/>
        </w:rPr>
        <w:t xml:space="preserve"> рад</w:t>
      </w:r>
      <w:r>
        <w:rPr>
          <w:rFonts w:ascii="Times New Roman" w:eastAsia="Times New Roman" w:hAnsi="Times New Roman" w:cs="Times New Roman"/>
          <w:lang w:val="uk-UA"/>
        </w:rPr>
        <w:t>и</w:t>
      </w:r>
      <w:r>
        <w:rPr>
          <w:rFonts w:ascii="Times New Roman" w:eastAsia="Times New Roman" w:hAnsi="Times New Roman" w:cs="Times New Roman"/>
        </w:rPr>
        <w:t xml:space="preserve"> Синельниківського району Дніпропетровської області</w:t>
      </w:r>
      <w:r>
        <w:rPr>
          <w:rFonts w:ascii="Times New Roman" w:eastAsia="Times New Roman" w:hAnsi="Times New Roman" w:cs="Times New Roman"/>
          <w:i/>
          <w:color w:val="FF0000"/>
          <w:lang w:val="uk-UA"/>
        </w:rPr>
        <w:t>.</w:t>
      </w:r>
    </w:p>
    <w:p w14:paraId="11E41933" w14:textId="55911CC4" w:rsidR="00FD032F" w:rsidRDefault="00FD032F" w:rsidP="00FD032F">
      <w:pPr>
        <w:shd w:val="clear" w:color="auto" w:fill="FFFFFF"/>
        <w:tabs>
          <w:tab w:val="left" w:pos="567"/>
          <w:tab w:val="left" w:pos="3969"/>
        </w:tabs>
        <w:ind w:firstLine="709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Поштова адреса: 53600, Дніпропетровська область, Синельниківський район, селище Покровське, вулиця Центральна, 20</w:t>
      </w:r>
      <w:r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7408968F" w14:textId="209DD785" w:rsidR="00FD032F" w:rsidRPr="00EA27EF" w:rsidRDefault="00FD032F" w:rsidP="00FD032F">
      <w:pPr>
        <w:shd w:val="clear" w:color="auto" w:fill="FFFFFF"/>
        <w:tabs>
          <w:tab w:val="left" w:pos="567"/>
          <w:tab w:val="left" w:pos="3969"/>
        </w:tabs>
        <w:ind w:firstLine="709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uk-UA"/>
        </w:rPr>
        <w:t xml:space="preserve">Електронна пошта: </w:t>
      </w:r>
      <w:r w:rsidRPr="00FD032F">
        <w:rPr>
          <w:rFonts w:ascii="Times New Roman" w:eastAsia="Times New Roman" w:hAnsi="Times New Roman" w:cs="Times New Roman"/>
          <w:lang w:val="uk-UA"/>
        </w:rPr>
        <w:t>info@pokr.otg.dp.gov.ua</w:t>
      </w:r>
    </w:p>
    <w:p w14:paraId="5027D751" w14:textId="6C28C9F3" w:rsidR="00FD032F" w:rsidRPr="00EA27EF" w:rsidRDefault="008E08D5" w:rsidP="00FD032F">
      <w:pPr>
        <w:ind w:firstLine="709"/>
        <w:rPr>
          <w:rFonts w:ascii="Times New Roman" w:eastAsia="Times New Roman" w:hAnsi="Times New Roman" w:cs="Times New Roman"/>
        </w:rPr>
      </w:pPr>
      <w:r w:rsidRPr="00EA27EF">
        <w:rPr>
          <w:rFonts w:ascii="Times New Roman" w:eastAsia="Times New Roman" w:hAnsi="Times New Roman" w:cs="Times New Roman"/>
        </w:rPr>
        <w:t xml:space="preserve">Термін подання </w:t>
      </w:r>
      <w:r w:rsidR="00F5537C" w:rsidRPr="00EA27EF">
        <w:rPr>
          <w:rFonts w:ascii="Times New Roman" w:eastAsia="Times New Roman" w:hAnsi="Times New Roman" w:cs="Times New Roman"/>
        </w:rPr>
        <w:t xml:space="preserve">зауважень і пропозицій </w:t>
      </w:r>
      <w:proofErr w:type="spellStart"/>
      <w:r w:rsidR="00F5537C" w:rsidRPr="00EA27EF">
        <w:rPr>
          <w:rFonts w:ascii="Times New Roman" w:eastAsia="Times New Roman" w:hAnsi="Times New Roman" w:cs="Times New Roman"/>
        </w:rPr>
        <w:t>стновить</w:t>
      </w:r>
      <w:proofErr w:type="spellEnd"/>
      <w:r w:rsidRPr="00EA27EF">
        <w:rPr>
          <w:rFonts w:ascii="Times New Roman" w:eastAsia="Times New Roman" w:hAnsi="Times New Roman" w:cs="Times New Roman"/>
        </w:rPr>
        <w:t xml:space="preserve"> 30 днів, тобто з  </w:t>
      </w:r>
      <w:r w:rsidR="00FD032F" w:rsidRPr="00EA27EF">
        <w:rPr>
          <w:rFonts w:ascii="Times New Roman" w:eastAsia="Times New Roman" w:hAnsi="Times New Roman" w:cs="Times New Roman"/>
          <w:lang w:val="uk-UA"/>
        </w:rPr>
        <w:t>06</w:t>
      </w:r>
      <w:r w:rsidR="00FD032F" w:rsidRPr="00EA27EF">
        <w:rPr>
          <w:rFonts w:ascii="Times New Roman" w:eastAsia="Times New Roman" w:hAnsi="Times New Roman" w:cs="Times New Roman"/>
        </w:rPr>
        <w:t>.0</w:t>
      </w:r>
      <w:r w:rsidR="00FD032F" w:rsidRPr="00EA27EF">
        <w:rPr>
          <w:rFonts w:ascii="Times New Roman" w:eastAsia="Times New Roman" w:hAnsi="Times New Roman" w:cs="Times New Roman"/>
          <w:lang w:val="uk-UA"/>
        </w:rPr>
        <w:t>3</w:t>
      </w:r>
      <w:r w:rsidR="00FD032F" w:rsidRPr="00EA27EF">
        <w:rPr>
          <w:rFonts w:ascii="Times New Roman" w:eastAsia="Times New Roman" w:hAnsi="Times New Roman" w:cs="Times New Roman"/>
        </w:rPr>
        <w:t xml:space="preserve">.2025р. по </w:t>
      </w:r>
      <w:r w:rsidR="00FD032F" w:rsidRPr="00EA27EF">
        <w:rPr>
          <w:rFonts w:ascii="Times New Roman" w:eastAsia="Times New Roman" w:hAnsi="Times New Roman" w:cs="Times New Roman"/>
          <w:lang w:val="uk-UA"/>
        </w:rPr>
        <w:t>04</w:t>
      </w:r>
      <w:r w:rsidR="00FD032F" w:rsidRPr="00EA27EF">
        <w:rPr>
          <w:rFonts w:ascii="Times New Roman" w:eastAsia="Times New Roman" w:hAnsi="Times New Roman" w:cs="Times New Roman"/>
        </w:rPr>
        <w:t>.0</w:t>
      </w:r>
      <w:r w:rsidR="00FD032F" w:rsidRPr="00EA27EF">
        <w:rPr>
          <w:rFonts w:ascii="Times New Roman" w:eastAsia="Times New Roman" w:hAnsi="Times New Roman" w:cs="Times New Roman"/>
          <w:lang w:val="uk-UA"/>
        </w:rPr>
        <w:t>4</w:t>
      </w:r>
      <w:r w:rsidR="00FD032F" w:rsidRPr="00EA27EF">
        <w:rPr>
          <w:rFonts w:ascii="Times New Roman" w:eastAsia="Times New Roman" w:hAnsi="Times New Roman" w:cs="Times New Roman"/>
        </w:rPr>
        <w:t>.2025р.</w:t>
      </w:r>
    </w:p>
    <w:p w14:paraId="55202D5A" w14:textId="77777777" w:rsidR="00FD032F" w:rsidRPr="00EA27EF" w:rsidRDefault="00FD032F" w:rsidP="00FD032F">
      <w:pPr>
        <w:ind w:firstLine="567"/>
        <w:rPr>
          <w:rFonts w:ascii="Times New Roman" w:eastAsia="Times New Roman" w:hAnsi="Times New Roman" w:cs="Times New Roman"/>
          <w:i/>
          <w:highlight w:val="white"/>
          <w:lang w:val="en-US"/>
        </w:rPr>
      </w:pPr>
    </w:p>
    <w:p w14:paraId="00000013" w14:textId="76E1F27A" w:rsidR="00E30735" w:rsidRDefault="008E08D5" w:rsidP="00FD032F">
      <w:pPr>
        <w:ind w:firstLine="567"/>
        <w:rPr>
          <w:rFonts w:ascii="Times New Roman" w:eastAsia="Times New Roman" w:hAnsi="Times New Roman" w:cs="Times New Roman"/>
          <w:i/>
          <w:highlight w:val="white"/>
        </w:rPr>
      </w:pPr>
      <w:r w:rsidRPr="00EA27EF">
        <w:rPr>
          <w:rFonts w:ascii="Times New Roman" w:eastAsia="Times New Roman" w:hAnsi="Times New Roman" w:cs="Times New Roman"/>
          <w:i/>
          <w:highlight w:val="white"/>
        </w:rPr>
        <w:t xml:space="preserve">д) місцезнаходження наявної екологічної інформації, у тому числі пов’язаної </w:t>
      </w:r>
      <w:r>
        <w:rPr>
          <w:rFonts w:ascii="Times New Roman" w:eastAsia="Times New Roman" w:hAnsi="Times New Roman" w:cs="Times New Roman"/>
          <w:i/>
          <w:highlight w:val="white"/>
        </w:rPr>
        <w:t>зі здоров’ям населення, що стосується документа державного планування</w:t>
      </w:r>
    </w:p>
    <w:p w14:paraId="00000014" w14:textId="7588B08D" w:rsidR="00E30735" w:rsidRPr="00FD032F" w:rsidRDefault="008E08D5" w:rsidP="00FD032F">
      <w:pPr>
        <w:ind w:firstLine="567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</w:rPr>
        <w:t xml:space="preserve"> Департамент екології та природних ресурсів Дніпропетровської ОДА - </w:t>
      </w:r>
      <w:hyperlink r:id="rId4">
        <w:r>
          <w:rPr>
            <w:rFonts w:ascii="Times New Roman" w:eastAsia="Times New Roman" w:hAnsi="Times New Roman" w:cs="Times New Roman"/>
            <w:u w:val="single"/>
          </w:rPr>
          <w:t>https://adm.dp.gov.ua/dniprooda/pro-oda/departamenti-ta-upravlinnya/departament-ekologiyi-ta-prirodnih-resursiv</w:t>
        </w:r>
      </w:hyperlink>
      <w:r w:rsidR="00FD032F">
        <w:rPr>
          <w:rFonts w:ascii="Times New Roman" w:eastAsia="Times New Roman" w:hAnsi="Times New Roman" w:cs="Times New Roman"/>
          <w:lang w:val="uk-UA"/>
        </w:rPr>
        <w:t>,</w:t>
      </w:r>
      <w:r>
        <w:rPr>
          <w:rFonts w:ascii="Times New Roman" w:eastAsia="Times New Roman" w:hAnsi="Times New Roman" w:cs="Times New Roman"/>
        </w:rPr>
        <w:t xml:space="preserve"> Покровська селищна рада</w:t>
      </w:r>
      <w:r w:rsidR="00FD032F">
        <w:rPr>
          <w:rFonts w:ascii="Times New Roman" w:eastAsia="Times New Roman" w:hAnsi="Times New Roman" w:cs="Times New Roman"/>
          <w:lang w:val="en-US"/>
        </w:rPr>
        <w:t xml:space="preserve"> </w:t>
      </w:r>
      <w:r w:rsidR="00FD032F">
        <w:rPr>
          <w:rFonts w:ascii="Times New Roman" w:eastAsia="Times New Roman" w:hAnsi="Times New Roman" w:cs="Times New Roman"/>
          <w:lang w:val="uk-UA"/>
        </w:rPr>
        <w:t>та Виконавчий комітет Покровської селищної ради.</w:t>
      </w:r>
    </w:p>
    <w:p w14:paraId="00000015" w14:textId="77777777" w:rsidR="00E30735" w:rsidRDefault="008E08D5">
      <w:pPr>
        <w:spacing w:before="200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4) Необхідність проведення транскордонних консультацій щодо проекту документа державного планування</w:t>
      </w:r>
    </w:p>
    <w:p w14:paraId="00000016" w14:textId="77777777" w:rsidR="00E30735" w:rsidRDefault="008E08D5">
      <w:pPr>
        <w:spacing w:after="200" w:line="276" w:lineRule="auto"/>
        <w:ind w:firstLine="7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Відсутня.</w:t>
      </w:r>
    </w:p>
    <w:p w14:paraId="00000017" w14:textId="065B4DA0" w:rsidR="00E30735" w:rsidRDefault="008E08D5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Звіт про стратегічну екологічну оц</w:t>
      </w:r>
      <w:r w:rsidR="009A386B">
        <w:rPr>
          <w:rFonts w:ascii="Times New Roman" w:eastAsia="Times New Roman" w:hAnsi="Times New Roman" w:cs="Times New Roman"/>
        </w:rPr>
        <w:t>інку ДДП доступний</w:t>
      </w:r>
      <w:r>
        <w:rPr>
          <w:rFonts w:ascii="Times New Roman" w:eastAsia="Times New Roman" w:hAnsi="Times New Roman" w:cs="Times New Roman"/>
        </w:rPr>
        <w:t xml:space="preserve"> на офіційному сайті Покровської селищної ради</w:t>
      </w:r>
      <w:r w:rsidR="00A3093F">
        <w:rPr>
          <w:rFonts w:ascii="Times New Roman" w:eastAsia="Times New Roman" w:hAnsi="Times New Roman" w:cs="Times New Roman"/>
          <w:lang w:val="uk-UA"/>
        </w:rPr>
        <w:t xml:space="preserve"> </w:t>
      </w:r>
      <w:r w:rsidR="00A3093F">
        <w:rPr>
          <w:rFonts w:ascii="Times New Roman" w:eastAsia="Times New Roman" w:hAnsi="Times New Roman" w:cs="Times New Roman"/>
        </w:rPr>
        <w:t>за посиланням</w:t>
      </w:r>
      <w:r w:rsidR="00FD032F">
        <w:rPr>
          <w:rFonts w:ascii="Times New Roman" w:eastAsia="Times New Roman" w:hAnsi="Times New Roman" w:cs="Times New Roman"/>
          <w:lang w:val="uk-UA"/>
        </w:rPr>
        <w:t>:</w:t>
      </w:r>
      <w:r w:rsidR="00A3093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FD032F" w:rsidRPr="00FD032F">
        <w:rPr>
          <w:rFonts w:ascii="Times New Roman" w:eastAsia="Times New Roman" w:hAnsi="Times New Roman" w:cs="Times New Roman"/>
        </w:rPr>
        <w:t>https://pokr.otg.dp.gov.ua/pro-gromad-u/strategiya-rozvitku/proiekt-stratehii-rozvytku-na-period-do-2027-roku</w:t>
      </w:r>
    </w:p>
    <w:p w14:paraId="00000018" w14:textId="77777777" w:rsidR="00E30735" w:rsidRDefault="00E30735">
      <w:pPr>
        <w:rPr>
          <w:rFonts w:ascii="Times New Roman" w:eastAsia="Times New Roman" w:hAnsi="Times New Roman" w:cs="Times New Roman"/>
          <w:color w:val="FF0000"/>
        </w:rPr>
      </w:pPr>
    </w:p>
    <w:p w14:paraId="00000019" w14:textId="77777777" w:rsidR="00E30735" w:rsidRDefault="00E30735">
      <w:pPr>
        <w:rPr>
          <w:rFonts w:ascii="Times New Roman" w:eastAsia="Times New Roman" w:hAnsi="Times New Roman" w:cs="Times New Roman"/>
          <w:color w:val="FF0000"/>
        </w:rPr>
      </w:pPr>
    </w:p>
    <w:p w14:paraId="0000001A" w14:textId="77777777" w:rsidR="00E30735" w:rsidRDefault="00E30735">
      <w:pPr>
        <w:rPr>
          <w:rFonts w:ascii="Times New Roman" w:eastAsia="Times New Roman" w:hAnsi="Times New Roman" w:cs="Times New Roman"/>
          <w:color w:val="FF0000"/>
        </w:rPr>
      </w:pPr>
    </w:p>
    <w:p w14:paraId="0000001B" w14:textId="77777777" w:rsidR="00E30735" w:rsidRDefault="00E30735">
      <w:pPr>
        <w:rPr>
          <w:color w:val="FF0000"/>
        </w:rPr>
      </w:pPr>
    </w:p>
    <w:sectPr w:rsidR="00E30735" w:rsidSect="00FD032F">
      <w:pgSz w:w="11909" w:h="16834"/>
      <w:pgMar w:top="709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unito">
    <w:charset w:val="CC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735"/>
    <w:rsid w:val="00143D1E"/>
    <w:rsid w:val="00387F84"/>
    <w:rsid w:val="008B7AE4"/>
    <w:rsid w:val="008E08D5"/>
    <w:rsid w:val="009A386B"/>
    <w:rsid w:val="00A3093F"/>
    <w:rsid w:val="00CC324A"/>
    <w:rsid w:val="00CD2D08"/>
    <w:rsid w:val="00E30735"/>
    <w:rsid w:val="00EA27EF"/>
    <w:rsid w:val="00F5537C"/>
    <w:rsid w:val="00FD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9286"/>
  <w15:docId w15:val="{34FFBA6D-486A-47A4-BC71-AEC0EC19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unito" w:eastAsia="Nunito" w:hAnsi="Nunito" w:cs="Nunito"/>
        <w:sz w:val="24"/>
        <w:szCs w:val="24"/>
        <w:lang w:val="uk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50"/>
      <w:ind w:left="720" w:hanging="360"/>
      <w:outlineLvl w:val="0"/>
    </w:pPr>
    <w:rPr>
      <w:color w:val="274E13"/>
      <w:sz w:val="30"/>
      <w:szCs w:val="30"/>
    </w:rPr>
  </w:style>
  <w:style w:type="paragraph" w:styleId="2">
    <w:name w:val="heading 2"/>
    <w:basedOn w:val="a"/>
    <w:next w:val="a"/>
    <w:pPr>
      <w:keepNext/>
      <w:keepLines/>
      <w:spacing w:before="360" w:after="120"/>
      <w:ind w:left="720"/>
      <w:outlineLvl w:val="1"/>
    </w:pPr>
    <w:rPr>
      <w:color w:val="274E13"/>
      <w:sz w:val="30"/>
      <w:szCs w:val="30"/>
    </w:rPr>
  </w:style>
  <w:style w:type="paragraph" w:styleId="3">
    <w:name w:val="heading 3"/>
    <w:basedOn w:val="a"/>
    <w:next w:val="a"/>
    <w:pPr>
      <w:keepNext/>
      <w:keepLines/>
      <w:outlineLvl w:val="2"/>
    </w:pPr>
    <w:rPr>
      <w:i/>
      <w:color w:val="274E13"/>
      <w:highlight w:val="white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.dp.gov.ua/dniprooda/pro-oda/departamenti-ta-upravlinnya/departament-ekologiyi-ta-prirodnih-resurs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2474</Words>
  <Characters>1411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Аліса</dc:creator>
  <cp:lastModifiedBy>orgviddil 1</cp:lastModifiedBy>
  <cp:revision>7</cp:revision>
  <dcterms:created xsi:type="dcterms:W3CDTF">2025-03-04T14:30:00Z</dcterms:created>
  <dcterms:modified xsi:type="dcterms:W3CDTF">2025-03-05T14:41:00Z</dcterms:modified>
</cp:coreProperties>
</file>