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6BBEE" w14:textId="49BB22CC" w:rsidR="008059FC" w:rsidRDefault="008059FC" w:rsidP="008059FC">
      <w:pPr>
        <w:spacing w:after="0" w:line="240" w:lineRule="auto"/>
        <w:ind w:left="142" w:right="-142" w:firstLine="567"/>
        <w:jc w:val="center"/>
        <w:rPr>
          <w:rStyle w:val="af2"/>
          <w:i w:val="0"/>
          <w:color w:val="auto"/>
          <w:sz w:val="28"/>
          <w:szCs w:val="28"/>
        </w:rPr>
      </w:pPr>
      <w:r>
        <w:rPr>
          <w:rStyle w:val="af2"/>
          <w:i w:val="0"/>
          <w:color w:val="auto"/>
          <w:sz w:val="28"/>
          <w:szCs w:val="28"/>
        </w:rPr>
        <w:t xml:space="preserve">                                                                     Додаток до рішення </w:t>
      </w:r>
      <w:r w:rsidR="00242A35">
        <w:rPr>
          <w:rStyle w:val="af2"/>
          <w:i w:val="0"/>
          <w:color w:val="auto"/>
          <w:sz w:val="28"/>
          <w:szCs w:val="28"/>
        </w:rPr>
        <w:t>сесії</w:t>
      </w:r>
    </w:p>
    <w:p w14:paraId="4EE86F1A" w14:textId="0F50BF46" w:rsidR="00864FE5" w:rsidRDefault="00864FE5" w:rsidP="008059FC">
      <w:pPr>
        <w:spacing w:after="0" w:line="240" w:lineRule="auto"/>
        <w:ind w:left="142" w:right="-142" w:firstLine="567"/>
        <w:jc w:val="center"/>
        <w:rPr>
          <w:rStyle w:val="af2"/>
          <w:i w:val="0"/>
          <w:color w:val="auto"/>
          <w:sz w:val="28"/>
          <w:szCs w:val="28"/>
        </w:rPr>
      </w:pPr>
      <w:r>
        <w:rPr>
          <w:rStyle w:val="af2"/>
          <w:i w:val="0"/>
          <w:color w:val="auto"/>
          <w:sz w:val="28"/>
          <w:szCs w:val="28"/>
        </w:rPr>
        <w:t xml:space="preserve">                                                                        Покровської селищної ради</w:t>
      </w:r>
    </w:p>
    <w:p w14:paraId="3B38019C" w14:textId="08240883" w:rsidR="00864FE5" w:rsidRPr="004E1E3F" w:rsidRDefault="00864FE5" w:rsidP="008059FC">
      <w:pPr>
        <w:spacing w:after="0" w:line="240" w:lineRule="auto"/>
        <w:ind w:left="142" w:right="-142" w:firstLine="567"/>
        <w:jc w:val="center"/>
        <w:rPr>
          <w:rStyle w:val="af2"/>
          <w:i w:val="0"/>
          <w:color w:val="auto"/>
          <w:sz w:val="28"/>
          <w:szCs w:val="28"/>
        </w:rPr>
      </w:pPr>
      <w:r>
        <w:rPr>
          <w:rStyle w:val="af2"/>
          <w:i w:val="0"/>
          <w:color w:val="auto"/>
          <w:sz w:val="28"/>
          <w:szCs w:val="28"/>
        </w:rPr>
        <w:t xml:space="preserve">                                                    </w:t>
      </w:r>
      <w:r w:rsidR="004E1E3F">
        <w:rPr>
          <w:rStyle w:val="af2"/>
          <w:i w:val="0"/>
          <w:color w:val="auto"/>
          <w:sz w:val="28"/>
          <w:szCs w:val="28"/>
        </w:rPr>
        <w:t xml:space="preserve">                    </w:t>
      </w:r>
      <w:r>
        <w:rPr>
          <w:rStyle w:val="af2"/>
          <w:i w:val="0"/>
          <w:color w:val="auto"/>
          <w:sz w:val="28"/>
          <w:szCs w:val="28"/>
        </w:rPr>
        <w:t xml:space="preserve">  </w:t>
      </w:r>
      <w:r w:rsidR="004E1E3F">
        <w:rPr>
          <w:rStyle w:val="af2"/>
          <w:i w:val="0"/>
          <w:color w:val="auto"/>
          <w:sz w:val="28"/>
          <w:szCs w:val="28"/>
        </w:rPr>
        <w:t>від 22.12.2020 № Р-119-4/</w:t>
      </w:r>
      <w:r w:rsidR="004E1E3F">
        <w:rPr>
          <w:rStyle w:val="af2"/>
          <w:i w:val="0"/>
          <w:color w:val="auto"/>
          <w:sz w:val="28"/>
          <w:szCs w:val="28"/>
          <w:lang w:val="en-US"/>
        </w:rPr>
        <w:t>V</w:t>
      </w:r>
      <w:r w:rsidR="004E1E3F">
        <w:rPr>
          <w:rStyle w:val="af2"/>
          <w:i w:val="0"/>
          <w:color w:val="auto"/>
          <w:sz w:val="28"/>
          <w:szCs w:val="28"/>
        </w:rPr>
        <w:t>ІІІ</w:t>
      </w:r>
    </w:p>
    <w:p w14:paraId="3DE44837" w14:textId="49BECEB5" w:rsidR="008059FC" w:rsidRDefault="008059FC" w:rsidP="008059FC">
      <w:pPr>
        <w:spacing w:after="0" w:line="240" w:lineRule="auto"/>
        <w:ind w:left="142" w:right="-142" w:firstLine="567"/>
        <w:jc w:val="center"/>
        <w:rPr>
          <w:rStyle w:val="af2"/>
          <w:i w:val="0"/>
          <w:color w:val="auto"/>
          <w:sz w:val="28"/>
          <w:szCs w:val="28"/>
        </w:rPr>
      </w:pPr>
      <w:r>
        <w:rPr>
          <w:rStyle w:val="af2"/>
          <w:i w:val="0"/>
          <w:color w:val="auto"/>
          <w:sz w:val="28"/>
          <w:szCs w:val="28"/>
        </w:rPr>
        <w:t xml:space="preserve">                                                                   </w:t>
      </w:r>
    </w:p>
    <w:p w14:paraId="79B34D01" w14:textId="77777777" w:rsidR="008059FC" w:rsidRDefault="008059FC" w:rsidP="008059FC">
      <w:pPr>
        <w:spacing w:after="0" w:line="240" w:lineRule="auto"/>
        <w:ind w:left="142" w:right="-142" w:firstLine="567"/>
        <w:jc w:val="center"/>
        <w:rPr>
          <w:rStyle w:val="af2"/>
          <w:rFonts w:ascii="Calibri" w:hAnsi="Calibri"/>
          <w:b/>
          <w:color w:val="auto"/>
          <w:sz w:val="28"/>
          <w:szCs w:val="28"/>
        </w:rPr>
      </w:pPr>
    </w:p>
    <w:p w14:paraId="6E9E1632" w14:textId="77777777" w:rsidR="008059FC" w:rsidRDefault="008059FC" w:rsidP="008059FC">
      <w:pPr>
        <w:spacing w:after="0" w:line="240" w:lineRule="auto"/>
        <w:ind w:left="142" w:right="-142" w:firstLine="567"/>
        <w:jc w:val="center"/>
        <w:rPr>
          <w:rStyle w:val="af2"/>
          <w:rFonts w:ascii="Calibri" w:hAnsi="Calibri"/>
          <w:b/>
          <w:color w:val="auto"/>
          <w:sz w:val="28"/>
          <w:szCs w:val="28"/>
        </w:rPr>
      </w:pPr>
      <w:r>
        <w:rPr>
          <w:rStyle w:val="af2"/>
          <w:rFonts w:ascii="Calibri" w:hAnsi="Calibri"/>
          <w:b/>
          <w:color w:val="auto"/>
          <w:sz w:val="28"/>
          <w:szCs w:val="28"/>
        </w:rPr>
        <w:t>ПРОГРАМА</w:t>
      </w:r>
    </w:p>
    <w:p w14:paraId="41C67FAA" w14:textId="77777777" w:rsidR="008059FC" w:rsidRDefault="008059FC" w:rsidP="008059FC">
      <w:pPr>
        <w:spacing w:after="0" w:line="240" w:lineRule="auto"/>
        <w:ind w:left="142" w:right="-142" w:firstLine="567"/>
        <w:jc w:val="center"/>
        <w:rPr>
          <w:rStyle w:val="af2"/>
          <w:rFonts w:ascii="Calibri" w:hAnsi="Calibri"/>
          <w:b/>
          <w:color w:val="auto"/>
          <w:sz w:val="28"/>
          <w:szCs w:val="28"/>
        </w:rPr>
      </w:pPr>
      <w:r>
        <w:rPr>
          <w:rStyle w:val="af2"/>
          <w:rFonts w:ascii="Calibri" w:hAnsi="Calibri"/>
          <w:b/>
          <w:color w:val="auto"/>
          <w:sz w:val="28"/>
          <w:szCs w:val="28"/>
        </w:rPr>
        <w:t xml:space="preserve"> СОЦІАЛЬНО – ЕКОНОМІЧНОГО</w:t>
      </w:r>
    </w:p>
    <w:p w14:paraId="771C6E34" w14:textId="77777777" w:rsidR="008059FC" w:rsidRDefault="008059FC" w:rsidP="008059FC">
      <w:pPr>
        <w:spacing w:after="0" w:line="240" w:lineRule="auto"/>
        <w:ind w:left="142" w:right="-142" w:firstLine="567"/>
        <w:jc w:val="center"/>
        <w:rPr>
          <w:rStyle w:val="af2"/>
          <w:rFonts w:ascii="Calibri" w:hAnsi="Calibri"/>
          <w:b/>
          <w:color w:val="auto"/>
          <w:sz w:val="28"/>
          <w:szCs w:val="28"/>
        </w:rPr>
      </w:pPr>
      <w:r>
        <w:rPr>
          <w:rStyle w:val="af2"/>
          <w:rFonts w:ascii="Calibri" w:hAnsi="Calibri"/>
          <w:b/>
          <w:color w:val="auto"/>
          <w:sz w:val="28"/>
          <w:szCs w:val="28"/>
          <w:lang w:val="ru-RU"/>
        </w:rPr>
        <w:t xml:space="preserve"> ТА КУЛЬТУРНОГО</w:t>
      </w:r>
      <w:r>
        <w:rPr>
          <w:rStyle w:val="af2"/>
          <w:rFonts w:ascii="Calibri" w:hAnsi="Calibri"/>
          <w:b/>
          <w:color w:val="auto"/>
          <w:sz w:val="28"/>
          <w:szCs w:val="28"/>
        </w:rPr>
        <w:t xml:space="preserve"> РОЗВИТКУ</w:t>
      </w:r>
    </w:p>
    <w:p w14:paraId="18BCABBE" w14:textId="77777777" w:rsidR="008059FC" w:rsidRDefault="008059FC" w:rsidP="008059FC">
      <w:pPr>
        <w:spacing w:after="0" w:line="240" w:lineRule="auto"/>
        <w:ind w:left="142" w:right="-142" w:firstLine="567"/>
        <w:jc w:val="center"/>
        <w:rPr>
          <w:rStyle w:val="af2"/>
          <w:rFonts w:ascii="Calibri" w:hAnsi="Calibri"/>
          <w:b/>
          <w:color w:val="auto"/>
          <w:sz w:val="28"/>
          <w:szCs w:val="28"/>
          <w:lang w:val="ru-RU"/>
        </w:rPr>
      </w:pPr>
      <w:bookmarkStart w:id="0" w:name="_Toc303867478"/>
      <w:r>
        <w:rPr>
          <w:rStyle w:val="af2"/>
          <w:rFonts w:ascii="Calibri" w:hAnsi="Calibri"/>
          <w:b/>
          <w:color w:val="auto"/>
          <w:sz w:val="28"/>
          <w:szCs w:val="28"/>
        </w:rPr>
        <w:t xml:space="preserve">ПОКРОВСЬКОЇ  СЕЛИЩНОЇ  </w:t>
      </w:r>
      <w:r>
        <w:rPr>
          <w:rStyle w:val="af2"/>
          <w:rFonts w:ascii="Calibri" w:hAnsi="Calibri"/>
          <w:b/>
          <w:color w:val="auto"/>
          <w:sz w:val="28"/>
          <w:szCs w:val="28"/>
          <w:lang w:val="ru-RU"/>
        </w:rPr>
        <w:t>ТЕРИТОР</w:t>
      </w:r>
      <w:r>
        <w:rPr>
          <w:rStyle w:val="af2"/>
          <w:rFonts w:ascii="Calibri" w:hAnsi="Calibri"/>
          <w:b/>
          <w:color w:val="auto"/>
          <w:sz w:val="28"/>
          <w:szCs w:val="28"/>
        </w:rPr>
        <w:t>І</w:t>
      </w:r>
      <w:r>
        <w:rPr>
          <w:rStyle w:val="af2"/>
          <w:rFonts w:ascii="Calibri" w:hAnsi="Calibri"/>
          <w:b/>
          <w:color w:val="auto"/>
          <w:sz w:val="28"/>
          <w:szCs w:val="28"/>
          <w:lang w:val="ru-RU"/>
        </w:rPr>
        <w:t xml:space="preserve">АЛЬНОЇ </w:t>
      </w:r>
    </w:p>
    <w:p w14:paraId="19154C67" w14:textId="05CD9930" w:rsidR="008059FC" w:rsidRDefault="008059FC" w:rsidP="008059FC">
      <w:pPr>
        <w:spacing w:after="0" w:line="240" w:lineRule="auto"/>
        <w:ind w:left="142" w:right="-142" w:firstLine="567"/>
        <w:jc w:val="center"/>
        <w:rPr>
          <w:rStyle w:val="af2"/>
          <w:rFonts w:ascii="Calibri" w:hAnsi="Calibri"/>
          <w:b/>
          <w:color w:val="auto"/>
          <w:sz w:val="28"/>
          <w:szCs w:val="28"/>
        </w:rPr>
      </w:pPr>
      <w:r>
        <w:rPr>
          <w:rStyle w:val="af2"/>
          <w:rFonts w:ascii="Calibri" w:hAnsi="Calibri"/>
          <w:b/>
          <w:color w:val="auto"/>
          <w:sz w:val="28"/>
          <w:szCs w:val="28"/>
          <w:lang w:val="ru-RU"/>
        </w:rPr>
        <w:t>ГРОМ</w:t>
      </w:r>
      <w:r>
        <w:rPr>
          <w:rStyle w:val="af2"/>
          <w:rFonts w:ascii="Calibri" w:hAnsi="Calibri"/>
          <w:b/>
          <w:color w:val="auto"/>
          <w:sz w:val="28"/>
          <w:szCs w:val="28"/>
        </w:rPr>
        <w:t>АДИ НА 2021 РІК</w:t>
      </w:r>
    </w:p>
    <w:p w14:paraId="3B7A6F0D" w14:textId="77777777" w:rsidR="00F85217" w:rsidRDefault="00F85217" w:rsidP="008059FC">
      <w:pPr>
        <w:spacing w:after="0" w:line="240" w:lineRule="auto"/>
        <w:ind w:left="142" w:right="-142" w:firstLine="567"/>
        <w:jc w:val="center"/>
        <w:rPr>
          <w:rStyle w:val="af2"/>
          <w:rFonts w:ascii="Calibri" w:hAnsi="Calibri"/>
          <w:b/>
          <w:color w:val="auto"/>
          <w:sz w:val="28"/>
          <w:szCs w:val="28"/>
        </w:rPr>
      </w:pPr>
    </w:p>
    <w:p w14:paraId="6120BD9E" w14:textId="77777777" w:rsidR="008059FC" w:rsidRDefault="008059FC" w:rsidP="008059FC">
      <w:pPr>
        <w:pStyle w:val="1"/>
        <w:keepNext w:val="0"/>
        <w:widowControl w:val="0"/>
        <w:tabs>
          <w:tab w:val="left" w:pos="-3402"/>
        </w:tabs>
        <w:spacing w:before="0" w:after="240"/>
        <w:ind w:left="142" w:right="-142" w:firstLine="567"/>
        <w:jc w:val="center"/>
        <w:rPr>
          <w:rStyle w:val="af2"/>
          <w:color w:val="auto"/>
          <w:sz w:val="28"/>
          <w:szCs w:val="28"/>
        </w:rPr>
      </w:pPr>
      <w:r>
        <w:rPr>
          <w:rStyle w:val="af2"/>
          <w:color w:val="auto"/>
          <w:sz w:val="28"/>
          <w:szCs w:val="28"/>
        </w:rPr>
        <w:t>ВСТУП</w:t>
      </w:r>
      <w:bookmarkEnd w:id="0"/>
    </w:p>
    <w:p w14:paraId="40174B10" w14:textId="77777777" w:rsidR="008059FC" w:rsidRDefault="008059FC" w:rsidP="008059FC">
      <w:pPr>
        <w:widowControl w:val="0"/>
        <w:tabs>
          <w:tab w:val="left" w:pos="-3402"/>
        </w:tabs>
        <w:spacing w:line="240" w:lineRule="auto"/>
        <w:ind w:left="142" w:right="-142" w:firstLine="567"/>
        <w:jc w:val="both"/>
      </w:pPr>
      <w:r>
        <w:rPr>
          <w:rFonts w:ascii="Times New Roman" w:hAnsi="Times New Roman"/>
          <w:sz w:val="28"/>
          <w:szCs w:val="28"/>
        </w:rPr>
        <w:t>Програму соціально-економічного та культурного розвитку  Покровської  селищної територіальної громади  на 2021  рік (далі – Програма) розроблено відповідно до Закону України  «Про державне прогнозування та відповідно програм економічного і соціального розвитку України», Закону України «Про місцеве самоврядування в Україні», постанови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проекту державного бюджету.</w:t>
      </w:r>
    </w:p>
    <w:p w14:paraId="58A77788" w14:textId="77777777" w:rsidR="008059FC" w:rsidRDefault="008059FC" w:rsidP="008059FC">
      <w:pPr>
        <w:widowControl w:val="0"/>
        <w:tabs>
          <w:tab w:val="left" w:pos="-3402"/>
        </w:tabs>
        <w:spacing w:line="240" w:lineRule="auto"/>
        <w:ind w:left="142" w:right="-142" w:firstLine="567"/>
        <w:jc w:val="both"/>
        <w:rPr>
          <w:rFonts w:ascii="Times New Roman" w:hAnsi="Times New Roman"/>
          <w:bCs/>
          <w:sz w:val="28"/>
          <w:szCs w:val="28"/>
        </w:rPr>
      </w:pPr>
      <w:r>
        <w:rPr>
          <w:rFonts w:ascii="Times New Roman" w:hAnsi="Times New Roman"/>
          <w:sz w:val="28"/>
          <w:szCs w:val="28"/>
        </w:rPr>
        <w:t xml:space="preserve">Програма соціально-економічного та культурного розвитку Покровської селищної територіальної громади на 2021 рік (надалі Програма) ставить перед собою мету – створити базову основу для майбутнього розвитку громади, економічного зростання, конкурентоздатності території громади, збереження чисельності населення, зменшення відтоку населення, насамперед, молоді та кваліфікованих спеціалістів, </w:t>
      </w:r>
      <w:r>
        <w:rPr>
          <w:rFonts w:ascii="Times New Roman" w:hAnsi="Times New Roman"/>
          <w:bCs/>
          <w:sz w:val="28"/>
          <w:szCs w:val="28"/>
        </w:rPr>
        <w:t>підвищення стандартів життя населення шляхом зростання рівня зайнятості, поліпшення якості та доступності освіти і медичного обслуговування, стабілізації соціального захисту громадян,</w:t>
      </w:r>
      <w:r>
        <w:rPr>
          <w:rFonts w:ascii="Times New Roman" w:hAnsi="Times New Roman"/>
          <w:sz w:val="28"/>
          <w:szCs w:val="28"/>
          <w:lang w:eastAsia="uk-UA"/>
        </w:rPr>
        <w:t xml:space="preserve"> </w:t>
      </w:r>
      <w:r>
        <w:rPr>
          <w:rFonts w:ascii="Times New Roman" w:hAnsi="Times New Roman"/>
          <w:bCs/>
          <w:sz w:val="28"/>
          <w:szCs w:val="28"/>
        </w:rPr>
        <w:t>формування привабливого інвестиційного іміджу громади, залучення в економіку громади вітчизняних та іноземних інвестицій, впровадження енергозберігаючих технологій та раціонального використання енергоресурсів.</w:t>
      </w:r>
    </w:p>
    <w:p w14:paraId="2BA18AA1" w14:textId="77777777" w:rsidR="008059FC" w:rsidRDefault="008059FC" w:rsidP="008059FC">
      <w:pPr>
        <w:pStyle w:val="ab"/>
        <w:widowControl w:val="0"/>
        <w:tabs>
          <w:tab w:val="left" w:pos="-3402"/>
        </w:tabs>
        <w:ind w:left="142" w:right="-142" w:firstLine="567"/>
        <w:rPr>
          <w:rFonts w:ascii="Times New Roman" w:hAnsi="Times New Roman"/>
          <w:color w:val="auto"/>
          <w:sz w:val="28"/>
          <w:szCs w:val="28"/>
        </w:rPr>
      </w:pPr>
      <w:r>
        <w:rPr>
          <w:rFonts w:ascii="Times New Roman" w:hAnsi="Times New Roman"/>
          <w:color w:val="auto"/>
          <w:sz w:val="28"/>
          <w:szCs w:val="28"/>
        </w:rPr>
        <w:tab/>
        <w:t xml:space="preserve">Напрями та завдання Програми конкретизуються в додатках до неї: </w:t>
      </w:r>
    </w:p>
    <w:p w14:paraId="6F4FFD61" w14:textId="294E5C32" w:rsidR="008059FC" w:rsidRDefault="008059FC" w:rsidP="008059FC">
      <w:pPr>
        <w:pStyle w:val="ab"/>
        <w:widowControl w:val="0"/>
        <w:tabs>
          <w:tab w:val="left" w:pos="-3402"/>
        </w:tabs>
        <w:ind w:left="142" w:right="-142" w:firstLine="567"/>
        <w:rPr>
          <w:rFonts w:ascii="Times New Roman" w:hAnsi="Times New Roman"/>
          <w:color w:val="auto"/>
          <w:sz w:val="28"/>
          <w:szCs w:val="28"/>
        </w:rPr>
      </w:pPr>
      <w:r>
        <w:rPr>
          <w:rFonts w:ascii="Times New Roman" w:hAnsi="Times New Roman"/>
          <w:color w:val="auto"/>
          <w:sz w:val="28"/>
          <w:szCs w:val="28"/>
        </w:rPr>
        <w:t>Додаток1</w:t>
      </w:r>
      <w:r w:rsidR="00864FE5">
        <w:rPr>
          <w:rFonts w:ascii="Times New Roman" w:hAnsi="Times New Roman"/>
          <w:color w:val="auto"/>
          <w:sz w:val="28"/>
          <w:szCs w:val="28"/>
        </w:rPr>
        <w:t>.   Пріоритетні напрями  та об’єкти, які доцільно фінансувати із залученням коштів державного, обласного, місцевого бюджетів у 2021 році.</w:t>
      </w:r>
    </w:p>
    <w:p w14:paraId="3E33B2B3" w14:textId="77777777" w:rsidR="004E1E3F" w:rsidRDefault="004E1E3F" w:rsidP="008059FC">
      <w:pPr>
        <w:pStyle w:val="ab"/>
        <w:widowControl w:val="0"/>
        <w:tabs>
          <w:tab w:val="left" w:pos="-3402"/>
        </w:tabs>
        <w:ind w:left="142" w:right="-142" w:firstLine="567"/>
        <w:rPr>
          <w:rFonts w:ascii="Times New Roman" w:hAnsi="Times New Roman"/>
          <w:color w:val="auto"/>
          <w:sz w:val="28"/>
          <w:szCs w:val="28"/>
        </w:rPr>
      </w:pPr>
    </w:p>
    <w:p w14:paraId="6AB86999" w14:textId="44F08AFF" w:rsidR="008059FC" w:rsidRDefault="008059FC" w:rsidP="008059FC">
      <w:pPr>
        <w:pStyle w:val="ab"/>
        <w:widowControl w:val="0"/>
        <w:tabs>
          <w:tab w:val="left" w:pos="-3402"/>
        </w:tabs>
        <w:ind w:left="142" w:right="-142" w:firstLine="567"/>
        <w:rPr>
          <w:rFonts w:ascii="Times New Roman" w:hAnsi="Times New Roman"/>
          <w:color w:val="auto"/>
          <w:sz w:val="28"/>
          <w:szCs w:val="28"/>
        </w:rPr>
      </w:pPr>
      <w:r>
        <w:rPr>
          <w:rFonts w:ascii="Times New Roman" w:hAnsi="Times New Roman"/>
          <w:color w:val="auto"/>
          <w:sz w:val="28"/>
          <w:szCs w:val="28"/>
        </w:rPr>
        <w:t>Додаток 2.  Перелік</w:t>
      </w:r>
      <w:r w:rsidR="00864FE5">
        <w:rPr>
          <w:rFonts w:ascii="Times New Roman" w:hAnsi="Times New Roman"/>
          <w:color w:val="auto"/>
          <w:sz w:val="28"/>
          <w:szCs w:val="28"/>
        </w:rPr>
        <w:t xml:space="preserve"> селищних</w:t>
      </w:r>
      <w:r>
        <w:rPr>
          <w:rFonts w:ascii="Times New Roman" w:hAnsi="Times New Roman"/>
          <w:color w:val="auto"/>
          <w:sz w:val="28"/>
          <w:szCs w:val="28"/>
        </w:rPr>
        <w:t xml:space="preserve"> цільових програм</w:t>
      </w:r>
      <w:r w:rsidR="00864FE5">
        <w:rPr>
          <w:rFonts w:ascii="Times New Roman" w:hAnsi="Times New Roman"/>
          <w:color w:val="auto"/>
          <w:sz w:val="28"/>
          <w:szCs w:val="28"/>
        </w:rPr>
        <w:t>, які реалізуються в складі програми  соціально-економічного та культурного розвитку Покровської селищної ради на 2021 рік.</w:t>
      </w:r>
      <w:r>
        <w:rPr>
          <w:rFonts w:ascii="Times New Roman" w:hAnsi="Times New Roman"/>
          <w:color w:val="auto"/>
          <w:sz w:val="28"/>
          <w:szCs w:val="28"/>
        </w:rPr>
        <w:t xml:space="preserve"> </w:t>
      </w:r>
    </w:p>
    <w:p w14:paraId="3FB7FA0F" w14:textId="403FBEF3" w:rsidR="008059FC" w:rsidRDefault="008059FC" w:rsidP="008059FC">
      <w:pPr>
        <w:pStyle w:val="ab"/>
        <w:widowControl w:val="0"/>
        <w:tabs>
          <w:tab w:val="left" w:pos="-3402"/>
        </w:tabs>
        <w:ind w:left="142" w:right="-142" w:firstLine="567"/>
        <w:rPr>
          <w:rFonts w:ascii="Times New Roman" w:hAnsi="Times New Roman"/>
          <w:color w:val="auto"/>
          <w:sz w:val="28"/>
          <w:szCs w:val="28"/>
        </w:rPr>
      </w:pPr>
      <w:r>
        <w:rPr>
          <w:rFonts w:ascii="Times New Roman" w:hAnsi="Times New Roman"/>
          <w:color w:val="auto"/>
          <w:sz w:val="28"/>
          <w:szCs w:val="28"/>
        </w:rPr>
        <w:t>Основні пріоритети на 2021 рік – реалізація першочергових завдань стратегії розвитку Покровської громади :</w:t>
      </w:r>
    </w:p>
    <w:p w14:paraId="1000E55F" w14:textId="77777777" w:rsidR="008059FC" w:rsidRDefault="008059FC" w:rsidP="00242A35">
      <w:pPr>
        <w:pStyle w:val="ab"/>
        <w:widowControl w:val="0"/>
        <w:numPr>
          <w:ilvl w:val="0"/>
          <w:numId w:val="1"/>
        </w:numPr>
        <w:tabs>
          <w:tab w:val="left" w:pos="-3402"/>
        </w:tabs>
        <w:ind w:left="142" w:right="-142" w:firstLine="567"/>
        <w:rPr>
          <w:rFonts w:ascii="Times New Roman" w:hAnsi="Times New Roman"/>
          <w:color w:val="auto"/>
          <w:sz w:val="28"/>
          <w:szCs w:val="28"/>
        </w:rPr>
      </w:pPr>
      <w:r>
        <w:rPr>
          <w:rFonts w:ascii="Times New Roman" w:hAnsi="Times New Roman"/>
          <w:color w:val="auto"/>
          <w:sz w:val="28"/>
          <w:szCs w:val="28"/>
        </w:rPr>
        <w:t>створення позитивного інвестиційного іміджу Покровської  громади;</w:t>
      </w:r>
    </w:p>
    <w:p w14:paraId="0D6C31C6" w14:textId="77777777" w:rsidR="008059FC" w:rsidRDefault="008059FC" w:rsidP="00242A35">
      <w:pPr>
        <w:pStyle w:val="ab"/>
        <w:widowControl w:val="0"/>
        <w:numPr>
          <w:ilvl w:val="0"/>
          <w:numId w:val="1"/>
        </w:numPr>
        <w:tabs>
          <w:tab w:val="left" w:pos="-3402"/>
        </w:tabs>
        <w:ind w:left="142" w:right="-142" w:firstLine="567"/>
        <w:rPr>
          <w:rFonts w:ascii="Times New Roman" w:hAnsi="Times New Roman"/>
          <w:color w:val="auto"/>
          <w:sz w:val="28"/>
          <w:szCs w:val="28"/>
        </w:rPr>
      </w:pPr>
      <w:r>
        <w:rPr>
          <w:rFonts w:ascii="Times New Roman" w:hAnsi="Times New Roman"/>
          <w:color w:val="auto"/>
          <w:sz w:val="28"/>
          <w:szCs w:val="28"/>
        </w:rPr>
        <w:lastRenderedPageBreak/>
        <w:t>залучення міжнародної фінансової та технічної допомоги, приватних інвестицій для реалізації інфраструктурних та соціальних проектів;</w:t>
      </w:r>
    </w:p>
    <w:p w14:paraId="0ABE3E9E" w14:textId="77777777" w:rsidR="008059FC" w:rsidRDefault="008059FC" w:rsidP="00242A35">
      <w:pPr>
        <w:widowControl w:val="0"/>
        <w:numPr>
          <w:ilvl w:val="0"/>
          <w:numId w:val="1"/>
        </w:numPr>
        <w:shd w:val="clear" w:color="auto" w:fill="FFFFFF"/>
        <w:tabs>
          <w:tab w:val="left" w:pos="-3402"/>
        </w:tabs>
        <w:spacing w:after="0" w:line="240" w:lineRule="auto"/>
        <w:ind w:left="142" w:right="-142" w:firstLine="567"/>
        <w:jc w:val="both"/>
        <w:rPr>
          <w:rFonts w:ascii="Times New Roman" w:hAnsi="Times New Roman"/>
          <w:sz w:val="28"/>
          <w:szCs w:val="28"/>
        </w:rPr>
      </w:pPr>
      <w:r>
        <w:rPr>
          <w:rFonts w:ascii="Times New Roman" w:hAnsi="Times New Roman"/>
          <w:bCs/>
          <w:sz w:val="28"/>
          <w:szCs w:val="28"/>
        </w:rPr>
        <w:t>впровадження енергозберігаючих технологій та раціональне використання енергоресурсів;</w:t>
      </w:r>
    </w:p>
    <w:p w14:paraId="3F74E407" w14:textId="77777777" w:rsidR="008059FC" w:rsidRDefault="008059FC" w:rsidP="00242A35">
      <w:pPr>
        <w:pStyle w:val="ab"/>
        <w:widowControl w:val="0"/>
        <w:numPr>
          <w:ilvl w:val="0"/>
          <w:numId w:val="1"/>
        </w:numPr>
        <w:tabs>
          <w:tab w:val="left" w:pos="-3402"/>
        </w:tabs>
        <w:ind w:left="142" w:right="-142" w:firstLine="567"/>
        <w:rPr>
          <w:rFonts w:ascii="Times New Roman" w:hAnsi="Times New Roman"/>
          <w:color w:val="auto"/>
          <w:sz w:val="28"/>
          <w:szCs w:val="28"/>
        </w:rPr>
      </w:pPr>
      <w:r>
        <w:rPr>
          <w:rFonts w:ascii="Times New Roman" w:hAnsi="Times New Roman"/>
          <w:bCs/>
          <w:sz w:val="28"/>
          <w:szCs w:val="28"/>
        </w:rPr>
        <w:t>підвищення стандартів життя населення шляхом зростання рівня зайнятості, поліпшення якості та доступності освіти, стабільності соціального захисту громадян;</w:t>
      </w:r>
    </w:p>
    <w:p w14:paraId="025CB5F7" w14:textId="77777777" w:rsidR="008059FC" w:rsidRDefault="008059FC" w:rsidP="00242A35">
      <w:pPr>
        <w:pStyle w:val="ab"/>
        <w:widowControl w:val="0"/>
        <w:numPr>
          <w:ilvl w:val="0"/>
          <w:numId w:val="1"/>
        </w:numPr>
        <w:shd w:val="clear" w:color="auto" w:fill="FFFFFF"/>
        <w:tabs>
          <w:tab w:val="left" w:pos="-3402"/>
          <w:tab w:val="left" w:pos="709"/>
        </w:tabs>
        <w:ind w:left="142" w:right="-142" w:firstLine="567"/>
        <w:rPr>
          <w:rFonts w:ascii="Times New Roman" w:hAnsi="Times New Roman"/>
          <w:color w:val="auto"/>
          <w:sz w:val="28"/>
          <w:szCs w:val="28"/>
        </w:rPr>
      </w:pPr>
      <w:r>
        <w:rPr>
          <w:rFonts w:ascii="Times New Roman" w:hAnsi="Times New Roman"/>
          <w:color w:val="auto"/>
          <w:sz w:val="28"/>
          <w:szCs w:val="28"/>
        </w:rPr>
        <w:t>розвиток первинної медико-санітарної допомоги на засадах загальної практики сімейної медицини, підвищення якості надання медичних послуг;</w:t>
      </w:r>
    </w:p>
    <w:p w14:paraId="39BD7AE8" w14:textId="77777777" w:rsidR="008059FC" w:rsidRDefault="008059FC" w:rsidP="00242A35">
      <w:pPr>
        <w:pStyle w:val="ab"/>
        <w:widowControl w:val="0"/>
        <w:numPr>
          <w:ilvl w:val="0"/>
          <w:numId w:val="1"/>
        </w:numPr>
        <w:tabs>
          <w:tab w:val="left" w:pos="-3402"/>
        </w:tabs>
        <w:ind w:left="142" w:right="-142" w:firstLine="567"/>
        <w:rPr>
          <w:rFonts w:ascii="Times New Roman" w:hAnsi="Times New Roman"/>
          <w:color w:val="auto"/>
          <w:sz w:val="28"/>
          <w:szCs w:val="28"/>
        </w:rPr>
      </w:pPr>
      <w:r>
        <w:rPr>
          <w:rFonts w:ascii="Times New Roman" w:hAnsi="Times New Roman"/>
          <w:color w:val="auto"/>
          <w:sz w:val="28"/>
          <w:szCs w:val="28"/>
        </w:rPr>
        <w:t>подальша розбудова інфраструктури, організація вуличного простору, орієнтованого на пішохідну активність, з урахуванням забезпечення доступного середовища для вільного пересування і безперешкодної комунікації осіб з обмеженими фізичними можливостями та інших мало мобільних груп населення;</w:t>
      </w:r>
    </w:p>
    <w:p w14:paraId="3520D646" w14:textId="77777777" w:rsidR="008059FC" w:rsidRDefault="008059FC" w:rsidP="00242A35">
      <w:pPr>
        <w:pStyle w:val="ab"/>
        <w:widowControl w:val="0"/>
        <w:numPr>
          <w:ilvl w:val="0"/>
          <w:numId w:val="1"/>
        </w:numPr>
        <w:tabs>
          <w:tab w:val="left" w:pos="-3402"/>
        </w:tabs>
        <w:ind w:left="142" w:right="-142" w:firstLine="567"/>
        <w:rPr>
          <w:rFonts w:ascii="Times New Roman" w:hAnsi="Times New Roman"/>
          <w:color w:val="auto"/>
          <w:sz w:val="28"/>
          <w:szCs w:val="28"/>
        </w:rPr>
      </w:pPr>
      <w:r>
        <w:rPr>
          <w:rFonts w:ascii="Times New Roman" w:hAnsi="Times New Roman"/>
          <w:color w:val="auto"/>
          <w:sz w:val="28"/>
          <w:szCs w:val="28"/>
        </w:rPr>
        <w:t>подальше удосконалення діяльності виконавчих органів ради з організації та надання адміністративних послуг, збільшення електронних сервісів для громадян;</w:t>
      </w:r>
    </w:p>
    <w:p w14:paraId="47C90A8E" w14:textId="77777777" w:rsidR="008059FC" w:rsidRDefault="008059FC" w:rsidP="00242A35">
      <w:pPr>
        <w:pStyle w:val="ab"/>
        <w:widowControl w:val="0"/>
        <w:numPr>
          <w:ilvl w:val="0"/>
          <w:numId w:val="1"/>
        </w:numPr>
        <w:tabs>
          <w:tab w:val="left" w:pos="-3402"/>
        </w:tabs>
        <w:ind w:left="142" w:right="-142" w:firstLine="567"/>
        <w:rPr>
          <w:rFonts w:ascii="Times New Roman" w:hAnsi="Times New Roman"/>
          <w:color w:val="auto"/>
          <w:sz w:val="28"/>
          <w:szCs w:val="28"/>
        </w:rPr>
      </w:pPr>
      <w:r>
        <w:rPr>
          <w:rFonts w:ascii="Times New Roman" w:hAnsi="Times New Roman"/>
          <w:color w:val="auto"/>
          <w:sz w:val="28"/>
          <w:szCs w:val="28"/>
        </w:rPr>
        <w:t>забезпечення прав та інтересів дітей, створення найкращих умов для їх життя та розвитку;</w:t>
      </w:r>
    </w:p>
    <w:p w14:paraId="06A6BC3C" w14:textId="77777777" w:rsidR="008059FC" w:rsidRDefault="008059FC" w:rsidP="00242A35">
      <w:pPr>
        <w:pStyle w:val="ab"/>
        <w:widowControl w:val="0"/>
        <w:numPr>
          <w:ilvl w:val="0"/>
          <w:numId w:val="1"/>
        </w:numPr>
        <w:tabs>
          <w:tab w:val="left" w:pos="-3402"/>
        </w:tabs>
        <w:ind w:left="142" w:right="-142" w:firstLine="567"/>
        <w:rPr>
          <w:rFonts w:ascii="Times New Roman" w:hAnsi="Times New Roman"/>
          <w:color w:val="auto"/>
          <w:sz w:val="28"/>
          <w:szCs w:val="28"/>
        </w:rPr>
      </w:pPr>
      <w:r>
        <w:rPr>
          <w:rFonts w:ascii="Times New Roman" w:hAnsi="Times New Roman"/>
          <w:color w:val="auto"/>
          <w:sz w:val="28"/>
          <w:szCs w:val="28"/>
        </w:rPr>
        <w:t>розвиток сімейних форм влаштування дітей – сиріт та дітей, позбавлених батьківського піклування;</w:t>
      </w:r>
    </w:p>
    <w:p w14:paraId="45900AAF" w14:textId="77777777" w:rsidR="008059FC" w:rsidRDefault="008059FC" w:rsidP="00242A35">
      <w:pPr>
        <w:pStyle w:val="af1"/>
        <w:widowControl w:val="0"/>
        <w:numPr>
          <w:ilvl w:val="0"/>
          <w:numId w:val="1"/>
        </w:numPr>
        <w:shd w:val="clear" w:color="auto" w:fill="FFFFFF"/>
        <w:tabs>
          <w:tab w:val="left" w:pos="-3402"/>
          <w:tab w:val="left" w:pos="709"/>
        </w:tabs>
        <w:spacing w:after="0" w:line="240" w:lineRule="auto"/>
        <w:ind w:left="142" w:right="-142" w:firstLine="567"/>
        <w:rPr>
          <w:rFonts w:ascii="Times New Roman" w:hAnsi="Times New Roman"/>
          <w:sz w:val="28"/>
          <w:szCs w:val="28"/>
        </w:rPr>
      </w:pPr>
      <w:r>
        <w:rPr>
          <w:rFonts w:ascii="Times New Roman" w:hAnsi="Times New Roman"/>
          <w:bCs/>
          <w:sz w:val="28"/>
          <w:szCs w:val="28"/>
        </w:rPr>
        <w:t>створення сприятливих умов для розвитку підприємництва;</w:t>
      </w:r>
    </w:p>
    <w:p w14:paraId="41F6C0F4" w14:textId="77777777" w:rsidR="008059FC" w:rsidRDefault="008059FC" w:rsidP="00242A35">
      <w:pPr>
        <w:pStyle w:val="ab"/>
        <w:widowControl w:val="0"/>
        <w:numPr>
          <w:ilvl w:val="0"/>
          <w:numId w:val="2"/>
        </w:numPr>
        <w:tabs>
          <w:tab w:val="left" w:pos="-3402"/>
        </w:tabs>
        <w:ind w:left="142" w:right="-142" w:firstLine="567"/>
        <w:rPr>
          <w:rFonts w:ascii="Times New Roman" w:hAnsi="Times New Roman"/>
          <w:color w:val="auto"/>
          <w:sz w:val="28"/>
          <w:szCs w:val="28"/>
        </w:rPr>
      </w:pPr>
      <w:r>
        <w:rPr>
          <w:rFonts w:ascii="Times New Roman" w:hAnsi="Times New Roman"/>
          <w:color w:val="auto"/>
          <w:sz w:val="28"/>
          <w:szCs w:val="28"/>
        </w:rPr>
        <w:t xml:space="preserve"> раціональне використання бюджетних коштів.</w:t>
      </w:r>
    </w:p>
    <w:p w14:paraId="32552144" w14:textId="77777777" w:rsidR="008059FC" w:rsidRDefault="008059FC" w:rsidP="008059FC">
      <w:pPr>
        <w:pStyle w:val="ab"/>
        <w:widowControl w:val="0"/>
        <w:tabs>
          <w:tab w:val="left" w:pos="-3402"/>
        </w:tabs>
        <w:ind w:left="142" w:right="-142" w:firstLine="567"/>
        <w:jc w:val="center"/>
        <w:rPr>
          <w:rFonts w:ascii="Times New Roman" w:hAnsi="Times New Roman"/>
          <w:b/>
          <w:color w:val="auto"/>
          <w:sz w:val="28"/>
          <w:szCs w:val="28"/>
        </w:rPr>
      </w:pPr>
    </w:p>
    <w:p w14:paraId="06E9F244" w14:textId="77777777" w:rsidR="008059FC" w:rsidRDefault="008059FC" w:rsidP="00242A35">
      <w:pPr>
        <w:pStyle w:val="ab"/>
        <w:widowControl w:val="0"/>
        <w:numPr>
          <w:ilvl w:val="0"/>
          <w:numId w:val="3"/>
        </w:numPr>
        <w:tabs>
          <w:tab w:val="left" w:pos="-3402"/>
        </w:tabs>
        <w:ind w:left="142" w:right="-142" w:firstLine="567"/>
        <w:jc w:val="center"/>
        <w:rPr>
          <w:rStyle w:val="af2"/>
          <w:color w:val="auto"/>
        </w:rPr>
      </w:pPr>
      <w:r>
        <w:rPr>
          <w:rStyle w:val="af2"/>
          <w:color w:val="auto"/>
          <w:sz w:val="28"/>
          <w:szCs w:val="28"/>
        </w:rPr>
        <w:t>Аналітична частина.</w:t>
      </w:r>
    </w:p>
    <w:p w14:paraId="57FFD5E5" w14:textId="77777777" w:rsidR="008059FC" w:rsidRDefault="008059FC" w:rsidP="00242A35">
      <w:pPr>
        <w:pStyle w:val="ab"/>
        <w:widowControl w:val="0"/>
        <w:numPr>
          <w:ilvl w:val="1"/>
          <w:numId w:val="4"/>
        </w:numPr>
        <w:tabs>
          <w:tab w:val="left" w:pos="-3402"/>
        </w:tabs>
        <w:ind w:left="142" w:right="-142" w:firstLine="567"/>
        <w:jc w:val="center"/>
        <w:rPr>
          <w:rStyle w:val="af3"/>
          <w:color w:val="auto"/>
          <w:u w:val="single"/>
        </w:rPr>
      </w:pPr>
      <w:bookmarkStart w:id="1" w:name="_TOC_250007"/>
      <w:r>
        <w:rPr>
          <w:rStyle w:val="af3"/>
          <w:color w:val="auto"/>
          <w:sz w:val="28"/>
          <w:szCs w:val="28"/>
          <w:u w:val="single"/>
        </w:rPr>
        <w:t xml:space="preserve">Географічна характеристика  Покровської селищної територіальної </w:t>
      </w:r>
      <w:bookmarkEnd w:id="1"/>
      <w:r>
        <w:rPr>
          <w:rStyle w:val="af3"/>
          <w:color w:val="auto"/>
          <w:sz w:val="28"/>
          <w:szCs w:val="28"/>
          <w:u w:val="single"/>
        </w:rPr>
        <w:t>громади</w:t>
      </w:r>
    </w:p>
    <w:p w14:paraId="0CBD9F11" w14:textId="77777777" w:rsidR="008059FC" w:rsidRDefault="008059FC" w:rsidP="008059FC">
      <w:pPr>
        <w:spacing w:after="0" w:line="240" w:lineRule="auto"/>
        <w:ind w:left="142" w:right="-142" w:firstLine="567"/>
        <w:jc w:val="both"/>
      </w:pPr>
    </w:p>
    <w:p w14:paraId="618BFFBA" w14:textId="77777777" w:rsidR="008059FC" w:rsidRDefault="008059FC" w:rsidP="008059FC">
      <w:pPr>
        <w:spacing w:after="0" w:line="240" w:lineRule="auto"/>
        <w:ind w:left="142" w:right="-142" w:firstLine="567"/>
        <w:jc w:val="both"/>
        <w:rPr>
          <w:rFonts w:ascii="Times New Roman" w:hAnsi="Times New Roman"/>
          <w:sz w:val="28"/>
          <w:szCs w:val="28"/>
        </w:rPr>
      </w:pPr>
      <w:r>
        <w:rPr>
          <w:rFonts w:ascii="Times New Roman" w:hAnsi="Times New Roman"/>
          <w:sz w:val="28"/>
          <w:szCs w:val="28"/>
        </w:rPr>
        <w:t xml:space="preserve">Покровська територіальна громада </w:t>
      </w:r>
      <w:r>
        <w:rPr>
          <w:rFonts w:ascii="Times New Roman" w:hAnsi="Times New Roman"/>
          <w:color w:val="252525"/>
          <w:sz w:val="28"/>
          <w:szCs w:val="28"/>
          <w:shd w:val="clear" w:color="auto" w:fill="FFFFFF"/>
        </w:rPr>
        <w:t xml:space="preserve">утворена 09 вересня 2016 року в рамках </w:t>
      </w:r>
      <w:hyperlink r:id="rId5" w:tooltip="Адміністративно-територіальна реформа в Україні 2015" w:history="1">
        <w:r>
          <w:rPr>
            <w:rStyle w:val="af5"/>
            <w:rFonts w:ascii="Times New Roman" w:hAnsi="Times New Roman"/>
            <w:color w:val="auto"/>
            <w:sz w:val="28"/>
            <w:szCs w:val="28"/>
            <w:u w:val="none"/>
            <w:shd w:val="clear" w:color="auto" w:fill="FFFFFF"/>
          </w:rPr>
          <w:t>адміністративно-територіальної реформи</w:t>
        </w:r>
      </w:hyperlink>
      <w:r>
        <w:rPr>
          <w:rFonts w:ascii="Times New Roman" w:hAnsi="Times New Roman"/>
          <w:sz w:val="28"/>
          <w:szCs w:val="28"/>
          <w:shd w:val="clear" w:color="auto" w:fill="FFFFFF"/>
        </w:rPr>
        <w:t>.</w:t>
      </w:r>
      <w:r>
        <w:rPr>
          <w:rFonts w:ascii="Times New Roman" w:hAnsi="Times New Roman"/>
          <w:color w:val="252525"/>
          <w:sz w:val="28"/>
          <w:szCs w:val="28"/>
          <w:shd w:val="clear" w:color="auto" w:fill="FFFFFF"/>
        </w:rPr>
        <w:t xml:space="preserve"> До складу громади увійшли населені пункти – 1 селище і 50 сільських населених пункти.</w:t>
      </w:r>
    </w:p>
    <w:p w14:paraId="52DE7762" w14:textId="77777777" w:rsidR="008059FC" w:rsidRDefault="008059FC" w:rsidP="008059FC">
      <w:pPr>
        <w:spacing w:after="0" w:line="240" w:lineRule="auto"/>
        <w:ind w:left="142" w:right="-142" w:firstLine="567"/>
        <w:jc w:val="both"/>
        <w:rPr>
          <w:rFonts w:ascii="Times New Roman" w:hAnsi="Times New Roman"/>
          <w:sz w:val="28"/>
          <w:szCs w:val="28"/>
        </w:rPr>
      </w:pPr>
      <w:r>
        <w:rPr>
          <w:rFonts w:ascii="Times New Roman" w:hAnsi="Times New Roman"/>
          <w:sz w:val="28"/>
          <w:szCs w:val="28"/>
        </w:rPr>
        <w:t xml:space="preserve">Покровська  територіальна громада розташована у північно-східній частині Дніпропетровської області у Придніпровській низовині, в </w:t>
      </w:r>
      <w:proofErr w:type="spellStart"/>
      <w:r>
        <w:rPr>
          <w:rFonts w:ascii="Times New Roman" w:hAnsi="Times New Roman"/>
          <w:sz w:val="28"/>
          <w:szCs w:val="28"/>
        </w:rPr>
        <w:t>помірно</w:t>
      </w:r>
      <w:proofErr w:type="spellEnd"/>
      <w:r>
        <w:rPr>
          <w:rFonts w:ascii="Times New Roman" w:hAnsi="Times New Roman"/>
          <w:sz w:val="28"/>
          <w:szCs w:val="28"/>
        </w:rPr>
        <w:t xml:space="preserve">-континентальній кліматичній зоні. Географічне розміщення Покровської ОТГ створює додаткові ризики для ведення сільського господарства, пов’язані з можливими посухами в межах усієї території ОТГ. Геологічними умовами Покровської ОТГ є Український кристалічний щит. Ґрунтовий покрив складають переважно чорноземи різної якості. Корисні копалини громади: гравій, глина, пісок. </w:t>
      </w:r>
    </w:p>
    <w:p w14:paraId="3B96CB42" w14:textId="77777777" w:rsidR="008059FC" w:rsidRDefault="008059FC" w:rsidP="008059FC">
      <w:pPr>
        <w:spacing w:after="0" w:line="240" w:lineRule="auto"/>
        <w:ind w:left="142" w:right="-142" w:firstLine="567"/>
        <w:jc w:val="both"/>
        <w:rPr>
          <w:rStyle w:val="af3"/>
          <w:color w:val="auto"/>
          <w:u w:val="single"/>
        </w:rPr>
      </w:pPr>
      <w:r>
        <w:rPr>
          <w:rFonts w:ascii="Times New Roman" w:hAnsi="Times New Roman"/>
          <w:sz w:val="28"/>
          <w:szCs w:val="28"/>
        </w:rPr>
        <w:t xml:space="preserve">      </w:t>
      </w:r>
      <w:r>
        <w:rPr>
          <w:rStyle w:val="af3"/>
          <w:color w:val="auto"/>
          <w:sz w:val="28"/>
          <w:szCs w:val="28"/>
          <w:u w:val="single"/>
        </w:rPr>
        <w:t xml:space="preserve">1.2. Демографічна характеристика </w:t>
      </w:r>
    </w:p>
    <w:p w14:paraId="230088F5" w14:textId="77777777" w:rsidR="008059FC" w:rsidRDefault="008059FC" w:rsidP="008059FC">
      <w:pPr>
        <w:pStyle w:val="ab"/>
        <w:spacing w:line="240" w:lineRule="atLeast"/>
        <w:ind w:left="142" w:right="-142" w:firstLine="567"/>
      </w:pPr>
      <w:r>
        <w:rPr>
          <w:rFonts w:ascii="Times New Roman" w:hAnsi="Times New Roman"/>
          <w:color w:val="auto"/>
          <w:sz w:val="28"/>
          <w:szCs w:val="28"/>
        </w:rPr>
        <w:t>До об’єднаної громади з центром в селищі Покровське Покровського району Дніпропетровської області  входять 49 сіл і одне селище міського типу із загальною чисельністю населення 20386 осіб, а саме:</w:t>
      </w:r>
    </w:p>
    <w:p w14:paraId="6692DAA5" w14:textId="77777777" w:rsidR="008059FC" w:rsidRDefault="008059FC" w:rsidP="00242A35">
      <w:pPr>
        <w:numPr>
          <w:ilvl w:val="0"/>
          <w:numId w:val="5"/>
        </w:numPr>
        <w:spacing w:after="0" w:line="240" w:lineRule="atLeast"/>
        <w:ind w:left="142" w:right="-142" w:firstLine="567"/>
        <w:jc w:val="both"/>
        <w:rPr>
          <w:rFonts w:ascii="Times New Roman" w:hAnsi="Times New Roman"/>
          <w:sz w:val="28"/>
          <w:szCs w:val="28"/>
        </w:rPr>
      </w:pPr>
      <w:r>
        <w:rPr>
          <w:rFonts w:ascii="Times New Roman" w:hAnsi="Times New Roman"/>
          <w:sz w:val="28"/>
          <w:szCs w:val="28"/>
        </w:rPr>
        <w:lastRenderedPageBreak/>
        <w:t xml:space="preserve">смт  Покровське  ( 9732 осіб), села Водяне (308), </w:t>
      </w:r>
      <w:proofErr w:type="spellStart"/>
      <w:r>
        <w:rPr>
          <w:rFonts w:ascii="Times New Roman" w:hAnsi="Times New Roman"/>
          <w:sz w:val="28"/>
          <w:szCs w:val="28"/>
        </w:rPr>
        <w:t>Гапоно</w:t>
      </w:r>
      <w:proofErr w:type="spellEnd"/>
      <w:r>
        <w:rPr>
          <w:rFonts w:ascii="Times New Roman" w:hAnsi="Times New Roman"/>
          <w:sz w:val="28"/>
          <w:szCs w:val="28"/>
        </w:rPr>
        <w:t xml:space="preserve">-Мечетне (2), Зелена Долина (82), </w:t>
      </w:r>
      <w:proofErr w:type="spellStart"/>
      <w:r>
        <w:rPr>
          <w:rFonts w:ascii="Times New Roman" w:hAnsi="Times New Roman"/>
          <w:sz w:val="28"/>
          <w:szCs w:val="28"/>
        </w:rPr>
        <w:t>Отрішки</w:t>
      </w:r>
      <w:proofErr w:type="spellEnd"/>
      <w:r>
        <w:rPr>
          <w:rFonts w:ascii="Times New Roman" w:hAnsi="Times New Roman"/>
          <w:sz w:val="28"/>
          <w:szCs w:val="28"/>
        </w:rPr>
        <w:t xml:space="preserve"> (180), Петриків (4), Романки (650), </w:t>
      </w:r>
      <w:proofErr w:type="spellStart"/>
      <w:r>
        <w:rPr>
          <w:rFonts w:ascii="Times New Roman" w:hAnsi="Times New Roman"/>
          <w:sz w:val="28"/>
          <w:szCs w:val="28"/>
        </w:rPr>
        <w:t>Скотувате</w:t>
      </w:r>
      <w:proofErr w:type="spellEnd"/>
      <w:r>
        <w:rPr>
          <w:rFonts w:ascii="Times New Roman" w:hAnsi="Times New Roman"/>
          <w:sz w:val="28"/>
          <w:szCs w:val="28"/>
        </w:rPr>
        <w:t xml:space="preserve"> (61), </w:t>
      </w:r>
      <w:proofErr w:type="spellStart"/>
      <w:r>
        <w:rPr>
          <w:rFonts w:ascii="Times New Roman" w:hAnsi="Times New Roman"/>
          <w:sz w:val="28"/>
          <w:szCs w:val="28"/>
        </w:rPr>
        <w:t>Старокасянівське</w:t>
      </w:r>
      <w:proofErr w:type="spellEnd"/>
      <w:r>
        <w:rPr>
          <w:rFonts w:ascii="Times New Roman" w:hAnsi="Times New Roman"/>
          <w:sz w:val="28"/>
          <w:szCs w:val="28"/>
        </w:rPr>
        <w:t xml:space="preserve"> (31), Левадне (723), </w:t>
      </w:r>
      <w:proofErr w:type="spellStart"/>
      <w:r>
        <w:rPr>
          <w:rFonts w:ascii="Times New Roman" w:hAnsi="Times New Roman"/>
          <w:sz w:val="28"/>
          <w:szCs w:val="28"/>
        </w:rPr>
        <w:t>Чорненкове</w:t>
      </w:r>
      <w:proofErr w:type="spellEnd"/>
      <w:r>
        <w:rPr>
          <w:rFonts w:ascii="Times New Roman" w:hAnsi="Times New Roman"/>
          <w:sz w:val="28"/>
          <w:szCs w:val="28"/>
        </w:rPr>
        <w:t xml:space="preserve"> (310), Олександрівка (1477), Тихе (94), Богодарівка (54), Вовче (10), Відрадне (126), Гай (46), Коломійці (650), </w:t>
      </w:r>
      <w:proofErr w:type="spellStart"/>
      <w:r>
        <w:rPr>
          <w:rFonts w:ascii="Times New Roman" w:hAnsi="Times New Roman"/>
          <w:sz w:val="28"/>
          <w:szCs w:val="28"/>
        </w:rPr>
        <w:t>Новоскелювате</w:t>
      </w:r>
      <w:proofErr w:type="spellEnd"/>
      <w:r>
        <w:rPr>
          <w:rFonts w:ascii="Times New Roman" w:hAnsi="Times New Roman"/>
          <w:sz w:val="28"/>
          <w:szCs w:val="28"/>
        </w:rPr>
        <w:t xml:space="preserve"> (40), </w:t>
      </w:r>
      <w:proofErr w:type="spellStart"/>
      <w:r>
        <w:rPr>
          <w:rFonts w:ascii="Times New Roman" w:hAnsi="Times New Roman"/>
          <w:sz w:val="28"/>
          <w:szCs w:val="28"/>
        </w:rPr>
        <w:t>Олексіївка</w:t>
      </w:r>
      <w:proofErr w:type="spellEnd"/>
      <w:r>
        <w:rPr>
          <w:rFonts w:ascii="Times New Roman" w:hAnsi="Times New Roman"/>
          <w:sz w:val="28"/>
          <w:szCs w:val="28"/>
        </w:rPr>
        <w:t xml:space="preserve"> (157), Писанці (81), </w:t>
      </w:r>
      <w:proofErr w:type="spellStart"/>
      <w:r>
        <w:rPr>
          <w:rFonts w:ascii="Times New Roman" w:hAnsi="Times New Roman"/>
          <w:sz w:val="28"/>
          <w:szCs w:val="28"/>
        </w:rPr>
        <w:t>Добропасове</w:t>
      </w:r>
      <w:proofErr w:type="spellEnd"/>
      <w:r>
        <w:rPr>
          <w:rFonts w:ascii="Times New Roman" w:hAnsi="Times New Roman"/>
          <w:sz w:val="28"/>
          <w:szCs w:val="28"/>
        </w:rPr>
        <w:t xml:space="preserve"> (361), Андріївка (562), Братське (342), Вільне (34), Герасимівка (61), Христофорівка (70), </w:t>
      </w:r>
      <w:proofErr w:type="spellStart"/>
      <w:r>
        <w:rPr>
          <w:rFonts w:ascii="Times New Roman" w:hAnsi="Times New Roman"/>
          <w:sz w:val="28"/>
          <w:szCs w:val="28"/>
        </w:rPr>
        <w:t>Нечаївка</w:t>
      </w:r>
      <w:proofErr w:type="spellEnd"/>
      <w:r>
        <w:rPr>
          <w:rFonts w:ascii="Times New Roman" w:hAnsi="Times New Roman"/>
          <w:sz w:val="28"/>
          <w:szCs w:val="28"/>
        </w:rPr>
        <w:t xml:space="preserve"> (95), </w:t>
      </w:r>
      <w:proofErr w:type="spellStart"/>
      <w:r>
        <w:rPr>
          <w:rFonts w:ascii="Times New Roman" w:hAnsi="Times New Roman"/>
          <w:sz w:val="28"/>
          <w:szCs w:val="28"/>
        </w:rPr>
        <w:t>Остапівське</w:t>
      </w:r>
      <w:proofErr w:type="spellEnd"/>
      <w:r>
        <w:rPr>
          <w:rFonts w:ascii="Times New Roman" w:hAnsi="Times New Roman"/>
          <w:sz w:val="28"/>
          <w:szCs w:val="28"/>
        </w:rPr>
        <w:t xml:space="preserve"> (96), Піщане (14), Радісне (125), </w:t>
      </w:r>
      <w:proofErr w:type="spellStart"/>
      <w:r>
        <w:rPr>
          <w:rFonts w:ascii="Times New Roman" w:hAnsi="Times New Roman"/>
          <w:sz w:val="28"/>
          <w:szCs w:val="28"/>
        </w:rPr>
        <w:t>с.Вишневе</w:t>
      </w:r>
      <w:proofErr w:type="spellEnd"/>
      <w:r>
        <w:rPr>
          <w:rFonts w:ascii="Times New Roman" w:hAnsi="Times New Roman"/>
          <w:sz w:val="28"/>
          <w:szCs w:val="28"/>
        </w:rPr>
        <w:t xml:space="preserve"> (714), </w:t>
      </w:r>
      <w:proofErr w:type="spellStart"/>
      <w:r>
        <w:rPr>
          <w:rFonts w:ascii="Times New Roman" w:hAnsi="Times New Roman"/>
          <w:sz w:val="28"/>
          <w:szCs w:val="28"/>
        </w:rPr>
        <w:t>с.Вербове</w:t>
      </w:r>
      <w:proofErr w:type="spellEnd"/>
      <w:r>
        <w:rPr>
          <w:rFonts w:ascii="Times New Roman" w:hAnsi="Times New Roman"/>
          <w:sz w:val="28"/>
          <w:szCs w:val="28"/>
        </w:rPr>
        <w:t xml:space="preserve"> (177), </w:t>
      </w:r>
      <w:proofErr w:type="spellStart"/>
      <w:r>
        <w:rPr>
          <w:rFonts w:ascii="Times New Roman" w:hAnsi="Times New Roman"/>
          <w:sz w:val="28"/>
          <w:szCs w:val="28"/>
        </w:rPr>
        <w:t>с.Данилівка</w:t>
      </w:r>
      <w:proofErr w:type="spellEnd"/>
      <w:r>
        <w:rPr>
          <w:rFonts w:ascii="Times New Roman" w:hAnsi="Times New Roman"/>
          <w:sz w:val="28"/>
          <w:szCs w:val="28"/>
        </w:rPr>
        <w:t xml:space="preserve"> (268), </w:t>
      </w:r>
      <w:proofErr w:type="spellStart"/>
      <w:r>
        <w:rPr>
          <w:rFonts w:ascii="Times New Roman" w:hAnsi="Times New Roman"/>
          <w:sz w:val="28"/>
          <w:szCs w:val="28"/>
        </w:rPr>
        <w:t>с.Єгорівка</w:t>
      </w:r>
      <w:proofErr w:type="spellEnd"/>
      <w:r>
        <w:rPr>
          <w:rFonts w:ascii="Times New Roman" w:hAnsi="Times New Roman"/>
          <w:sz w:val="28"/>
          <w:szCs w:val="28"/>
        </w:rPr>
        <w:t xml:space="preserve"> (139), </w:t>
      </w:r>
      <w:proofErr w:type="spellStart"/>
      <w:r>
        <w:rPr>
          <w:rFonts w:ascii="Times New Roman" w:hAnsi="Times New Roman"/>
          <w:sz w:val="28"/>
          <w:szCs w:val="28"/>
        </w:rPr>
        <w:t>с.Кирпичне</w:t>
      </w:r>
      <w:proofErr w:type="spellEnd"/>
      <w:r>
        <w:rPr>
          <w:rFonts w:ascii="Times New Roman" w:hAnsi="Times New Roman"/>
          <w:sz w:val="28"/>
          <w:szCs w:val="28"/>
        </w:rPr>
        <w:t xml:space="preserve"> (4), </w:t>
      </w:r>
      <w:proofErr w:type="spellStart"/>
      <w:r>
        <w:rPr>
          <w:rFonts w:ascii="Times New Roman" w:hAnsi="Times New Roman"/>
          <w:sz w:val="28"/>
          <w:szCs w:val="28"/>
        </w:rPr>
        <w:t>с.Новоолександрівка</w:t>
      </w:r>
      <w:proofErr w:type="spellEnd"/>
      <w:r>
        <w:rPr>
          <w:rFonts w:ascii="Times New Roman" w:hAnsi="Times New Roman"/>
          <w:sz w:val="28"/>
          <w:szCs w:val="28"/>
        </w:rPr>
        <w:t xml:space="preserve"> (197), </w:t>
      </w:r>
      <w:proofErr w:type="spellStart"/>
      <w:r>
        <w:rPr>
          <w:rFonts w:ascii="Times New Roman" w:hAnsi="Times New Roman"/>
          <w:sz w:val="28"/>
          <w:szCs w:val="28"/>
        </w:rPr>
        <w:t>с.Першотравневе</w:t>
      </w:r>
      <w:proofErr w:type="spellEnd"/>
      <w:r>
        <w:rPr>
          <w:rFonts w:ascii="Times New Roman" w:hAnsi="Times New Roman"/>
          <w:sz w:val="28"/>
          <w:szCs w:val="28"/>
        </w:rPr>
        <w:t xml:space="preserve"> (83), </w:t>
      </w:r>
      <w:proofErr w:type="spellStart"/>
      <w:r>
        <w:rPr>
          <w:rFonts w:ascii="Times New Roman" w:hAnsi="Times New Roman"/>
          <w:sz w:val="28"/>
          <w:szCs w:val="28"/>
        </w:rPr>
        <w:t>с.Привілля</w:t>
      </w:r>
      <w:proofErr w:type="spellEnd"/>
      <w:r>
        <w:rPr>
          <w:rFonts w:ascii="Times New Roman" w:hAnsi="Times New Roman"/>
          <w:sz w:val="28"/>
          <w:szCs w:val="28"/>
        </w:rPr>
        <w:t xml:space="preserve"> (33), </w:t>
      </w:r>
      <w:proofErr w:type="spellStart"/>
      <w:r>
        <w:rPr>
          <w:rFonts w:ascii="Times New Roman" w:hAnsi="Times New Roman"/>
          <w:sz w:val="28"/>
          <w:szCs w:val="28"/>
        </w:rPr>
        <w:t>с.Катеринівка</w:t>
      </w:r>
      <w:proofErr w:type="spellEnd"/>
      <w:r>
        <w:rPr>
          <w:rFonts w:ascii="Times New Roman" w:hAnsi="Times New Roman"/>
          <w:sz w:val="28"/>
          <w:szCs w:val="28"/>
        </w:rPr>
        <w:t xml:space="preserve"> (995), </w:t>
      </w:r>
      <w:proofErr w:type="spellStart"/>
      <w:r>
        <w:rPr>
          <w:rFonts w:ascii="Times New Roman" w:hAnsi="Times New Roman"/>
          <w:sz w:val="28"/>
          <w:szCs w:val="28"/>
        </w:rPr>
        <w:t>с.Зарічне</w:t>
      </w:r>
      <w:proofErr w:type="spellEnd"/>
      <w:r>
        <w:rPr>
          <w:rFonts w:ascii="Times New Roman" w:hAnsi="Times New Roman"/>
          <w:sz w:val="28"/>
          <w:szCs w:val="28"/>
        </w:rPr>
        <w:t xml:space="preserve"> (144), </w:t>
      </w:r>
      <w:proofErr w:type="spellStart"/>
      <w:r>
        <w:rPr>
          <w:rFonts w:ascii="Times New Roman" w:hAnsi="Times New Roman"/>
          <w:sz w:val="28"/>
          <w:szCs w:val="28"/>
        </w:rPr>
        <w:t>с.Дрозди</w:t>
      </w:r>
      <w:proofErr w:type="spellEnd"/>
      <w:r>
        <w:rPr>
          <w:rFonts w:ascii="Times New Roman" w:hAnsi="Times New Roman"/>
          <w:sz w:val="28"/>
          <w:szCs w:val="28"/>
        </w:rPr>
        <w:t xml:space="preserve"> (71), </w:t>
      </w:r>
      <w:proofErr w:type="spellStart"/>
      <w:r>
        <w:rPr>
          <w:rFonts w:ascii="Times New Roman" w:hAnsi="Times New Roman"/>
          <w:sz w:val="28"/>
          <w:szCs w:val="28"/>
        </w:rPr>
        <w:t>с.Орли</w:t>
      </w:r>
      <w:proofErr w:type="spellEnd"/>
      <w:r>
        <w:rPr>
          <w:rFonts w:ascii="Times New Roman" w:hAnsi="Times New Roman"/>
          <w:sz w:val="28"/>
          <w:szCs w:val="28"/>
        </w:rPr>
        <w:t xml:space="preserve"> (297), </w:t>
      </w:r>
      <w:proofErr w:type="spellStart"/>
      <w:r>
        <w:rPr>
          <w:rFonts w:ascii="Times New Roman" w:hAnsi="Times New Roman"/>
          <w:sz w:val="28"/>
          <w:szCs w:val="28"/>
        </w:rPr>
        <w:t>с.Діброва</w:t>
      </w:r>
      <w:proofErr w:type="spellEnd"/>
      <w:r>
        <w:rPr>
          <w:rFonts w:ascii="Times New Roman" w:hAnsi="Times New Roman"/>
          <w:sz w:val="28"/>
          <w:szCs w:val="28"/>
        </w:rPr>
        <w:t xml:space="preserve"> (138), </w:t>
      </w:r>
      <w:proofErr w:type="spellStart"/>
      <w:r>
        <w:rPr>
          <w:rFonts w:ascii="Times New Roman" w:hAnsi="Times New Roman"/>
          <w:sz w:val="28"/>
          <w:szCs w:val="28"/>
        </w:rPr>
        <w:t>с.Киричкове</w:t>
      </w:r>
      <w:proofErr w:type="spellEnd"/>
      <w:r>
        <w:rPr>
          <w:rFonts w:ascii="Times New Roman" w:hAnsi="Times New Roman"/>
          <w:sz w:val="28"/>
          <w:szCs w:val="28"/>
        </w:rPr>
        <w:t xml:space="preserve"> (80), </w:t>
      </w:r>
      <w:proofErr w:type="spellStart"/>
      <w:r>
        <w:rPr>
          <w:rFonts w:ascii="Times New Roman" w:hAnsi="Times New Roman"/>
          <w:sz w:val="28"/>
          <w:szCs w:val="28"/>
        </w:rPr>
        <w:t>с.Кривобокове</w:t>
      </w:r>
      <w:proofErr w:type="spellEnd"/>
      <w:r>
        <w:rPr>
          <w:rFonts w:ascii="Times New Roman" w:hAnsi="Times New Roman"/>
          <w:sz w:val="28"/>
          <w:szCs w:val="28"/>
        </w:rPr>
        <w:t xml:space="preserve"> (59), </w:t>
      </w:r>
      <w:proofErr w:type="spellStart"/>
      <w:r>
        <w:rPr>
          <w:rFonts w:ascii="Times New Roman" w:hAnsi="Times New Roman"/>
          <w:sz w:val="28"/>
          <w:szCs w:val="28"/>
        </w:rPr>
        <w:t>с.Малинівка</w:t>
      </w:r>
      <w:proofErr w:type="spellEnd"/>
      <w:r>
        <w:rPr>
          <w:rFonts w:ascii="Times New Roman" w:hAnsi="Times New Roman"/>
          <w:sz w:val="28"/>
          <w:szCs w:val="28"/>
        </w:rPr>
        <w:t xml:space="preserve"> (1189), </w:t>
      </w:r>
      <w:proofErr w:type="spellStart"/>
      <w:r>
        <w:rPr>
          <w:rFonts w:ascii="Times New Roman" w:hAnsi="Times New Roman"/>
          <w:sz w:val="28"/>
          <w:szCs w:val="28"/>
        </w:rPr>
        <w:t>с.Маяк</w:t>
      </w:r>
      <w:proofErr w:type="spellEnd"/>
      <w:r>
        <w:rPr>
          <w:rFonts w:ascii="Times New Roman" w:hAnsi="Times New Roman"/>
          <w:sz w:val="28"/>
          <w:szCs w:val="28"/>
        </w:rPr>
        <w:t xml:space="preserve"> (71), </w:t>
      </w:r>
      <w:proofErr w:type="spellStart"/>
      <w:r>
        <w:rPr>
          <w:rFonts w:ascii="Times New Roman" w:hAnsi="Times New Roman"/>
          <w:sz w:val="28"/>
          <w:szCs w:val="28"/>
        </w:rPr>
        <w:t>с.Мечетне</w:t>
      </w:r>
      <w:proofErr w:type="spellEnd"/>
      <w:r>
        <w:rPr>
          <w:rFonts w:ascii="Times New Roman" w:hAnsi="Times New Roman"/>
          <w:sz w:val="28"/>
          <w:szCs w:val="28"/>
        </w:rPr>
        <w:t xml:space="preserve"> (134), </w:t>
      </w:r>
      <w:proofErr w:type="spellStart"/>
      <w:r>
        <w:rPr>
          <w:rFonts w:ascii="Times New Roman" w:hAnsi="Times New Roman"/>
          <w:sz w:val="28"/>
          <w:szCs w:val="28"/>
        </w:rPr>
        <w:t>с.Солоне</w:t>
      </w:r>
      <w:proofErr w:type="spellEnd"/>
      <w:r>
        <w:rPr>
          <w:rFonts w:ascii="Times New Roman" w:hAnsi="Times New Roman"/>
          <w:sz w:val="28"/>
          <w:szCs w:val="28"/>
        </w:rPr>
        <w:t xml:space="preserve"> (14).</w:t>
      </w:r>
    </w:p>
    <w:p w14:paraId="2ADADC43" w14:textId="77777777" w:rsidR="008059FC" w:rsidRDefault="008059FC" w:rsidP="008059FC">
      <w:pPr>
        <w:spacing w:line="240" w:lineRule="atLeast"/>
        <w:ind w:left="142" w:right="-142" w:firstLine="567"/>
        <w:jc w:val="both"/>
        <w:rPr>
          <w:rFonts w:ascii="Times New Roman" w:hAnsi="Times New Roman"/>
          <w:sz w:val="28"/>
          <w:szCs w:val="28"/>
        </w:rPr>
      </w:pPr>
      <w:r>
        <w:rPr>
          <w:rFonts w:ascii="Times New Roman" w:hAnsi="Times New Roman"/>
          <w:sz w:val="28"/>
          <w:szCs w:val="28"/>
        </w:rPr>
        <w:t>В територіальній громаді зберігається тенденція щорічного зменшення чисельності населення в результаті  стабільного перевищення рівня смертності над народжуваністю, загальним процесом старіння населення, міграції. Кількість померлих  перевищує кількість народжуваних майже в  3  рази</w:t>
      </w:r>
    </w:p>
    <w:p w14:paraId="2940B488" w14:textId="77777777" w:rsidR="008059FC" w:rsidRDefault="008059FC" w:rsidP="008059FC">
      <w:pPr>
        <w:tabs>
          <w:tab w:val="left" w:pos="1080"/>
        </w:tabs>
        <w:spacing w:line="240" w:lineRule="atLeast"/>
        <w:ind w:left="142" w:right="-142" w:firstLine="567"/>
        <w:rPr>
          <w:rStyle w:val="af3"/>
          <w:color w:val="auto"/>
          <w:u w:val="single"/>
        </w:rPr>
      </w:pPr>
      <w:r>
        <w:rPr>
          <w:rStyle w:val="af3"/>
          <w:color w:val="auto"/>
          <w:sz w:val="28"/>
          <w:szCs w:val="28"/>
          <w:u w:val="single"/>
        </w:rPr>
        <w:t>Основні проблеми:</w:t>
      </w:r>
    </w:p>
    <w:p w14:paraId="325A961B" w14:textId="77777777" w:rsidR="008059FC" w:rsidRDefault="008059FC" w:rsidP="00242A35">
      <w:pPr>
        <w:pStyle w:val="ad"/>
        <w:numPr>
          <w:ilvl w:val="0"/>
          <w:numId w:val="6"/>
        </w:numPr>
        <w:spacing w:after="0" w:line="240" w:lineRule="atLeast"/>
        <w:ind w:left="142" w:right="-142" w:firstLine="567"/>
        <w:jc w:val="both"/>
      </w:pPr>
      <w:r>
        <w:rPr>
          <w:rFonts w:ascii="Times New Roman" w:hAnsi="Times New Roman"/>
          <w:sz w:val="28"/>
          <w:szCs w:val="28"/>
        </w:rPr>
        <w:t xml:space="preserve">висока передчасна смертність, у тому числі смертність у працездатному віці; високий рівень загальної захворюваності населення на тлі значного поширення факторів ризику серцево-судинних та онкологічних  захворювань/ Дуже на стан здоров’я населення вплинула вірусна світова пандемія та захворюваність  населення громади на </w:t>
      </w:r>
      <w:r>
        <w:rPr>
          <w:rFonts w:ascii="Times New Roman" w:hAnsi="Times New Roman"/>
          <w:sz w:val="28"/>
          <w:szCs w:val="28"/>
          <w:lang w:val="en-US"/>
        </w:rPr>
        <w:t>COVID</w:t>
      </w:r>
      <w:r>
        <w:rPr>
          <w:rFonts w:ascii="Times New Roman" w:hAnsi="Times New Roman"/>
          <w:sz w:val="28"/>
          <w:szCs w:val="28"/>
        </w:rPr>
        <w:t>-19.</w:t>
      </w:r>
    </w:p>
    <w:p w14:paraId="583D5556" w14:textId="77777777" w:rsidR="008059FC" w:rsidRDefault="008059FC" w:rsidP="008059FC">
      <w:pPr>
        <w:spacing w:line="240" w:lineRule="atLeast"/>
        <w:ind w:left="142" w:right="-142" w:firstLine="567"/>
        <w:jc w:val="center"/>
        <w:rPr>
          <w:sz w:val="28"/>
          <w:szCs w:val="28"/>
        </w:rPr>
      </w:pPr>
      <w:r>
        <w:rPr>
          <w:rStyle w:val="af3"/>
          <w:color w:val="auto"/>
          <w:sz w:val="28"/>
          <w:szCs w:val="28"/>
          <w:u w:val="single"/>
        </w:rPr>
        <w:t xml:space="preserve">1.3 Ринок праці </w:t>
      </w:r>
      <w:bookmarkStart w:id="2" w:name="_Toc291843080"/>
      <w:bookmarkStart w:id="3" w:name="_Toc291842961"/>
      <w:bookmarkStart w:id="4" w:name="_Toc291842817"/>
      <w:bookmarkStart w:id="5" w:name="_Toc291687796"/>
      <w:r>
        <w:rPr>
          <w:sz w:val="28"/>
          <w:szCs w:val="28"/>
        </w:rPr>
        <w:t xml:space="preserve">     </w:t>
      </w:r>
    </w:p>
    <w:p w14:paraId="43FFA1AE" w14:textId="77777777" w:rsidR="008059FC" w:rsidRDefault="008059FC" w:rsidP="008059FC">
      <w:pPr>
        <w:spacing w:line="240" w:lineRule="atLeast"/>
        <w:ind w:left="142" w:right="-142" w:firstLine="567"/>
        <w:jc w:val="both"/>
        <w:rPr>
          <w:rFonts w:ascii="Times New Roman" w:hAnsi="Times New Roman"/>
          <w:sz w:val="28"/>
          <w:szCs w:val="28"/>
        </w:rPr>
      </w:pPr>
      <w:r>
        <w:rPr>
          <w:rFonts w:ascii="Times New Roman" w:hAnsi="Times New Roman"/>
          <w:sz w:val="28"/>
          <w:szCs w:val="28"/>
        </w:rPr>
        <w:t xml:space="preserve">      Рівень зареєстрованого безробіття </w:t>
      </w:r>
      <w:bookmarkEnd w:id="2"/>
      <w:bookmarkEnd w:id="3"/>
      <w:bookmarkEnd w:id="4"/>
      <w:bookmarkEnd w:id="5"/>
      <w:r>
        <w:rPr>
          <w:rFonts w:ascii="Times New Roman" w:hAnsi="Times New Roman"/>
          <w:sz w:val="28"/>
          <w:szCs w:val="28"/>
        </w:rPr>
        <w:t>сумарно по всіх населених пунктах, що увійшли до складу селищної територіальної громади складає 725 осіб. Було залучено  в громадських роботах 41 особи з числа безробітних, взяли участь у тимчасових сільськогосподарських роботах 23 осіб, пройшли професійну підготовче навчання 116 осіб.</w:t>
      </w:r>
    </w:p>
    <w:p w14:paraId="40EA5718" w14:textId="77777777" w:rsidR="008059FC" w:rsidRDefault="008059FC" w:rsidP="008059FC">
      <w:pPr>
        <w:spacing w:after="0" w:line="360" w:lineRule="auto"/>
        <w:ind w:left="142" w:right="-142" w:firstLine="567"/>
        <w:rPr>
          <w:rStyle w:val="af3"/>
          <w:color w:val="auto"/>
          <w:u w:val="single"/>
        </w:rPr>
      </w:pPr>
      <w:bookmarkStart w:id="6" w:name="_Toc291843082"/>
      <w:bookmarkStart w:id="7" w:name="_Toc291842963"/>
      <w:bookmarkStart w:id="8" w:name="_Toc291842819"/>
      <w:bookmarkStart w:id="9" w:name="_Toc291687794"/>
      <w:r>
        <w:rPr>
          <w:rStyle w:val="af3"/>
          <w:color w:val="auto"/>
          <w:sz w:val="28"/>
          <w:szCs w:val="28"/>
          <w:u w:val="single"/>
        </w:rPr>
        <w:t>Основні проблеми:</w:t>
      </w:r>
    </w:p>
    <w:p w14:paraId="791C071C" w14:textId="77777777" w:rsidR="008059FC" w:rsidRDefault="008059FC" w:rsidP="008059FC">
      <w:pPr>
        <w:spacing w:after="0" w:line="240" w:lineRule="atLeast"/>
        <w:ind w:left="142" w:right="-142" w:firstLine="567"/>
        <w:jc w:val="both"/>
      </w:pPr>
      <w:r>
        <w:rPr>
          <w:rFonts w:ascii="Times New Roman" w:hAnsi="Times New Roman"/>
          <w:sz w:val="28"/>
          <w:szCs w:val="28"/>
        </w:rPr>
        <w:t xml:space="preserve">- це невідповідність </w:t>
      </w:r>
      <w:proofErr w:type="spellStart"/>
      <w:r>
        <w:rPr>
          <w:rFonts w:ascii="Times New Roman" w:hAnsi="Times New Roman"/>
          <w:sz w:val="28"/>
          <w:szCs w:val="28"/>
        </w:rPr>
        <w:t>професійно</w:t>
      </w:r>
      <w:proofErr w:type="spellEnd"/>
      <w:r>
        <w:rPr>
          <w:rFonts w:ascii="Times New Roman" w:hAnsi="Times New Roman"/>
          <w:sz w:val="28"/>
          <w:szCs w:val="28"/>
        </w:rPr>
        <w:t>-кваліфікаційного рівня осіб, що перебувають на обліку в службі зайнятості, до потреб ринку праці. Особливо гостра криза стосується молодих фахівців - у зв’язку з вимогами керівників підприємств щодо наявності  досвіду роботи.</w:t>
      </w:r>
    </w:p>
    <w:p w14:paraId="4349C3BE"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 більше половини вакансій, які надходять з підприємств, орієнтовані на працевлаштування чоловіків, а на обліку в службі зайнятості, навпаки, набагато більше жінок.</w:t>
      </w:r>
    </w:p>
    <w:p w14:paraId="7FE7328D"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 відсутність необхідних фахівців, зареєстрованих в центрі зайнятості (лікарі, працівники культури).</w:t>
      </w:r>
    </w:p>
    <w:p w14:paraId="638B45F4" w14:textId="77777777" w:rsidR="008059FC" w:rsidRDefault="008059FC" w:rsidP="008059FC">
      <w:pPr>
        <w:spacing w:after="0" w:line="240" w:lineRule="atLeast"/>
        <w:ind w:right="-142"/>
        <w:jc w:val="both"/>
        <w:rPr>
          <w:rFonts w:ascii="Times New Roman" w:hAnsi="Times New Roman"/>
          <w:sz w:val="28"/>
          <w:szCs w:val="28"/>
        </w:rPr>
      </w:pPr>
    </w:p>
    <w:bookmarkEnd w:id="6"/>
    <w:bookmarkEnd w:id="7"/>
    <w:bookmarkEnd w:id="8"/>
    <w:bookmarkEnd w:id="9"/>
    <w:p w14:paraId="71078FDC" w14:textId="77777777" w:rsidR="008059FC" w:rsidRDefault="008059FC" w:rsidP="008059FC">
      <w:pPr>
        <w:widowControl w:val="0"/>
        <w:tabs>
          <w:tab w:val="left" w:pos="-3402"/>
        </w:tabs>
        <w:spacing w:line="240" w:lineRule="auto"/>
        <w:ind w:left="142" w:right="-142" w:firstLine="567"/>
        <w:jc w:val="center"/>
        <w:rPr>
          <w:rStyle w:val="af3"/>
          <w:color w:val="auto"/>
          <w:u w:val="single"/>
        </w:rPr>
      </w:pPr>
      <w:r>
        <w:rPr>
          <w:rStyle w:val="af3"/>
          <w:color w:val="auto"/>
          <w:sz w:val="28"/>
          <w:szCs w:val="28"/>
          <w:u w:val="single"/>
        </w:rPr>
        <w:t>1.4. Стан розвитку інфраструктури</w:t>
      </w:r>
    </w:p>
    <w:p w14:paraId="4A26CC2E" w14:textId="77777777" w:rsidR="008059FC" w:rsidRDefault="008059FC" w:rsidP="008059FC">
      <w:pPr>
        <w:widowControl w:val="0"/>
        <w:tabs>
          <w:tab w:val="left" w:pos="-3402"/>
        </w:tabs>
        <w:spacing w:line="240" w:lineRule="auto"/>
        <w:ind w:left="142" w:right="-142" w:firstLine="567"/>
        <w:jc w:val="center"/>
        <w:rPr>
          <w:rStyle w:val="af3"/>
          <w:color w:val="auto"/>
          <w:sz w:val="28"/>
          <w:szCs w:val="28"/>
          <w:u w:val="single"/>
        </w:rPr>
      </w:pPr>
      <w:r>
        <w:rPr>
          <w:rStyle w:val="af3"/>
          <w:color w:val="auto"/>
          <w:sz w:val="28"/>
          <w:szCs w:val="28"/>
          <w:u w:val="single"/>
        </w:rPr>
        <w:t>1.4 .1.Транспорт та транспортна інфраструктура</w:t>
      </w:r>
    </w:p>
    <w:p w14:paraId="4D73D1DC" w14:textId="77777777" w:rsidR="008059FC" w:rsidRDefault="008059FC" w:rsidP="008059FC">
      <w:pPr>
        <w:spacing w:after="0" w:line="240" w:lineRule="atLeast"/>
        <w:ind w:left="142" w:right="-142" w:firstLine="567"/>
        <w:jc w:val="both"/>
      </w:pPr>
      <w:r>
        <w:rPr>
          <w:rFonts w:ascii="Times New Roman" w:hAnsi="Times New Roman"/>
          <w:sz w:val="28"/>
          <w:szCs w:val="28"/>
        </w:rPr>
        <w:lastRenderedPageBreak/>
        <w:t>На території Покровської ОТГ знаходиться 213 автомобільних доріг загальною протяжністю 367,05 км, в тому числі :</w:t>
      </w:r>
    </w:p>
    <w:p w14:paraId="6F46B3E5"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Комунальні дороги – 189 доріг протяжністю 216,25 км;</w:t>
      </w:r>
    </w:p>
    <w:p w14:paraId="06704345"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Дороги загального користування місцевого значення (між населеними пунктами) - 22 дороги протяжністю 101,1 км;</w:t>
      </w:r>
    </w:p>
    <w:p w14:paraId="1BD150E9"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- 1 дорога територіального значення Т-0401 протяжністю 28,2 км;</w:t>
      </w:r>
    </w:p>
    <w:p w14:paraId="4819BFE1"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- 1 дорога державного значення Н15 протяжністю 21,5 км.</w:t>
      </w:r>
    </w:p>
    <w:p w14:paraId="1EE2EE49" w14:textId="77777777" w:rsidR="008059FC" w:rsidRDefault="008059FC" w:rsidP="008059FC">
      <w:pPr>
        <w:pStyle w:val="ab"/>
        <w:spacing w:line="240" w:lineRule="atLeast"/>
        <w:ind w:left="142" w:right="-142" w:firstLine="567"/>
        <w:rPr>
          <w:rFonts w:ascii="Times New Roman" w:hAnsi="Times New Roman"/>
          <w:color w:val="auto"/>
          <w:sz w:val="28"/>
          <w:szCs w:val="28"/>
          <w:lang w:val="ru-RU"/>
        </w:rPr>
      </w:pPr>
      <w:r>
        <w:rPr>
          <w:rFonts w:ascii="Times New Roman" w:hAnsi="Times New Roman"/>
          <w:sz w:val="28"/>
          <w:szCs w:val="28"/>
        </w:rPr>
        <w:t xml:space="preserve">Одним з найважливіших питань об’єднаної громади є покращення технічного стану дорожнього покриття як в межах населених пунктів, так і поза ними. Тільки 25% доріг знаходяться в задовільному стані, 3 % в хорошому стані, інші потребують капітального ремонту. </w:t>
      </w:r>
      <w:r>
        <w:rPr>
          <w:rFonts w:ascii="Times New Roman" w:hAnsi="Times New Roman"/>
          <w:color w:val="auto"/>
          <w:sz w:val="28"/>
          <w:szCs w:val="28"/>
        </w:rPr>
        <w:t xml:space="preserve">Дорожня мережа складається з твердого, гравійного та ґрунтового покриття. Стан доріг, особливо з твердим покриттям, в поганому стані і потребує капітального та поточного  ремонтів. </w:t>
      </w:r>
    </w:p>
    <w:p w14:paraId="02DC2E4E" w14:textId="77777777" w:rsidR="008059FC" w:rsidRDefault="008059FC" w:rsidP="008059FC">
      <w:pPr>
        <w:spacing w:after="0" w:line="240" w:lineRule="atLeast"/>
        <w:ind w:left="142" w:right="-142" w:firstLine="567"/>
        <w:jc w:val="both"/>
        <w:rPr>
          <w:rFonts w:ascii="Times New Roman" w:hAnsi="Times New Roman"/>
          <w:sz w:val="28"/>
          <w:szCs w:val="28"/>
          <w:lang w:val="ru-RU"/>
        </w:rPr>
      </w:pPr>
    </w:p>
    <w:p w14:paraId="53E91A43"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 xml:space="preserve">Сполучення з обласним центром та іншими районними центрами здійснюється приватними перевізниками.  У 2020 році  Покровською територіальною громадою були розроблені пільгові автобусні маршрути між населеними пунктами та  селищем  </w:t>
      </w:r>
      <w:proofErr w:type="spellStart"/>
      <w:r>
        <w:rPr>
          <w:rFonts w:ascii="Times New Roman" w:hAnsi="Times New Roman"/>
          <w:sz w:val="28"/>
          <w:szCs w:val="28"/>
        </w:rPr>
        <w:t>с.Коломійці</w:t>
      </w:r>
      <w:proofErr w:type="spellEnd"/>
      <w:r>
        <w:rPr>
          <w:rFonts w:ascii="Times New Roman" w:hAnsi="Times New Roman"/>
          <w:sz w:val="28"/>
          <w:szCs w:val="28"/>
        </w:rPr>
        <w:t xml:space="preserve">, </w:t>
      </w:r>
      <w:proofErr w:type="spellStart"/>
      <w:r>
        <w:rPr>
          <w:rFonts w:ascii="Times New Roman" w:hAnsi="Times New Roman"/>
          <w:sz w:val="28"/>
          <w:szCs w:val="28"/>
        </w:rPr>
        <w:t>с.Добропасове</w:t>
      </w:r>
      <w:proofErr w:type="spellEnd"/>
      <w:r>
        <w:rPr>
          <w:rFonts w:ascii="Times New Roman" w:hAnsi="Times New Roman"/>
          <w:sz w:val="28"/>
          <w:szCs w:val="28"/>
        </w:rPr>
        <w:t xml:space="preserve">, </w:t>
      </w:r>
      <w:proofErr w:type="spellStart"/>
      <w:r>
        <w:rPr>
          <w:rFonts w:ascii="Times New Roman" w:hAnsi="Times New Roman"/>
          <w:sz w:val="28"/>
          <w:szCs w:val="28"/>
        </w:rPr>
        <w:t>с.Тихе</w:t>
      </w:r>
      <w:proofErr w:type="spellEnd"/>
      <w:r>
        <w:rPr>
          <w:rFonts w:ascii="Times New Roman" w:hAnsi="Times New Roman"/>
          <w:sz w:val="28"/>
          <w:szCs w:val="28"/>
        </w:rPr>
        <w:t xml:space="preserve">, </w:t>
      </w:r>
      <w:proofErr w:type="spellStart"/>
      <w:r>
        <w:rPr>
          <w:rFonts w:ascii="Times New Roman" w:hAnsi="Times New Roman"/>
          <w:sz w:val="28"/>
          <w:szCs w:val="28"/>
        </w:rPr>
        <w:t>с.Олексіївка</w:t>
      </w:r>
      <w:proofErr w:type="spellEnd"/>
      <w:r>
        <w:rPr>
          <w:rFonts w:ascii="Times New Roman" w:hAnsi="Times New Roman"/>
          <w:sz w:val="28"/>
          <w:szCs w:val="28"/>
        </w:rPr>
        <w:t xml:space="preserve">, </w:t>
      </w:r>
      <w:proofErr w:type="spellStart"/>
      <w:r>
        <w:rPr>
          <w:rFonts w:ascii="Times New Roman" w:hAnsi="Times New Roman"/>
          <w:sz w:val="28"/>
          <w:szCs w:val="28"/>
        </w:rPr>
        <w:t>с.Андріївка</w:t>
      </w:r>
      <w:proofErr w:type="spellEnd"/>
      <w:r>
        <w:rPr>
          <w:rFonts w:ascii="Times New Roman" w:hAnsi="Times New Roman"/>
          <w:sz w:val="28"/>
          <w:szCs w:val="28"/>
        </w:rPr>
        <w:t xml:space="preserve">, </w:t>
      </w:r>
      <w:proofErr w:type="spellStart"/>
      <w:r>
        <w:rPr>
          <w:rFonts w:ascii="Times New Roman" w:hAnsi="Times New Roman"/>
          <w:sz w:val="28"/>
          <w:szCs w:val="28"/>
        </w:rPr>
        <w:t>с.Братське</w:t>
      </w:r>
      <w:proofErr w:type="spellEnd"/>
      <w:r>
        <w:rPr>
          <w:rFonts w:ascii="Times New Roman" w:hAnsi="Times New Roman"/>
          <w:sz w:val="28"/>
          <w:szCs w:val="28"/>
        </w:rPr>
        <w:t xml:space="preserve"> для соціально-захищених верств населення за рахунок коштів місцевого бюджету.</w:t>
      </w:r>
    </w:p>
    <w:p w14:paraId="30A15176" w14:textId="77777777" w:rsidR="008059FC" w:rsidRDefault="008059FC" w:rsidP="008059FC">
      <w:pPr>
        <w:pStyle w:val="2"/>
        <w:spacing w:after="0" w:line="360" w:lineRule="auto"/>
        <w:ind w:left="142" w:right="-142" w:firstLine="567"/>
        <w:jc w:val="center"/>
        <w:rPr>
          <w:rStyle w:val="af3"/>
          <w:color w:val="auto"/>
          <w:u w:val="single"/>
          <w:lang w:val="ru-RU"/>
        </w:rPr>
      </w:pPr>
      <w:r>
        <w:rPr>
          <w:rStyle w:val="af3"/>
          <w:color w:val="auto"/>
          <w:sz w:val="28"/>
          <w:szCs w:val="28"/>
          <w:u w:val="single"/>
          <w:lang w:val="ru-RU"/>
        </w:rPr>
        <w:t xml:space="preserve">1.4.2. </w:t>
      </w:r>
      <w:proofErr w:type="spellStart"/>
      <w:r>
        <w:rPr>
          <w:rStyle w:val="af3"/>
          <w:color w:val="auto"/>
          <w:sz w:val="28"/>
          <w:szCs w:val="28"/>
          <w:u w:val="single"/>
          <w:lang w:val="ru-RU"/>
        </w:rPr>
        <w:t>Житлово-комунальне</w:t>
      </w:r>
      <w:proofErr w:type="spellEnd"/>
      <w:r>
        <w:rPr>
          <w:rStyle w:val="af3"/>
          <w:color w:val="auto"/>
          <w:sz w:val="28"/>
          <w:szCs w:val="28"/>
          <w:u w:val="single"/>
          <w:lang w:val="ru-RU"/>
        </w:rPr>
        <w:t xml:space="preserve"> </w:t>
      </w:r>
      <w:proofErr w:type="spellStart"/>
      <w:r>
        <w:rPr>
          <w:rStyle w:val="af3"/>
          <w:color w:val="auto"/>
          <w:sz w:val="28"/>
          <w:szCs w:val="28"/>
          <w:u w:val="single"/>
          <w:lang w:val="ru-RU"/>
        </w:rPr>
        <w:t>господарство</w:t>
      </w:r>
      <w:proofErr w:type="spellEnd"/>
    </w:p>
    <w:p w14:paraId="37BEF389" w14:textId="77777777" w:rsidR="008059FC" w:rsidRDefault="008059FC" w:rsidP="008059FC">
      <w:pPr>
        <w:spacing w:after="0" w:line="240" w:lineRule="atLeast"/>
        <w:ind w:left="142" w:right="-142" w:firstLine="567"/>
        <w:jc w:val="both"/>
      </w:pPr>
      <w:r>
        <w:rPr>
          <w:rFonts w:ascii="Times New Roman" w:hAnsi="Times New Roman"/>
          <w:sz w:val="28"/>
          <w:szCs w:val="28"/>
        </w:rPr>
        <w:t xml:space="preserve">Переважна частина (70%) житла побудовано до 70-х років, понад 40% житлових будинків є старими та потребують ремонту. Комунальна інфраструктура зношена більш, ніж на 40%. У застарілому та аварійному стані знаходяться: 70 % мереж водопостачання, 40 % - водовідведення. Майже більша половина вулиць та доріг в межах населених пунктів вимагають капітального або поточного ремонту проїжджої  частини. У комунальній власності Покровської територіальної громади знаходиться </w:t>
      </w:r>
      <w:proofErr w:type="spellStart"/>
      <w:r>
        <w:rPr>
          <w:rFonts w:ascii="Times New Roman" w:hAnsi="Times New Roman"/>
          <w:sz w:val="28"/>
          <w:szCs w:val="28"/>
        </w:rPr>
        <w:t>КП«Покровське</w:t>
      </w:r>
      <w:proofErr w:type="spellEnd"/>
      <w:r>
        <w:rPr>
          <w:rFonts w:ascii="Times New Roman" w:hAnsi="Times New Roman"/>
          <w:sz w:val="28"/>
          <w:szCs w:val="28"/>
        </w:rPr>
        <w:t xml:space="preserve"> водопровідно-каналізаційне господарство», яке забезпечує мешканців громади централізованим водопостачанням та водовідведенням, надає комунальні послуги з вивезення твердих побутових відходів та благоустрою населених пунктів. </w:t>
      </w:r>
    </w:p>
    <w:p w14:paraId="3391962D" w14:textId="77777777" w:rsidR="008059FC" w:rsidRDefault="008059FC" w:rsidP="008059FC">
      <w:pPr>
        <w:spacing w:after="0" w:line="360" w:lineRule="auto"/>
        <w:ind w:left="142" w:right="-142" w:firstLine="567"/>
        <w:jc w:val="center"/>
        <w:rPr>
          <w:rStyle w:val="af3"/>
          <w:color w:val="auto"/>
          <w:u w:val="single"/>
        </w:rPr>
      </w:pPr>
      <w:r>
        <w:rPr>
          <w:rStyle w:val="af3"/>
          <w:color w:val="auto"/>
          <w:sz w:val="28"/>
          <w:szCs w:val="28"/>
          <w:u w:val="single"/>
        </w:rPr>
        <w:t>1.4.3.Житлове  господарство</w:t>
      </w:r>
    </w:p>
    <w:p w14:paraId="733B1A28" w14:textId="77777777" w:rsidR="008059FC" w:rsidRDefault="008059FC" w:rsidP="008059FC">
      <w:pPr>
        <w:spacing w:after="0" w:line="240" w:lineRule="auto"/>
        <w:ind w:left="142" w:right="-142" w:firstLine="567"/>
        <w:jc w:val="both"/>
      </w:pPr>
      <w:r>
        <w:rPr>
          <w:rFonts w:ascii="Times New Roman" w:hAnsi="Times New Roman"/>
          <w:sz w:val="28"/>
          <w:szCs w:val="28"/>
        </w:rPr>
        <w:t xml:space="preserve">Житловий фонд селищної територіальної громади налічує 35 багатоквартирних житлових будинків </w:t>
      </w:r>
    </w:p>
    <w:p w14:paraId="3D675A41" w14:textId="77777777" w:rsidR="008059FC" w:rsidRDefault="008059FC" w:rsidP="008059FC">
      <w:pPr>
        <w:spacing w:after="0" w:line="240" w:lineRule="auto"/>
        <w:ind w:left="142" w:right="-142" w:firstLine="567"/>
        <w:jc w:val="both"/>
        <w:rPr>
          <w:rFonts w:ascii="Times New Roman" w:hAnsi="Times New Roman"/>
          <w:sz w:val="28"/>
          <w:szCs w:val="28"/>
        </w:rPr>
      </w:pPr>
      <w:r>
        <w:rPr>
          <w:rFonts w:ascii="Times New Roman" w:hAnsi="Times New Roman"/>
          <w:sz w:val="28"/>
          <w:szCs w:val="28"/>
          <w:lang w:eastAsia="uk-UA"/>
        </w:rPr>
        <w:t>Ступінь облаштування житлового фонду: холодним водопостачанням - 100%, каналізацією – 100 %,</w:t>
      </w:r>
      <w:r>
        <w:rPr>
          <w:rFonts w:ascii="Times New Roman" w:hAnsi="Times New Roman"/>
          <w:sz w:val="28"/>
          <w:szCs w:val="28"/>
        </w:rPr>
        <w:t xml:space="preserve"> автономним опаленням – 100 %, </w:t>
      </w:r>
      <w:r>
        <w:rPr>
          <w:rFonts w:ascii="Times New Roman" w:hAnsi="Times New Roman"/>
          <w:sz w:val="28"/>
          <w:szCs w:val="28"/>
          <w:lang w:eastAsia="uk-UA"/>
        </w:rPr>
        <w:t xml:space="preserve">газопостачанням - </w:t>
      </w:r>
      <w:r>
        <w:rPr>
          <w:rFonts w:ascii="Times New Roman" w:hAnsi="Times New Roman"/>
          <w:sz w:val="28"/>
          <w:szCs w:val="28"/>
        </w:rPr>
        <w:t>100</w:t>
      </w:r>
      <w:r>
        <w:rPr>
          <w:rFonts w:ascii="Times New Roman" w:hAnsi="Times New Roman"/>
          <w:sz w:val="28"/>
          <w:szCs w:val="28"/>
          <w:lang w:eastAsia="uk-UA"/>
        </w:rPr>
        <w:t xml:space="preserve">%. </w:t>
      </w:r>
      <w:r>
        <w:rPr>
          <w:rFonts w:ascii="Times New Roman" w:hAnsi="Times New Roman"/>
          <w:sz w:val="28"/>
          <w:szCs w:val="28"/>
        </w:rPr>
        <w:t xml:space="preserve"> </w:t>
      </w:r>
    </w:p>
    <w:p w14:paraId="40FE54D7" w14:textId="77777777" w:rsidR="008059FC" w:rsidRDefault="008059FC" w:rsidP="008059FC">
      <w:pPr>
        <w:spacing w:after="0" w:line="240" w:lineRule="auto"/>
        <w:ind w:left="142" w:right="-142" w:firstLine="567"/>
        <w:jc w:val="both"/>
        <w:rPr>
          <w:rFonts w:ascii="Times New Roman" w:hAnsi="Times New Roman"/>
          <w:sz w:val="28"/>
          <w:szCs w:val="28"/>
        </w:rPr>
      </w:pPr>
      <w:r>
        <w:rPr>
          <w:rFonts w:ascii="Times New Roman" w:hAnsi="Times New Roman"/>
          <w:sz w:val="28"/>
          <w:szCs w:val="28"/>
        </w:rPr>
        <w:t>Всі багатоповерхові житлові будинки переведені на автономне опалення. Ветхого або аварійного житлового фонду на території селищної територіальної громади немає.</w:t>
      </w:r>
    </w:p>
    <w:p w14:paraId="7809A527" w14:textId="77777777" w:rsidR="008059FC" w:rsidRDefault="008059FC" w:rsidP="008059FC">
      <w:pPr>
        <w:pStyle w:val="1"/>
        <w:spacing w:before="0" w:line="360" w:lineRule="auto"/>
        <w:ind w:left="142" w:right="-142" w:firstLine="567"/>
        <w:jc w:val="center"/>
        <w:rPr>
          <w:rStyle w:val="af3"/>
          <w:b/>
          <w:color w:val="auto"/>
          <w:u w:val="single"/>
        </w:rPr>
      </w:pPr>
      <w:r>
        <w:rPr>
          <w:rStyle w:val="af3"/>
          <w:b/>
          <w:color w:val="auto"/>
          <w:sz w:val="28"/>
          <w:szCs w:val="28"/>
          <w:u w:val="single"/>
        </w:rPr>
        <w:lastRenderedPageBreak/>
        <w:t>1.4.4.Централізоване водопостачання та водовідведення</w:t>
      </w:r>
    </w:p>
    <w:p w14:paraId="2511BC56" w14:textId="77777777" w:rsidR="008059FC" w:rsidRDefault="008059FC" w:rsidP="008059FC">
      <w:pPr>
        <w:spacing w:after="0" w:line="240" w:lineRule="auto"/>
        <w:ind w:left="142" w:right="-142" w:firstLine="567"/>
        <w:jc w:val="both"/>
      </w:pPr>
      <w:r>
        <w:rPr>
          <w:rFonts w:ascii="Times New Roman" w:hAnsi="Times New Roman"/>
          <w:sz w:val="28"/>
          <w:szCs w:val="28"/>
        </w:rPr>
        <w:t xml:space="preserve">Водопостачання споживачів смт Покровське здійснюється комунальним підприємством «Покровське водопровідно-каналізаційне господарство» Протяжність мереж водопостачання складає 111,8 км, в </w:t>
      </w:r>
      <w:proofErr w:type="spellStart"/>
      <w:r>
        <w:rPr>
          <w:rFonts w:ascii="Times New Roman" w:hAnsi="Times New Roman"/>
          <w:sz w:val="28"/>
          <w:szCs w:val="28"/>
        </w:rPr>
        <w:t>т.ч</w:t>
      </w:r>
      <w:proofErr w:type="spellEnd"/>
      <w:r>
        <w:rPr>
          <w:rFonts w:ascii="Times New Roman" w:hAnsi="Times New Roman"/>
          <w:sz w:val="28"/>
          <w:szCs w:val="28"/>
        </w:rPr>
        <w:t xml:space="preserve">. в смт Покровське – 82,391 км, с. Олександрівка – 17,51 км, </w:t>
      </w:r>
      <w:proofErr w:type="spellStart"/>
      <w:r>
        <w:rPr>
          <w:rFonts w:ascii="Times New Roman" w:hAnsi="Times New Roman"/>
          <w:sz w:val="28"/>
          <w:szCs w:val="28"/>
        </w:rPr>
        <w:t>с.Коломійці</w:t>
      </w:r>
      <w:proofErr w:type="spellEnd"/>
      <w:r>
        <w:rPr>
          <w:rFonts w:ascii="Times New Roman" w:hAnsi="Times New Roman"/>
          <w:sz w:val="28"/>
          <w:szCs w:val="28"/>
        </w:rPr>
        <w:t xml:space="preserve"> – 11,9 км. Мережа водовідведення в смт Покровське складає 11,7 км, в </w:t>
      </w:r>
      <w:proofErr w:type="spellStart"/>
      <w:r>
        <w:rPr>
          <w:rFonts w:ascii="Times New Roman" w:hAnsi="Times New Roman"/>
          <w:sz w:val="28"/>
          <w:szCs w:val="28"/>
        </w:rPr>
        <w:t>т.ч</w:t>
      </w:r>
      <w:proofErr w:type="spellEnd"/>
      <w:r>
        <w:rPr>
          <w:rFonts w:ascii="Times New Roman" w:hAnsi="Times New Roman"/>
          <w:sz w:val="28"/>
          <w:szCs w:val="28"/>
        </w:rPr>
        <w:t xml:space="preserve">. напірна каналізація - 3 км, </w:t>
      </w:r>
      <w:proofErr w:type="spellStart"/>
      <w:r>
        <w:rPr>
          <w:rFonts w:ascii="Times New Roman" w:hAnsi="Times New Roman"/>
          <w:sz w:val="28"/>
          <w:szCs w:val="28"/>
        </w:rPr>
        <w:t>самостічна</w:t>
      </w:r>
      <w:proofErr w:type="spellEnd"/>
      <w:r>
        <w:rPr>
          <w:rFonts w:ascii="Times New Roman" w:hAnsi="Times New Roman"/>
          <w:sz w:val="28"/>
          <w:szCs w:val="28"/>
        </w:rPr>
        <w:t xml:space="preserve"> - 8,7 км. Водопровідна та каналізаційні мережі населених пунктів громади є вкрай зношеними та перебувають у аварійному стані. На даний час  в Покровській селищній раді спостерігається гостра потреба в цілодобовому забезпеченню населення високоякісною питною водою.  </w:t>
      </w:r>
    </w:p>
    <w:p w14:paraId="3472E9C3" w14:textId="77777777" w:rsidR="008059FC" w:rsidRDefault="008059FC" w:rsidP="008059FC">
      <w:pPr>
        <w:spacing w:after="0" w:line="240" w:lineRule="auto"/>
        <w:ind w:left="142" w:right="-142" w:firstLine="567"/>
        <w:jc w:val="both"/>
        <w:rPr>
          <w:rFonts w:ascii="Times New Roman" w:hAnsi="Times New Roman"/>
          <w:sz w:val="28"/>
          <w:szCs w:val="28"/>
          <w:lang w:val="ru-RU"/>
        </w:rPr>
      </w:pPr>
      <w:r>
        <w:rPr>
          <w:rFonts w:ascii="Times New Roman" w:hAnsi="Times New Roman"/>
          <w:sz w:val="28"/>
          <w:szCs w:val="28"/>
        </w:rPr>
        <w:t xml:space="preserve">У 2020 році по  Плану удосконалення послуги з водопостачання за  підтримки програми </w:t>
      </w:r>
      <w:r>
        <w:rPr>
          <w:rFonts w:ascii="Times New Roman" w:hAnsi="Times New Roman"/>
          <w:sz w:val="28"/>
          <w:szCs w:val="28"/>
          <w:lang w:val="en-US"/>
        </w:rPr>
        <w:t>DOBRE</w:t>
      </w:r>
      <w:r>
        <w:rPr>
          <w:rFonts w:ascii="Times New Roman" w:hAnsi="Times New Roman"/>
          <w:sz w:val="28"/>
          <w:szCs w:val="28"/>
          <w:lang w:val="ru-RU"/>
        </w:rPr>
        <w:t xml:space="preserve"> за </w:t>
      </w:r>
      <w:proofErr w:type="spellStart"/>
      <w:r>
        <w:rPr>
          <w:rFonts w:ascii="Times New Roman" w:hAnsi="Times New Roman"/>
          <w:sz w:val="28"/>
          <w:szCs w:val="28"/>
          <w:lang w:val="ru-RU"/>
        </w:rPr>
        <w:t>кошти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проєкту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придбано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мережеві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глибинні</w:t>
      </w:r>
      <w:proofErr w:type="spellEnd"/>
      <w:r>
        <w:rPr>
          <w:rFonts w:ascii="Times New Roman" w:hAnsi="Times New Roman"/>
          <w:sz w:val="28"/>
          <w:szCs w:val="28"/>
          <w:lang w:val="ru-RU"/>
        </w:rPr>
        <w:t xml:space="preserve"> насоси, два </w:t>
      </w:r>
      <w:proofErr w:type="spellStart"/>
      <w:r>
        <w:rPr>
          <w:rFonts w:ascii="Times New Roman" w:hAnsi="Times New Roman"/>
          <w:sz w:val="28"/>
          <w:szCs w:val="28"/>
          <w:lang w:val="ru-RU"/>
        </w:rPr>
        <w:t>резервуари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частотні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перетворювачі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тиску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сталеві</w:t>
      </w:r>
      <w:proofErr w:type="spellEnd"/>
      <w:r>
        <w:rPr>
          <w:rFonts w:ascii="Times New Roman" w:hAnsi="Times New Roman"/>
          <w:sz w:val="28"/>
          <w:szCs w:val="28"/>
          <w:lang w:val="ru-RU"/>
        </w:rPr>
        <w:t xml:space="preserve"> та ПВХ труби. </w:t>
      </w:r>
      <w:proofErr w:type="spellStart"/>
      <w:r>
        <w:rPr>
          <w:rFonts w:ascii="Times New Roman" w:hAnsi="Times New Roman"/>
          <w:sz w:val="28"/>
          <w:szCs w:val="28"/>
          <w:lang w:val="ru-RU"/>
        </w:rPr>
        <w:t>Виконання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робіт</w:t>
      </w:r>
      <w:proofErr w:type="spellEnd"/>
      <w:r>
        <w:rPr>
          <w:rFonts w:ascii="Times New Roman" w:hAnsi="Times New Roman"/>
          <w:sz w:val="28"/>
          <w:szCs w:val="28"/>
          <w:lang w:val="ru-RU"/>
        </w:rPr>
        <w:t xml:space="preserve"> по  </w:t>
      </w:r>
      <w:proofErr w:type="spellStart"/>
      <w:r>
        <w:rPr>
          <w:rFonts w:ascii="Times New Roman" w:hAnsi="Times New Roman"/>
          <w:sz w:val="28"/>
          <w:szCs w:val="28"/>
          <w:lang w:val="ru-RU"/>
        </w:rPr>
        <w:t>будівництву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обєктів</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водопостачання</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смт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Покровське</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с.Олександрівка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закінчено</w:t>
      </w:r>
      <w:proofErr w:type="spellEnd"/>
      <w:r>
        <w:rPr>
          <w:rFonts w:ascii="Times New Roman" w:hAnsi="Times New Roman"/>
          <w:sz w:val="28"/>
          <w:szCs w:val="28"/>
          <w:lang w:val="ru-RU"/>
        </w:rPr>
        <w:t xml:space="preserve"> у 2020  </w:t>
      </w:r>
      <w:proofErr w:type="spellStart"/>
      <w:r>
        <w:rPr>
          <w:rFonts w:ascii="Times New Roman" w:hAnsi="Times New Roman"/>
          <w:sz w:val="28"/>
          <w:szCs w:val="28"/>
          <w:lang w:val="ru-RU"/>
        </w:rPr>
        <w:t>році</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використано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кошти</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сумі</w:t>
      </w:r>
      <w:proofErr w:type="spellEnd"/>
      <w:r>
        <w:rPr>
          <w:rFonts w:ascii="Times New Roman" w:hAnsi="Times New Roman"/>
          <w:sz w:val="28"/>
          <w:szCs w:val="28"/>
          <w:lang w:val="ru-RU"/>
        </w:rPr>
        <w:t xml:space="preserve">  3801181,0 грн. Передано </w:t>
      </w:r>
      <w:proofErr w:type="spellStart"/>
      <w:r>
        <w:rPr>
          <w:rFonts w:ascii="Times New Roman" w:hAnsi="Times New Roman"/>
          <w:sz w:val="28"/>
          <w:szCs w:val="28"/>
          <w:lang w:val="ru-RU"/>
        </w:rPr>
        <w:t>капітальний</w:t>
      </w:r>
      <w:proofErr w:type="spellEnd"/>
      <w:r>
        <w:rPr>
          <w:rFonts w:ascii="Times New Roman" w:hAnsi="Times New Roman"/>
          <w:sz w:val="28"/>
          <w:szCs w:val="28"/>
          <w:lang w:val="ru-RU"/>
        </w:rPr>
        <w:t xml:space="preserve"> трансферт КП "</w:t>
      </w:r>
      <w:proofErr w:type="spellStart"/>
      <w:r>
        <w:rPr>
          <w:rFonts w:ascii="Times New Roman" w:hAnsi="Times New Roman"/>
          <w:sz w:val="28"/>
          <w:szCs w:val="28"/>
          <w:lang w:val="ru-RU"/>
        </w:rPr>
        <w:t>Покровське</w:t>
      </w:r>
      <w:proofErr w:type="spellEnd"/>
      <w:r>
        <w:rPr>
          <w:rFonts w:ascii="Times New Roman" w:hAnsi="Times New Roman"/>
          <w:sz w:val="28"/>
          <w:szCs w:val="28"/>
          <w:lang w:val="ru-RU"/>
        </w:rPr>
        <w:t xml:space="preserve"> ВКГ" в </w:t>
      </w:r>
      <w:proofErr w:type="spellStart"/>
      <w:r>
        <w:rPr>
          <w:rFonts w:ascii="Times New Roman" w:hAnsi="Times New Roman"/>
          <w:sz w:val="28"/>
          <w:szCs w:val="28"/>
          <w:lang w:val="ru-RU"/>
        </w:rPr>
        <w:t>сумі</w:t>
      </w:r>
      <w:proofErr w:type="spellEnd"/>
      <w:r>
        <w:rPr>
          <w:rFonts w:ascii="Times New Roman" w:hAnsi="Times New Roman"/>
          <w:sz w:val="28"/>
          <w:szCs w:val="28"/>
          <w:lang w:val="ru-RU"/>
        </w:rPr>
        <w:t xml:space="preserve">                 1664226,57 грн. на </w:t>
      </w:r>
      <w:proofErr w:type="spellStart"/>
      <w:r>
        <w:rPr>
          <w:rFonts w:ascii="Times New Roman" w:hAnsi="Times New Roman"/>
          <w:sz w:val="28"/>
          <w:szCs w:val="28"/>
          <w:lang w:val="ru-RU"/>
        </w:rPr>
        <w:t>виконання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робіт</w:t>
      </w:r>
      <w:proofErr w:type="spellEnd"/>
      <w:r>
        <w:rPr>
          <w:rFonts w:ascii="Times New Roman" w:hAnsi="Times New Roman"/>
          <w:sz w:val="28"/>
          <w:szCs w:val="28"/>
          <w:lang w:val="ru-RU"/>
        </w:rPr>
        <w:t xml:space="preserve"> по </w:t>
      </w:r>
      <w:proofErr w:type="spellStart"/>
      <w:r>
        <w:rPr>
          <w:rFonts w:ascii="Times New Roman" w:hAnsi="Times New Roman"/>
          <w:sz w:val="28"/>
          <w:szCs w:val="28"/>
          <w:lang w:val="ru-RU"/>
        </w:rPr>
        <w:t>об’єктах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Реконструкція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водопровідної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насосної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станції</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заміною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технологічного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устаткування</w:t>
      </w:r>
      <w:proofErr w:type="spellEnd"/>
      <w:r>
        <w:rPr>
          <w:rFonts w:ascii="Times New Roman" w:hAnsi="Times New Roman"/>
          <w:sz w:val="28"/>
          <w:szCs w:val="28"/>
          <w:lang w:val="ru-RU"/>
        </w:rPr>
        <w:t xml:space="preserve"> та резервуара води в                    с. </w:t>
      </w:r>
      <w:proofErr w:type="spellStart"/>
      <w:r>
        <w:rPr>
          <w:rFonts w:ascii="Times New Roman" w:hAnsi="Times New Roman"/>
          <w:sz w:val="28"/>
          <w:szCs w:val="28"/>
          <w:lang w:val="ru-RU"/>
        </w:rPr>
        <w:t>Олександрівка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Покровського</w:t>
      </w:r>
      <w:proofErr w:type="spellEnd"/>
      <w:r>
        <w:rPr>
          <w:rFonts w:ascii="Times New Roman" w:hAnsi="Times New Roman"/>
          <w:sz w:val="28"/>
          <w:szCs w:val="28"/>
          <w:lang w:val="ru-RU"/>
        </w:rPr>
        <w:t xml:space="preserve"> району </w:t>
      </w:r>
      <w:proofErr w:type="spellStart"/>
      <w:r>
        <w:rPr>
          <w:rFonts w:ascii="Times New Roman" w:hAnsi="Times New Roman"/>
          <w:sz w:val="28"/>
          <w:szCs w:val="28"/>
          <w:lang w:val="ru-RU"/>
        </w:rPr>
        <w:t>Дніпропетровської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області</w:t>
      </w:r>
      <w:proofErr w:type="spellEnd"/>
      <w:r>
        <w:rPr>
          <w:rFonts w:ascii="Times New Roman" w:hAnsi="Times New Roman"/>
          <w:sz w:val="28"/>
          <w:szCs w:val="28"/>
          <w:lang w:val="ru-RU"/>
        </w:rPr>
        <w:t>,       "</w:t>
      </w:r>
      <w:proofErr w:type="spellStart"/>
      <w:r>
        <w:rPr>
          <w:rFonts w:ascii="Times New Roman" w:hAnsi="Times New Roman"/>
          <w:sz w:val="28"/>
          <w:szCs w:val="28"/>
          <w:lang w:val="ru-RU"/>
        </w:rPr>
        <w:t>Реконструкція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водопровідної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насосної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станції</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заміною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технологічного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устаткування</w:t>
      </w:r>
      <w:proofErr w:type="spellEnd"/>
      <w:r>
        <w:rPr>
          <w:rFonts w:ascii="Times New Roman" w:hAnsi="Times New Roman"/>
          <w:sz w:val="28"/>
          <w:szCs w:val="28"/>
          <w:lang w:val="ru-RU"/>
        </w:rPr>
        <w:t xml:space="preserve"> та резервуара води в   </w:t>
      </w:r>
      <w:proofErr w:type="spellStart"/>
      <w:r>
        <w:rPr>
          <w:rFonts w:ascii="Times New Roman" w:hAnsi="Times New Roman"/>
          <w:sz w:val="28"/>
          <w:szCs w:val="28"/>
          <w:lang w:val="ru-RU"/>
        </w:rPr>
        <w:t>смт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Покровське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Покровського</w:t>
      </w:r>
      <w:proofErr w:type="spellEnd"/>
      <w:r>
        <w:rPr>
          <w:rFonts w:ascii="Times New Roman" w:hAnsi="Times New Roman"/>
          <w:sz w:val="28"/>
          <w:szCs w:val="28"/>
          <w:lang w:val="ru-RU"/>
        </w:rPr>
        <w:t xml:space="preserve"> району </w:t>
      </w:r>
      <w:proofErr w:type="spellStart"/>
      <w:r>
        <w:rPr>
          <w:rFonts w:ascii="Times New Roman" w:hAnsi="Times New Roman"/>
          <w:sz w:val="28"/>
          <w:szCs w:val="28"/>
          <w:lang w:val="ru-RU"/>
        </w:rPr>
        <w:t>Дніпропетровської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області</w:t>
      </w:r>
      <w:proofErr w:type="spellEnd"/>
      <w:r>
        <w:rPr>
          <w:rFonts w:ascii="Times New Roman" w:hAnsi="Times New Roman"/>
          <w:sz w:val="28"/>
          <w:szCs w:val="28"/>
          <w:lang w:val="ru-RU"/>
        </w:rPr>
        <w:t>".</w:t>
      </w:r>
    </w:p>
    <w:p w14:paraId="377EB25C" w14:textId="77777777" w:rsidR="008059FC" w:rsidRDefault="008059FC" w:rsidP="008059FC">
      <w:pPr>
        <w:spacing w:after="0" w:line="240" w:lineRule="auto"/>
        <w:ind w:left="142" w:right="-142" w:firstLine="567"/>
        <w:jc w:val="both"/>
        <w:rPr>
          <w:rFonts w:ascii="Times New Roman" w:hAnsi="Times New Roman"/>
          <w:sz w:val="28"/>
          <w:szCs w:val="28"/>
        </w:rPr>
      </w:pPr>
      <w:r>
        <w:rPr>
          <w:rFonts w:ascii="Times New Roman" w:hAnsi="Times New Roman"/>
          <w:sz w:val="28"/>
          <w:szCs w:val="28"/>
        </w:rPr>
        <w:t xml:space="preserve">Комунальне підприємство «Покровське ВКГ» є первинним водокористувачем та балансоутримувачем існуючих мереж, споруд та обладнання. Діяльність підприємства направлена на надання послуг з централізованого водопостачання та водовідведення населенню, підприємствам та іншим установам </w:t>
      </w:r>
      <w:proofErr w:type="spellStart"/>
      <w:r>
        <w:rPr>
          <w:rFonts w:ascii="Times New Roman" w:hAnsi="Times New Roman"/>
          <w:sz w:val="28"/>
          <w:szCs w:val="28"/>
        </w:rPr>
        <w:t>смт.Покровське</w:t>
      </w:r>
      <w:proofErr w:type="spellEnd"/>
      <w:r>
        <w:rPr>
          <w:rFonts w:ascii="Times New Roman" w:hAnsi="Times New Roman"/>
          <w:sz w:val="28"/>
          <w:szCs w:val="28"/>
        </w:rPr>
        <w:t xml:space="preserve"> , </w:t>
      </w:r>
      <w:proofErr w:type="spellStart"/>
      <w:r>
        <w:rPr>
          <w:rFonts w:ascii="Times New Roman" w:hAnsi="Times New Roman"/>
          <w:sz w:val="28"/>
          <w:szCs w:val="28"/>
        </w:rPr>
        <w:t>с.Олександрівка</w:t>
      </w:r>
      <w:proofErr w:type="spellEnd"/>
      <w:r>
        <w:rPr>
          <w:rFonts w:ascii="Times New Roman" w:hAnsi="Times New Roman"/>
          <w:sz w:val="28"/>
          <w:szCs w:val="28"/>
        </w:rPr>
        <w:t xml:space="preserve"> та </w:t>
      </w:r>
      <w:proofErr w:type="spellStart"/>
      <w:r>
        <w:rPr>
          <w:rFonts w:ascii="Times New Roman" w:hAnsi="Times New Roman"/>
          <w:sz w:val="28"/>
          <w:szCs w:val="28"/>
        </w:rPr>
        <w:t>с.Коломійці</w:t>
      </w:r>
      <w:proofErr w:type="spellEnd"/>
      <w:r>
        <w:rPr>
          <w:rFonts w:ascii="Times New Roman" w:hAnsi="Times New Roman"/>
          <w:sz w:val="28"/>
          <w:szCs w:val="28"/>
        </w:rPr>
        <w:t xml:space="preserve"> Покровського району.  На даний час наявні водопровідні мережі не можуть повністю забезпечити потреби населення якісною питною водою. Їх амортизація складає 70-80%, а в деяких місцях  100%. Частина трубопроводів і мереж потребує заміни. Якість питної води не завжди відповідає державним стандартам. Загальна кількість споживачів послуги з водопостачання  становить  4280 абонентів </w:t>
      </w:r>
      <w:proofErr w:type="spellStart"/>
      <w:r>
        <w:rPr>
          <w:rFonts w:ascii="Times New Roman" w:hAnsi="Times New Roman"/>
          <w:sz w:val="28"/>
          <w:szCs w:val="28"/>
        </w:rPr>
        <w:t>смт.Покровське</w:t>
      </w:r>
      <w:proofErr w:type="spellEnd"/>
      <w:r>
        <w:rPr>
          <w:rFonts w:ascii="Times New Roman" w:hAnsi="Times New Roman"/>
          <w:sz w:val="28"/>
          <w:szCs w:val="28"/>
        </w:rPr>
        <w:t xml:space="preserve"> – 3481 абонент, </w:t>
      </w:r>
      <w:proofErr w:type="spellStart"/>
      <w:r>
        <w:rPr>
          <w:rFonts w:ascii="Times New Roman" w:hAnsi="Times New Roman"/>
          <w:sz w:val="28"/>
          <w:szCs w:val="28"/>
        </w:rPr>
        <w:t>с.Олександрівка</w:t>
      </w:r>
      <w:proofErr w:type="spellEnd"/>
      <w:r>
        <w:rPr>
          <w:rFonts w:ascii="Times New Roman" w:hAnsi="Times New Roman"/>
          <w:sz w:val="28"/>
          <w:szCs w:val="28"/>
        </w:rPr>
        <w:t xml:space="preserve"> – 581 абонент, </w:t>
      </w:r>
      <w:proofErr w:type="spellStart"/>
      <w:r>
        <w:rPr>
          <w:rFonts w:ascii="Times New Roman" w:hAnsi="Times New Roman"/>
          <w:sz w:val="28"/>
          <w:szCs w:val="28"/>
        </w:rPr>
        <w:t>с.Коломійці</w:t>
      </w:r>
      <w:proofErr w:type="spellEnd"/>
      <w:r>
        <w:rPr>
          <w:rFonts w:ascii="Times New Roman" w:hAnsi="Times New Roman"/>
          <w:sz w:val="28"/>
          <w:szCs w:val="28"/>
        </w:rPr>
        <w:t xml:space="preserve"> – 218 абонентів.</w:t>
      </w:r>
    </w:p>
    <w:p w14:paraId="128D4911" w14:textId="77777777" w:rsidR="008059FC" w:rsidRDefault="008059FC" w:rsidP="008059FC">
      <w:pPr>
        <w:spacing w:after="0" w:line="240" w:lineRule="auto"/>
        <w:ind w:left="142" w:right="-142" w:firstLine="567"/>
        <w:jc w:val="both"/>
        <w:rPr>
          <w:rFonts w:ascii="Times New Roman" w:hAnsi="Times New Roman"/>
          <w:sz w:val="28"/>
          <w:szCs w:val="28"/>
        </w:rPr>
      </w:pPr>
      <w:r>
        <w:rPr>
          <w:rFonts w:ascii="Times New Roman" w:hAnsi="Times New Roman"/>
          <w:sz w:val="28"/>
          <w:szCs w:val="28"/>
        </w:rPr>
        <w:t>Централізовану каналізацію у районі отримують виключно мешканці  смт Покровське. Протяжність каналізаційної мережі – 11.7 км. Ділянки системи частково  зношені та аварійні  на 40%. Також на балансі підприємства перебуває – 1 КНС (</w:t>
      </w:r>
      <w:proofErr w:type="spellStart"/>
      <w:r>
        <w:rPr>
          <w:rFonts w:ascii="Times New Roman" w:hAnsi="Times New Roman"/>
          <w:sz w:val="28"/>
          <w:szCs w:val="28"/>
        </w:rPr>
        <w:t>канколектор</w:t>
      </w:r>
      <w:proofErr w:type="spellEnd"/>
      <w:r>
        <w:rPr>
          <w:rFonts w:ascii="Times New Roman" w:hAnsi="Times New Roman"/>
          <w:sz w:val="28"/>
          <w:szCs w:val="28"/>
        </w:rPr>
        <w:t>), водоприймальні водо каналізаційні колодязі наземних полів фільтрації, які складають 12 карт загальною площею 8,6 га.</w:t>
      </w:r>
    </w:p>
    <w:p w14:paraId="5138DC41" w14:textId="77777777" w:rsidR="008059FC" w:rsidRDefault="008059FC" w:rsidP="008059FC">
      <w:pPr>
        <w:spacing w:after="0" w:line="240" w:lineRule="auto"/>
        <w:ind w:left="142" w:right="-142" w:firstLine="567"/>
        <w:jc w:val="both"/>
        <w:rPr>
          <w:rFonts w:ascii="Times New Roman" w:hAnsi="Times New Roman"/>
          <w:sz w:val="28"/>
          <w:szCs w:val="28"/>
          <w:lang w:val="ru-RU"/>
        </w:rPr>
      </w:pPr>
      <w:r>
        <w:rPr>
          <w:rFonts w:ascii="Times New Roman" w:hAnsi="Times New Roman"/>
          <w:sz w:val="28"/>
          <w:szCs w:val="28"/>
        </w:rPr>
        <w:t>Саме тому, проблему водопостачання та забезпечення населення якісною питною водою слід розглядати як першочергову проблему.</w:t>
      </w:r>
    </w:p>
    <w:p w14:paraId="0D66839B" w14:textId="77777777" w:rsidR="008059FC" w:rsidRDefault="008059FC" w:rsidP="008059FC">
      <w:pPr>
        <w:spacing w:after="0" w:line="360" w:lineRule="auto"/>
        <w:ind w:left="142" w:right="-142" w:firstLine="567"/>
        <w:jc w:val="center"/>
        <w:rPr>
          <w:rStyle w:val="af3"/>
          <w:color w:val="auto"/>
          <w:u w:val="single"/>
        </w:rPr>
      </w:pPr>
      <w:r>
        <w:rPr>
          <w:rStyle w:val="af3"/>
          <w:color w:val="auto"/>
          <w:sz w:val="28"/>
          <w:szCs w:val="28"/>
          <w:u w:val="single"/>
        </w:rPr>
        <w:t>1.4.5.Вивіз твердих побутових відходів</w:t>
      </w:r>
    </w:p>
    <w:p w14:paraId="30D38A8E" w14:textId="77777777" w:rsidR="008059FC" w:rsidRDefault="008059FC" w:rsidP="008059FC">
      <w:pPr>
        <w:spacing w:after="0" w:line="240" w:lineRule="atLeast"/>
        <w:ind w:left="142" w:right="-142" w:firstLine="567"/>
        <w:jc w:val="both"/>
      </w:pPr>
      <w:r>
        <w:rPr>
          <w:rFonts w:ascii="Times New Roman" w:hAnsi="Times New Roman"/>
          <w:sz w:val="28"/>
          <w:szCs w:val="28"/>
        </w:rPr>
        <w:t xml:space="preserve">На території громади діє одне комунальне підприємство по збору та вивозу твердих побутових відходів: КП  «Покровське ВКГ», тариф становить </w:t>
      </w:r>
      <w:r>
        <w:rPr>
          <w:rFonts w:ascii="Times New Roman" w:hAnsi="Times New Roman"/>
          <w:sz w:val="28"/>
          <w:szCs w:val="28"/>
        </w:rPr>
        <w:lastRenderedPageBreak/>
        <w:t>18,0 грн. на 1 особу. Об’єм відходів, які утворюються на території громади згідно норм накопичення складає  близько 21,3 тис.м</w:t>
      </w:r>
      <w:r>
        <w:rPr>
          <w:rFonts w:ascii="Times New Roman" w:hAnsi="Times New Roman"/>
          <w:sz w:val="28"/>
          <w:szCs w:val="28"/>
          <w:vertAlign w:val="superscript"/>
        </w:rPr>
        <w:t>3</w:t>
      </w:r>
      <w:r>
        <w:rPr>
          <w:rFonts w:ascii="Times New Roman" w:hAnsi="Times New Roman"/>
          <w:sz w:val="28"/>
          <w:szCs w:val="28"/>
        </w:rPr>
        <w:t>/ на рік.</w:t>
      </w:r>
    </w:p>
    <w:p w14:paraId="3E773ABC"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 xml:space="preserve">Технологія збору та вивозу ТПВ здійснюється за двома напрямками: без контейнерним  графіком – 4 рази на місяць,  контейнерний графік (смт Покровське, </w:t>
      </w:r>
      <w:proofErr w:type="spellStart"/>
      <w:r>
        <w:rPr>
          <w:rFonts w:ascii="Times New Roman" w:hAnsi="Times New Roman"/>
          <w:sz w:val="28"/>
          <w:szCs w:val="28"/>
        </w:rPr>
        <w:t>с.Олександрівка</w:t>
      </w:r>
      <w:proofErr w:type="spellEnd"/>
      <w:r>
        <w:rPr>
          <w:rFonts w:ascii="Times New Roman" w:hAnsi="Times New Roman"/>
          <w:sz w:val="28"/>
          <w:szCs w:val="28"/>
        </w:rPr>
        <w:t xml:space="preserve">, </w:t>
      </w:r>
      <w:proofErr w:type="spellStart"/>
      <w:r>
        <w:rPr>
          <w:rFonts w:ascii="Times New Roman" w:hAnsi="Times New Roman"/>
          <w:sz w:val="28"/>
          <w:szCs w:val="28"/>
        </w:rPr>
        <w:t>с.Коломійці</w:t>
      </w:r>
      <w:proofErr w:type="spellEnd"/>
      <w:r>
        <w:rPr>
          <w:rFonts w:ascii="Times New Roman" w:hAnsi="Times New Roman"/>
          <w:sz w:val="28"/>
          <w:szCs w:val="28"/>
        </w:rPr>
        <w:t xml:space="preserve">) – з понеділка по п’ятницю. До екологічної інфраструктури належить сміттєзвалище ТПВ за межами населеного пункту за межами села Писанці. На даний час полігон ТВП знаходиться  в постійному користуванні Покровської районної ради площа якого складає 4.8175 га кадастровий номер 1224255100:01:010:5064 Наразі чимало питань до існуючої санітарної очистки населених пунктів, тому ні в якому разі не можна допустити негативного впливу на довкілля та здоров’я людей. На сьогодні питання роздільного збору твердих побутових відходів є надзвичайно актуальним, адже відходи на звалищах щороку накопичуються і створюють екологічну проблему. </w:t>
      </w:r>
    </w:p>
    <w:p w14:paraId="7F150D45"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 xml:space="preserve">З отримувачами послуг по збору сміття укладені договори всього 4364 абонента. Для цієї роботи залучається необхідна техніка, роботи виконуються  по мірі накопичення відходів. </w:t>
      </w:r>
    </w:p>
    <w:p w14:paraId="65AAFB23"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Правила благоустрою території об’єднаної територіальної громади Покровської селищної ради затверджено рішенням Покровської  селищної ради від 16.11.2018 року №Р-656-28-</w:t>
      </w:r>
      <w:r>
        <w:rPr>
          <w:rFonts w:ascii="Times New Roman" w:hAnsi="Times New Roman"/>
          <w:sz w:val="28"/>
          <w:szCs w:val="28"/>
          <w:lang w:val="en-US"/>
        </w:rPr>
        <w:t>V</w:t>
      </w:r>
      <w:r>
        <w:rPr>
          <w:rFonts w:ascii="Times New Roman" w:hAnsi="Times New Roman"/>
          <w:sz w:val="28"/>
          <w:szCs w:val="28"/>
        </w:rPr>
        <w:t>ІІ.</w:t>
      </w:r>
    </w:p>
    <w:p w14:paraId="6B715D48" w14:textId="77777777" w:rsidR="008059FC" w:rsidRDefault="008059FC" w:rsidP="008059FC">
      <w:pPr>
        <w:pStyle w:val="2"/>
        <w:spacing w:after="0" w:line="360" w:lineRule="auto"/>
        <w:ind w:left="142" w:right="-142" w:firstLine="567"/>
        <w:jc w:val="center"/>
        <w:rPr>
          <w:rStyle w:val="af3"/>
          <w:color w:val="auto"/>
          <w:u w:val="single"/>
          <w:lang w:val="ru-RU"/>
        </w:rPr>
      </w:pPr>
      <w:r>
        <w:rPr>
          <w:rStyle w:val="af3"/>
          <w:color w:val="auto"/>
          <w:sz w:val="28"/>
          <w:szCs w:val="28"/>
          <w:u w:val="single"/>
          <w:lang w:val="ru-RU"/>
        </w:rPr>
        <w:t xml:space="preserve">1.4.6.Тарифна </w:t>
      </w:r>
      <w:proofErr w:type="spellStart"/>
      <w:r>
        <w:rPr>
          <w:rStyle w:val="af3"/>
          <w:color w:val="auto"/>
          <w:sz w:val="28"/>
          <w:szCs w:val="28"/>
          <w:u w:val="single"/>
          <w:lang w:val="ru-RU"/>
        </w:rPr>
        <w:t>політика</w:t>
      </w:r>
      <w:proofErr w:type="spellEnd"/>
    </w:p>
    <w:p w14:paraId="77147EC0" w14:textId="77777777" w:rsidR="008059FC" w:rsidRDefault="008059FC" w:rsidP="008059FC">
      <w:pPr>
        <w:pStyle w:val="2"/>
        <w:spacing w:after="0" w:line="240" w:lineRule="atLeast"/>
        <w:ind w:left="142" w:right="-142" w:firstLine="567"/>
        <w:jc w:val="both"/>
        <w:rPr>
          <w:lang w:val="uk-UA"/>
        </w:rPr>
      </w:pPr>
      <w:r>
        <w:rPr>
          <w:sz w:val="28"/>
          <w:szCs w:val="28"/>
          <w:lang w:val="uk-UA"/>
        </w:rPr>
        <w:t xml:space="preserve">Тарифи на житлово-комунальні послуги на території громади затверджує виконавчий комітет Покровської  селищної ради. </w:t>
      </w:r>
    </w:p>
    <w:p w14:paraId="684F85A8" w14:textId="77777777" w:rsidR="008059FC" w:rsidRDefault="008059FC" w:rsidP="008059FC">
      <w:pPr>
        <w:pStyle w:val="2"/>
        <w:spacing w:after="0" w:line="360" w:lineRule="auto"/>
        <w:ind w:left="142" w:right="-142" w:firstLine="567"/>
        <w:rPr>
          <w:rStyle w:val="af3"/>
          <w:color w:val="auto"/>
          <w:u w:val="single"/>
          <w:lang w:val="ru-RU"/>
        </w:rPr>
      </w:pPr>
      <w:proofErr w:type="spellStart"/>
      <w:r>
        <w:rPr>
          <w:rStyle w:val="af3"/>
          <w:color w:val="auto"/>
          <w:sz w:val="28"/>
          <w:szCs w:val="28"/>
          <w:u w:val="single"/>
          <w:lang w:val="ru-RU"/>
        </w:rPr>
        <w:t>Першочергові</w:t>
      </w:r>
      <w:proofErr w:type="spellEnd"/>
      <w:r>
        <w:rPr>
          <w:rStyle w:val="af3"/>
          <w:color w:val="auto"/>
          <w:sz w:val="28"/>
          <w:szCs w:val="28"/>
          <w:u w:val="single"/>
          <w:lang w:val="ru-RU"/>
        </w:rPr>
        <w:t xml:space="preserve"> </w:t>
      </w:r>
      <w:proofErr w:type="spellStart"/>
      <w:proofErr w:type="gramStart"/>
      <w:r>
        <w:rPr>
          <w:rStyle w:val="af3"/>
          <w:color w:val="auto"/>
          <w:sz w:val="28"/>
          <w:szCs w:val="28"/>
          <w:u w:val="single"/>
          <w:lang w:val="ru-RU"/>
        </w:rPr>
        <w:t>цілі</w:t>
      </w:r>
      <w:proofErr w:type="spellEnd"/>
      <w:r>
        <w:rPr>
          <w:rStyle w:val="af3"/>
          <w:color w:val="auto"/>
          <w:sz w:val="28"/>
          <w:szCs w:val="28"/>
          <w:u w:val="single"/>
          <w:lang w:val="ru-RU"/>
        </w:rPr>
        <w:t xml:space="preserve">  для</w:t>
      </w:r>
      <w:proofErr w:type="gramEnd"/>
      <w:r>
        <w:rPr>
          <w:rStyle w:val="af3"/>
          <w:color w:val="auto"/>
          <w:sz w:val="28"/>
          <w:szCs w:val="28"/>
          <w:u w:val="single"/>
          <w:lang w:val="ru-RU"/>
        </w:rPr>
        <w:t xml:space="preserve"> </w:t>
      </w:r>
      <w:proofErr w:type="spellStart"/>
      <w:r>
        <w:rPr>
          <w:rStyle w:val="af3"/>
          <w:color w:val="auto"/>
          <w:sz w:val="28"/>
          <w:szCs w:val="28"/>
          <w:u w:val="single"/>
          <w:lang w:val="ru-RU"/>
        </w:rPr>
        <w:t>реалізації</w:t>
      </w:r>
      <w:proofErr w:type="spellEnd"/>
      <w:r>
        <w:rPr>
          <w:rStyle w:val="af3"/>
          <w:color w:val="auto"/>
          <w:sz w:val="28"/>
          <w:szCs w:val="28"/>
          <w:u w:val="single"/>
          <w:lang w:val="ru-RU"/>
        </w:rPr>
        <w:t>:</w:t>
      </w:r>
    </w:p>
    <w:p w14:paraId="4DC76C40" w14:textId="77777777" w:rsidR="008059FC" w:rsidRDefault="008059FC" w:rsidP="008059FC">
      <w:pPr>
        <w:pStyle w:val="2"/>
        <w:spacing w:after="0" w:line="240" w:lineRule="atLeast"/>
        <w:ind w:left="142" w:right="-142" w:firstLine="567"/>
        <w:jc w:val="both"/>
        <w:rPr>
          <w:lang w:val="uk-UA"/>
        </w:rPr>
      </w:pPr>
      <w:r>
        <w:rPr>
          <w:sz w:val="28"/>
          <w:szCs w:val="28"/>
          <w:lang w:val="uk-UA"/>
        </w:rPr>
        <w:t>-забезпечити стале функціонування житлово-комунального господарства;</w:t>
      </w:r>
    </w:p>
    <w:p w14:paraId="7690B481" w14:textId="77777777" w:rsidR="008059FC" w:rsidRDefault="008059FC" w:rsidP="008059FC">
      <w:pPr>
        <w:pStyle w:val="2"/>
        <w:spacing w:after="0" w:line="240" w:lineRule="atLeast"/>
        <w:ind w:left="142" w:right="-142" w:firstLine="567"/>
        <w:jc w:val="both"/>
        <w:rPr>
          <w:sz w:val="28"/>
          <w:szCs w:val="28"/>
          <w:lang w:val="uk-UA"/>
        </w:rPr>
      </w:pPr>
      <w:r>
        <w:rPr>
          <w:sz w:val="28"/>
          <w:szCs w:val="28"/>
          <w:lang w:val="uk-UA"/>
        </w:rPr>
        <w:t>-удосконалити систему управління житлово-комунальним господарством;</w:t>
      </w:r>
    </w:p>
    <w:p w14:paraId="2869B03A" w14:textId="77777777" w:rsidR="008059FC" w:rsidRDefault="008059FC" w:rsidP="008059FC">
      <w:pPr>
        <w:pStyle w:val="2"/>
        <w:spacing w:after="0" w:line="240" w:lineRule="atLeast"/>
        <w:ind w:left="142" w:right="-142" w:firstLine="567"/>
        <w:jc w:val="both"/>
        <w:rPr>
          <w:sz w:val="28"/>
          <w:szCs w:val="28"/>
          <w:lang w:val="uk-UA"/>
        </w:rPr>
      </w:pPr>
      <w:r>
        <w:rPr>
          <w:sz w:val="28"/>
          <w:szCs w:val="28"/>
          <w:lang w:val="uk-UA"/>
        </w:rPr>
        <w:t>- створити сприятливі умови для беззбиткової діяльності підприємств;</w:t>
      </w:r>
    </w:p>
    <w:p w14:paraId="799A622E" w14:textId="77777777" w:rsidR="008059FC" w:rsidRDefault="008059FC" w:rsidP="008059FC">
      <w:pPr>
        <w:pStyle w:val="2"/>
        <w:spacing w:after="0" w:line="240" w:lineRule="atLeast"/>
        <w:ind w:left="142" w:right="-142" w:firstLine="567"/>
        <w:jc w:val="both"/>
        <w:rPr>
          <w:sz w:val="28"/>
          <w:szCs w:val="28"/>
          <w:lang w:val="uk-UA"/>
        </w:rPr>
      </w:pPr>
      <w:r>
        <w:rPr>
          <w:sz w:val="28"/>
          <w:szCs w:val="28"/>
          <w:lang w:val="uk-UA"/>
        </w:rPr>
        <w:t>-зменшити технологічні витрати та втрати ресурсів, впровадити прогресивні технології шляхом реалізації пілотних інвестиційно-інноваційних проектів;</w:t>
      </w:r>
    </w:p>
    <w:p w14:paraId="32B578FF" w14:textId="77777777" w:rsidR="008059FC" w:rsidRDefault="008059FC" w:rsidP="008059FC">
      <w:pPr>
        <w:pStyle w:val="2"/>
        <w:spacing w:after="0" w:line="240" w:lineRule="auto"/>
        <w:ind w:left="142" w:right="-142" w:firstLine="567"/>
        <w:rPr>
          <w:rStyle w:val="af3"/>
          <w:color w:val="auto"/>
          <w:u w:val="single"/>
          <w:lang w:val="ru-RU"/>
        </w:rPr>
      </w:pPr>
      <w:proofErr w:type="spellStart"/>
      <w:r>
        <w:rPr>
          <w:rStyle w:val="af3"/>
          <w:color w:val="auto"/>
          <w:sz w:val="28"/>
          <w:szCs w:val="28"/>
          <w:u w:val="single"/>
          <w:lang w:val="ru-RU"/>
        </w:rPr>
        <w:t>Основні</w:t>
      </w:r>
      <w:proofErr w:type="spellEnd"/>
      <w:r>
        <w:rPr>
          <w:rStyle w:val="af3"/>
          <w:color w:val="auto"/>
          <w:sz w:val="28"/>
          <w:szCs w:val="28"/>
          <w:u w:val="single"/>
          <w:lang w:val="ru-RU"/>
        </w:rPr>
        <w:t xml:space="preserve"> </w:t>
      </w:r>
      <w:proofErr w:type="spellStart"/>
      <w:r>
        <w:rPr>
          <w:rStyle w:val="af3"/>
          <w:color w:val="auto"/>
          <w:sz w:val="28"/>
          <w:szCs w:val="28"/>
          <w:u w:val="single"/>
          <w:lang w:val="ru-RU"/>
        </w:rPr>
        <w:t>завдання</w:t>
      </w:r>
      <w:proofErr w:type="spellEnd"/>
      <w:r>
        <w:rPr>
          <w:rStyle w:val="af3"/>
          <w:color w:val="auto"/>
          <w:sz w:val="28"/>
          <w:szCs w:val="28"/>
          <w:u w:val="single"/>
          <w:lang w:val="ru-RU"/>
        </w:rPr>
        <w:t>:</w:t>
      </w:r>
    </w:p>
    <w:p w14:paraId="76EF92E5" w14:textId="77777777" w:rsidR="008059FC" w:rsidRDefault="008059FC" w:rsidP="008059FC">
      <w:pPr>
        <w:pStyle w:val="2"/>
        <w:spacing w:after="0" w:line="240" w:lineRule="auto"/>
        <w:ind w:left="142" w:right="-142" w:firstLine="567"/>
        <w:jc w:val="both"/>
        <w:rPr>
          <w:lang w:val="uk-UA"/>
        </w:rPr>
      </w:pPr>
      <w:r>
        <w:rPr>
          <w:sz w:val="28"/>
          <w:szCs w:val="28"/>
          <w:lang w:val="uk-UA"/>
        </w:rPr>
        <w:t>- удосконалення системи управління підприємствами і організаціями житлово-комунального господарства;</w:t>
      </w:r>
    </w:p>
    <w:p w14:paraId="5FE3473D" w14:textId="77777777" w:rsidR="008059FC" w:rsidRDefault="008059FC" w:rsidP="008059FC">
      <w:pPr>
        <w:pStyle w:val="2"/>
        <w:spacing w:after="0" w:line="240" w:lineRule="auto"/>
        <w:ind w:left="142" w:right="-142" w:firstLine="567"/>
        <w:jc w:val="both"/>
        <w:rPr>
          <w:sz w:val="28"/>
          <w:szCs w:val="28"/>
          <w:lang w:val="uk-UA"/>
        </w:rPr>
      </w:pPr>
      <w:r>
        <w:rPr>
          <w:sz w:val="28"/>
          <w:szCs w:val="28"/>
          <w:lang w:val="uk-UA"/>
        </w:rPr>
        <w:t>- зменшення матеріальних витрат та впровадження енергозберігаючих технологій;</w:t>
      </w:r>
    </w:p>
    <w:p w14:paraId="2D30C64E" w14:textId="77777777" w:rsidR="008059FC" w:rsidRDefault="008059FC" w:rsidP="008059FC">
      <w:pPr>
        <w:pStyle w:val="2"/>
        <w:spacing w:after="0" w:line="240" w:lineRule="atLeast"/>
        <w:ind w:left="142" w:right="-142" w:firstLine="567"/>
        <w:jc w:val="both"/>
        <w:rPr>
          <w:sz w:val="28"/>
          <w:szCs w:val="28"/>
          <w:lang w:val="uk-UA"/>
        </w:rPr>
      </w:pPr>
      <w:r>
        <w:rPr>
          <w:sz w:val="28"/>
          <w:szCs w:val="28"/>
          <w:lang w:val="uk-UA"/>
        </w:rPr>
        <w:t>-    зниження собівартості послуг;</w:t>
      </w:r>
    </w:p>
    <w:p w14:paraId="43345B54" w14:textId="77777777" w:rsidR="008059FC" w:rsidRDefault="008059FC" w:rsidP="008059FC">
      <w:pPr>
        <w:pStyle w:val="2"/>
        <w:spacing w:after="0" w:line="240" w:lineRule="auto"/>
        <w:ind w:left="142" w:right="-142" w:firstLine="567"/>
        <w:jc w:val="both"/>
        <w:rPr>
          <w:sz w:val="28"/>
          <w:szCs w:val="28"/>
          <w:lang w:val="uk-UA"/>
        </w:rPr>
      </w:pPr>
      <w:proofErr w:type="spellStart"/>
      <w:r>
        <w:rPr>
          <w:rStyle w:val="af3"/>
          <w:color w:val="auto"/>
          <w:sz w:val="28"/>
          <w:szCs w:val="28"/>
          <w:u w:val="single"/>
          <w:lang w:val="ru-RU"/>
        </w:rPr>
        <w:t>Ресурсне</w:t>
      </w:r>
      <w:proofErr w:type="spellEnd"/>
      <w:r>
        <w:rPr>
          <w:rStyle w:val="af3"/>
          <w:color w:val="auto"/>
          <w:sz w:val="28"/>
          <w:szCs w:val="28"/>
          <w:u w:val="single"/>
          <w:lang w:val="ru-RU"/>
        </w:rPr>
        <w:t xml:space="preserve"> </w:t>
      </w:r>
      <w:proofErr w:type="spellStart"/>
      <w:r>
        <w:rPr>
          <w:rStyle w:val="af3"/>
          <w:color w:val="auto"/>
          <w:sz w:val="28"/>
          <w:szCs w:val="28"/>
          <w:u w:val="single"/>
          <w:lang w:val="ru-RU"/>
        </w:rPr>
        <w:t>забезпечення</w:t>
      </w:r>
      <w:proofErr w:type="spellEnd"/>
      <w:r>
        <w:rPr>
          <w:rStyle w:val="af3"/>
          <w:color w:val="auto"/>
          <w:sz w:val="28"/>
          <w:szCs w:val="28"/>
          <w:u w:val="single"/>
          <w:lang w:val="ru-RU"/>
        </w:rPr>
        <w:t xml:space="preserve"> </w:t>
      </w:r>
      <w:r>
        <w:rPr>
          <w:sz w:val="28"/>
          <w:szCs w:val="28"/>
          <w:lang w:val="uk-UA"/>
        </w:rPr>
        <w:t>здійснюватиметься за такими напрямами:</w:t>
      </w:r>
    </w:p>
    <w:p w14:paraId="4AA079CF" w14:textId="77777777" w:rsidR="008059FC" w:rsidRDefault="008059FC" w:rsidP="008059FC">
      <w:pPr>
        <w:pStyle w:val="2"/>
        <w:spacing w:after="0" w:line="240" w:lineRule="auto"/>
        <w:ind w:left="142" w:right="-142" w:firstLine="567"/>
        <w:jc w:val="both"/>
        <w:rPr>
          <w:sz w:val="28"/>
          <w:szCs w:val="28"/>
          <w:lang w:val="uk-UA"/>
        </w:rPr>
      </w:pPr>
      <w:r>
        <w:rPr>
          <w:sz w:val="28"/>
          <w:szCs w:val="28"/>
          <w:lang w:val="uk-UA"/>
        </w:rPr>
        <w:t>- кошти державного, обласного та місцевого бюджетів;</w:t>
      </w:r>
    </w:p>
    <w:p w14:paraId="096DE14E" w14:textId="77777777" w:rsidR="008059FC" w:rsidRDefault="008059FC" w:rsidP="008059FC">
      <w:pPr>
        <w:pStyle w:val="2"/>
        <w:spacing w:after="0" w:line="240" w:lineRule="atLeast"/>
        <w:ind w:left="142" w:right="-142" w:firstLine="567"/>
        <w:jc w:val="both"/>
        <w:rPr>
          <w:sz w:val="28"/>
          <w:szCs w:val="28"/>
          <w:lang w:val="uk-UA"/>
        </w:rPr>
      </w:pPr>
      <w:r>
        <w:rPr>
          <w:sz w:val="28"/>
          <w:szCs w:val="28"/>
          <w:lang w:val="uk-UA"/>
        </w:rPr>
        <w:t>- кошти підприємств житлово-комунального господарства;</w:t>
      </w:r>
    </w:p>
    <w:p w14:paraId="57691E6A" w14:textId="77777777" w:rsidR="008059FC" w:rsidRDefault="008059FC" w:rsidP="008059FC">
      <w:pPr>
        <w:pStyle w:val="2"/>
        <w:spacing w:after="0" w:line="240" w:lineRule="atLeast"/>
        <w:ind w:left="142" w:right="-142" w:firstLine="567"/>
        <w:jc w:val="both"/>
        <w:rPr>
          <w:sz w:val="28"/>
          <w:szCs w:val="28"/>
          <w:lang w:val="uk-UA"/>
        </w:rPr>
      </w:pPr>
      <w:r>
        <w:rPr>
          <w:sz w:val="28"/>
          <w:szCs w:val="28"/>
          <w:lang w:val="uk-UA"/>
        </w:rPr>
        <w:t>- кошти міжнародної технічної допомоги</w:t>
      </w:r>
    </w:p>
    <w:p w14:paraId="76C0A15F" w14:textId="77777777" w:rsidR="008059FC" w:rsidRDefault="008059FC" w:rsidP="008059FC">
      <w:pPr>
        <w:pStyle w:val="2"/>
        <w:spacing w:after="0" w:line="240" w:lineRule="atLeast"/>
        <w:ind w:left="142" w:right="-142" w:firstLine="567"/>
        <w:jc w:val="both"/>
        <w:rPr>
          <w:sz w:val="28"/>
          <w:szCs w:val="28"/>
          <w:lang w:val="uk-UA"/>
        </w:rPr>
      </w:pPr>
    </w:p>
    <w:p w14:paraId="56FBA3AF" w14:textId="77777777" w:rsidR="008059FC" w:rsidRDefault="008059FC" w:rsidP="008059FC">
      <w:pPr>
        <w:pStyle w:val="1"/>
        <w:tabs>
          <w:tab w:val="left" w:pos="1435"/>
        </w:tabs>
        <w:spacing w:before="0" w:after="0" w:line="360" w:lineRule="auto"/>
        <w:ind w:left="142" w:right="-142" w:firstLine="567"/>
        <w:jc w:val="center"/>
        <w:rPr>
          <w:rStyle w:val="af3"/>
          <w:b/>
          <w:color w:val="auto"/>
          <w:u w:val="single"/>
        </w:rPr>
      </w:pPr>
      <w:r>
        <w:rPr>
          <w:rStyle w:val="af3"/>
          <w:b/>
          <w:color w:val="auto"/>
          <w:sz w:val="28"/>
          <w:szCs w:val="28"/>
          <w:u w:val="single"/>
        </w:rPr>
        <w:lastRenderedPageBreak/>
        <w:t>1.5 Аналіз стану розвитку освіти і медицини</w:t>
      </w:r>
    </w:p>
    <w:p w14:paraId="0EC35941" w14:textId="77777777" w:rsidR="008059FC" w:rsidRDefault="008059FC" w:rsidP="008059FC">
      <w:pPr>
        <w:pStyle w:val="a3"/>
        <w:shd w:val="clear" w:color="auto" w:fill="FFFFFF"/>
        <w:spacing w:before="0" w:beforeAutospacing="0" w:after="0" w:afterAutospacing="0"/>
        <w:ind w:left="142" w:right="-142" w:firstLine="567"/>
        <w:jc w:val="center"/>
        <w:rPr>
          <w:rStyle w:val="af3"/>
          <w:color w:val="auto"/>
          <w:sz w:val="28"/>
          <w:szCs w:val="28"/>
          <w:u w:val="single"/>
        </w:rPr>
      </w:pPr>
      <w:r>
        <w:rPr>
          <w:rStyle w:val="af3"/>
          <w:color w:val="auto"/>
          <w:sz w:val="28"/>
          <w:szCs w:val="28"/>
          <w:u w:val="single"/>
        </w:rPr>
        <w:t>Освіта</w:t>
      </w:r>
    </w:p>
    <w:p w14:paraId="7743BC92" w14:textId="77777777" w:rsidR="008059FC" w:rsidRDefault="008059FC" w:rsidP="008059FC">
      <w:pPr>
        <w:spacing w:after="0" w:line="240" w:lineRule="auto"/>
        <w:ind w:left="142" w:right="-142" w:firstLine="567"/>
        <w:rPr>
          <w:rFonts w:eastAsia="Calibri"/>
          <w:lang w:eastAsia="en-US"/>
        </w:rPr>
      </w:pPr>
      <w:r>
        <w:rPr>
          <w:rFonts w:ascii="Times New Roman" w:eastAsia="Calibri" w:hAnsi="Times New Roman"/>
          <w:sz w:val="28"/>
          <w:szCs w:val="28"/>
          <w:lang w:eastAsia="en-US"/>
        </w:rPr>
        <w:t xml:space="preserve">     На території об’єднаної територіальної громади діють 8 закладів загальної середньої освіти та три філії, в яких навчаються 2126 школярі, з них 950 хлопців та 1176 дівчат. Навчально-виховний процес забезпечують 200 педагогічних працівників та </w:t>
      </w:r>
      <w:r>
        <w:rPr>
          <w:rFonts w:ascii="Times New Roman" w:eastAsia="Calibri" w:hAnsi="Times New Roman"/>
          <w:sz w:val="28"/>
          <w:szCs w:val="28"/>
          <w:lang w:val="ru-RU" w:eastAsia="en-US"/>
        </w:rPr>
        <w:t xml:space="preserve">130 </w:t>
      </w:r>
      <w:r>
        <w:rPr>
          <w:rFonts w:ascii="Times New Roman" w:eastAsia="Calibri" w:hAnsi="Times New Roman"/>
          <w:sz w:val="28"/>
          <w:szCs w:val="28"/>
          <w:lang w:eastAsia="en-US"/>
        </w:rPr>
        <w:t xml:space="preserve">працівників </w:t>
      </w:r>
      <w:proofErr w:type="spellStart"/>
      <w:r>
        <w:rPr>
          <w:rFonts w:ascii="Times New Roman" w:eastAsia="Calibri" w:hAnsi="Times New Roman"/>
          <w:sz w:val="28"/>
          <w:szCs w:val="28"/>
          <w:lang w:val="ru-RU" w:eastAsia="en-US"/>
        </w:rPr>
        <w:t>обслуговуючого</w:t>
      </w:r>
      <w:proofErr w:type="spellEnd"/>
      <w:r>
        <w:rPr>
          <w:rFonts w:ascii="Times New Roman" w:eastAsia="Calibri" w:hAnsi="Times New Roman"/>
          <w:sz w:val="28"/>
          <w:szCs w:val="28"/>
          <w:lang w:val="ru-RU" w:eastAsia="en-US"/>
        </w:rPr>
        <w:t xml:space="preserve"> персоналу</w:t>
      </w:r>
      <w:r>
        <w:rPr>
          <w:rFonts w:ascii="Times New Roman" w:eastAsia="Calibri" w:hAnsi="Times New Roman"/>
          <w:sz w:val="28"/>
          <w:szCs w:val="28"/>
          <w:lang w:eastAsia="en-US"/>
        </w:rPr>
        <w:t>.</w:t>
      </w:r>
    </w:p>
    <w:p w14:paraId="7CA62273" w14:textId="77777777" w:rsidR="008059FC" w:rsidRDefault="008059FC" w:rsidP="008059FC">
      <w:pPr>
        <w:spacing w:after="0" w:line="240" w:lineRule="auto"/>
        <w:ind w:left="142" w:right="-142" w:firstLine="567"/>
        <w:rPr>
          <w:rFonts w:ascii="Times New Roman" w:eastAsia="Calibri" w:hAnsi="Times New Roman"/>
          <w:sz w:val="28"/>
          <w:szCs w:val="28"/>
          <w:lang w:eastAsia="en-US"/>
        </w:rPr>
      </w:pPr>
    </w:p>
    <w:p w14:paraId="0C8487E6" w14:textId="77777777" w:rsidR="008059FC" w:rsidRDefault="008059FC" w:rsidP="008059FC">
      <w:pPr>
        <w:spacing w:after="0" w:line="240" w:lineRule="auto"/>
        <w:ind w:left="142" w:right="-142" w:firstLine="567"/>
        <w:rPr>
          <w:rFonts w:ascii="Times New Roman" w:eastAsia="Calibri" w:hAnsi="Times New Roman"/>
          <w:sz w:val="28"/>
          <w:szCs w:val="28"/>
          <w:lang w:eastAsia="en-US"/>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7"/>
        <w:gridCol w:w="2410"/>
        <w:gridCol w:w="1843"/>
      </w:tblGrid>
      <w:tr w:rsidR="008059FC" w14:paraId="7331C39F" w14:textId="77777777" w:rsidTr="008059FC">
        <w:trPr>
          <w:trHeight w:val="450"/>
        </w:trPr>
        <w:tc>
          <w:tcPr>
            <w:tcW w:w="5528" w:type="dxa"/>
            <w:vMerge w:val="restart"/>
            <w:tcBorders>
              <w:top w:val="single" w:sz="4" w:space="0" w:color="auto"/>
              <w:left w:val="single" w:sz="4" w:space="0" w:color="auto"/>
              <w:bottom w:val="single" w:sz="4" w:space="0" w:color="auto"/>
              <w:right w:val="single" w:sz="4" w:space="0" w:color="auto"/>
            </w:tcBorders>
            <w:hideMark/>
          </w:tcPr>
          <w:p w14:paraId="535E283E" w14:textId="77777777" w:rsidR="008059FC" w:rsidRDefault="008059FC">
            <w:pPr>
              <w:tabs>
                <w:tab w:val="left" w:pos="1393"/>
              </w:tabs>
              <w:spacing w:after="0" w:line="240" w:lineRule="auto"/>
              <w:ind w:left="142" w:right="-142" w:firstLine="567"/>
              <w:jc w:val="center"/>
              <w:rPr>
                <w:rFonts w:ascii="Times New Roman" w:eastAsia="Calibri" w:hAnsi="Times New Roman"/>
                <w:bCs/>
                <w:sz w:val="28"/>
                <w:szCs w:val="28"/>
                <w:lang w:val="ru-RU" w:eastAsia="en-US"/>
              </w:rPr>
            </w:pPr>
            <w:proofErr w:type="spellStart"/>
            <w:r>
              <w:rPr>
                <w:rFonts w:ascii="Times New Roman" w:eastAsia="Calibri" w:hAnsi="Times New Roman"/>
                <w:bCs/>
                <w:sz w:val="28"/>
                <w:szCs w:val="28"/>
                <w:lang w:val="ru-RU" w:eastAsia="en-US"/>
              </w:rPr>
              <w:t>Назва</w:t>
            </w:r>
            <w:proofErr w:type="spellEnd"/>
            <w:r>
              <w:rPr>
                <w:rFonts w:ascii="Times New Roman" w:eastAsia="Calibri" w:hAnsi="Times New Roman"/>
                <w:bCs/>
                <w:sz w:val="28"/>
                <w:szCs w:val="28"/>
                <w:lang w:val="ru-RU" w:eastAsia="en-US"/>
              </w:rPr>
              <w:t xml:space="preserve"> </w:t>
            </w:r>
            <w:proofErr w:type="spellStart"/>
            <w:r>
              <w:rPr>
                <w:rFonts w:ascii="Times New Roman" w:eastAsia="Calibri" w:hAnsi="Times New Roman"/>
                <w:bCs/>
                <w:sz w:val="28"/>
                <w:szCs w:val="28"/>
                <w:lang w:val="ru-RU" w:eastAsia="en-US"/>
              </w:rPr>
              <w:t>навчального</w:t>
            </w:r>
            <w:proofErr w:type="spellEnd"/>
            <w:r>
              <w:rPr>
                <w:rFonts w:ascii="Times New Roman" w:eastAsia="Calibri" w:hAnsi="Times New Roman"/>
                <w:bCs/>
                <w:sz w:val="28"/>
                <w:szCs w:val="28"/>
                <w:lang w:val="ru-RU" w:eastAsia="en-US"/>
              </w:rPr>
              <w:t xml:space="preserve"> закладу</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5E3ABA5F" w14:textId="77777777" w:rsidR="008059FC" w:rsidRDefault="008059FC">
            <w:pPr>
              <w:tabs>
                <w:tab w:val="left" w:pos="1393"/>
              </w:tabs>
              <w:spacing w:after="0" w:line="240" w:lineRule="auto"/>
              <w:ind w:right="-142"/>
              <w:jc w:val="center"/>
              <w:rPr>
                <w:rFonts w:ascii="Times New Roman" w:eastAsia="Calibri" w:hAnsi="Times New Roman"/>
                <w:bCs/>
                <w:sz w:val="28"/>
                <w:szCs w:val="28"/>
                <w:lang w:val="ru-RU" w:eastAsia="en-US"/>
              </w:rPr>
            </w:pPr>
            <w:proofErr w:type="spellStart"/>
            <w:r>
              <w:rPr>
                <w:rFonts w:ascii="Times New Roman" w:eastAsia="Calibri" w:hAnsi="Times New Roman"/>
                <w:bCs/>
                <w:sz w:val="28"/>
                <w:szCs w:val="28"/>
                <w:lang w:val="ru-RU" w:eastAsia="en-US"/>
              </w:rPr>
              <w:t>Місце</w:t>
            </w:r>
            <w:proofErr w:type="spellEnd"/>
          </w:p>
          <w:p w14:paraId="0E0CC547" w14:textId="77777777" w:rsidR="008059FC" w:rsidRDefault="008059FC">
            <w:pPr>
              <w:tabs>
                <w:tab w:val="left" w:pos="1393"/>
              </w:tabs>
              <w:spacing w:after="0" w:line="240" w:lineRule="auto"/>
              <w:ind w:right="-142"/>
              <w:jc w:val="center"/>
              <w:rPr>
                <w:rFonts w:ascii="Times New Roman" w:eastAsia="Calibri" w:hAnsi="Times New Roman"/>
                <w:bCs/>
                <w:sz w:val="28"/>
                <w:szCs w:val="28"/>
                <w:lang w:val="ru-RU" w:eastAsia="en-US"/>
              </w:rPr>
            </w:pPr>
            <w:proofErr w:type="spellStart"/>
            <w:r>
              <w:rPr>
                <w:rFonts w:ascii="Times New Roman" w:eastAsia="Calibri" w:hAnsi="Times New Roman"/>
                <w:bCs/>
                <w:sz w:val="28"/>
                <w:szCs w:val="28"/>
                <w:lang w:val="ru-RU" w:eastAsia="en-US"/>
              </w:rPr>
              <w:t>розташування</w:t>
            </w:r>
            <w:proofErr w:type="spellEnd"/>
          </w:p>
        </w:tc>
        <w:tc>
          <w:tcPr>
            <w:tcW w:w="1843" w:type="dxa"/>
            <w:vMerge w:val="restart"/>
            <w:tcBorders>
              <w:top w:val="single" w:sz="4" w:space="0" w:color="auto"/>
              <w:left w:val="single" w:sz="4" w:space="0" w:color="auto"/>
              <w:bottom w:val="single" w:sz="4" w:space="0" w:color="auto"/>
              <w:right w:val="single" w:sz="4" w:space="0" w:color="auto"/>
            </w:tcBorders>
          </w:tcPr>
          <w:p w14:paraId="1AF8E473" w14:textId="77777777" w:rsidR="008059FC" w:rsidRDefault="008059FC">
            <w:pPr>
              <w:spacing w:after="0" w:line="240" w:lineRule="auto"/>
              <w:jc w:val="center"/>
              <w:rPr>
                <w:rFonts w:ascii="Times New Roman" w:eastAsia="Calibri" w:hAnsi="Times New Roman"/>
                <w:bCs/>
                <w:sz w:val="28"/>
                <w:szCs w:val="28"/>
                <w:lang w:val="ru-RU" w:eastAsia="en-US"/>
              </w:rPr>
            </w:pPr>
            <w:proofErr w:type="spellStart"/>
            <w:r>
              <w:rPr>
                <w:rFonts w:ascii="Times New Roman" w:eastAsia="Calibri" w:hAnsi="Times New Roman"/>
                <w:bCs/>
                <w:sz w:val="28"/>
                <w:szCs w:val="28"/>
                <w:lang w:val="ru-RU" w:eastAsia="en-US"/>
              </w:rPr>
              <w:t>Кількість</w:t>
            </w:r>
            <w:proofErr w:type="spellEnd"/>
            <w:r>
              <w:rPr>
                <w:rFonts w:ascii="Times New Roman" w:eastAsia="Calibri" w:hAnsi="Times New Roman"/>
                <w:bCs/>
                <w:sz w:val="28"/>
                <w:szCs w:val="28"/>
                <w:lang w:val="ru-RU" w:eastAsia="en-US"/>
              </w:rPr>
              <w:t xml:space="preserve"> </w:t>
            </w:r>
            <w:proofErr w:type="spellStart"/>
            <w:r>
              <w:rPr>
                <w:rFonts w:ascii="Times New Roman" w:eastAsia="Calibri" w:hAnsi="Times New Roman"/>
                <w:bCs/>
                <w:sz w:val="28"/>
                <w:szCs w:val="28"/>
                <w:lang w:val="ru-RU" w:eastAsia="en-US"/>
              </w:rPr>
              <w:t>відвідувачів</w:t>
            </w:r>
            <w:proofErr w:type="spellEnd"/>
          </w:p>
          <w:p w14:paraId="5960D755" w14:textId="77777777" w:rsidR="008059FC" w:rsidRDefault="008059FC">
            <w:pPr>
              <w:tabs>
                <w:tab w:val="left" w:pos="1393"/>
              </w:tabs>
              <w:spacing w:after="0" w:line="240" w:lineRule="auto"/>
              <w:ind w:right="-142"/>
              <w:jc w:val="center"/>
              <w:rPr>
                <w:rFonts w:ascii="Times New Roman" w:eastAsia="Calibri" w:hAnsi="Times New Roman"/>
                <w:bCs/>
                <w:sz w:val="28"/>
                <w:szCs w:val="28"/>
                <w:lang w:val="ru-RU" w:eastAsia="en-US"/>
              </w:rPr>
            </w:pPr>
          </w:p>
        </w:tc>
      </w:tr>
      <w:tr w:rsidR="008059FC" w14:paraId="1BD6E900" w14:textId="77777777" w:rsidTr="008059FC">
        <w:trPr>
          <w:trHeight w:val="509"/>
        </w:trPr>
        <w:tc>
          <w:tcPr>
            <w:tcW w:w="5528" w:type="dxa"/>
            <w:vMerge/>
            <w:tcBorders>
              <w:top w:val="single" w:sz="4" w:space="0" w:color="auto"/>
              <w:left w:val="single" w:sz="4" w:space="0" w:color="auto"/>
              <w:bottom w:val="single" w:sz="4" w:space="0" w:color="auto"/>
              <w:right w:val="single" w:sz="4" w:space="0" w:color="auto"/>
            </w:tcBorders>
            <w:vAlign w:val="center"/>
            <w:hideMark/>
          </w:tcPr>
          <w:p w14:paraId="572AB29B" w14:textId="77777777" w:rsidR="008059FC" w:rsidRDefault="008059FC">
            <w:pPr>
              <w:spacing w:after="0" w:line="240" w:lineRule="auto"/>
              <w:rPr>
                <w:rFonts w:ascii="Times New Roman" w:eastAsia="Calibri" w:hAnsi="Times New Roman"/>
                <w:bCs/>
                <w:sz w:val="28"/>
                <w:szCs w:val="28"/>
                <w:lang w:val="ru-RU"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C12CA4A" w14:textId="77777777" w:rsidR="008059FC" w:rsidRDefault="008059FC">
            <w:pPr>
              <w:spacing w:after="0" w:line="240" w:lineRule="auto"/>
              <w:rPr>
                <w:rFonts w:ascii="Times New Roman" w:eastAsia="Calibri" w:hAnsi="Times New Roman"/>
                <w:bCs/>
                <w:sz w:val="28"/>
                <w:szCs w:val="28"/>
                <w:lang w:val="ru-RU"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E73487" w14:textId="77777777" w:rsidR="008059FC" w:rsidRDefault="008059FC">
            <w:pPr>
              <w:spacing w:after="0" w:line="240" w:lineRule="auto"/>
              <w:rPr>
                <w:rFonts w:ascii="Times New Roman" w:eastAsia="Calibri" w:hAnsi="Times New Roman"/>
                <w:bCs/>
                <w:sz w:val="28"/>
                <w:szCs w:val="28"/>
                <w:lang w:val="ru-RU" w:eastAsia="en-US"/>
              </w:rPr>
            </w:pPr>
          </w:p>
        </w:tc>
      </w:tr>
      <w:tr w:rsidR="008059FC" w14:paraId="7365223F" w14:textId="77777777" w:rsidTr="008059FC">
        <w:tc>
          <w:tcPr>
            <w:tcW w:w="5528" w:type="dxa"/>
            <w:tcBorders>
              <w:top w:val="single" w:sz="4" w:space="0" w:color="auto"/>
              <w:left w:val="single" w:sz="4" w:space="0" w:color="auto"/>
              <w:bottom w:val="single" w:sz="4" w:space="0" w:color="auto"/>
              <w:right w:val="single" w:sz="4" w:space="0" w:color="auto"/>
            </w:tcBorders>
            <w:hideMark/>
          </w:tcPr>
          <w:p w14:paraId="1EB56331" w14:textId="77777777" w:rsidR="008059FC" w:rsidRDefault="008059FC">
            <w:pPr>
              <w:spacing w:after="0" w:line="240" w:lineRule="auto"/>
              <w:ind w:left="142" w:right="-142"/>
              <w:rPr>
                <w:rFonts w:ascii="Times New Roman" w:eastAsia="Calibri" w:hAnsi="Times New Roman"/>
                <w:sz w:val="28"/>
                <w:szCs w:val="28"/>
                <w:lang w:eastAsia="en-US"/>
              </w:rPr>
            </w:pPr>
            <w:r>
              <w:rPr>
                <w:rFonts w:ascii="Times New Roman" w:eastAsia="Calibri" w:hAnsi="Times New Roman"/>
                <w:sz w:val="28"/>
                <w:szCs w:val="28"/>
                <w:lang w:eastAsia="en-US"/>
              </w:rPr>
              <w:t>Опорна школа комунальний заклад освіти «Навчально-виховний комплекс «Загальноосвітня школа І-</w:t>
            </w:r>
            <w:proofErr w:type="spellStart"/>
            <w:r>
              <w:rPr>
                <w:rFonts w:ascii="Times New Roman" w:eastAsia="Calibri" w:hAnsi="Times New Roman"/>
                <w:sz w:val="28"/>
                <w:szCs w:val="28"/>
                <w:lang w:eastAsia="en-US"/>
              </w:rPr>
              <w:t>ІІІступенів</w:t>
            </w:r>
            <w:proofErr w:type="spellEnd"/>
            <w:r>
              <w:rPr>
                <w:rFonts w:ascii="Times New Roman" w:eastAsia="Calibri" w:hAnsi="Times New Roman"/>
                <w:sz w:val="28"/>
                <w:szCs w:val="28"/>
                <w:lang w:eastAsia="en-US"/>
              </w:rPr>
              <w:t xml:space="preserve"> № 1 – Покровський ліцей»  Покровської селищної ради Дніпропетровської області</w:t>
            </w:r>
          </w:p>
        </w:tc>
        <w:tc>
          <w:tcPr>
            <w:tcW w:w="2410" w:type="dxa"/>
            <w:tcBorders>
              <w:top w:val="single" w:sz="4" w:space="0" w:color="auto"/>
              <w:left w:val="single" w:sz="4" w:space="0" w:color="auto"/>
              <w:bottom w:val="single" w:sz="4" w:space="0" w:color="auto"/>
              <w:right w:val="single" w:sz="4" w:space="0" w:color="auto"/>
            </w:tcBorders>
          </w:tcPr>
          <w:p w14:paraId="2FAB1F80" w14:textId="77777777" w:rsidR="008059FC" w:rsidRDefault="008059FC">
            <w:pPr>
              <w:tabs>
                <w:tab w:val="left" w:pos="1393"/>
              </w:tabs>
              <w:spacing w:after="0" w:line="240" w:lineRule="auto"/>
              <w:ind w:right="-142"/>
              <w:rPr>
                <w:rFonts w:ascii="Times New Roman" w:eastAsia="Calibri" w:hAnsi="Times New Roman"/>
                <w:bCs/>
                <w:sz w:val="28"/>
                <w:szCs w:val="28"/>
                <w:lang w:eastAsia="en-US"/>
              </w:rPr>
            </w:pPr>
            <w:r>
              <w:rPr>
                <w:rFonts w:ascii="Times New Roman" w:eastAsia="Calibri" w:hAnsi="Times New Roman"/>
                <w:bCs/>
                <w:sz w:val="28"/>
                <w:szCs w:val="28"/>
                <w:lang w:eastAsia="en-US"/>
              </w:rPr>
              <w:t>вул. Горького, 77</w:t>
            </w:r>
          </w:p>
          <w:p w14:paraId="52E43D07" w14:textId="77777777" w:rsidR="008059FC" w:rsidRDefault="008059FC">
            <w:pPr>
              <w:spacing w:after="0" w:line="240" w:lineRule="auto"/>
              <w:ind w:right="-142" w:firstLine="31"/>
              <w:rPr>
                <w:rFonts w:ascii="Times New Roman" w:eastAsia="Calibri" w:hAnsi="Times New Roman"/>
                <w:bCs/>
                <w:sz w:val="28"/>
                <w:szCs w:val="28"/>
                <w:lang w:eastAsia="en-US"/>
              </w:rPr>
            </w:pPr>
            <w:proofErr w:type="spellStart"/>
            <w:r>
              <w:rPr>
                <w:rFonts w:ascii="Times New Roman" w:eastAsia="Calibri" w:hAnsi="Times New Roman"/>
                <w:sz w:val="28"/>
                <w:szCs w:val="28"/>
                <w:lang w:val="ru-RU" w:eastAsia="en-US"/>
              </w:rPr>
              <w:t>смт</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Покровське</w:t>
            </w:r>
            <w:proofErr w:type="spellEnd"/>
          </w:p>
          <w:p w14:paraId="190612FB" w14:textId="77777777" w:rsidR="008059FC" w:rsidRDefault="008059FC">
            <w:pPr>
              <w:tabs>
                <w:tab w:val="left" w:pos="1393"/>
              </w:tabs>
              <w:spacing w:after="0" w:line="240" w:lineRule="auto"/>
              <w:ind w:left="142" w:right="-142" w:firstLine="567"/>
              <w:jc w:val="center"/>
              <w:rPr>
                <w:rFonts w:ascii="Times New Roman" w:eastAsia="Calibri" w:hAnsi="Times New Roman"/>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14:paraId="1912EE12" w14:textId="77777777" w:rsidR="008059FC" w:rsidRDefault="008059FC">
            <w:pPr>
              <w:spacing w:after="0" w:line="240" w:lineRule="auto"/>
              <w:rPr>
                <w:rFonts w:ascii="Times New Roman" w:eastAsia="Calibri" w:hAnsi="Times New Roman"/>
                <w:bCs/>
                <w:sz w:val="28"/>
                <w:szCs w:val="28"/>
                <w:lang w:eastAsia="en-US"/>
              </w:rPr>
            </w:pPr>
            <w:r>
              <w:rPr>
                <w:rFonts w:ascii="Times New Roman" w:eastAsia="Calibri" w:hAnsi="Times New Roman"/>
                <w:bCs/>
                <w:sz w:val="28"/>
                <w:szCs w:val="28"/>
                <w:lang w:eastAsia="en-US"/>
              </w:rPr>
              <w:t>800</w:t>
            </w:r>
          </w:p>
          <w:p w14:paraId="0643D593" w14:textId="77777777" w:rsidR="008059FC" w:rsidRDefault="008059FC">
            <w:pPr>
              <w:tabs>
                <w:tab w:val="left" w:pos="1393"/>
              </w:tabs>
              <w:spacing w:after="0" w:line="240" w:lineRule="auto"/>
              <w:ind w:left="142" w:right="-142" w:firstLine="567"/>
              <w:jc w:val="center"/>
              <w:rPr>
                <w:rFonts w:ascii="Times New Roman" w:eastAsia="Calibri" w:hAnsi="Times New Roman"/>
                <w:bCs/>
                <w:sz w:val="28"/>
                <w:szCs w:val="28"/>
                <w:lang w:eastAsia="en-US"/>
              </w:rPr>
            </w:pPr>
          </w:p>
        </w:tc>
      </w:tr>
      <w:tr w:rsidR="008059FC" w14:paraId="43C335B7" w14:textId="77777777" w:rsidTr="008059FC">
        <w:tc>
          <w:tcPr>
            <w:tcW w:w="5528" w:type="dxa"/>
            <w:tcBorders>
              <w:top w:val="single" w:sz="4" w:space="0" w:color="auto"/>
              <w:left w:val="single" w:sz="4" w:space="0" w:color="auto"/>
              <w:bottom w:val="single" w:sz="4" w:space="0" w:color="auto"/>
              <w:right w:val="single" w:sz="4" w:space="0" w:color="auto"/>
            </w:tcBorders>
            <w:hideMark/>
          </w:tcPr>
          <w:p w14:paraId="09DFAD6C" w14:textId="77777777" w:rsidR="008059FC" w:rsidRPr="00864FE5" w:rsidRDefault="008059FC">
            <w:pPr>
              <w:tabs>
                <w:tab w:val="left" w:pos="1393"/>
              </w:tabs>
              <w:spacing w:after="0" w:line="240" w:lineRule="auto"/>
              <w:ind w:left="142" w:right="-142"/>
              <w:rPr>
                <w:rFonts w:ascii="Times New Roman" w:eastAsia="Calibri" w:hAnsi="Times New Roman"/>
                <w:bCs/>
                <w:sz w:val="28"/>
                <w:szCs w:val="28"/>
                <w:lang w:eastAsia="en-US"/>
              </w:rPr>
            </w:pPr>
            <w:r w:rsidRPr="00864FE5">
              <w:rPr>
                <w:rFonts w:ascii="Times New Roman" w:eastAsia="Calibri" w:hAnsi="Times New Roman"/>
                <w:bCs/>
                <w:sz w:val="28"/>
                <w:szCs w:val="28"/>
                <w:lang w:eastAsia="en-US"/>
              </w:rPr>
              <w:t>Комунальний заклад освіти «Покровська загальноосвітня  школа І-ІІІ ступенів № 2» Покровської селищної ради Дніпропетровської області</w:t>
            </w:r>
          </w:p>
        </w:tc>
        <w:tc>
          <w:tcPr>
            <w:tcW w:w="2410" w:type="dxa"/>
            <w:tcBorders>
              <w:top w:val="single" w:sz="4" w:space="0" w:color="auto"/>
              <w:left w:val="single" w:sz="4" w:space="0" w:color="auto"/>
              <w:bottom w:val="single" w:sz="4" w:space="0" w:color="auto"/>
              <w:right w:val="single" w:sz="4" w:space="0" w:color="auto"/>
            </w:tcBorders>
          </w:tcPr>
          <w:p w14:paraId="650CB650" w14:textId="77777777" w:rsidR="008059FC" w:rsidRDefault="008059FC">
            <w:pPr>
              <w:tabs>
                <w:tab w:val="left" w:pos="1393"/>
              </w:tabs>
              <w:spacing w:after="0" w:line="240" w:lineRule="auto"/>
              <w:ind w:right="-142"/>
              <w:rPr>
                <w:rFonts w:ascii="Times New Roman" w:eastAsia="Calibri" w:hAnsi="Times New Roman"/>
                <w:bCs/>
                <w:sz w:val="28"/>
                <w:szCs w:val="28"/>
                <w:lang w:val="ru-RU" w:eastAsia="en-US"/>
              </w:rPr>
            </w:pPr>
            <w:proofErr w:type="spellStart"/>
            <w:r>
              <w:rPr>
                <w:rFonts w:ascii="Times New Roman" w:eastAsia="Calibri" w:hAnsi="Times New Roman"/>
                <w:bCs/>
                <w:sz w:val="28"/>
                <w:szCs w:val="28"/>
                <w:lang w:val="ru-RU" w:eastAsia="en-US"/>
              </w:rPr>
              <w:t>вул.Патріотів</w:t>
            </w:r>
            <w:proofErr w:type="spellEnd"/>
            <w:r>
              <w:rPr>
                <w:rFonts w:ascii="Times New Roman" w:eastAsia="Calibri" w:hAnsi="Times New Roman"/>
                <w:bCs/>
                <w:sz w:val="28"/>
                <w:szCs w:val="28"/>
                <w:lang w:val="ru-RU" w:eastAsia="en-US"/>
              </w:rPr>
              <w:t xml:space="preserve"> </w:t>
            </w:r>
            <w:proofErr w:type="spellStart"/>
            <w:r>
              <w:rPr>
                <w:rFonts w:ascii="Times New Roman" w:eastAsia="Calibri" w:hAnsi="Times New Roman"/>
                <w:bCs/>
                <w:sz w:val="28"/>
                <w:szCs w:val="28"/>
                <w:lang w:val="ru-RU" w:eastAsia="en-US"/>
              </w:rPr>
              <w:t>України</w:t>
            </w:r>
            <w:proofErr w:type="spellEnd"/>
            <w:r>
              <w:rPr>
                <w:rFonts w:ascii="Times New Roman" w:eastAsia="Calibri" w:hAnsi="Times New Roman"/>
                <w:bCs/>
                <w:sz w:val="28"/>
                <w:szCs w:val="28"/>
                <w:lang w:val="ru-RU" w:eastAsia="en-US"/>
              </w:rPr>
              <w:t>, 11</w:t>
            </w:r>
          </w:p>
          <w:p w14:paraId="33BB101A" w14:textId="77777777" w:rsidR="008059FC" w:rsidRDefault="008059FC">
            <w:pPr>
              <w:tabs>
                <w:tab w:val="left" w:pos="1393"/>
              </w:tabs>
              <w:spacing w:after="0" w:line="240" w:lineRule="auto"/>
              <w:ind w:right="-142"/>
              <w:rPr>
                <w:rFonts w:ascii="Times New Roman" w:eastAsia="Calibri" w:hAnsi="Times New Roman"/>
                <w:bCs/>
                <w:sz w:val="28"/>
                <w:szCs w:val="28"/>
                <w:lang w:val="ru-RU" w:eastAsia="en-US"/>
              </w:rPr>
            </w:pPr>
            <w:proofErr w:type="spellStart"/>
            <w:r>
              <w:rPr>
                <w:rFonts w:ascii="Times New Roman" w:eastAsia="Calibri" w:hAnsi="Times New Roman"/>
                <w:bCs/>
                <w:sz w:val="28"/>
                <w:szCs w:val="28"/>
                <w:lang w:val="ru-RU" w:eastAsia="en-US"/>
              </w:rPr>
              <w:t>смт</w:t>
            </w:r>
            <w:proofErr w:type="spellEnd"/>
            <w:r>
              <w:rPr>
                <w:rFonts w:ascii="Times New Roman" w:eastAsia="Calibri" w:hAnsi="Times New Roman"/>
                <w:bCs/>
                <w:sz w:val="28"/>
                <w:szCs w:val="28"/>
                <w:lang w:val="ru-RU" w:eastAsia="en-US"/>
              </w:rPr>
              <w:t xml:space="preserve"> </w:t>
            </w:r>
            <w:proofErr w:type="spellStart"/>
            <w:r>
              <w:rPr>
                <w:rFonts w:ascii="Times New Roman" w:eastAsia="Calibri" w:hAnsi="Times New Roman"/>
                <w:bCs/>
                <w:sz w:val="28"/>
                <w:szCs w:val="28"/>
                <w:lang w:val="ru-RU" w:eastAsia="en-US"/>
              </w:rPr>
              <w:t>Покровське</w:t>
            </w:r>
            <w:proofErr w:type="spellEnd"/>
          </w:p>
          <w:p w14:paraId="2A6584A5" w14:textId="77777777" w:rsidR="008059FC" w:rsidRDefault="008059FC">
            <w:pPr>
              <w:tabs>
                <w:tab w:val="left" w:pos="1393"/>
              </w:tabs>
              <w:spacing w:after="0" w:line="240" w:lineRule="auto"/>
              <w:ind w:left="142" w:right="-142" w:firstLine="567"/>
              <w:jc w:val="center"/>
              <w:rPr>
                <w:rFonts w:ascii="Times New Roman" w:eastAsia="Calibri" w:hAnsi="Times New Roman"/>
                <w:bCs/>
                <w:sz w:val="28"/>
                <w:szCs w:val="28"/>
                <w:lang w:val="ru-RU" w:eastAsia="en-US"/>
              </w:rPr>
            </w:pPr>
          </w:p>
        </w:tc>
        <w:tc>
          <w:tcPr>
            <w:tcW w:w="1843" w:type="dxa"/>
            <w:tcBorders>
              <w:top w:val="single" w:sz="4" w:space="0" w:color="auto"/>
              <w:left w:val="single" w:sz="4" w:space="0" w:color="auto"/>
              <w:bottom w:val="single" w:sz="4" w:space="0" w:color="auto"/>
              <w:right w:val="single" w:sz="4" w:space="0" w:color="auto"/>
            </w:tcBorders>
            <w:hideMark/>
          </w:tcPr>
          <w:p w14:paraId="139E878F" w14:textId="77777777" w:rsidR="008059FC" w:rsidRDefault="008059FC">
            <w:pPr>
              <w:tabs>
                <w:tab w:val="left" w:pos="1393"/>
              </w:tabs>
              <w:spacing w:after="0" w:line="240" w:lineRule="auto"/>
              <w:ind w:right="-142"/>
              <w:rPr>
                <w:rFonts w:ascii="Times New Roman" w:eastAsia="Calibri" w:hAnsi="Times New Roman"/>
                <w:bCs/>
                <w:sz w:val="28"/>
                <w:szCs w:val="28"/>
                <w:lang w:val="ru-RU" w:eastAsia="en-US"/>
              </w:rPr>
            </w:pPr>
            <w:r>
              <w:rPr>
                <w:rFonts w:ascii="Times New Roman" w:eastAsia="Calibri" w:hAnsi="Times New Roman"/>
                <w:bCs/>
                <w:sz w:val="28"/>
                <w:szCs w:val="28"/>
                <w:lang w:val="ru-RU" w:eastAsia="en-US"/>
              </w:rPr>
              <w:t>368</w:t>
            </w:r>
          </w:p>
        </w:tc>
      </w:tr>
      <w:tr w:rsidR="008059FC" w14:paraId="1906A1B5" w14:textId="77777777" w:rsidTr="008059FC">
        <w:tc>
          <w:tcPr>
            <w:tcW w:w="5528" w:type="dxa"/>
            <w:tcBorders>
              <w:top w:val="single" w:sz="4" w:space="0" w:color="auto"/>
              <w:left w:val="single" w:sz="4" w:space="0" w:color="auto"/>
              <w:bottom w:val="single" w:sz="4" w:space="0" w:color="auto"/>
              <w:right w:val="single" w:sz="4" w:space="0" w:color="auto"/>
            </w:tcBorders>
            <w:hideMark/>
          </w:tcPr>
          <w:p w14:paraId="32F0933C" w14:textId="77777777" w:rsidR="008059FC" w:rsidRDefault="008059FC">
            <w:pPr>
              <w:tabs>
                <w:tab w:val="left" w:pos="1393"/>
              </w:tabs>
              <w:spacing w:after="0" w:line="240" w:lineRule="auto"/>
              <w:ind w:left="142" w:right="-142"/>
              <w:rPr>
                <w:rFonts w:ascii="Times New Roman" w:eastAsia="Calibri" w:hAnsi="Times New Roman"/>
                <w:bCs/>
                <w:sz w:val="28"/>
                <w:szCs w:val="28"/>
                <w:highlight w:val="lightGray"/>
                <w:lang w:eastAsia="en-US"/>
              </w:rPr>
            </w:pPr>
            <w:r>
              <w:rPr>
                <w:rFonts w:ascii="Times New Roman" w:eastAsia="Calibri" w:hAnsi="Times New Roman"/>
                <w:sz w:val="28"/>
                <w:szCs w:val="28"/>
                <w:lang w:eastAsia="en-US"/>
              </w:rPr>
              <w:t>Комунальний заклад освіти «Навчально-виховний комплекс «Загальноосвітня  школа І-ІІ ступенів № 1 – Покровська гімназія» Покровської селищної ради Дніпропетровської області</w:t>
            </w:r>
          </w:p>
        </w:tc>
        <w:tc>
          <w:tcPr>
            <w:tcW w:w="2410" w:type="dxa"/>
            <w:tcBorders>
              <w:top w:val="single" w:sz="4" w:space="0" w:color="auto"/>
              <w:left w:val="single" w:sz="4" w:space="0" w:color="auto"/>
              <w:bottom w:val="single" w:sz="4" w:space="0" w:color="auto"/>
              <w:right w:val="single" w:sz="4" w:space="0" w:color="auto"/>
            </w:tcBorders>
          </w:tcPr>
          <w:p w14:paraId="524D31E6" w14:textId="77777777" w:rsidR="008059FC" w:rsidRDefault="008059FC">
            <w:pPr>
              <w:spacing w:after="0" w:line="240" w:lineRule="auto"/>
              <w:ind w:right="-142"/>
              <w:rPr>
                <w:rFonts w:ascii="Times New Roman" w:eastAsia="Calibri" w:hAnsi="Times New Roman"/>
                <w:sz w:val="28"/>
                <w:szCs w:val="28"/>
                <w:lang w:eastAsia="en-US"/>
              </w:rPr>
            </w:pPr>
            <w:r>
              <w:rPr>
                <w:rFonts w:ascii="Times New Roman" w:eastAsia="Calibri" w:hAnsi="Times New Roman"/>
                <w:sz w:val="28"/>
                <w:szCs w:val="28"/>
                <w:lang w:val="ru-RU" w:eastAsia="en-US"/>
              </w:rPr>
              <w:t>вул.</w:t>
            </w:r>
            <w:r>
              <w:rPr>
                <w:rFonts w:ascii="Times New Roman" w:eastAsia="Calibri" w:hAnsi="Times New Roman"/>
                <w:sz w:val="28"/>
                <w:szCs w:val="28"/>
                <w:lang w:eastAsia="en-US"/>
              </w:rPr>
              <w:t>Яворницького</w:t>
            </w:r>
            <w:r>
              <w:rPr>
                <w:rFonts w:ascii="Times New Roman" w:eastAsia="Calibri" w:hAnsi="Times New Roman"/>
                <w:sz w:val="28"/>
                <w:szCs w:val="28"/>
                <w:lang w:val="ru-RU" w:eastAsia="en-US"/>
              </w:rPr>
              <w:t xml:space="preserve">, </w:t>
            </w:r>
            <w:r>
              <w:rPr>
                <w:rFonts w:ascii="Times New Roman" w:eastAsia="Calibri" w:hAnsi="Times New Roman"/>
                <w:sz w:val="28"/>
                <w:szCs w:val="28"/>
                <w:lang w:eastAsia="en-US"/>
              </w:rPr>
              <w:t>117</w:t>
            </w:r>
          </w:p>
          <w:p w14:paraId="76801ADE" w14:textId="77777777" w:rsidR="008059FC" w:rsidRDefault="008059FC">
            <w:pPr>
              <w:spacing w:after="0" w:line="240" w:lineRule="auto"/>
              <w:ind w:right="-142"/>
              <w:rPr>
                <w:rFonts w:ascii="Times New Roman" w:eastAsia="Calibri" w:hAnsi="Times New Roman"/>
                <w:bCs/>
                <w:sz w:val="28"/>
                <w:szCs w:val="28"/>
                <w:lang w:eastAsia="en-US"/>
              </w:rPr>
            </w:pPr>
            <w:proofErr w:type="spellStart"/>
            <w:r>
              <w:rPr>
                <w:rFonts w:ascii="Times New Roman" w:eastAsia="Calibri" w:hAnsi="Times New Roman"/>
                <w:sz w:val="28"/>
                <w:szCs w:val="28"/>
                <w:lang w:val="ru-RU" w:eastAsia="en-US"/>
              </w:rPr>
              <w:t>смт</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Покровське</w:t>
            </w:r>
            <w:proofErr w:type="spellEnd"/>
          </w:p>
          <w:p w14:paraId="2B93C071" w14:textId="77777777" w:rsidR="008059FC" w:rsidRDefault="008059FC">
            <w:pPr>
              <w:tabs>
                <w:tab w:val="left" w:pos="1393"/>
              </w:tabs>
              <w:spacing w:after="0" w:line="240" w:lineRule="auto"/>
              <w:ind w:left="142" w:right="-142" w:firstLine="567"/>
              <w:jc w:val="center"/>
              <w:rPr>
                <w:rFonts w:ascii="Times New Roman" w:eastAsia="Calibri" w:hAnsi="Times New Roman"/>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14:paraId="5E4A8A63" w14:textId="77777777" w:rsidR="008059FC" w:rsidRDefault="008059FC">
            <w:pPr>
              <w:spacing w:after="0" w:line="240" w:lineRule="auto"/>
              <w:rPr>
                <w:rFonts w:ascii="Times New Roman" w:eastAsia="Calibri" w:hAnsi="Times New Roman"/>
                <w:bCs/>
                <w:sz w:val="28"/>
                <w:szCs w:val="28"/>
                <w:lang w:eastAsia="en-US"/>
              </w:rPr>
            </w:pPr>
          </w:p>
          <w:p w14:paraId="6CABE1E9" w14:textId="77777777" w:rsidR="008059FC" w:rsidRDefault="008059FC">
            <w:pPr>
              <w:tabs>
                <w:tab w:val="left" w:pos="1393"/>
              </w:tabs>
              <w:spacing w:after="0" w:line="240" w:lineRule="auto"/>
              <w:ind w:right="-142"/>
              <w:rPr>
                <w:rFonts w:ascii="Times New Roman" w:eastAsia="Calibri" w:hAnsi="Times New Roman"/>
                <w:bCs/>
                <w:sz w:val="28"/>
                <w:szCs w:val="28"/>
                <w:lang w:eastAsia="en-US"/>
              </w:rPr>
            </w:pPr>
            <w:r>
              <w:rPr>
                <w:rFonts w:ascii="Times New Roman" w:eastAsia="Calibri" w:hAnsi="Times New Roman"/>
                <w:bCs/>
                <w:sz w:val="28"/>
                <w:szCs w:val="28"/>
                <w:lang w:eastAsia="en-US"/>
              </w:rPr>
              <w:t>377</w:t>
            </w:r>
          </w:p>
        </w:tc>
      </w:tr>
      <w:tr w:rsidR="008059FC" w14:paraId="70261DF0" w14:textId="77777777" w:rsidTr="008059FC">
        <w:tc>
          <w:tcPr>
            <w:tcW w:w="5528" w:type="dxa"/>
            <w:tcBorders>
              <w:top w:val="single" w:sz="4" w:space="0" w:color="auto"/>
              <w:left w:val="single" w:sz="4" w:space="0" w:color="auto"/>
              <w:bottom w:val="single" w:sz="4" w:space="0" w:color="auto"/>
              <w:right w:val="single" w:sz="4" w:space="0" w:color="auto"/>
            </w:tcBorders>
            <w:hideMark/>
          </w:tcPr>
          <w:p w14:paraId="2E764C2F" w14:textId="77777777" w:rsidR="008059FC" w:rsidRDefault="008059FC">
            <w:pPr>
              <w:tabs>
                <w:tab w:val="left" w:pos="1393"/>
              </w:tabs>
              <w:spacing w:after="0" w:line="240" w:lineRule="auto"/>
              <w:ind w:left="142" w:right="-142"/>
              <w:rPr>
                <w:rFonts w:ascii="Times New Roman" w:eastAsia="Calibri" w:hAnsi="Times New Roman"/>
                <w:bCs/>
                <w:sz w:val="28"/>
                <w:szCs w:val="28"/>
                <w:highlight w:val="lightGray"/>
                <w:lang w:eastAsia="en-US"/>
              </w:rPr>
            </w:pPr>
            <w:r>
              <w:rPr>
                <w:rFonts w:ascii="Times New Roman" w:eastAsia="Calibri" w:hAnsi="Times New Roman"/>
                <w:sz w:val="28"/>
                <w:szCs w:val="28"/>
                <w:lang w:eastAsia="en-US"/>
              </w:rPr>
              <w:t>Комунальний заклад освіти «Братський навчально-виховний комплекс «Загальноосвітня  школа І-ІІІ ступенів – дошкільний навчальний заклад» Покровської селищної ради Дніпропетровської області</w:t>
            </w:r>
          </w:p>
        </w:tc>
        <w:tc>
          <w:tcPr>
            <w:tcW w:w="2410" w:type="dxa"/>
            <w:tcBorders>
              <w:top w:val="single" w:sz="4" w:space="0" w:color="auto"/>
              <w:left w:val="single" w:sz="4" w:space="0" w:color="auto"/>
              <w:bottom w:val="single" w:sz="4" w:space="0" w:color="auto"/>
              <w:right w:val="single" w:sz="4" w:space="0" w:color="auto"/>
            </w:tcBorders>
          </w:tcPr>
          <w:p w14:paraId="0B558018" w14:textId="77777777" w:rsidR="008059FC" w:rsidRDefault="008059FC">
            <w:pPr>
              <w:spacing w:after="0" w:line="240" w:lineRule="auto"/>
              <w:ind w:right="-142"/>
              <w:rPr>
                <w:rFonts w:ascii="Times New Roman" w:eastAsia="Calibri" w:hAnsi="Times New Roman"/>
                <w:sz w:val="28"/>
                <w:szCs w:val="28"/>
                <w:lang w:eastAsia="en-US"/>
              </w:rPr>
            </w:pPr>
            <w:r>
              <w:rPr>
                <w:rFonts w:ascii="Times New Roman" w:eastAsia="Calibri" w:hAnsi="Times New Roman"/>
                <w:sz w:val="28"/>
                <w:szCs w:val="28"/>
                <w:lang w:val="ru-RU" w:eastAsia="en-US"/>
              </w:rPr>
              <w:t>в</w:t>
            </w:r>
            <w:proofErr w:type="spellStart"/>
            <w:r>
              <w:rPr>
                <w:rFonts w:ascii="Times New Roman" w:eastAsia="Calibri" w:hAnsi="Times New Roman"/>
                <w:sz w:val="28"/>
                <w:szCs w:val="28"/>
                <w:lang w:eastAsia="en-US"/>
              </w:rPr>
              <w:t>ул</w:t>
            </w:r>
            <w:proofErr w:type="spellEnd"/>
            <w:r>
              <w:rPr>
                <w:rFonts w:ascii="Times New Roman" w:eastAsia="Calibri" w:hAnsi="Times New Roman"/>
                <w:sz w:val="28"/>
                <w:szCs w:val="28"/>
                <w:lang w:val="ru-RU" w:eastAsia="en-US"/>
              </w:rPr>
              <w:t>.Шкільна,1</w:t>
            </w:r>
            <w:proofErr w:type="gramStart"/>
            <w:r>
              <w:rPr>
                <w:rFonts w:ascii="Times New Roman" w:eastAsia="Calibri" w:hAnsi="Times New Roman"/>
                <w:sz w:val="28"/>
                <w:szCs w:val="28"/>
                <w:lang w:val="ru-RU" w:eastAsia="en-US"/>
              </w:rPr>
              <w:t xml:space="preserve">а  </w:t>
            </w:r>
            <w:proofErr w:type="spellStart"/>
            <w:r>
              <w:rPr>
                <w:rFonts w:ascii="Times New Roman" w:eastAsia="Calibri" w:hAnsi="Times New Roman"/>
                <w:sz w:val="28"/>
                <w:szCs w:val="28"/>
                <w:lang w:val="ru-RU" w:eastAsia="en-US"/>
              </w:rPr>
              <w:t>с.Братське</w:t>
            </w:r>
            <w:proofErr w:type="spellEnd"/>
            <w:proofErr w:type="gramEnd"/>
          </w:p>
          <w:p w14:paraId="6A1FC41A" w14:textId="77777777" w:rsidR="008059FC" w:rsidRDefault="008059FC">
            <w:pPr>
              <w:tabs>
                <w:tab w:val="left" w:pos="1393"/>
              </w:tabs>
              <w:spacing w:after="0" w:line="240" w:lineRule="auto"/>
              <w:ind w:left="142" w:right="-142" w:firstLine="567"/>
              <w:jc w:val="center"/>
              <w:rPr>
                <w:rFonts w:ascii="Times New Roman" w:eastAsia="Calibri" w:hAnsi="Times New Roman"/>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5FB2F9CD" w14:textId="77777777" w:rsidR="008059FC" w:rsidRDefault="008059FC">
            <w:pPr>
              <w:tabs>
                <w:tab w:val="left" w:pos="1393"/>
              </w:tabs>
              <w:spacing w:after="0" w:line="240" w:lineRule="auto"/>
              <w:ind w:right="-142"/>
              <w:rPr>
                <w:rFonts w:ascii="Times New Roman" w:eastAsia="Calibri" w:hAnsi="Times New Roman"/>
                <w:bCs/>
                <w:sz w:val="28"/>
                <w:szCs w:val="28"/>
                <w:lang w:eastAsia="en-US"/>
              </w:rPr>
            </w:pPr>
            <w:r>
              <w:rPr>
                <w:rFonts w:ascii="Times New Roman" w:eastAsia="Calibri" w:hAnsi="Times New Roman"/>
                <w:bCs/>
                <w:sz w:val="28"/>
                <w:szCs w:val="28"/>
                <w:lang w:eastAsia="en-US"/>
              </w:rPr>
              <w:t>162</w:t>
            </w:r>
          </w:p>
        </w:tc>
      </w:tr>
      <w:tr w:rsidR="008059FC" w14:paraId="3F33C1D1" w14:textId="77777777" w:rsidTr="008059FC">
        <w:tc>
          <w:tcPr>
            <w:tcW w:w="5528" w:type="dxa"/>
            <w:tcBorders>
              <w:top w:val="single" w:sz="4" w:space="0" w:color="auto"/>
              <w:left w:val="single" w:sz="4" w:space="0" w:color="auto"/>
              <w:bottom w:val="single" w:sz="4" w:space="0" w:color="auto"/>
              <w:right w:val="single" w:sz="4" w:space="0" w:color="auto"/>
            </w:tcBorders>
            <w:hideMark/>
          </w:tcPr>
          <w:p w14:paraId="015772AF" w14:textId="77777777" w:rsidR="008059FC" w:rsidRDefault="008059FC">
            <w:pPr>
              <w:tabs>
                <w:tab w:val="left" w:pos="1393"/>
              </w:tabs>
              <w:spacing w:after="0" w:line="240" w:lineRule="auto"/>
              <w:ind w:left="142" w:right="-142"/>
              <w:rPr>
                <w:rFonts w:ascii="Times New Roman" w:eastAsia="Calibri" w:hAnsi="Times New Roman"/>
                <w:bCs/>
                <w:sz w:val="28"/>
                <w:szCs w:val="28"/>
                <w:highlight w:val="lightGray"/>
                <w:lang w:eastAsia="en-US"/>
              </w:rPr>
            </w:pPr>
            <w:r>
              <w:rPr>
                <w:rFonts w:ascii="Times New Roman" w:eastAsia="Calibri" w:hAnsi="Times New Roman"/>
                <w:sz w:val="28"/>
                <w:szCs w:val="28"/>
                <w:lang w:eastAsia="en-US"/>
              </w:rPr>
              <w:t>Комунальний заклад освіти «</w:t>
            </w:r>
            <w:proofErr w:type="spellStart"/>
            <w:r>
              <w:rPr>
                <w:rFonts w:ascii="Times New Roman" w:eastAsia="Calibri" w:hAnsi="Times New Roman"/>
                <w:sz w:val="28"/>
                <w:szCs w:val="28"/>
                <w:lang w:eastAsia="en-US"/>
              </w:rPr>
              <w:t>Коломійцівська</w:t>
            </w:r>
            <w:proofErr w:type="spellEnd"/>
            <w:r>
              <w:rPr>
                <w:rFonts w:ascii="Times New Roman" w:eastAsia="Calibri" w:hAnsi="Times New Roman"/>
                <w:sz w:val="28"/>
                <w:szCs w:val="28"/>
                <w:lang w:eastAsia="en-US"/>
              </w:rPr>
              <w:t xml:space="preserve"> загальноосвітня  школа І-ІІІ ступенів» Покровської селищної ради Дніпропетровської області</w:t>
            </w:r>
          </w:p>
        </w:tc>
        <w:tc>
          <w:tcPr>
            <w:tcW w:w="2410" w:type="dxa"/>
            <w:tcBorders>
              <w:top w:val="single" w:sz="4" w:space="0" w:color="auto"/>
              <w:left w:val="single" w:sz="4" w:space="0" w:color="auto"/>
              <w:bottom w:val="single" w:sz="4" w:space="0" w:color="auto"/>
              <w:right w:val="single" w:sz="4" w:space="0" w:color="auto"/>
            </w:tcBorders>
          </w:tcPr>
          <w:p w14:paraId="12D745AB" w14:textId="77777777" w:rsidR="008059FC" w:rsidRDefault="008059FC">
            <w:pPr>
              <w:spacing w:after="0" w:line="240" w:lineRule="auto"/>
              <w:ind w:right="-142"/>
              <w:rPr>
                <w:rFonts w:ascii="Times New Roman" w:eastAsia="Calibri" w:hAnsi="Times New Roman"/>
                <w:sz w:val="28"/>
                <w:szCs w:val="28"/>
                <w:lang w:eastAsia="en-US"/>
              </w:rPr>
            </w:pPr>
            <w:r>
              <w:rPr>
                <w:rFonts w:ascii="Times New Roman" w:eastAsia="Calibri" w:hAnsi="Times New Roman"/>
                <w:sz w:val="28"/>
                <w:szCs w:val="28"/>
                <w:lang w:val="ru-RU" w:eastAsia="en-US"/>
              </w:rPr>
              <w:t>в</w:t>
            </w:r>
            <w:proofErr w:type="spellStart"/>
            <w:r>
              <w:rPr>
                <w:rFonts w:ascii="Times New Roman" w:eastAsia="Calibri" w:hAnsi="Times New Roman"/>
                <w:sz w:val="28"/>
                <w:szCs w:val="28"/>
                <w:lang w:eastAsia="en-US"/>
              </w:rPr>
              <w:t>ул</w:t>
            </w:r>
            <w:proofErr w:type="spellEnd"/>
            <w:r>
              <w:rPr>
                <w:rFonts w:ascii="Times New Roman" w:eastAsia="Calibri" w:hAnsi="Times New Roman"/>
                <w:sz w:val="28"/>
                <w:szCs w:val="28"/>
                <w:lang w:val="ru-RU" w:eastAsia="en-US"/>
              </w:rPr>
              <w:t>.Шкільна,1</w:t>
            </w:r>
            <w:r>
              <w:rPr>
                <w:rFonts w:ascii="Times New Roman" w:eastAsia="Calibri" w:hAnsi="Times New Roman"/>
                <w:sz w:val="28"/>
                <w:szCs w:val="28"/>
                <w:lang w:eastAsia="en-US"/>
              </w:rPr>
              <w:t>3</w:t>
            </w:r>
          </w:p>
          <w:p w14:paraId="67987D66" w14:textId="77777777" w:rsidR="008059FC" w:rsidRDefault="008059FC">
            <w:pPr>
              <w:spacing w:after="0" w:line="240" w:lineRule="auto"/>
              <w:ind w:left="142" w:right="-142"/>
              <w:rPr>
                <w:rFonts w:ascii="Times New Roman" w:eastAsia="Calibri" w:hAnsi="Times New Roman"/>
                <w:sz w:val="28"/>
                <w:szCs w:val="28"/>
                <w:lang w:eastAsia="en-US"/>
              </w:rPr>
            </w:pPr>
            <w:r>
              <w:rPr>
                <w:rFonts w:ascii="Times New Roman" w:eastAsia="Calibri" w:hAnsi="Times New Roman"/>
                <w:sz w:val="28"/>
                <w:szCs w:val="28"/>
                <w:lang w:val="ru-RU" w:eastAsia="en-US"/>
              </w:rPr>
              <w:t xml:space="preserve">с. </w:t>
            </w:r>
            <w:r>
              <w:rPr>
                <w:rFonts w:ascii="Times New Roman" w:eastAsia="Calibri" w:hAnsi="Times New Roman"/>
                <w:sz w:val="28"/>
                <w:szCs w:val="28"/>
                <w:lang w:eastAsia="en-US"/>
              </w:rPr>
              <w:t>Коломійці</w:t>
            </w:r>
          </w:p>
          <w:p w14:paraId="600F93F2" w14:textId="77777777" w:rsidR="008059FC" w:rsidRDefault="008059FC">
            <w:pPr>
              <w:tabs>
                <w:tab w:val="left" w:pos="1393"/>
              </w:tabs>
              <w:spacing w:after="0" w:line="240" w:lineRule="auto"/>
              <w:ind w:left="142" w:right="-142" w:firstLine="567"/>
              <w:jc w:val="center"/>
              <w:rPr>
                <w:rFonts w:ascii="Times New Roman" w:eastAsia="Calibri" w:hAnsi="Times New Roman"/>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14:paraId="50ABA3FF" w14:textId="77777777" w:rsidR="008059FC" w:rsidRDefault="008059FC">
            <w:pPr>
              <w:spacing w:after="0" w:line="240" w:lineRule="auto"/>
              <w:rPr>
                <w:rFonts w:ascii="Times New Roman" w:eastAsia="Calibri" w:hAnsi="Times New Roman"/>
                <w:bCs/>
                <w:sz w:val="28"/>
                <w:szCs w:val="28"/>
                <w:lang w:eastAsia="en-US"/>
              </w:rPr>
            </w:pPr>
          </w:p>
          <w:p w14:paraId="63BF5BDB" w14:textId="77777777" w:rsidR="008059FC" w:rsidRDefault="008059FC">
            <w:pPr>
              <w:tabs>
                <w:tab w:val="left" w:pos="1393"/>
              </w:tabs>
              <w:spacing w:after="0" w:line="240" w:lineRule="auto"/>
              <w:ind w:right="-142"/>
              <w:rPr>
                <w:rFonts w:ascii="Times New Roman" w:eastAsia="Calibri" w:hAnsi="Times New Roman"/>
                <w:bCs/>
                <w:sz w:val="28"/>
                <w:szCs w:val="28"/>
                <w:lang w:eastAsia="en-US"/>
              </w:rPr>
            </w:pPr>
            <w:r>
              <w:rPr>
                <w:rFonts w:ascii="Times New Roman" w:eastAsia="Calibri" w:hAnsi="Times New Roman"/>
                <w:bCs/>
                <w:sz w:val="28"/>
                <w:szCs w:val="28"/>
                <w:lang w:eastAsia="en-US"/>
              </w:rPr>
              <w:t>129</w:t>
            </w:r>
          </w:p>
        </w:tc>
      </w:tr>
      <w:tr w:rsidR="008059FC" w14:paraId="2981CF81" w14:textId="77777777" w:rsidTr="008059FC">
        <w:tc>
          <w:tcPr>
            <w:tcW w:w="5528" w:type="dxa"/>
            <w:tcBorders>
              <w:top w:val="single" w:sz="4" w:space="0" w:color="auto"/>
              <w:left w:val="single" w:sz="4" w:space="0" w:color="auto"/>
              <w:bottom w:val="single" w:sz="4" w:space="0" w:color="auto"/>
              <w:right w:val="single" w:sz="4" w:space="0" w:color="auto"/>
            </w:tcBorders>
            <w:hideMark/>
          </w:tcPr>
          <w:p w14:paraId="3F9F3FEC" w14:textId="77777777" w:rsidR="008059FC" w:rsidRDefault="008059FC">
            <w:pPr>
              <w:tabs>
                <w:tab w:val="left" w:pos="1393"/>
              </w:tabs>
              <w:spacing w:after="0" w:line="240" w:lineRule="auto"/>
              <w:ind w:left="142" w:right="-142"/>
              <w:rPr>
                <w:rFonts w:ascii="Times New Roman" w:eastAsia="Calibri" w:hAnsi="Times New Roman"/>
                <w:sz w:val="28"/>
                <w:szCs w:val="28"/>
                <w:lang w:eastAsia="en-US"/>
              </w:rPr>
            </w:pPr>
            <w:r>
              <w:rPr>
                <w:rFonts w:ascii="Times New Roman" w:eastAsia="Calibri" w:hAnsi="Times New Roman"/>
                <w:sz w:val="28"/>
                <w:szCs w:val="28"/>
                <w:lang w:eastAsia="en-US"/>
              </w:rPr>
              <w:t>Комунальний заклад освіти «</w:t>
            </w:r>
            <w:proofErr w:type="spellStart"/>
            <w:r>
              <w:rPr>
                <w:rFonts w:ascii="Times New Roman" w:eastAsia="Calibri" w:hAnsi="Times New Roman"/>
                <w:sz w:val="28"/>
                <w:szCs w:val="28"/>
                <w:lang w:eastAsia="en-US"/>
              </w:rPr>
              <w:t>Орлівський</w:t>
            </w:r>
            <w:proofErr w:type="spellEnd"/>
            <w:r>
              <w:rPr>
                <w:rFonts w:ascii="Times New Roman" w:eastAsia="Calibri" w:hAnsi="Times New Roman"/>
                <w:sz w:val="28"/>
                <w:szCs w:val="28"/>
                <w:lang w:eastAsia="en-US"/>
              </w:rPr>
              <w:t xml:space="preserve"> заклад ЗОШ І-ІІ ст.» Покровської районної ради</w:t>
            </w:r>
          </w:p>
        </w:tc>
        <w:tc>
          <w:tcPr>
            <w:tcW w:w="2410" w:type="dxa"/>
            <w:tcBorders>
              <w:top w:val="single" w:sz="4" w:space="0" w:color="auto"/>
              <w:left w:val="single" w:sz="4" w:space="0" w:color="auto"/>
              <w:bottom w:val="single" w:sz="4" w:space="0" w:color="auto"/>
              <w:right w:val="single" w:sz="4" w:space="0" w:color="auto"/>
            </w:tcBorders>
            <w:hideMark/>
          </w:tcPr>
          <w:p w14:paraId="5B642822" w14:textId="77777777" w:rsidR="008059FC" w:rsidRDefault="008059FC">
            <w:pPr>
              <w:spacing w:after="0" w:line="240" w:lineRule="auto"/>
              <w:ind w:right="-142"/>
              <w:rPr>
                <w:rFonts w:ascii="Times New Roman" w:eastAsia="Calibri" w:hAnsi="Times New Roman"/>
                <w:sz w:val="28"/>
                <w:szCs w:val="28"/>
                <w:lang w:val="ru-RU" w:eastAsia="en-US"/>
              </w:rPr>
            </w:pPr>
            <w:proofErr w:type="spellStart"/>
            <w:r>
              <w:rPr>
                <w:rFonts w:ascii="Times New Roman" w:eastAsia="Calibri" w:hAnsi="Times New Roman"/>
                <w:sz w:val="28"/>
                <w:szCs w:val="28"/>
                <w:lang w:val="ru-RU" w:eastAsia="en-US"/>
              </w:rPr>
              <w:t>с.Орли</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C6493AB" w14:textId="77777777" w:rsidR="008059FC" w:rsidRDefault="008059FC">
            <w:pPr>
              <w:spacing w:after="0" w:line="240" w:lineRule="auto"/>
              <w:rPr>
                <w:rFonts w:ascii="Times New Roman" w:eastAsia="Calibri" w:hAnsi="Times New Roman"/>
                <w:bCs/>
                <w:sz w:val="28"/>
                <w:szCs w:val="28"/>
                <w:lang w:eastAsia="en-US"/>
              </w:rPr>
            </w:pPr>
            <w:r>
              <w:rPr>
                <w:rFonts w:ascii="Times New Roman" w:eastAsia="Calibri" w:hAnsi="Times New Roman"/>
                <w:bCs/>
                <w:sz w:val="28"/>
                <w:szCs w:val="28"/>
                <w:lang w:eastAsia="en-US"/>
              </w:rPr>
              <w:t>44</w:t>
            </w:r>
          </w:p>
        </w:tc>
      </w:tr>
      <w:tr w:rsidR="008059FC" w14:paraId="663BEC8E" w14:textId="77777777" w:rsidTr="008059FC">
        <w:tc>
          <w:tcPr>
            <w:tcW w:w="5528" w:type="dxa"/>
            <w:tcBorders>
              <w:top w:val="single" w:sz="4" w:space="0" w:color="auto"/>
              <w:left w:val="single" w:sz="4" w:space="0" w:color="auto"/>
              <w:bottom w:val="single" w:sz="4" w:space="0" w:color="auto"/>
              <w:right w:val="single" w:sz="4" w:space="0" w:color="auto"/>
            </w:tcBorders>
            <w:hideMark/>
          </w:tcPr>
          <w:p w14:paraId="74024D2B" w14:textId="77777777" w:rsidR="008059FC" w:rsidRDefault="008059FC">
            <w:pPr>
              <w:tabs>
                <w:tab w:val="left" w:pos="1393"/>
              </w:tabs>
              <w:spacing w:after="0" w:line="240" w:lineRule="auto"/>
              <w:ind w:left="142" w:right="-142"/>
              <w:rPr>
                <w:rFonts w:ascii="Times New Roman" w:eastAsia="Calibri" w:hAnsi="Times New Roman"/>
                <w:sz w:val="28"/>
                <w:szCs w:val="28"/>
                <w:lang w:eastAsia="en-US"/>
              </w:rPr>
            </w:pPr>
            <w:r>
              <w:rPr>
                <w:rFonts w:ascii="Times New Roman" w:eastAsia="Calibri" w:hAnsi="Times New Roman"/>
                <w:sz w:val="28"/>
                <w:szCs w:val="28"/>
                <w:lang w:eastAsia="en-US"/>
              </w:rPr>
              <w:t>Комунальний заклад «Вишнівська ЗОШ І-ІІІ ст.» Покровської районної ради</w:t>
            </w:r>
          </w:p>
        </w:tc>
        <w:tc>
          <w:tcPr>
            <w:tcW w:w="2410" w:type="dxa"/>
            <w:tcBorders>
              <w:top w:val="single" w:sz="4" w:space="0" w:color="auto"/>
              <w:left w:val="single" w:sz="4" w:space="0" w:color="auto"/>
              <w:bottom w:val="single" w:sz="4" w:space="0" w:color="auto"/>
              <w:right w:val="single" w:sz="4" w:space="0" w:color="auto"/>
            </w:tcBorders>
            <w:hideMark/>
          </w:tcPr>
          <w:p w14:paraId="17576B80" w14:textId="77777777" w:rsidR="008059FC" w:rsidRDefault="008059FC">
            <w:pPr>
              <w:spacing w:after="0" w:line="240" w:lineRule="auto"/>
              <w:ind w:right="-142"/>
              <w:rPr>
                <w:rFonts w:ascii="Times New Roman" w:eastAsia="Calibri" w:hAnsi="Times New Roman"/>
                <w:sz w:val="28"/>
                <w:szCs w:val="28"/>
                <w:lang w:val="ru-RU" w:eastAsia="en-US"/>
              </w:rPr>
            </w:pPr>
            <w:proofErr w:type="spellStart"/>
            <w:r>
              <w:rPr>
                <w:rFonts w:ascii="Times New Roman" w:eastAsia="Calibri" w:hAnsi="Times New Roman"/>
                <w:sz w:val="28"/>
                <w:szCs w:val="28"/>
                <w:lang w:val="ru-RU" w:eastAsia="en-US"/>
              </w:rPr>
              <w:t>с.Вишнева</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FC3D12A" w14:textId="77777777" w:rsidR="008059FC" w:rsidRDefault="008059FC">
            <w:pPr>
              <w:spacing w:after="0" w:line="240" w:lineRule="auto"/>
              <w:rPr>
                <w:rFonts w:ascii="Times New Roman" w:eastAsia="Calibri" w:hAnsi="Times New Roman"/>
                <w:bCs/>
                <w:sz w:val="28"/>
                <w:szCs w:val="28"/>
                <w:lang w:eastAsia="en-US"/>
              </w:rPr>
            </w:pPr>
            <w:r>
              <w:rPr>
                <w:rFonts w:ascii="Times New Roman" w:eastAsia="Calibri" w:hAnsi="Times New Roman"/>
                <w:bCs/>
                <w:sz w:val="28"/>
                <w:szCs w:val="28"/>
                <w:lang w:eastAsia="en-US"/>
              </w:rPr>
              <w:t>93</w:t>
            </w:r>
          </w:p>
        </w:tc>
      </w:tr>
      <w:tr w:rsidR="008059FC" w14:paraId="7181A83D" w14:textId="77777777" w:rsidTr="008059FC">
        <w:tc>
          <w:tcPr>
            <w:tcW w:w="5528" w:type="dxa"/>
            <w:tcBorders>
              <w:top w:val="single" w:sz="4" w:space="0" w:color="auto"/>
              <w:left w:val="single" w:sz="4" w:space="0" w:color="auto"/>
              <w:bottom w:val="single" w:sz="4" w:space="0" w:color="auto"/>
              <w:right w:val="single" w:sz="4" w:space="0" w:color="auto"/>
            </w:tcBorders>
            <w:hideMark/>
          </w:tcPr>
          <w:p w14:paraId="23EEFB8C" w14:textId="77777777" w:rsidR="008059FC" w:rsidRDefault="008059FC">
            <w:pPr>
              <w:tabs>
                <w:tab w:val="left" w:pos="1393"/>
              </w:tabs>
              <w:spacing w:after="0" w:line="240" w:lineRule="auto"/>
              <w:ind w:left="142" w:right="-142"/>
              <w:rPr>
                <w:rFonts w:ascii="Times New Roman" w:eastAsia="Calibri" w:hAnsi="Times New Roman"/>
                <w:sz w:val="28"/>
                <w:szCs w:val="28"/>
                <w:lang w:eastAsia="en-US"/>
              </w:rPr>
            </w:pPr>
            <w:r>
              <w:rPr>
                <w:rFonts w:ascii="Times New Roman" w:eastAsia="Calibri" w:hAnsi="Times New Roman"/>
                <w:sz w:val="28"/>
                <w:szCs w:val="28"/>
                <w:lang w:eastAsia="en-US"/>
              </w:rPr>
              <w:t>Комунальний заклад «</w:t>
            </w:r>
            <w:proofErr w:type="spellStart"/>
            <w:r>
              <w:rPr>
                <w:rFonts w:ascii="Times New Roman" w:eastAsia="Calibri" w:hAnsi="Times New Roman"/>
                <w:sz w:val="28"/>
                <w:szCs w:val="28"/>
                <w:lang w:eastAsia="en-US"/>
              </w:rPr>
              <w:t>Катеринівська</w:t>
            </w:r>
            <w:proofErr w:type="spellEnd"/>
            <w:r>
              <w:rPr>
                <w:rFonts w:ascii="Times New Roman" w:eastAsia="Calibri" w:hAnsi="Times New Roman"/>
                <w:sz w:val="28"/>
                <w:szCs w:val="28"/>
                <w:lang w:eastAsia="en-US"/>
              </w:rPr>
              <w:t xml:space="preserve"> ЗОШ І-ІІІ ст.» Покровської районної ради</w:t>
            </w:r>
          </w:p>
        </w:tc>
        <w:tc>
          <w:tcPr>
            <w:tcW w:w="2410" w:type="dxa"/>
            <w:tcBorders>
              <w:top w:val="single" w:sz="4" w:space="0" w:color="auto"/>
              <w:left w:val="single" w:sz="4" w:space="0" w:color="auto"/>
              <w:bottom w:val="single" w:sz="4" w:space="0" w:color="auto"/>
              <w:right w:val="single" w:sz="4" w:space="0" w:color="auto"/>
            </w:tcBorders>
            <w:hideMark/>
          </w:tcPr>
          <w:p w14:paraId="2234FC48" w14:textId="77777777" w:rsidR="008059FC" w:rsidRDefault="008059FC">
            <w:pPr>
              <w:spacing w:after="0" w:line="240" w:lineRule="auto"/>
              <w:ind w:right="-142"/>
              <w:rPr>
                <w:rFonts w:ascii="Times New Roman" w:eastAsia="Calibri" w:hAnsi="Times New Roman"/>
                <w:sz w:val="28"/>
                <w:szCs w:val="28"/>
                <w:lang w:val="ru-RU" w:eastAsia="en-US"/>
              </w:rPr>
            </w:pPr>
            <w:proofErr w:type="spellStart"/>
            <w:r>
              <w:rPr>
                <w:rFonts w:ascii="Times New Roman" w:eastAsia="Calibri" w:hAnsi="Times New Roman"/>
                <w:sz w:val="28"/>
                <w:szCs w:val="28"/>
                <w:lang w:val="ru-RU" w:eastAsia="en-US"/>
              </w:rPr>
              <w:t>с.Катеринівка</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5BF2880" w14:textId="77777777" w:rsidR="008059FC" w:rsidRDefault="008059FC">
            <w:pPr>
              <w:spacing w:after="0" w:line="240" w:lineRule="auto"/>
              <w:rPr>
                <w:rFonts w:ascii="Times New Roman" w:eastAsia="Calibri" w:hAnsi="Times New Roman"/>
                <w:bCs/>
                <w:sz w:val="28"/>
                <w:szCs w:val="28"/>
                <w:lang w:eastAsia="en-US"/>
              </w:rPr>
            </w:pPr>
            <w:r>
              <w:rPr>
                <w:rFonts w:ascii="Times New Roman" w:eastAsia="Calibri" w:hAnsi="Times New Roman"/>
                <w:bCs/>
                <w:sz w:val="28"/>
                <w:szCs w:val="28"/>
                <w:lang w:eastAsia="en-US"/>
              </w:rPr>
              <w:t>153</w:t>
            </w:r>
          </w:p>
        </w:tc>
      </w:tr>
    </w:tbl>
    <w:p w14:paraId="16202206" w14:textId="77777777" w:rsidR="008059FC" w:rsidRDefault="008059FC" w:rsidP="008059FC">
      <w:pPr>
        <w:spacing w:line="240" w:lineRule="auto"/>
        <w:ind w:left="142" w:right="-142"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До мережі дошкільних навчальних закладів селищної ради входить 12 закладів, з яких 8 - дошкільних навчальних закладів, 4 - дошкільні відділення </w:t>
      </w:r>
      <w:r>
        <w:rPr>
          <w:rFonts w:ascii="Times New Roman" w:eastAsia="Calibri" w:hAnsi="Times New Roman"/>
          <w:sz w:val="28"/>
          <w:szCs w:val="28"/>
          <w:lang w:eastAsia="en-US"/>
        </w:rPr>
        <w:lastRenderedPageBreak/>
        <w:t>навчально-виховних комплексів. На їх базі функціонує 33 групи, які відвідує 678 дітей. В закладах працюють 60 педагогічних  працівників та 97 особи обслуговуючого персоналу.</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17"/>
        <w:gridCol w:w="2315"/>
        <w:gridCol w:w="978"/>
        <w:gridCol w:w="1091"/>
        <w:gridCol w:w="709"/>
      </w:tblGrid>
      <w:tr w:rsidR="008059FC" w14:paraId="7ED3E4AD" w14:textId="77777777" w:rsidTr="00F85217">
        <w:tc>
          <w:tcPr>
            <w:tcW w:w="4717" w:type="dxa"/>
            <w:vMerge w:val="restart"/>
            <w:tcBorders>
              <w:top w:val="single" w:sz="4" w:space="0" w:color="auto"/>
              <w:left w:val="single" w:sz="4" w:space="0" w:color="auto"/>
              <w:bottom w:val="single" w:sz="4" w:space="0" w:color="auto"/>
              <w:right w:val="single" w:sz="4" w:space="0" w:color="auto"/>
            </w:tcBorders>
          </w:tcPr>
          <w:p w14:paraId="69C60F60" w14:textId="77777777" w:rsidR="008059FC" w:rsidRDefault="008059FC">
            <w:pPr>
              <w:tabs>
                <w:tab w:val="left" w:pos="1393"/>
              </w:tabs>
              <w:spacing w:after="0" w:line="240" w:lineRule="auto"/>
              <w:ind w:left="142" w:right="-142" w:firstLine="567"/>
              <w:rPr>
                <w:rFonts w:ascii="Times New Roman" w:eastAsia="Calibri" w:hAnsi="Times New Roman"/>
                <w:bCs/>
                <w:i/>
                <w:sz w:val="28"/>
                <w:szCs w:val="28"/>
                <w:lang w:eastAsia="en-US"/>
              </w:rPr>
            </w:pPr>
          </w:p>
          <w:p w14:paraId="6E48D5DA" w14:textId="77777777" w:rsidR="008059FC" w:rsidRDefault="008059FC">
            <w:pPr>
              <w:tabs>
                <w:tab w:val="left" w:pos="1393"/>
              </w:tabs>
              <w:spacing w:after="0" w:line="240" w:lineRule="auto"/>
              <w:ind w:left="142" w:right="-142" w:firstLine="567"/>
              <w:jc w:val="center"/>
              <w:rPr>
                <w:rFonts w:ascii="Times New Roman" w:eastAsia="Calibri" w:hAnsi="Times New Roman"/>
                <w:bCs/>
                <w:i/>
                <w:sz w:val="28"/>
                <w:szCs w:val="28"/>
                <w:lang w:val="ru-RU" w:eastAsia="en-US"/>
              </w:rPr>
            </w:pPr>
            <w:proofErr w:type="spellStart"/>
            <w:r>
              <w:rPr>
                <w:rFonts w:ascii="Times New Roman" w:eastAsia="Calibri" w:hAnsi="Times New Roman"/>
                <w:bCs/>
                <w:i/>
                <w:sz w:val="28"/>
                <w:szCs w:val="28"/>
                <w:lang w:val="ru-RU" w:eastAsia="en-US"/>
              </w:rPr>
              <w:t>Назва</w:t>
            </w:r>
            <w:proofErr w:type="spellEnd"/>
            <w:r>
              <w:rPr>
                <w:rFonts w:ascii="Times New Roman" w:eastAsia="Calibri" w:hAnsi="Times New Roman"/>
                <w:bCs/>
                <w:i/>
                <w:sz w:val="28"/>
                <w:szCs w:val="28"/>
                <w:lang w:val="ru-RU" w:eastAsia="en-US"/>
              </w:rPr>
              <w:t xml:space="preserve"> </w:t>
            </w:r>
            <w:proofErr w:type="spellStart"/>
            <w:r>
              <w:rPr>
                <w:rFonts w:ascii="Times New Roman" w:eastAsia="Calibri" w:hAnsi="Times New Roman"/>
                <w:bCs/>
                <w:i/>
                <w:sz w:val="28"/>
                <w:szCs w:val="28"/>
                <w:lang w:val="ru-RU" w:eastAsia="en-US"/>
              </w:rPr>
              <w:t>навчального</w:t>
            </w:r>
            <w:proofErr w:type="spellEnd"/>
            <w:r>
              <w:rPr>
                <w:rFonts w:ascii="Times New Roman" w:eastAsia="Calibri" w:hAnsi="Times New Roman"/>
                <w:bCs/>
                <w:i/>
                <w:sz w:val="28"/>
                <w:szCs w:val="28"/>
                <w:lang w:val="ru-RU" w:eastAsia="en-US"/>
              </w:rPr>
              <w:t xml:space="preserve"> закладу</w:t>
            </w:r>
          </w:p>
        </w:tc>
        <w:tc>
          <w:tcPr>
            <w:tcW w:w="2315" w:type="dxa"/>
            <w:vMerge w:val="restart"/>
            <w:tcBorders>
              <w:top w:val="single" w:sz="4" w:space="0" w:color="auto"/>
              <w:left w:val="single" w:sz="4" w:space="0" w:color="auto"/>
              <w:bottom w:val="single" w:sz="4" w:space="0" w:color="auto"/>
              <w:right w:val="single" w:sz="4" w:space="0" w:color="auto"/>
            </w:tcBorders>
            <w:hideMark/>
          </w:tcPr>
          <w:p w14:paraId="7B40EF52" w14:textId="77777777" w:rsidR="008059FC" w:rsidRDefault="008059FC">
            <w:pPr>
              <w:tabs>
                <w:tab w:val="left" w:pos="1393"/>
              </w:tabs>
              <w:spacing w:after="0" w:line="240" w:lineRule="auto"/>
              <w:ind w:left="142" w:right="-142" w:firstLine="567"/>
              <w:jc w:val="center"/>
              <w:rPr>
                <w:rFonts w:ascii="Times New Roman" w:eastAsia="Calibri" w:hAnsi="Times New Roman"/>
                <w:bCs/>
                <w:i/>
                <w:sz w:val="28"/>
                <w:szCs w:val="28"/>
                <w:lang w:val="ru-RU" w:eastAsia="en-US"/>
              </w:rPr>
            </w:pPr>
            <w:proofErr w:type="spellStart"/>
            <w:r>
              <w:rPr>
                <w:rFonts w:ascii="Times New Roman" w:eastAsia="Calibri" w:hAnsi="Times New Roman"/>
                <w:bCs/>
                <w:i/>
                <w:sz w:val="28"/>
                <w:szCs w:val="28"/>
                <w:lang w:val="ru-RU" w:eastAsia="en-US"/>
              </w:rPr>
              <w:t>Місце</w:t>
            </w:r>
            <w:proofErr w:type="spellEnd"/>
          </w:p>
          <w:p w14:paraId="052A28FC" w14:textId="77777777" w:rsidR="008059FC" w:rsidRDefault="008059FC">
            <w:pPr>
              <w:tabs>
                <w:tab w:val="left" w:pos="1393"/>
              </w:tabs>
              <w:spacing w:after="0" w:line="240" w:lineRule="auto"/>
              <w:ind w:left="142" w:right="-142" w:firstLine="567"/>
              <w:jc w:val="center"/>
              <w:rPr>
                <w:rFonts w:ascii="Times New Roman" w:eastAsia="Calibri" w:hAnsi="Times New Roman"/>
                <w:bCs/>
                <w:i/>
                <w:sz w:val="28"/>
                <w:szCs w:val="28"/>
                <w:lang w:val="ru-RU" w:eastAsia="en-US"/>
              </w:rPr>
            </w:pPr>
            <w:r>
              <w:rPr>
                <w:rFonts w:ascii="Times New Roman" w:eastAsia="Calibri" w:hAnsi="Times New Roman"/>
                <w:bCs/>
                <w:i/>
                <w:sz w:val="28"/>
                <w:szCs w:val="28"/>
                <w:lang w:val="ru-RU" w:eastAsia="en-US"/>
              </w:rPr>
              <w:t xml:space="preserve"> </w:t>
            </w:r>
            <w:proofErr w:type="spellStart"/>
            <w:r>
              <w:rPr>
                <w:rFonts w:ascii="Times New Roman" w:eastAsia="Calibri" w:hAnsi="Times New Roman"/>
                <w:bCs/>
                <w:i/>
                <w:sz w:val="28"/>
                <w:szCs w:val="28"/>
                <w:lang w:val="ru-RU" w:eastAsia="en-US"/>
              </w:rPr>
              <w:t>розташування</w:t>
            </w:r>
            <w:proofErr w:type="spellEnd"/>
          </w:p>
        </w:tc>
        <w:tc>
          <w:tcPr>
            <w:tcW w:w="2778" w:type="dxa"/>
            <w:gridSpan w:val="3"/>
            <w:tcBorders>
              <w:top w:val="single" w:sz="4" w:space="0" w:color="auto"/>
              <w:left w:val="single" w:sz="4" w:space="0" w:color="auto"/>
              <w:bottom w:val="single" w:sz="4" w:space="0" w:color="auto"/>
              <w:right w:val="single" w:sz="4" w:space="0" w:color="auto"/>
            </w:tcBorders>
            <w:hideMark/>
          </w:tcPr>
          <w:p w14:paraId="3D72F954" w14:textId="77777777" w:rsidR="008059FC" w:rsidRDefault="008059FC">
            <w:pPr>
              <w:tabs>
                <w:tab w:val="left" w:pos="1393"/>
              </w:tabs>
              <w:spacing w:after="0" w:line="240" w:lineRule="auto"/>
              <w:ind w:left="142" w:right="-142" w:firstLine="567"/>
              <w:jc w:val="center"/>
              <w:rPr>
                <w:rFonts w:ascii="Times New Roman" w:eastAsia="Calibri" w:hAnsi="Times New Roman"/>
                <w:bCs/>
                <w:i/>
                <w:sz w:val="28"/>
                <w:szCs w:val="28"/>
                <w:lang w:val="ru-RU" w:eastAsia="en-US"/>
              </w:rPr>
            </w:pPr>
            <w:proofErr w:type="spellStart"/>
            <w:r>
              <w:rPr>
                <w:rFonts w:ascii="Times New Roman" w:eastAsia="Calibri" w:hAnsi="Times New Roman"/>
                <w:bCs/>
                <w:i/>
                <w:sz w:val="28"/>
                <w:szCs w:val="28"/>
                <w:lang w:val="ru-RU" w:eastAsia="en-US"/>
              </w:rPr>
              <w:t>Кількість</w:t>
            </w:r>
            <w:proofErr w:type="spellEnd"/>
            <w:r>
              <w:rPr>
                <w:rFonts w:ascii="Times New Roman" w:eastAsia="Calibri" w:hAnsi="Times New Roman"/>
                <w:bCs/>
                <w:i/>
                <w:sz w:val="28"/>
                <w:szCs w:val="28"/>
                <w:lang w:val="ru-RU" w:eastAsia="en-US"/>
              </w:rPr>
              <w:t xml:space="preserve"> </w:t>
            </w:r>
            <w:proofErr w:type="spellStart"/>
            <w:r>
              <w:rPr>
                <w:rFonts w:ascii="Times New Roman" w:eastAsia="Calibri" w:hAnsi="Times New Roman"/>
                <w:bCs/>
                <w:i/>
                <w:sz w:val="28"/>
                <w:szCs w:val="28"/>
                <w:lang w:val="ru-RU" w:eastAsia="en-US"/>
              </w:rPr>
              <w:t>дітей</w:t>
            </w:r>
            <w:proofErr w:type="spellEnd"/>
            <w:r>
              <w:rPr>
                <w:rFonts w:ascii="Times New Roman" w:eastAsia="Calibri" w:hAnsi="Times New Roman"/>
                <w:bCs/>
                <w:i/>
                <w:sz w:val="28"/>
                <w:szCs w:val="28"/>
                <w:lang w:eastAsia="en-US"/>
              </w:rPr>
              <w:t xml:space="preserve"> станом </w:t>
            </w:r>
          </w:p>
        </w:tc>
      </w:tr>
      <w:tr w:rsidR="008059FC" w14:paraId="7C511EDA" w14:textId="77777777" w:rsidTr="00F85217">
        <w:tc>
          <w:tcPr>
            <w:tcW w:w="4717" w:type="dxa"/>
            <w:vMerge/>
            <w:tcBorders>
              <w:top w:val="single" w:sz="4" w:space="0" w:color="auto"/>
              <w:left w:val="single" w:sz="4" w:space="0" w:color="auto"/>
              <w:bottom w:val="single" w:sz="4" w:space="0" w:color="auto"/>
              <w:right w:val="single" w:sz="4" w:space="0" w:color="auto"/>
            </w:tcBorders>
            <w:vAlign w:val="center"/>
            <w:hideMark/>
          </w:tcPr>
          <w:p w14:paraId="21F8C6E6" w14:textId="77777777" w:rsidR="008059FC" w:rsidRDefault="008059FC">
            <w:pPr>
              <w:spacing w:after="0" w:line="240" w:lineRule="auto"/>
              <w:rPr>
                <w:rFonts w:ascii="Times New Roman" w:eastAsia="Calibri" w:hAnsi="Times New Roman"/>
                <w:bCs/>
                <w:i/>
                <w:sz w:val="28"/>
                <w:szCs w:val="28"/>
                <w:lang w:val="ru-RU" w:eastAsia="en-US"/>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14:paraId="5FF31761" w14:textId="77777777" w:rsidR="008059FC" w:rsidRDefault="008059FC">
            <w:pPr>
              <w:spacing w:after="0" w:line="240" w:lineRule="auto"/>
              <w:rPr>
                <w:rFonts w:ascii="Times New Roman" w:eastAsia="Calibri" w:hAnsi="Times New Roman"/>
                <w:bCs/>
                <w:i/>
                <w:sz w:val="28"/>
                <w:szCs w:val="28"/>
                <w:lang w:val="ru-RU" w:eastAsia="en-US"/>
              </w:rPr>
            </w:pPr>
          </w:p>
        </w:tc>
        <w:tc>
          <w:tcPr>
            <w:tcW w:w="978" w:type="dxa"/>
            <w:tcBorders>
              <w:top w:val="single" w:sz="4" w:space="0" w:color="auto"/>
              <w:left w:val="single" w:sz="4" w:space="0" w:color="auto"/>
              <w:bottom w:val="single" w:sz="4" w:space="0" w:color="auto"/>
              <w:right w:val="single" w:sz="4" w:space="0" w:color="auto"/>
            </w:tcBorders>
          </w:tcPr>
          <w:p w14:paraId="0BD4DC6D" w14:textId="77777777" w:rsidR="008059FC" w:rsidRDefault="008059FC">
            <w:pPr>
              <w:tabs>
                <w:tab w:val="left" w:pos="1393"/>
              </w:tabs>
              <w:spacing w:after="0" w:line="240" w:lineRule="auto"/>
              <w:ind w:right="-142"/>
              <w:rPr>
                <w:rFonts w:ascii="Times New Roman" w:eastAsia="Calibri" w:hAnsi="Times New Roman"/>
                <w:bCs/>
                <w:i/>
                <w:sz w:val="28"/>
                <w:szCs w:val="28"/>
                <w:lang w:eastAsia="en-US"/>
              </w:rPr>
            </w:pPr>
          </w:p>
          <w:p w14:paraId="00190291" w14:textId="77777777" w:rsidR="008059FC" w:rsidRDefault="008059FC">
            <w:pPr>
              <w:tabs>
                <w:tab w:val="left" w:pos="1393"/>
              </w:tabs>
              <w:spacing w:after="0" w:line="240" w:lineRule="auto"/>
              <w:ind w:left="142" w:right="-142"/>
              <w:rPr>
                <w:rFonts w:ascii="Times New Roman" w:eastAsia="Calibri" w:hAnsi="Times New Roman"/>
                <w:bCs/>
                <w:i/>
                <w:sz w:val="28"/>
                <w:szCs w:val="28"/>
                <w:lang w:eastAsia="en-US"/>
              </w:rPr>
            </w:pPr>
            <w:r>
              <w:rPr>
                <w:rFonts w:ascii="Times New Roman" w:eastAsia="Calibri" w:hAnsi="Times New Roman"/>
                <w:bCs/>
                <w:i/>
                <w:sz w:val="28"/>
                <w:szCs w:val="28"/>
                <w:lang w:eastAsia="en-US"/>
              </w:rPr>
              <w:t>2018</w:t>
            </w:r>
          </w:p>
        </w:tc>
        <w:tc>
          <w:tcPr>
            <w:tcW w:w="1091" w:type="dxa"/>
            <w:tcBorders>
              <w:top w:val="single" w:sz="4" w:space="0" w:color="auto"/>
              <w:left w:val="single" w:sz="4" w:space="0" w:color="auto"/>
              <w:bottom w:val="single" w:sz="4" w:space="0" w:color="auto"/>
              <w:right w:val="single" w:sz="4" w:space="0" w:color="auto"/>
            </w:tcBorders>
          </w:tcPr>
          <w:p w14:paraId="5A84144B" w14:textId="77777777" w:rsidR="008059FC" w:rsidRDefault="008059FC">
            <w:pPr>
              <w:tabs>
                <w:tab w:val="left" w:pos="1393"/>
              </w:tabs>
              <w:spacing w:after="0" w:line="240" w:lineRule="auto"/>
              <w:ind w:right="-142"/>
              <w:rPr>
                <w:rFonts w:ascii="Times New Roman" w:eastAsia="Calibri" w:hAnsi="Times New Roman"/>
                <w:bCs/>
                <w:i/>
                <w:sz w:val="28"/>
                <w:szCs w:val="28"/>
                <w:lang w:eastAsia="en-US"/>
              </w:rPr>
            </w:pPr>
          </w:p>
          <w:p w14:paraId="180B741E" w14:textId="77777777" w:rsidR="008059FC" w:rsidRDefault="008059FC">
            <w:pPr>
              <w:tabs>
                <w:tab w:val="left" w:pos="1393"/>
              </w:tabs>
              <w:spacing w:after="0" w:line="240" w:lineRule="auto"/>
              <w:ind w:right="-142"/>
              <w:rPr>
                <w:rFonts w:ascii="Times New Roman" w:eastAsia="Calibri" w:hAnsi="Times New Roman"/>
                <w:bCs/>
                <w:i/>
                <w:sz w:val="28"/>
                <w:szCs w:val="28"/>
                <w:lang w:eastAsia="en-US"/>
              </w:rPr>
            </w:pPr>
            <w:r>
              <w:rPr>
                <w:rFonts w:ascii="Times New Roman" w:eastAsia="Calibri" w:hAnsi="Times New Roman"/>
                <w:bCs/>
                <w:i/>
                <w:sz w:val="28"/>
                <w:szCs w:val="28"/>
                <w:lang w:eastAsia="en-US"/>
              </w:rPr>
              <w:t>2019</w:t>
            </w:r>
          </w:p>
        </w:tc>
        <w:tc>
          <w:tcPr>
            <w:tcW w:w="709" w:type="dxa"/>
            <w:tcBorders>
              <w:top w:val="single" w:sz="4" w:space="0" w:color="auto"/>
              <w:left w:val="single" w:sz="4" w:space="0" w:color="auto"/>
              <w:bottom w:val="single" w:sz="4" w:space="0" w:color="auto"/>
              <w:right w:val="single" w:sz="4" w:space="0" w:color="auto"/>
            </w:tcBorders>
          </w:tcPr>
          <w:p w14:paraId="0A724F1C" w14:textId="77777777" w:rsidR="008059FC" w:rsidRDefault="008059FC">
            <w:pPr>
              <w:tabs>
                <w:tab w:val="left" w:pos="1393"/>
              </w:tabs>
              <w:spacing w:after="0" w:line="240" w:lineRule="auto"/>
              <w:ind w:right="-142"/>
              <w:rPr>
                <w:rFonts w:ascii="Times New Roman" w:eastAsia="Calibri" w:hAnsi="Times New Roman"/>
                <w:bCs/>
                <w:i/>
                <w:sz w:val="28"/>
                <w:szCs w:val="28"/>
                <w:lang w:eastAsia="en-US"/>
              </w:rPr>
            </w:pPr>
          </w:p>
          <w:p w14:paraId="5E519F17" w14:textId="77777777" w:rsidR="008059FC" w:rsidRDefault="008059FC">
            <w:pPr>
              <w:tabs>
                <w:tab w:val="left" w:pos="1393"/>
              </w:tabs>
              <w:spacing w:after="0" w:line="240" w:lineRule="auto"/>
              <w:ind w:right="-142"/>
              <w:rPr>
                <w:rFonts w:ascii="Times New Roman" w:eastAsia="Calibri" w:hAnsi="Times New Roman"/>
                <w:bCs/>
                <w:i/>
                <w:sz w:val="28"/>
                <w:szCs w:val="28"/>
                <w:lang w:eastAsia="en-US"/>
              </w:rPr>
            </w:pPr>
            <w:r>
              <w:rPr>
                <w:rFonts w:ascii="Times New Roman" w:eastAsia="Calibri" w:hAnsi="Times New Roman"/>
                <w:bCs/>
                <w:i/>
                <w:sz w:val="28"/>
                <w:szCs w:val="28"/>
                <w:lang w:eastAsia="en-US"/>
              </w:rPr>
              <w:t>2020</w:t>
            </w:r>
          </w:p>
        </w:tc>
      </w:tr>
      <w:tr w:rsidR="008059FC" w14:paraId="42E5CC1E" w14:textId="77777777" w:rsidTr="00F85217">
        <w:tc>
          <w:tcPr>
            <w:tcW w:w="4717" w:type="dxa"/>
            <w:tcBorders>
              <w:top w:val="single" w:sz="4" w:space="0" w:color="auto"/>
              <w:left w:val="single" w:sz="4" w:space="0" w:color="auto"/>
              <w:bottom w:val="single" w:sz="4" w:space="0" w:color="auto"/>
              <w:right w:val="single" w:sz="4" w:space="0" w:color="auto"/>
            </w:tcBorders>
          </w:tcPr>
          <w:p w14:paraId="4F1987CE" w14:textId="77777777" w:rsidR="008059FC" w:rsidRDefault="008059FC">
            <w:pPr>
              <w:spacing w:after="0" w:line="240" w:lineRule="auto"/>
              <w:ind w:left="142" w:right="-142"/>
              <w:rPr>
                <w:rFonts w:ascii="Times New Roman" w:eastAsia="Calibri" w:hAnsi="Times New Roman"/>
                <w:sz w:val="28"/>
                <w:szCs w:val="28"/>
                <w:lang w:val="ru-RU" w:eastAsia="en-US"/>
              </w:rPr>
            </w:pPr>
            <w:proofErr w:type="spellStart"/>
            <w:r>
              <w:rPr>
                <w:rFonts w:ascii="Times New Roman" w:eastAsia="Calibri" w:hAnsi="Times New Roman"/>
                <w:sz w:val="28"/>
                <w:szCs w:val="28"/>
                <w:lang w:val="ru-RU" w:eastAsia="en-US"/>
              </w:rPr>
              <w:t>Комунальний</w:t>
            </w:r>
            <w:proofErr w:type="spellEnd"/>
            <w:r>
              <w:rPr>
                <w:rFonts w:ascii="Times New Roman" w:eastAsia="Calibri" w:hAnsi="Times New Roman"/>
                <w:sz w:val="28"/>
                <w:szCs w:val="28"/>
                <w:lang w:val="ru-RU" w:eastAsia="en-US"/>
              </w:rPr>
              <w:t xml:space="preserve"> заклад </w:t>
            </w:r>
            <w:proofErr w:type="spellStart"/>
            <w:r>
              <w:rPr>
                <w:rFonts w:ascii="Times New Roman" w:eastAsia="Calibri" w:hAnsi="Times New Roman"/>
                <w:sz w:val="28"/>
                <w:szCs w:val="28"/>
                <w:lang w:val="ru-RU" w:eastAsia="en-US"/>
              </w:rPr>
              <w:t>дошкільної</w:t>
            </w:r>
            <w:proofErr w:type="spellEnd"/>
            <w:r>
              <w:rPr>
                <w:rFonts w:ascii="Times New Roman" w:eastAsia="Calibri" w:hAnsi="Times New Roman"/>
                <w:sz w:val="28"/>
                <w:szCs w:val="28"/>
                <w:lang w:val="ru-RU" w:eastAsia="en-US"/>
              </w:rPr>
              <w:t xml:space="preserve"> </w:t>
            </w:r>
            <w:proofErr w:type="spellStart"/>
            <w:proofErr w:type="gramStart"/>
            <w:r>
              <w:rPr>
                <w:rFonts w:ascii="Times New Roman" w:eastAsia="Calibri" w:hAnsi="Times New Roman"/>
                <w:sz w:val="28"/>
                <w:szCs w:val="28"/>
                <w:lang w:val="ru-RU" w:eastAsia="en-US"/>
              </w:rPr>
              <w:t>освіти</w:t>
            </w:r>
            <w:proofErr w:type="spellEnd"/>
            <w:r>
              <w:rPr>
                <w:rFonts w:ascii="Times New Roman" w:eastAsia="Calibri" w:hAnsi="Times New Roman"/>
                <w:sz w:val="28"/>
                <w:szCs w:val="28"/>
                <w:lang w:val="ru-RU" w:eastAsia="en-US"/>
              </w:rPr>
              <w:t xml:space="preserve">  «</w:t>
            </w:r>
            <w:proofErr w:type="spellStart"/>
            <w:proofErr w:type="gramEnd"/>
            <w:r>
              <w:rPr>
                <w:rFonts w:ascii="Times New Roman" w:eastAsia="Calibri" w:hAnsi="Times New Roman"/>
                <w:sz w:val="28"/>
                <w:szCs w:val="28"/>
                <w:lang w:val="ru-RU" w:eastAsia="en-US"/>
              </w:rPr>
              <w:t>Ясла</w:t>
            </w:r>
            <w:proofErr w:type="spellEnd"/>
            <w:r>
              <w:rPr>
                <w:rFonts w:ascii="Times New Roman" w:eastAsia="Calibri" w:hAnsi="Times New Roman"/>
                <w:sz w:val="28"/>
                <w:szCs w:val="28"/>
                <w:lang w:val="ru-RU" w:eastAsia="en-US"/>
              </w:rPr>
              <w:t>-садок №1 «</w:t>
            </w:r>
            <w:proofErr w:type="spellStart"/>
            <w:r>
              <w:rPr>
                <w:rFonts w:ascii="Times New Roman" w:eastAsia="Calibri" w:hAnsi="Times New Roman"/>
                <w:sz w:val="28"/>
                <w:szCs w:val="28"/>
                <w:lang w:val="ru-RU" w:eastAsia="en-US"/>
              </w:rPr>
              <w:t>Орлятко</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загального</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розвитку</w:t>
            </w:r>
            <w:proofErr w:type="spellEnd"/>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val="ru-RU" w:eastAsia="en-US"/>
              </w:rPr>
              <w:t>Покровської</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селищної</w:t>
            </w:r>
            <w:proofErr w:type="spellEnd"/>
            <w:r>
              <w:rPr>
                <w:rFonts w:ascii="Times New Roman" w:eastAsia="Calibri" w:hAnsi="Times New Roman"/>
                <w:sz w:val="28"/>
                <w:szCs w:val="28"/>
                <w:lang w:val="ru-RU" w:eastAsia="en-US"/>
              </w:rPr>
              <w:t xml:space="preserve"> ради </w:t>
            </w:r>
            <w:proofErr w:type="spellStart"/>
            <w:r>
              <w:rPr>
                <w:rFonts w:ascii="Times New Roman" w:eastAsia="Calibri" w:hAnsi="Times New Roman"/>
                <w:sz w:val="28"/>
                <w:szCs w:val="28"/>
                <w:lang w:val="ru-RU" w:eastAsia="en-US"/>
              </w:rPr>
              <w:t>Дніпропетровської</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області</w:t>
            </w:r>
            <w:proofErr w:type="spellEnd"/>
            <w:r>
              <w:rPr>
                <w:rFonts w:ascii="Times New Roman" w:eastAsia="Calibri" w:hAnsi="Times New Roman"/>
                <w:sz w:val="28"/>
                <w:szCs w:val="28"/>
                <w:lang w:val="ru-RU" w:eastAsia="en-US"/>
              </w:rPr>
              <w:t>»</w:t>
            </w:r>
          </w:p>
          <w:p w14:paraId="217BD85B" w14:textId="77777777" w:rsidR="008059FC" w:rsidRDefault="008059FC">
            <w:pPr>
              <w:spacing w:after="0" w:line="240" w:lineRule="auto"/>
              <w:ind w:left="142" w:right="-142" w:firstLine="567"/>
              <w:rPr>
                <w:rFonts w:ascii="Times New Roman" w:eastAsia="Calibri" w:hAnsi="Times New Roman"/>
                <w:sz w:val="28"/>
                <w:szCs w:val="28"/>
                <w:lang w:val="ru-RU" w:eastAsia="en-US"/>
              </w:rPr>
            </w:pPr>
          </w:p>
        </w:tc>
        <w:tc>
          <w:tcPr>
            <w:tcW w:w="2315" w:type="dxa"/>
            <w:tcBorders>
              <w:top w:val="single" w:sz="4" w:space="0" w:color="auto"/>
              <w:left w:val="single" w:sz="4" w:space="0" w:color="auto"/>
              <w:bottom w:val="single" w:sz="4" w:space="0" w:color="auto"/>
              <w:right w:val="single" w:sz="4" w:space="0" w:color="auto"/>
            </w:tcBorders>
            <w:hideMark/>
          </w:tcPr>
          <w:p w14:paraId="2727F1D4" w14:textId="77777777" w:rsidR="008059FC" w:rsidRDefault="008059FC">
            <w:pPr>
              <w:spacing w:after="0" w:line="240" w:lineRule="auto"/>
              <w:ind w:left="142" w:right="-142"/>
              <w:rPr>
                <w:rFonts w:ascii="Times New Roman" w:eastAsia="Calibri" w:hAnsi="Times New Roman"/>
                <w:sz w:val="28"/>
                <w:szCs w:val="28"/>
                <w:lang w:val="ru-RU" w:eastAsia="en-US"/>
              </w:rPr>
            </w:pPr>
            <w:r>
              <w:rPr>
                <w:rFonts w:ascii="Times New Roman" w:eastAsia="Calibri" w:hAnsi="Times New Roman"/>
                <w:sz w:val="28"/>
                <w:szCs w:val="28"/>
                <w:lang w:val="ru-RU" w:eastAsia="en-US"/>
              </w:rPr>
              <w:t xml:space="preserve">вул. Соборна,12 </w:t>
            </w:r>
          </w:p>
          <w:p w14:paraId="42751287" w14:textId="77777777" w:rsidR="008059FC" w:rsidRDefault="008059FC">
            <w:pPr>
              <w:spacing w:after="0" w:line="240" w:lineRule="auto"/>
              <w:ind w:left="142" w:right="-142"/>
              <w:rPr>
                <w:rFonts w:ascii="Times New Roman" w:eastAsia="Calibri" w:hAnsi="Times New Roman"/>
                <w:sz w:val="28"/>
                <w:szCs w:val="28"/>
                <w:lang w:val="ru-RU" w:eastAsia="en-US"/>
              </w:rPr>
            </w:pPr>
            <w:proofErr w:type="spellStart"/>
            <w:r>
              <w:rPr>
                <w:rFonts w:ascii="Times New Roman" w:eastAsia="Calibri" w:hAnsi="Times New Roman"/>
                <w:sz w:val="28"/>
                <w:szCs w:val="28"/>
                <w:lang w:val="ru-RU" w:eastAsia="en-US"/>
              </w:rPr>
              <w:t>смт</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Покровське</w:t>
            </w:r>
            <w:proofErr w:type="spellEnd"/>
            <w:r>
              <w:rPr>
                <w:rFonts w:ascii="Times New Roman" w:eastAsia="Calibri" w:hAnsi="Times New Roman"/>
                <w:sz w:val="28"/>
                <w:szCs w:val="28"/>
                <w:lang w:val="ru-RU" w:eastAsia="en-US"/>
              </w:rPr>
              <w:t xml:space="preserve"> </w:t>
            </w:r>
          </w:p>
          <w:p w14:paraId="2054ADF2" w14:textId="77777777" w:rsidR="008059FC" w:rsidRDefault="008059FC">
            <w:pPr>
              <w:spacing w:after="0" w:line="240" w:lineRule="auto"/>
              <w:ind w:left="142" w:right="-142" w:firstLine="567"/>
              <w:rPr>
                <w:rFonts w:ascii="Times New Roman" w:eastAsia="Calibri" w:hAnsi="Times New Roman"/>
                <w:sz w:val="28"/>
                <w:szCs w:val="28"/>
                <w:lang w:eastAsia="en-US"/>
              </w:rPr>
            </w:pPr>
            <w:r>
              <w:rPr>
                <w:rFonts w:ascii="Times New Roman" w:eastAsia="Calibri" w:hAnsi="Times New Roman"/>
                <w:sz w:val="28"/>
                <w:szCs w:val="28"/>
                <w:lang w:val="ru-RU" w:eastAsia="en-US"/>
              </w:rPr>
              <w:t xml:space="preserve"> </w:t>
            </w:r>
          </w:p>
        </w:tc>
        <w:tc>
          <w:tcPr>
            <w:tcW w:w="978" w:type="dxa"/>
            <w:tcBorders>
              <w:top w:val="single" w:sz="4" w:space="0" w:color="auto"/>
              <w:left w:val="single" w:sz="4" w:space="0" w:color="auto"/>
              <w:bottom w:val="single" w:sz="4" w:space="0" w:color="auto"/>
              <w:right w:val="single" w:sz="4" w:space="0" w:color="auto"/>
            </w:tcBorders>
            <w:hideMark/>
          </w:tcPr>
          <w:p w14:paraId="6BA1DBC7" w14:textId="77777777" w:rsidR="008059FC" w:rsidRDefault="008059FC">
            <w:pPr>
              <w:spacing w:after="0" w:line="240" w:lineRule="auto"/>
              <w:ind w:left="142" w:right="-142"/>
              <w:rPr>
                <w:rFonts w:ascii="Times New Roman" w:eastAsia="Calibri" w:hAnsi="Times New Roman"/>
                <w:color w:val="000000"/>
                <w:sz w:val="28"/>
                <w:szCs w:val="28"/>
                <w:lang w:val="ru-RU" w:eastAsia="en-US"/>
              </w:rPr>
            </w:pPr>
            <w:r>
              <w:rPr>
                <w:rFonts w:ascii="Times New Roman" w:eastAsia="Calibri" w:hAnsi="Times New Roman"/>
                <w:color w:val="000000"/>
                <w:sz w:val="28"/>
                <w:szCs w:val="28"/>
                <w:lang w:val="ru-RU" w:eastAsia="en-US"/>
              </w:rPr>
              <w:t>175</w:t>
            </w:r>
          </w:p>
        </w:tc>
        <w:tc>
          <w:tcPr>
            <w:tcW w:w="1091" w:type="dxa"/>
            <w:tcBorders>
              <w:top w:val="single" w:sz="4" w:space="0" w:color="auto"/>
              <w:left w:val="single" w:sz="4" w:space="0" w:color="auto"/>
              <w:bottom w:val="single" w:sz="4" w:space="0" w:color="auto"/>
              <w:right w:val="single" w:sz="4" w:space="0" w:color="auto"/>
            </w:tcBorders>
            <w:hideMark/>
          </w:tcPr>
          <w:p w14:paraId="3B794A58" w14:textId="77777777" w:rsidR="008059FC" w:rsidRDefault="008059FC">
            <w:pPr>
              <w:spacing w:after="0" w:line="240" w:lineRule="auto"/>
              <w:ind w:left="142" w:right="-142"/>
              <w:rPr>
                <w:rFonts w:ascii="Times New Roman" w:eastAsia="Calibri" w:hAnsi="Times New Roman"/>
                <w:sz w:val="28"/>
                <w:szCs w:val="28"/>
                <w:lang w:eastAsia="en-US"/>
              </w:rPr>
            </w:pPr>
            <w:r>
              <w:rPr>
                <w:rFonts w:ascii="Times New Roman" w:eastAsia="Calibri" w:hAnsi="Times New Roman"/>
                <w:sz w:val="28"/>
                <w:szCs w:val="28"/>
                <w:lang w:val="ru-RU" w:eastAsia="en-US"/>
              </w:rPr>
              <w:t>1</w:t>
            </w:r>
            <w:r>
              <w:rPr>
                <w:rFonts w:ascii="Times New Roman" w:eastAsia="Calibri" w:hAnsi="Times New Roman"/>
                <w:sz w:val="28"/>
                <w:szCs w:val="28"/>
                <w:lang w:eastAsia="en-US"/>
              </w:rPr>
              <w:t>70</w:t>
            </w:r>
          </w:p>
        </w:tc>
        <w:tc>
          <w:tcPr>
            <w:tcW w:w="709" w:type="dxa"/>
            <w:tcBorders>
              <w:top w:val="single" w:sz="4" w:space="0" w:color="auto"/>
              <w:left w:val="single" w:sz="4" w:space="0" w:color="auto"/>
              <w:bottom w:val="single" w:sz="4" w:space="0" w:color="auto"/>
              <w:right w:val="single" w:sz="4" w:space="0" w:color="auto"/>
            </w:tcBorders>
            <w:hideMark/>
          </w:tcPr>
          <w:p w14:paraId="3725DEEC" w14:textId="77777777" w:rsidR="008059FC" w:rsidRDefault="008059FC">
            <w:pPr>
              <w:spacing w:after="0" w:line="240" w:lineRule="auto"/>
              <w:ind w:left="142" w:right="-142"/>
              <w:rPr>
                <w:rFonts w:ascii="Times New Roman" w:eastAsia="Calibri" w:hAnsi="Times New Roman"/>
                <w:sz w:val="28"/>
                <w:szCs w:val="28"/>
                <w:lang w:eastAsia="en-US"/>
              </w:rPr>
            </w:pPr>
            <w:r>
              <w:rPr>
                <w:rFonts w:ascii="Times New Roman" w:eastAsia="Calibri" w:hAnsi="Times New Roman"/>
                <w:sz w:val="28"/>
                <w:szCs w:val="28"/>
                <w:lang w:eastAsia="en-US"/>
              </w:rPr>
              <w:t>124</w:t>
            </w:r>
          </w:p>
        </w:tc>
      </w:tr>
      <w:tr w:rsidR="008059FC" w14:paraId="0A6368E0" w14:textId="77777777" w:rsidTr="00F85217">
        <w:tc>
          <w:tcPr>
            <w:tcW w:w="4717" w:type="dxa"/>
            <w:tcBorders>
              <w:top w:val="single" w:sz="4" w:space="0" w:color="auto"/>
              <w:left w:val="single" w:sz="4" w:space="0" w:color="auto"/>
              <w:bottom w:val="single" w:sz="4" w:space="0" w:color="auto"/>
              <w:right w:val="single" w:sz="4" w:space="0" w:color="auto"/>
            </w:tcBorders>
            <w:hideMark/>
          </w:tcPr>
          <w:p w14:paraId="04D46036" w14:textId="77777777" w:rsidR="008059FC" w:rsidRDefault="008059FC">
            <w:pPr>
              <w:spacing w:after="0" w:line="240" w:lineRule="auto"/>
              <w:ind w:left="142" w:right="-142"/>
              <w:rPr>
                <w:rFonts w:ascii="Times New Roman" w:eastAsia="Calibri" w:hAnsi="Times New Roman"/>
                <w:sz w:val="28"/>
                <w:szCs w:val="28"/>
                <w:lang w:val="ru-RU" w:eastAsia="en-US"/>
              </w:rPr>
            </w:pPr>
            <w:proofErr w:type="spellStart"/>
            <w:r>
              <w:rPr>
                <w:rFonts w:ascii="Times New Roman" w:eastAsia="Calibri" w:hAnsi="Times New Roman"/>
                <w:sz w:val="28"/>
                <w:szCs w:val="28"/>
                <w:lang w:val="ru-RU" w:eastAsia="en-US"/>
              </w:rPr>
              <w:t>Комунальний</w:t>
            </w:r>
            <w:proofErr w:type="spellEnd"/>
            <w:r>
              <w:rPr>
                <w:rFonts w:ascii="Times New Roman" w:eastAsia="Calibri" w:hAnsi="Times New Roman"/>
                <w:sz w:val="28"/>
                <w:szCs w:val="28"/>
                <w:lang w:val="ru-RU" w:eastAsia="en-US"/>
              </w:rPr>
              <w:t xml:space="preserve"> </w:t>
            </w:r>
            <w:proofErr w:type="gramStart"/>
            <w:r>
              <w:rPr>
                <w:rFonts w:ascii="Times New Roman" w:eastAsia="Calibri" w:hAnsi="Times New Roman"/>
                <w:sz w:val="28"/>
                <w:szCs w:val="28"/>
                <w:lang w:val="ru-RU" w:eastAsia="en-US"/>
              </w:rPr>
              <w:t xml:space="preserve">заклад  </w:t>
            </w:r>
            <w:proofErr w:type="spellStart"/>
            <w:r>
              <w:rPr>
                <w:rFonts w:ascii="Times New Roman" w:eastAsia="Calibri" w:hAnsi="Times New Roman"/>
                <w:sz w:val="28"/>
                <w:szCs w:val="28"/>
                <w:lang w:val="ru-RU" w:eastAsia="en-US"/>
              </w:rPr>
              <w:t>дошкільної</w:t>
            </w:r>
            <w:proofErr w:type="spellEnd"/>
            <w:proofErr w:type="gram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освіти</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Ясла</w:t>
            </w:r>
            <w:proofErr w:type="spellEnd"/>
            <w:r>
              <w:rPr>
                <w:rFonts w:ascii="Times New Roman" w:eastAsia="Calibri" w:hAnsi="Times New Roman"/>
                <w:sz w:val="28"/>
                <w:szCs w:val="28"/>
                <w:lang w:val="ru-RU" w:eastAsia="en-US"/>
              </w:rPr>
              <w:t xml:space="preserve">-садок №2 «Казка» </w:t>
            </w:r>
            <w:proofErr w:type="spellStart"/>
            <w:r>
              <w:rPr>
                <w:rFonts w:ascii="Times New Roman" w:eastAsia="Calibri" w:hAnsi="Times New Roman"/>
                <w:sz w:val="28"/>
                <w:szCs w:val="28"/>
                <w:lang w:val="ru-RU" w:eastAsia="en-US"/>
              </w:rPr>
              <w:t>загального</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розвитку</w:t>
            </w:r>
            <w:proofErr w:type="spellEnd"/>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val="ru-RU" w:eastAsia="en-US"/>
              </w:rPr>
              <w:t>Покровської</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селищної</w:t>
            </w:r>
            <w:proofErr w:type="spellEnd"/>
            <w:r>
              <w:rPr>
                <w:rFonts w:ascii="Times New Roman" w:eastAsia="Calibri" w:hAnsi="Times New Roman"/>
                <w:sz w:val="28"/>
                <w:szCs w:val="28"/>
                <w:lang w:val="ru-RU" w:eastAsia="en-US"/>
              </w:rPr>
              <w:t xml:space="preserve"> ради </w:t>
            </w:r>
            <w:proofErr w:type="spellStart"/>
            <w:r>
              <w:rPr>
                <w:rFonts w:ascii="Times New Roman" w:eastAsia="Calibri" w:hAnsi="Times New Roman"/>
                <w:sz w:val="28"/>
                <w:szCs w:val="28"/>
                <w:lang w:val="ru-RU" w:eastAsia="en-US"/>
              </w:rPr>
              <w:t>Дніпропетровської</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області</w:t>
            </w:r>
            <w:proofErr w:type="spellEnd"/>
            <w:r>
              <w:rPr>
                <w:rFonts w:ascii="Times New Roman" w:eastAsia="Calibri" w:hAnsi="Times New Roman"/>
                <w:sz w:val="28"/>
                <w:szCs w:val="28"/>
                <w:lang w:val="ru-RU" w:eastAsia="en-US"/>
              </w:rPr>
              <w:t>»</w:t>
            </w:r>
          </w:p>
        </w:tc>
        <w:tc>
          <w:tcPr>
            <w:tcW w:w="2315" w:type="dxa"/>
            <w:tcBorders>
              <w:top w:val="single" w:sz="4" w:space="0" w:color="auto"/>
              <w:left w:val="single" w:sz="4" w:space="0" w:color="auto"/>
              <w:bottom w:val="single" w:sz="4" w:space="0" w:color="auto"/>
              <w:right w:val="single" w:sz="4" w:space="0" w:color="auto"/>
            </w:tcBorders>
          </w:tcPr>
          <w:p w14:paraId="627BABC4" w14:textId="77777777" w:rsidR="008059FC" w:rsidRDefault="008059FC">
            <w:pPr>
              <w:spacing w:after="0" w:line="240" w:lineRule="auto"/>
              <w:ind w:left="142" w:right="-142"/>
              <w:rPr>
                <w:rFonts w:ascii="Times New Roman" w:eastAsia="Calibri" w:hAnsi="Times New Roman"/>
                <w:sz w:val="28"/>
                <w:szCs w:val="28"/>
                <w:lang w:val="ru-RU" w:eastAsia="en-US"/>
              </w:rPr>
            </w:pPr>
            <w:r>
              <w:rPr>
                <w:rFonts w:ascii="Times New Roman" w:eastAsia="Calibri" w:hAnsi="Times New Roman"/>
                <w:sz w:val="28"/>
                <w:szCs w:val="28"/>
                <w:lang w:val="ru-RU" w:eastAsia="en-US"/>
              </w:rPr>
              <w:t>вул. Ковриги,4</w:t>
            </w:r>
          </w:p>
          <w:p w14:paraId="3D79683A" w14:textId="77777777" w:rsidR="008059FC" w:rsidRDefault="008059FC">
            <w:pPr>
              <w:spacing w:after="0" w:line="240" w:lineRule="auto"/>
              <w:ind w:left="142" w:right="-142" w:firstLine="567"/>
              <w:rPr>
                <w:rFonts w:ascii="Times New Roman" w:eastAsia="Calibri" w:hAnsi="Times New Roman"/>
                <w:sz w:val="28"/>
                <w:szCs w:val="28"/>
                <w:lang w:val="ru-RU" w:eastAsia="en-US"/>
              </w:rPr>
            </w:pPr>
            <w:proofErr w:type="spellStart"/>
            <w:r>
              <w:rPr>
                <w:rFonts w:ascii="Times New Roman" w:eastAsia="Calibri" w:hAnsi="Times New Roman"/>
                <w:sz w:val="28"/>
                <w:szCs w:val="28"/>
                <w:lang w:val="ru-RU" w:eastAsia="en-US"/>
              </w:rPr>
              <w:t>смт</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Покровське</w:t>
            </w:r>
            <w:proofErr w:type="spellEnd"/>
            <w:r>
              <w:rPr>
                <w:rFonts w:ascii="Times New Roman" w:eastAsia="Calibri" w:hAnsi="Times New Roman"/>
                <w:sz w:val="28"/>
                <w:szCs w:val="28"/>
                <w:lang w:val="ru-RU" w:eastAsia="en-US"/>
              </w:rPr>
              <w:t xml:space="preserve"> </w:t>
            </w:r>
          </w:p>
          <w:p w14:paraId="75A053BB" w14:textId="77777777" w:rsidR="008059FC" w:rsidRDefault="008059FC">
            <w:pPr>
              <w:spacing w:after="0" w:line="240" w:lineRule="auto"/>
              <w:ind w:left="142" w:right="-142" w:firstLine="567"/>
              <w:rPr>
                <w:rFonts w:ascii="Times New Roman" w:eastAsia="Calibri" w:hAnsi="Times New Roman"/>
                <w:sz w:val="28"/>
                <w:szCs w:val="28"/>
                <w:lang w:val="ru-RU" w:eastAsia="en-US"/>
              </w:rPr>
            </w:pPr>
          </w:p>
        </w:tc>
        <w:tc>
          <w:tcPr>
            <w:tcW w:w="978" w:type="dxa"/>
            <w:tcBorders>
              <w:top w:val="single" w:sz="4" w:space="0" w:color="auto"/>
              <w:left w:val="single" w:sz="4" w:space="0" w:color="auto"/>
              <w:bottom w:val="single" w:sz="4" w:space="0" w:color="auto"/>
              <w:right w:val="single" w:sz="4" w:space="0" w:color="auto"/>
            </w:tcBorders>
            <w:hideMark/>
          </w:tcPr>
          <w:p w14:paraId="22B924E5" w14:textId="77777777" w:rsidR="008059FC" w:rsidRDefault="008059FC">
            <w:pPr>
              <w:spacing w:after="0" w:line="240" w:lineRule="auto"/>
              <w:ind w:left="142" w:right="-142"/>
              <w:rPr>
                <w:rFonts w:ascii="Times New Roman" w:eastAsia="Calibri" w:hAnsi="Times New Roman"/>
                <w:bCs/>
                <w:color w:val="000000"/>
                <w:sz w:val="28"/>
                <w:szCs w:val="28"/>
                <w:lang w:val="ru-RU" w:eastAsia="en-US"/>
              </w:rPr>
            </w:pPr>
            <w:r>
              <w:rPr>
                <w:rFonts w:ascii="Times New Roman" w:eastAsia="Calibri" w:hAnsi="Times New Roman"/>
                <w:color w:val="000000"/>
                <w:sz w:val="28"/>
                <w:szCs w:val="28"/>
                <w:lang w:val="ru-RU" w:eastAsia="en-US"/>
              </w:rPr>
              <w:t>160</w:t>
            </w:r>
          </w:p>
        </w:tc>
        <w:tc>
          <w:tcPr>
            <w:tcW w:w="1091" w:type="dxa"/>
            <w:tcBorders>
              <w:top w:val="single" w:sz="4" w:space="0" w:color="auto"/>
              <w:left w:val="single" w:sz="4" w:space="0" w:color="auto"/>
              <w:bottom w:val="single" w:sz="4" w:space="0" w:color="auto"/>
              <w:right w:val="single" w:sz="4" w:space="0" w:color="auto"/>
            </w:tcBorders>
            <w:hideMark/>
          </w:tcPr>
          <w:p w14:paraId="33C937B0" w14:textId="77777777" w:rsidR="008059FC" w:rsidRDefault="008059FC">
            <w:pPr>
              <w:spacing w:after="0" w:line="240" w:lineRule="auto"/>
              <w:ind w:left="142" w:right="-142"/>
              <w:rPr>
                <w:rFonts w:ascii="Times New Roman" w:eastAsia="Calibri" w:hAnsi="Times New Roman"/>
                <w:bCs/>
                <w:sz w:val="28"/>
                <w:szCs w:val="28"/>
                <w:lang w:val="ru-RU" w:eastAsia="en-US"/>
              </w:rPr>
            </w:pPr>
            <w:r>
              <w:rPr>
                <w:rFonts w:ascii="Times New Roman" w:eastAsia="Calibri" w:hAnsi="Times New Roman"/>
                <w:sz w:val="28"/>
                <w:szCs w:val="28"/>
                <w:lang w:val="ru-RU" w:eastAsia="en-US"/>
              </w:rPr>
              <w:t>160</w:t>
            </w:r>
          </w:p>
        </w:tc>
        <w:tc>
          <w:tcPr>
            <w:tcW w:w="709" w:type="dxa"/>
            <w:tcBorders>
              <w:top w:val="single" w:sz="4" w:space="0" w:color="auto"/>
              <w:left w:val="single" w:sz="4" w:space="0" w:color="auto"/>
              <w:bottom w:val="single" w:sz="4" w:space="0" w:color="auto"/>
              <w:right w:val="single" w:sz="4" w:space="0" w:color="auto"/>
            </w:tcBorders>
            <w:hideMark/>
          </w:tcPr>
          <w:p w14:paraId="496A3440" w14:textId="77777777" w:rsidR="008059FC" w:rsidRDefault="008059FC">
            <w:pPr>
              <w:spacing w:after="0" w:line="240" w:lineRule="auto"/>
              <w:ind w:left="142" w:right="-142"/>
              <w:rPr>
                <w:rFonts w:ascii="Times New Roman" w:eastAsia="Calibri" w:hAnsi="Times New Roman"/>
                <w:bCs/>
                <w:sz w:val="28"/>
                <w:szCs w:val="28"/>
                <w:lang w:val="ru-RU" w:eastAsia="en-US"/>
              </w:rPr>
            </w:pPr>
            <w:r>
              <w:rPr>
                <w:rFonts w:ascii="Times New Roman" w:eastAsia="Calibri" w:hAnsi="Times New Roman"/>
                <w:bCs/>
                <w:sz w:val="28"/>
                <w:szCs w:val="28"/>
                <w:lang w:val="ru-RU" w:eastAsia="en-US"/>
              </w:rPr>
              <w:t>155</w:t>
            </w:r>
          </w:p>
        </w:tc>
      </w:tr>
      <w:tr w:rsidR="008059FC" w14:paraId="4E0C667D" w14:textId="77777777" w:rsidTr="00F85217">
        <w:tc>
          <w:tcPr>
            <w:tcW w:w="4717" w:type="dxa"/>
            <w:tcBorders>
              <w:top w:val="single" w:sz="4" w:space="0" w:color="auto"/>
              <w:left w:val="single" w:sz="4" w:space="0" w:color="auto"/>
              <w:bottom w:val="single" w:sz="4" w:space="0" w:color="auto"/>
              <w:right w:val="single" w:sz="4" w:space="0" w:color="auto"/>
            </w:tcBorders>
          </w:tcPr>
          <w:p w14:paraId="22BB02E3" w14:textId="77777777" w:rsidR="008059FC" w:rsidRDefault="008059FC">
            <w:pPr>
              <w:tabs>
                <w:tab w:val="left" w:pos="1393"/>
              </w:tabs>
              <w:spacing w:after="0" w:line="240" w:lineRule="auto"/>
              <w:ind w:left="142" w:right="-142"/>
              <w:rPr>
                <w:rFonts w:ascii="Times New Roman" w:eastAsia="Calibri" w:hAnsi="Times New Roman"/>
                <w:sz w:val="28"/>
                <w:szCs w:val="28"/>
                <w:lang w:eastAsia="en-US"/>
              </w:rPr>
            </w:pPr>
            <w:r>
              <w:rPr>
                <w:rFonts w:ascii="Times New Roman" w:eastAsia="Calibri" w:hAnsi="Times New Roman"/>
                <w:sz w:val="28"/>
                <w:szCs w:val="28"/>
                <w:lang w:eastAsia="en-US"/>
              </w:rPr>
              <w:t>Комунальний заклад дошкільної освіти  «Ясла-садок  №3 «Теремок» загального розвитку Покровської селищної ради Дніпропетровської області»</w:t>
            </w:r>
          </w:p>
          <w:p w14:paraId="7B6A8A10" w14:textId="77777777" w:rsidR="008059FC" w:rsidRDefault="008059FC">
            <w:pPr>
              <w:tabs>
                <w:tab w:val="left" w:pos="1393"/>
              </w:tabs>
              <w:spacing w:after="0" w:line="240" w:lineRule="auto"/>
              <w:ind w:left="142" w:right="-142" w:firstLine="567"/>
              <w:rPr>
                <w:rFonts w:ascii="Times New Roman" w:eastAsia="Calibri" w:hAnsi="Times New Roman"/>
                <w:bCs/>
                <w:sz w:val="28"/>
                <w:szCs w:val="28"/>
                <w:highlight w:val="lightGray"/>
                <w:lang w:eastAsia="en-US"/>
              </w:rPr>
            </w:pPr>
          </w:p>
        </w:tc>
        <w:tc>
          <w:tcPr>
            <w:tcW w:w="2315" w:type="dxa"/>
            <w:tcBorders>
              <w:top w:val="single" w:sz="4" w:space="0" w:color="auto"/>
              <w:left w:val="single" w:sz="4" w:space="0" w:color="auto"/>
              <w:bottom w:val="single" w:sz="4" w:space="0" w:color="auto"/>
              <w:right w:val="single" w:sz="4" w:space="0" w:color="auto"/>
            </w:tcBorders>
          </w:tcPr>
          <w:p w14:paraId="413F9294" w14:textId="77777777" w:rsidR="008059FC" w:rsidRDefault="008059FC">
            <w:pPr>
              <w:spacing w:after="0" w:line="240" w:lineRule="auto"/>
              <w:ind w:left="142" w:right="-142" w:firstLine="567"/>
              <w:rPr>
                <w:rFonts w:ascii="Times New Roman" w:eastAsia="Calibri" w:hAnsi="Times New Roman"/>
                <w:sz w:val="28"/>
                <w:szCs w:val="28"/>
                <w:lang w:val="ru-RU" w:eastAsia="en-US"/>
              </w:rPr>
            </w:pPr>
            <w:r>
              <w:rPr>
                <w:rFonts w:ascii="Times New Roman" w:eastAsia="Calibri" w:hAnsi="Times New Roman"/>
                <w:sz w:val="28"/>
                <w:szCs w:val="28"/>
                <w:lang w:val="ru-RU" w:eastAsia="en-US"/>
              </w:rPr>
              <w:t xml:space="preserve">вул. </w:t>
            </w:r>
            <w:proofErr w:type="spellStart"/>
            <w:r>
              <w:rPr>
                <w:rFonts w:ascii="Times New Roman" w:eastAsia="Calibri" w:hAnsi="Times New Roman"/>
                <w:sz w:val="28"/>
                <w:szCs w:val="28"/>
                <w:lang w:val="ru-RU" w:eastAsia="en-US"/>
              </w:rPr>
              <w:t>Патріотів</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України</w:t>
            </w:r>
            <w:proofErr w:type="spellEnd"/>
            <w:r>
              <w:rPr>
                <w:rFonts w:ascii="Times New Roman" w:eastAsia="Calibri" w:hAnsi="Times New Roman"/>
                <w:sz w:val="28"/>
                <w:szCs w:val="28"/>
                <w:lang w:val="ru-RU" w:eastAsia="en-US"/>
              </w:rPr>
              <w:t>, 139-б</w:t>
            </w:r>
          </w:p>
          <w:p w14:paraId="3EE720E4" w14:textId="77777777" w:rsidR="008059FC" w:rsidRDefault="008059FC">
            <w:pPr>
              <w:spacing w:after="0" w:line="240" w:lineRule="auto"/>
              <w:ind w:left="142" w:right="-142"/>
              <w:rPr>
                <w:rFonts w:ascii="Times New Roman" w:eastAsia="Calibri" w:hAnsi="Times New Roman"/>
                <w:sz w:val="28"/>
                <w:szCs w:val="28"/>
                <w:lang w:val="ru-RU" w:eastAsia="en-US"/>
              </w:rPr>
            </w:pPr>
            <w:proofErr w:type="spellStart"/>
            <w:r>
              <w:rPr>
                <w:rFonts w:ascii="Times New Roman" w:eastAsia="Calibri" w:hAnsi="Times New Roman"/>
                <w:sz w:val="28"/>
                <w:szCs w:val="28"/>
                <w:lang w:val="ru-RU" w:eastAsia="en-US"/>
              </w:rPr>
              <w:t>смт</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Покровське</w:t>
            </w:r>
            <w:proofErr w:type="spellEnd"/>
          </w:p>
          <w:p w14:paraId="43E59E99" w14:textId="77777777" w:rsidR="008059FC" w:rsidRDefault="008059FC">
            <w:pPr>
              <w:tabs>
                <w:tab w:val="left" w:pos="1393"/>
              </w:tabs>
              <w:spacing w:after="0" w:line="240" w:lineRule="auto"/>
              <w:ind w:left="142" w:right="-142" w:firstLine="567"/>
              <w:rPr>
                <w:rFonts w:ascii="Times New Roman" w:eastAsia="Calibri" w:hAnsi="Times New Roman"/>
                <w:bCs/>
                <w:sz w:val="28"/>
                <w:szCs w:val="28"/>
                <w:highlight w:val="lightGray"/>
                <w:lang w:val="ru-RU" w:eastAsia="en-US"/>
              </w:rPr>
            </w:pPr>
          </w:p>
        </w:tc>
        <w:tc>
          <w:tcPr>
            <w:tcW w:w="978" w:type="dxa"/>
            <w:tcBorders>
              <w:top w:val="single" w:sz="4" w:space="0" w:color="auto"/>
              <w:left w:val="single" w:sz="4" w:space="0" w:color="auto"/>
              <w:bottom w:val="single" w:sz="4" w:space="0" w:color="auto"/>
              <w:right w:val="single" w:sz="4" w:space="0" w:color="auto"/>
            </w:tcBorders>
            <w:hideMark/>
          </w:tcPr>
          <w:p w14:paraId="5B023044" w14:textId="77777777" w:rsidR="008059FC" w:rsidRDefault="008059FC">
            <w:pPr>
              <w:tabs>
                <w:tab w:val="left" w:pos="1393"/>
              </w:tabs>
              <w:spacing w:after="0" w:line="240" w:lineRule="auto"/>
              <w:ind w:left="142" w:right="-142"/>
              <w:rPr>
                <w:rFonts w:ascii="Times New Roman" w:eastAsia="Calibri" w:hAnsi="Times New Roman"/>
                <w:bCs/>
                <w:sz w:val="28"/>
                <w:szCs w:val="28"/>
                <w:highlight w:val="lightGray"/>
                <w:lang w:val="ru-RU" w:eastAsia="en-US"/>
              </w:rPr>
            </w:pPr>
            <w:r>
              <w:rPr>
                <w:rFonts w:ascii="Times New Roman" w:eastAsia="Calibri" w:hAnsi="Times New Roman"/>
                <w:color w:val="000000"/>
                <w:sz w:val="28"/>
                <w:szCs w:val="28"/>
                <w:lang w:val="ru-RU" w:eastAsia="en-US"/>
              </w:rPr>
              <w:t>170</w:t>
            </w:r>
          </w:p>
        </w:tc>
        <w:tc>
          <w:tcPr>
            <w:tcW w:w="1091" w:type="dxa"/>
            <w:tcBorders>
              <w:top w:val="single" w:sz="4" w:space="0" w:color="auto"/>
              <w:left w:val="single" w:sz="4" w:space="0" w:color="auto"/>
              <w:bottom w:val="single" w:sz="4" w:space="0" w:color="auto"/>
              <w:right w:val="single" w:sz="4" w:space="0" w:color="auto"/>
            </w:tcBorders>
            <w:hideMark/>
          </w:tcPr>
          <w:p w14:paraId="7E0294FD" w14:textId="77777777" w:rsidR="008059FC" w:rsidRDefault="008059FC">
            <w:pPr>
              <w:tabs>
                <w:tab w:val="left" w:pos="1393"/>
              </w:tabs>
              <w:spacing w:after="0" w:line="240" w:lineRule="auto"/>
              <w:ind w:left="142" w:right="-142"/>
              <w:rPr>
                <w:rFonts w:ascii="Times New Roman" w:eastAsia="Calibri" w:hAnsi="Times New Roman"/>
                <w:bCs/>
                <w:sz w:val="28"/>
                <w:szCs w:val="28"/>
                <w:highlight w:val="lightGray"/>
                <w:lang w:eastAsia="en-US"/>
              </w:rPr>
            </w:pPr>
            <w:r>
              <w:rPr>
                <w:rFonts w:ascii="Times New Roman" w:eastAsia="Calibri" w:hAnsi="Times New Roman"/>
                <w:sz w:val="28"/>
                <w:szCs w:val="28"/>
                <w:lang w:val="ru-RU" w:eastAsia="en-US"/>
              </w:rPr>
              <w:t>1</w:t>
            </w:r>
            <w:r>
              <w:rPr>
                <w:rFonts w:ascii="Times New Roman" w:eastAsia="Calibri" w:hAnsi="Times New Roman"/>
                <w:sz w:val="28"/>
                <w:szCs w:val="28"/>
                <w:lang w:eastAsia="en-US"/>
              </w:rPr>
              <w:t>60</w:t>
            </w:r>
          </w:p>
        </w:tc>
        <w:tc>
          <w:tcPr>
            <w:tcW w:w="709" w:type="dxa"/>
            <w:tcBorders>
              <w:top w:val="single" w:sz="4" w:space="0" w:color="auto"/>
              <w:left w:val="single" w:sz="4" w:space="0" w:color="auto"/>
              <w:bottom w:val="single" w:sz="4" w:space="0" w:color="auto"/>
              <w:right w:val="single" w:sz="4" w:space="0" w:color="auto"/>
            </w:tcBorders>
            <w:hideMark/>
          </w:tcPr>
          <w:p w14:paraId="441AAA84" w14:textId="77777777" w:rsidR="008059FC" w:rsidRDefault="008059FC">
            <w:pPr>
              <w:tabs>
                <w:tab w:val="left" w:pos="1393"/>
              </w:tabs>
              <w:spacing w:after="0" w:line="240" w:lineRule="auto"/>
              <w:ind w:right="-142"/>
              <w:rPr>
                <w:rFonts w:ascii="Times New Roman" w:eastAsia="Calibri" w:hAnsi="Times New Roman"/>
                <w:bCs/>
                <w:sz w:val="28"/>
                <w:szCs w:val="28"/>
                <w:highlight w:val="lightGray"/>
                <w:lang w:eastAsia="en-US"/>
              </w:rPr>
            </w:pPr>
            <w:r>
              <w:rPr>
                <w:rFonts w:ascii="Times New Roman" w:eastAsia="Calibri" w:hAnsi="Times New Roman"/>
                <w:bCs/>
                <w:sz w:val="28"/>
                <w:szCs w:val="28"/>
                <w:lang w:eastAsia="en-US"/>
              </w:rPr>
              <w:t>160</w:t>
            </w:r>
          </w:p>
        </w:tc>
      </w:tr>
      <w:tr w:rsidR="008059FC" w14:paraId="054D57EA" w14:textId="77777777" w:rsidTr="00F85217">
        <w:tc>
          <w:tcPr>
            <w:tcW w:w="4717" w:type="dxa"/>
            <w:tcBorders>
              <w:top w:val="single" w:sz="4" w:space="0" w:color="auto"/>
              <w:left w:val="single" w:sz="4" w:space="0" w:color="auto"/>
              <w:bottom w:val="single" w:sz="4" w:space="0" w:color="auto"/>
              <w:right w:val="single" w:sz="4" w:space="0" w:color="auto"/>
            </w:tcBorders>
            <w:hideMark/>
          </w:tcPr>
          <w:p w14:paraId="4CC4AFC3" w14:textId="77777777" w:rsidR="008059FC" w:rsidRDefault="008059FC">
            <w:pPr>
              <w:tabs>
                <w:tab w:val="left" w:pos="1393"/>
              </w:tabs>
              <w:spacing w:after="0" w:line="240" w:lineRule="auto"/>
              <w:ind w:right="-142"/>
              <w:rPr>
                <w:rFonts w:ascii="Times New Roman" w:eastAsia="Calibri" w:hAnsi="Times New Roman"/>
                <w:sz w:val="28"/>
                <w:szCs w:val="28"/>
                <w:lang w:eastAsia="en-US"/>
              </w:rPr>
            </w:pPr>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Комунальний</w:t>
            </w:r>
            <w:proofErr w:type="spellEnd"/>
            <w:r>
              <w:rPr>
                <w:rFonts w:ascii="Times New Roman" w:eastAsia="Calibri" w:hAnsi="Times New Roman"/>
                <w:sz w:val="28"/>
                <w:szCs w:val="28"/>
                <w:lang w:val="ru-RU" w:eastAsia="en-US"/>
              </w:rPr>
              <w:t xml:space="preserve"> </w:t>
            </w:r>
            <w:r>
              <w:rPr>
                <w:rFonts w:ascii="Times New Roman" w:eastAsia="Calibri" w:hAnsi="Times New Roman"/>
                <w:sz w:val="28"/>
                <w:szCs w:val="28"/>
                <w:lang w:eastAsia="en-US"/>
              </w:rPr>
              <w:t xml:space="preserve">    </w:t>
            </w:r>
            <w:r>
              <w:rPr>
                <w:rFonts w:ascii="Times New Roman" w:eastAsia="Calibri" w:hAnsi="Times New Roman"/>
                <w:sz w:val="28"/>
                <w:szCs w:val="28"/>
                <w:lang w:val="ru-RU" w:eastAsia="en-US"/>
              </w:rPr>
              <w:t xml:space="preserve">заклад </w:t>
            </w:r>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val="ru-RU" w:eastAsia="en-US"/>
              </w:rPr>
              <w:t>дошкільної</w:t>
            </w:r>
            <w:proofErr w:type="spellEnd"/>
            <w:r>
              <w:rPr>
                <w:rFonts w:ascii="Times New Roman" w:eastAsia="Calibri" w:hAnsi="Times New Roman"/>
                <w:sz w:val="28"/>
                <w:szCs w:val="28"/>
                <w:lang w:val="ru-RU" w:eastAsia="en-US"/>
              </w:rPr>
              <w:t xml:space="preserve"> </w:t>
            </w:r>
          </w:p>
          <w:p w14:paraId="3097AA53" w14:textId="77777777" w:rsidR="008059FC" w:rsidRDefault="008059FC">
            <w:pPr>
              <w:spacing w:after="0" w:line="240" w:lineRule="auto"/>
              <w:ind w:left="142" w:right="-142"/>
              <w:rPr>
                <w:rFonts w:ascii="Times New Roman" w:eastAsia="Calibri" w:hAnsi="Times New Roman"/>
                <w:sz w:val="28"/>
                <w:szCs w:val="28"/>
                <w:lang w:val="ru-RU" w:eastAsia="en-US"/>
              </w:rPr>
            </w:pPr>
            <w:proofErr w:type="spellStart"/>
            <w:proofErr w:type="gramStart"/>
            <w:r>
              <w:rPr>
                <w:rFonts w:ascii="Times New Roman" w:eastAsia="Calibri" w:hAnsi="Times New Roman"/>
                <w:sz w:val="28"/>
                <w:szCs w:val="28"/>
                <w:lang w:val="ru-RU" w:eastAsia="en-US"/>
              </w:rPr>
              <w:t>освіти</w:t>
            </w:r>
            <w:proofErr w:type="spellEnd"/>
            <w:r>
              <w:rPr>
                <w:rFonts w:ascii="Times New Roman" w:eastAsia="Calibri" w:hAnsi="Times New Roman"/>
                <w:sz w:val="28"/>
                <w:szCs w:val="28"/>
                <w:lang w:val="ru-RU" w:eastAsia="en-US"/>
              </w:rPr>
              <w:t xml:space="preserve">  «</w:t>
            </w:r>
            <w:proofErr w:type="spellStart"/>
            <w:proofErr w:type="gramEnd"/>
            <w:r>
              <w:rPr>
                <w:rFonts w:ascii="Times New Roman" w:eastAsia="Calibri" w:hAnsi="Times New Roman"/>
                <w:sz w:val="28"/>
                <w:szCs w:val="28"/>
                <w:lang w:val="ru-RU" w:eastAsia="en-US"/>
              </w:rPr>
              <w:t>Коломіцівський</w:t>
            </w:r>
            <w:proofErr w:type="spellEnd"/>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val="ru-RU" w:eastAsia="en-US"/>
              </w:rPr>
              <w:t>ясла</w:t>
            </w:r>
            <w:proofErr w:type="spellEnd"/>
            <w:r>
              <w:rPr>
                <w:rFonts w:ascii="Times New Roman" w:eastAsia="Calibri" w:hAnsi="Times New Roman"/>
                <w:sz w:val="28"/>
                <w:szCs w:val="28"/>
                <w:lang w:val="ru-RU" w:eastAsia="en-US"/>
              </w:rPr>
              <w:t>-садок «</w:t>
            </w:r>
            <w:proofErr w:type="spellStart"/>
            <w:r>
              <w:rPr>
                <w:rFonts w:ascii="Times New Roman" w:eastAsia="Calibri" w:hAnsi="Times New Roman"/>
                <w:sz w:val="28"/>
                <w:szCs w:val="28"/>
                <w:lang w:val="ru-RU" w:eastAsia="en-US"/>
              </w:rPr>
              <w:t>Вишенька</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загального</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розвитку</w:t>
            </w:r>
            <w:proofErr w:type="spellEnd"/>
          </w:p>
          <w:p w14:paraId="456E0DDD" w14:textId="77777777" w:rsidR="008059FC" w:rsidRDefault="008059FC">
            <w:pPr>
              <w:spacing w:after="0" w:line="240" w:lineRule="auto"/>
              <w:ind w:left="142" w:right="-142"/>
              <w:rPr>
                <w:rFonts w:ascii="Times New Roman" w:eastAsia="Calibri" w:hAnsi="Times New Roman"/>
                <w:sz w:val="28"/>
                <w:szCs w:val="28"/>
                <w:lang w:val="ru-RU" w:eastAsia="en-US"/>
              </w:rPr>
            </w:pPr>
            <w:proofErr w:type="spellStart"/>
            <w:r>
              <w:rPr>
                <w:rFonts w:ascii="Times New Roman" w:eastAsia="Calibri" w:hAnsi="Times New Roman"/>
                <w:sz w:val="28"/>
                <w:szCs w:val="28"/>
                <w:lang w:val="ru-RU" w:eastAsia="en-US"/>
              </w:rPr>
              <w:t>Покровської</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селищної</w:t>
            </w:r>
            <w:proofErr w:type="spellEnd"/>
            <w:r>
              <w:rPr>
                <w:rFonts w:ascii="Times New Roman" w:eastAsia="Calibri" w:hAnsi="Times New Roman"/>
                <w:sz w:val="28"/>
                <w:szCs w:val="28"/>
                <w:lang w:val="ru-RU" w:eastAsia="en-US"/>
              </w:rPr>
              <w:t xml:space="preserve"> ради </w:t>
            </w:r>
            <w:proofErr w:type="spellStart"/>
            <w:r>
              <w:rPr>
                <w:rFonts w:ascii="Times New Roman" w:eastAsia="Calibri" w:hAnsi="Times New Roman"/>
                <w:sz w:val="28"/>
                <w:szCs w:val="28"/>
                <w:lang w:val="ru-RU" w:eastAsia="en-US"/>
              </w:rPr>
              <w:t>Дніпропетровської</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області</w:t>
            </w:r>
            <w:proofErr w:type="spellEnd"/>
            <w:r>
              <w:rPr>
                <w:rFonts w:ascii="Times New Roman" w:eastAsia="Calibri" w:hAnsi="Times New Roman"/>
                <w:sz w:val="28"/>
                <w:szCs w:val="28"/>
                <w:lang w:val="ru-RU" w:eastAsia="en-US"/>
              </w:rPr>
              <w:t>»</w:t>
            </w:r>
          </w:p>
        </w:tc>
        <w:tc>
          <w:tcPr>
            <w:tcW w:w="2315" w:type="dxa"/>
            <w:tcBorders>
              <w:top w:val="single" w:sz="4" w:space="0" w:color="auto"/>
              <w:left w:val="single" w:sz="4" w:space="0" w:color="auto"/>
              <w:bottom w:val="single" w:sz="4" w:space="0" w:color="auto"/>
              <w:right w:val="single" w:sz="4" w:space="0" w:color="auto"/>
            </w:tcBorders>
            <w:hideMark/>
          </w:tcPr>
          <w:p w14:paraId="2A16BDB7" w14:textId="77777777" w:rsidR="008059FC" w:rsidRDefault="008059FC">
            <w:pPr>
              <w:spacing w:after="0" w:line="240" w:lineRule="auto"/>
              <w:ind w:left="142" w:right="-142"/>
              <w:rPr>
                <w:rFonts w:ascii="Times New Roman" w:eastAsia="Calibri" w:hAnsi="Times New Roman"/>
                <w:sz w:val="28"/>
                <w:szCs w:val="28"/>
                <w:lang w:val="ru-RU" w:eastAsia="en-US"/>
              </w:rPr>
            </w:pPr>
            <w:r>
              <w:rPr>
                <w:rFonts w:ascii="Times New Roman" w:eastAsia="Calibri" w:hAnsi="Times New Roman"/>
                <w:sz w:val="28"/>
                <w:szCs w:val="28"/>
                <w:lang w:val="ru-RU" w:eastAsia="en-US"/>
              </w:rPr>
              <w:t xml:space="preserve">вул. </w:t>
            </w:r>
            <w:proofErr w:type="spellStart"/>
            <w:r>
              <w:rPr>
                <w:rFonts w:ascii="Times New Roman" w:eastAsia="Calibri" w:hAnsi="Times New Roman"/>
                <w:sz w:val="28"/>
                <w:szCs w:val="28"/>
                <w:lang w:val="ru-RU" w:eastAsia="en-US"/>
              </w:rPr>
              <w:t>Шкільна</w:t>
            </w:r>
            <w:proofErr w:type="spellEnd"/>
            <w:r>
              <w:rPr>
                <w:rFonts w:ascii="Times New Roman" w:eastAsia="Calibri" w:hAnsi="Times New Roman"/>
                <w:sz w:val="28"/>
                <w:szCs w:val="28"/>
                <w:lang w:val="ru-RU" w:eastAsia="en-US"/>
              </w:rPr>
              <w:t xml:space="preserve">, 3 </w:t>
            </w:r>
          </w:p>
          <w:p w14:paraId="4578D492" w14:textId="77777777" w:rsidR="008059FC" w:rsidRDefault="008059FC">
            <w:pPr>
              <w:spacing w:after="0" w:line="240" w:lineRule="auto"/>
              <w:ind w:left="142" w:right="-142"/>
              <w:rPr>
                <w:rFonts w:ascii="Times New Roman" w:eastAsia="Calibri" w:hAnsi="Times New Roman"/>
                <w:sz w:val="28"/>
                <w:szCs w:val="28"/>
                <w:lang w:eastAsia="en-US"/>
              </w:rPr>
            </w:pPr>
            <w:proofErr w:type="spellStart"/>
            <w:r>
              <w:rPr>
                <w:rFonts w:ascii="Times New Roman" w:eastAsia="Calibri" w:hAnsi="Times New Roman"/>
                <w:sz w:val="28"/>
                <w:szCs w:val="28"/>
                <w:lang w:val="ru-RU" w:eastAsia="en-US"/>
              </w:rPr>
              <w:t>с.Коломійці</w:t>
            </w:r>
            <w:proofErr w:type="spellEnd"/>
            <w:r>
              <w:rPr>
                <w:rFonts w:ascii="Times New Roman" w:eastAsia="Calibri" w:hAnsi="Times New Roman"/>
                <w:sz w:val="28"/>
                <w:szCs w:val="28"/>
                <w:lang w:val="ru-RU" w:eastAsia="en-US"/>
              </w:rPr>
              <w:t xml:space="preserve">, </w:t>
            </w:r>
          </w:p>
        </w:tc>
        <w:tc>
          <w:tcPr>
            <w:tcW w:w="978" w:type="dxa"/>
            <w:tcBorders>
              <w:top w:val="single" w:sz="4" w:space="0" w:color="auto"/>
              <w:left w:val="single" w:sz="4" w:space="0" w:color="auto"/>
              <w:bottom w:val="single" w:sz="4" w:space="0" w:color="auto"/>
              <w:right w:val="single" w:sz="4" w:space="0" w:color="auto"/>
            </w:tcBorders>
            <w:hideMark/>
          </w:tcPr>
          <w:p w14:paraId="477FBCA1" w14:textId="77777777" w:rsidR="008059FC" w:rsidRDefault="008059FC">
            <w:pPr>
              <w:spacing w:after="0" w:line="240" w:lineRule="auto"/>
              <w:ind w:left="142" w:right="-142"/>
              <w:rPr>
                <w:rFonts w:ascii="Times New Roman" w:eastAsia="Calibri" w:hAnsi="Times New Roman"/>
                <w:color w:val="000000"/>
                <w:sz w:val="28"/>
                <w:szCs w:val="28"/>
                <w:lang w:val="ru-RU" w:eastAsia="en-US"/>
              </w:rPr>
            </w:pPr>
            <w:r>
              <w:rPr>
                <w:rFonts w:ascii="Times New Roman" w:eastAsia="Calibri" w:hAnsi="Times New Roman"/>
                <w:color w:val="000000"/>
                <w:sz w:val="28"/>
                <w:szCs w:val="28"/>
                <w:lang w:val="ru-RU" w:eastAsia="en-US"/>
              </w:rPr>
              <w:t>45</w:t>
            </w:r>
          </w:p>
        </w:tc>
        <w:tc>
          <w:tcPr>
            <w:tcW w:w="1091" w:type="dxa"/>
            <w:tcBorders>
              <w:top w:val="single" w:sz="4" w:space="0" w:color="auto"/>
              <w:left w:val="single" w:sz="4" w:space="0" w:color="auto"/>
              <w:bottom w:val="single" w:sz="4" w:space="0" w:color="auto"/>
              <w:right w:val="single" w:sz="4" w:space="0" w:color="auto"/>
            </w:tcBorders>
            <w:hideMark/>
          </w:tcPr>
          <w:p w14:paraId="0A74534B" w14:textId="77777777" w:rsidR="008059FC" w:rsidRDefault="008059FC">
            <w:pPr>
              <w:spacing w:after="0" w:line="240" w:lineRule="auto"/>
              <w:ind w:right="-142"/>
              <w:rPr>
                <w:rFonts w:ascii="Times New Roman" w:eastAsia="Calibri" w:hAnsi="Times New Roman"/>
                <w:sz w:val="28"/>
                <w:szCs w:val="28"/>
                <w:lang w:eastAsia="en-US"/>
              </w:rPr>
            </w:pPr>
            <w:r>
              <w:rPr>
                <w:rFonts w:ascii="Times New Roman" w:eastAsia="Calibri" w:hAnsi="Times New Roman"/>
                <w:sz w:val="28"/>
                <w:szCs w:val="28"/>
                <w:lang w:val="ru-RU" w:eastAsia="en-US"/>
              </w:rPr>
              <w:t>4</w:t>
            </w:r>
            <w:r>
              <w:rPr>
                <w:rFonts w:ascii="Times New Roman" w:eastAsia="Calibri" w:hAnsi="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2BAC1FD1" w14:textId="77777777" w:rsidR="008059FC" w:rsidRDefault="008059FC">
            <w:pPr>
              <w:spacing w:after="0" w:line="240" w:lineRule="auto"/>
              <w:ind w:right="-142"/>
              <w:rPr>
                <w:rFonts w:ascii="Times New Roman" w:eastAsia="Calibri" w:hAnsi="Times New Roman"/>
                <w:sz w:val="28"/>
                <w:szCs w:val="28"/>
                <w:lang w:eastAsia="en-US"/>
              </w:rPr>
            </w:pPr>
            <w:r>
              <w:rPr>
                <w:rFonts w:ascii="Times New Roman" w:eastAsia="Calibri" w:hAnsi="Times New Roman"/>
                <w:sz w:val="28"/>
                <w:szCs w:val="28"/>
                <w:lang w:eastAsia="en-US"/>
              </w:rPr>
              <w:t>30</w:t>
            </w:r>
          </w:p>
        </w:tc>
      </w:tr>
      <w:tr w:rsidR="008059FC" w14:paraId="064BD693" w14:textId="77777777" w:rsidTr="00F85217">
        <w:tc>
          <w:tcPr>
            <w:tcW w:w="4717" w:type="dxa"/>
            <w:tcBorders>
              <w:top w:val="single" w:sz="4" w:space="0" w:color="auto"/>
              <w:left w:val="single" w:sz="4" w:space="0" w:color="auto"/>
              <w:bottom w:val="single" w:sz="4" w:space="0" w:color="auto"/>
              <w:right w:val="single" w:sz="4" w:space="0" w:color="auto"/>
            </w:tcBorders>
          </w:tcPr>
          <w:p w14:paraId="03326E53" w14:textId="77777777" w:rsidR="008059FC" w:rsidRDefault="008059FC">
            <w:pPr>
              <w:spacing w:after="0" w:line="240" w:lineRule="auto"/>
              <w:ind w:left="142" w:right="-142"/>
              <w:rPr>
                <w:rFonts w:ascii="Times New Roman" w:eastAsia="Calibri" w:hAnsi="Times New Roman"/>
                <w:sz w:val="28"/>
                <w:szCs w:val="28"/>
                <w:lang w:val="ru-RU" w:eastAsia="en-US"/>
              </w:rPr>
            </w:pPr>
            <w:proofErr w:type="spellStart"/>
            <w:r>
              <w:rPr>
                <w:rFonts w:ascii="Times New Roman" w:eastAsia="Calibri" w:hAnsi="Times New Roman"/>
                <w:sz w:val="28"/>
                <w:szCs w:val="28"/>
                <w:lang w:val="ru-RU" w:eastAsia="en-US"/>
              </w:rPr>
              <w:t>Комунальний</w:t>
            </w:r>
            <w:proofErr w:type="spellEnd"/>
            <w:r>
              <w:rPr>
                <w:rFonts w:ascii="Times New Roman" w:eastAsia="Calibri" w:hAnsi="Times New Roman"/>
                <w:sz w:val="28"/>
                <w:szCs w:val="28"/>
                <w:lang w:val="ru-RU" w:eastAsia="en-US"/>
              </w:rPr>
              <w:t xml:space="preserve"> заклад </w:t>
            </w:r>
            <w:proofErr w:type="spellStart"/>
            <w:r>
              <w:rPr>
                <w:rFonts w:ascii="Times New Roman" w:eastAsia="Calibri" w:hAnsi="Times New Roman"/>
                <w:sz w:val="28"/>
                <w:szCs w:val="28"/>
                <w:lang w:val="ru-RU" w:eastAsia="en-US"/>
              </w:rPr>
              <w:t>дошкільної</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освіти</w:t>
            </w:r>
            <w:proofErr w:type="spellEnd"/>
            <w:r>
              <w:rPr>
                <w:rFonts w:ascii="Times New Roman" w:eastAsia="Calibri" w:hAnsi="Times New Roman"/>
                <w:sz w:val="28"/>
                <w:szCs w:val="28"/>
                <w:lang w:val="ru-RU" w:eastAsia="en-US"/>
              </w:rPr>
              <w:t xml:space="preserve"> </w:t>
            </w:r>
            <w:proofErr w:type="spellStart"/>
            <w:proofErr w:type="gramStart"/>
            <w:r>
              <w:rPr>
                <w:rFonts w:ascii="Times New Roman" w:eastAsia="Calibri" w:hAnsi="Times New Roman"/>
                <w:sz w:val="28"/>
                <w:szCs w:val="28"/>
                <w:lang w:val="ru-RU" w:eastAsia="en-US"/>
              </w:rPr>
              <w:t>освіти</w:t>
            </w:r>
            <w:proofErr w:type="spellEnd"/>
            <w:r>
              <w:rPr>
                <w:rFonts w:ascii="Times New Roman" w:eastAsia="Calibri" w:hAnsi="Times New Roman"/>
                <w:sz w:val="28"/>
                <w:szCs w:val="28"/>
                <w:lang w:val="ru-RU" w:eastAsia="en-US"/>
              </w:rPr>
              <w:t xml:space="preserve">  «</w:t>
            </w:r>
            <w:proofErr w:type="gram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Олександрівський</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ясла</w:t>
            </w:r>
            <w:proofErr w:type="spellEnd"/>
            <w:r>
              <w:rPr>
                <w:rFonts w:ascii="Times New Roman" w:eastAsia="Calibri" w:hAnsi="Times New Roman"/>
                <w:sz w:val="28"/>
                <w:szCs w:val="28"/>
                <w:lang w:val="ru-RU" w:eastAsia="en-US"/>
              </w:rPr>
              <w:t>-садок «</w:t>
            </w:r>
            <w:proofErr w:type="spellStart"/>
            <w:r>
              <w:rPr>
                <w:rFonts w:ascii="Times New Roman" w:eastAsia="Calibri" w:hAnsi="Times New Roman"/>
                <w:sz w:val="28"/>
                <w:szCs w:val="28"/>
                <w:lang w:val="ru-RU" w:eastAsia="en-US"/>
              </w:rPr>
              <w:t>Барвінок</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загального</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розвитку</w:t>
            </w:r>
            <w:proofErr w:type="spellEnd"/>
            <w:r>
              <w:rPr>
                <w:rFonts w:ascii="Times New Roman" w:eastAsia="Calibri" w:hAnsi="Times New Roman"/>
                <w:sz w:val="28"/>
                <w:szCs w:val="28"/>
                <w:lang w:val="ru-RU" w:eastAsia="en-US"/>
              </w:rPr>
              <w:t xml:space="preserve">  </w:t>
            </w:r>
          </w:p>
          <w:p w14:paraId="40BF101D" w14:textId="77777777" w:rsidR="008059FC" w:rsidRDefault="008059FC">
            <w:pPr>
              <w:spacing w:after="0" w:line="240" w:lineRule="auto"/>
              <w:ind w:left="142" w:right="-142"/>
              <w:rPr>
                <w:rFonts w:ascii="Times New Roman" w:eastAsia="Calibri" w:hAnsi="Times New Roman"/>
                <w:sz w:val="28"/>
                <w:szCs w:val="28"/>
                <w:lang w:val="ru-RU" w:eastAsia="en-US"/>
              </w:rPr>
            </w:pPr>
            <w:proofErr w:type="spellStart"/>
            <w:r>
              <w:rPr>
                <w:rFonts w:ascii="Times New Roman" w:eastAsia="Calibri" w:hAnsi="Times New Roman"/>
                <w:sz w:val="28"/>
                <w:szCs w:val="28"/>
                <w:lang w:val="ru-RU" w:eastAsia="en-US"/>
              </w:rPr>
              <w:t>Покровської</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селищної</w:t>
            </w:r>
            <w:proofErr w:type="spellEnd"/>
            <w:r>
              <w:rPr>
                <w:rFonts w:ascii="Times New Roman" w:eastAsia="Calibri" w:hAnsi="Times New Roman"/>
                <w:sz w:val="28"/>
                <w:szCs w:val="28"/>
                <w:lang w:val="ru-RU" w:eastAsia="en-US"/>
              </w:rPr>
              <w:t xml:space="preserve"> ради </w:t>
            </w:r>
            <w:proofErr w:type="spellStart"/>
            <w:r>
              <w:rPr>
                <w:rFonts w:ascii="Times New Roman" w:eastAsia="Calibri" w:hAnsi="Times New Roman"/>
                <w:sz w:val="28"/>
                <w:szCs w:val="28"/>
                <w:lang w:val="ru-RU" w:eastAsia="en-US"/>
              </w:rPr>
              <w:t>Дніпропетровської</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області</w:t>
            </w:r>
            <w:proofErr w:type="spellEnd"/>
            <w:r>
              <w:rPr>
                <w:rFonts w:ascii="Times New Roman" w:eastAsia="Calibri" w:hAnsi="Times New Roman"/>
                <w:sz w:val="28"/>
                <w:szCs w:val="28"/>
                <w:lang w:val="ru-RU" w:eastAsia="en-US"/>
              </w:rPr>
              <w:t>»</w:t>
            </w:r>
          </w:p>
          <w:p w14:paraId="7CD9F795" w14:textId="77777777" w:rsidR="008059FC" w:rsidRDefault="008059FC">
            <w:pPr>
              <w:spacing w:after="0" w:line="240" w:lineRule="auto"/>
              <w:ind w:left="142" w:right="-142" w:firstLine="567"/>
              <w:rPr>
                <w:rFonts w:ascii="Times New Roman" w:eastAsia="Calibri" w:hAnsi="Times New Roman"/>
                <w:sz w:val="28"/>
                <w:szCs w:val="28"/>
                <w:lang w:val="ru-RU" w:eastAsia="en-US"/>
              </w:rPr>
            </w:pPr>
          </w:p>
        </w:tc>
        <w:tc>
          <w:tcPr>
            <w:tcW w:w="2315" w:type="dxa"/>
            <w:tcBorders>
              <w:top w:val="single" w:sz="4" w:space="0" w:color="auto"/>
              <w:left w:val="single" w:sz="4" w:space="0" w:color="auto"/>
              <w:bottom w:val="single" w:sz="4" w:space="0" w:color="auto"/>
              <w:right w:val="single" w:sz="4" w:space="0" w:color="auto"/>
            </w:tcBorders>
          </w:tcPr>
          <w:p w14:paraId="50FC182C" w14:textId="77777777" w:rsidR="008059FC" w:rsidRDefault="008059FC">
            <w:pPr>
              <w:spacing w:after="0" w:line="240" w:lineRule="auto"/>
              <w:ind w:left="142" w:right="-142"/>
              <w:rPr>
                <w:rFonts w:ascii="Times New Roman" w:eastAsia="Calibri" w:hAnsi="Times New Roman"/>
                <w:sz w:val="28"/>
                <w:szCs w:val="28"/>
                <w:lang w:val="ru-RU" w:eastAsia="en-US"/>
              </w:rPr>
            </w:pPr>
            <w:r>
              <w:rPr>
                <w:rFonts w:ascii="Times New Roman" w:eastAsia="Calibri" w:hAnsi="Times New Roman"/>
                <w:sz w:val="28"/>
                <w:szCs w:val="28"/>
                <w:lang w:val="ru-RU" w:eastAsia="en-US"/>
              </w:rPr>
              <w:t xml:space="preserve">вул. </w:t>
            </w:r>
            <w:proofErr w:type="spellStart"/>
            <w:r>
              <w:rPr>
                <w:rFonts w:ascii="Times New Roman" w:eastAsia="Calibri" w:hAnsi="Times New Roman"/>
                <w:sz w:val="28"/>
                <w:szCs w:val="28"/>
                <w:lang w:val="ru-RU" w:eastAsia="en-US"/>
              </w:rPr>
              <w:t>Побєди</w:t>
            </w:r>
            <w:proofErr w:type="spellEnd"/>
            <w:r>
              <w:rPr>
                <w:rFonts w:ascii="Times New Roman" w:eastAsia="Calibri" w:hAnsi="Times New Roman"/>
                <w:sz w:val="28"/>
                <w:szCs w:val="28"/>
                <w:lang w:val="ru-RU" w:eastAsia="en-US"/>
              </w:rPr>
              <w:t xml:space="preserve">, 8 </w:t>
            </w:r>
          </w:p>
          <w:p w14:paraId="7238325D" w14:textId="77777777" w:rsidR="008059FC" w:rsidRDefault="008059FC">
            <w:pPr>
              <w:spacing w:after="0" w:line="240" w:lineRule="auto"/>
              <w:ind w:left="142" w:right="-142"/>
              <w:rPr>
                <w:rFonts w:ascii="Times New Roman" w:eastAsia="Calibri" w:hAnsi="Times New Roman"/>
                <w:sz w:val="28"/>
                <w:szCs w:val="28"/>
                <w:lang w:val="ru-RU" w:eastAsia="en-US"/>
              </w:rPr>
            </w:pPr>
            <w:proofErr w:type="spellStart"/>
            <w:r>
              <w:rPr>
                <w:rFonts w:ascii="Times New Roman" w:eastAsia="Calibri" w:hAnsi="Times New Roman"/>
                <w:sz w:val="28"/>
                <w:szCs w:val="28"/>
                <w:lang w:val="ru-RU" w:eastAsia="en-US"/>
              </w:rPr>
              <w:t>с.Олександрівка</w:t>
            </w:r>
            <w:proofErr w:type="spellEnd"/>
            <w:r>
              <w:rPr>
                <w:rFonts w:ascii="Times New Roman" w:eastAsia="Calibri" w:hAnsi="Times New Roman"/>
                <w:sz w:val="28"/>
                <w:szCs w:val="28"/>
                <w:lang w:val="ru-RU" w:eastAsia="en-US"/>
              </w:rPr>
              <w:t xml:space="preserve"> </w:t>
            </w:r>
          </w:p>
          <w:p w14:paraId="70F10694" w14:textId="77777777" w:rsidR="008059FC" w:rsidRDefault="008059FC">
            <w:pPr>
              <w:spacing w:after="0" w:line="240" w:lineRule="auto"/>
              <w:ind w:left="142" w:right="-142" w:firstLine="567"/>
              <w:rPr>
                <w:rFonts w:ascii="Times New Roman" w:eastAsia="Calibri" w:hAnsi="Times New Roman"/>
                <w:sz w:val="28"/>
                <w:szCs w:val="28"/>
                <w:lang w:eastAsia="en-US"/>
              </w:rPr>
            </w:pPr>
          </w:p>
        </w:tc>
        <w:tc>
          <w:tcPr>
            <w:tcW w:w="978" w:type="dxa"/>
            <w:tcBorders>
              <w:top w:val="single" w:sz="4" w:space="0" w:color="auto"/>
              <w:left w:val="single" w:sz="4" w:space="0" w:color="auto"/>
              <w:bottom w:val="single" w:sz="4" w:space="0" w:color="auto"/>
              <w:right w:val="single" w:sz="4" w:space="0" w:color="auto"/>
            </w:tcBorders>
            <w:hideMark/>
          </w:tcPr>
          <w:p w14:paraId="69965213" w14:textId="77777777" w:rsidR="008059FC" w:rsidRDefault="008059FC">
            <w:pPr>
              <w:spacing w:after="0" w:line="240" w:lineRule="auto"/>
              <w:ind w:left="142" w:right="-142"/>
              <w:rPr>
                <w:rFonts w:ascii="Times New Roman" w:eastAsia="Calibri" w:hAnsi="Times New Roman"/>
                <w:color w:val="000000"/>
                <w:sz w:val="28"/>
                <w:szCs w:val="28"/>
                <w:lang w:val="ru-RU" w:eastAsia="en-US"/>
              </w:rPr>
            </w:pPr>
            <w:r>
              <w:rPr>
                <w:rFonts w:ascii="Times New Roman" w:eastAsia="Calibri" w:hAnsi="Times New Roman"/>
                <w:color w:val="000000"/>
                <w:sz w:val="28"/>
                <w:szCs w:val="28"/>
                <w:lang w:val="ru-RU" w:eastAsia="en-US"/>
              </w:rPr>
              <w:t>53</w:t>
            </w:r>
          </w:p>
        </w:tc>
        <w:tc>
          <w:tcPr>
            <w:tcW w:w="1091" w:type="dxa"/>
            <w:tcBorders>
              <w:top w:val="single" w:sz="4" w:space="0" w:color="auto"/>
              <w:left w:val="single" w:sz="4" w:space="0" w:color="auto"/>
              <w:bottom w:val="single" w:sz="4" w:space="0" w:color="auto"/>
              <w:right w:val="single" w:sz="4" w:space="0" w:color="auto"/>
            </w:tcBorders>
            <w:hideMark/>
          </w:tcPr>
          <w:p w14:paraId="46D79BE9" w14:textId="77777777" w:rsidR="008059FC" w:rsidRDefault="008059FC">
            <w:pPr>
              <w:spacing w:after="0" w:line="240" w:lineRule="auto"/>
              <w:ind w:right="-142"/>
              <w:rPr>
                <w:rFonts w:ascii="Times New Roman" w:eastAsia="Calibri" w:hAnsi="Times New Roman"/>
                <w:sz w:val="28"/>
                <w:szCs w:val="28"/>
                <w:lang w:eastAsia="en-US"/>
              </w:rPr>
            </w:pPr>
            <w:r>
              <w:rPr>
                <w:rFonts w:ascii="Times New Roman" w:eastAsia="Calibri" w:hAnsi="Times New Roman"/>
                <w:sz w:val="28"/>
                <w:szCs w:val="28"/>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14:paraId="588520E5" w14:textId="77777777" w:rsidR="008059FC" w:rsidRDefault="008059FC">
            <w:pPr>
              <w:spacing w:after="0" w:line="240" w:lineRule="auto"/>
              <w:ind w:right="-142"/>
              <w:rPr>
                <w:rFonts w:ascii="Times New Roman" w:eastAsia="Calibri" w:hAnsi="Times New Roman"/>
                <w:sz w:val="28"/>
                <w:szCs w:val="28"/>
                <w:lang w:eastAsia="en-US"/>
              </w:rPr>
            </w:pPr>
            <w:r>
              <w:rPr>
                <w:rFonts w:ascii="Times New Roman" w:eastAsia="Calibri" w:hAnsi="Times New Roman"/>
                <w:sz w:val="28"/>
                <w:szCs w:val="28"/>
                <w:lang w:eastAsia="en-US"/>
              </w:rPr>
              <w:t>38</w:t>
            </w:r>
          </w:p>
        </w:tc>
      </w:tr>
      <w:tr w:rsidR="008059FC" w14:paraId="0984A2B1" w14:textId="77777777" w:rsidTr="00F85217">
        <w:tc>
          <w:tcPr>
            <w:tcW w:w="4717" w:type="dxa"/>
            <w:tcBorders>
              <w:top w:val="single" w:sz="4" w:space="0" w:color="auto"/>
              <w:left w:val="single" w:sz="4" w:space="0" w:color="auto"/>
              <w:bottom w:val="single" w:sz="4" w:space="0" w:color="auto"/>
              <w:right w:val="single" w:sz="4" w:space="0" w:color="auto"/>
            </w:tcBorders>
            <w:hideMark/>
          </w:tcPr>
          <w:p w14:paraId="26736FAA" w14:textId="77777777" w:rsidR="008059FC" w:rsidRDefault="008059FC">
            <w:pPr>
              <w:spacing w:after="0" w:line="240" w:lineRule="auto"/>
              <w:ind w:left="142" w:right="-142"/>
              <w:rPr>
                <w:rFonts w:ascii="Times New Roman" w:eastAsia="Calibri" w:hAnsi="Times New Roman"/>
                <w:sz w:val="28"/>
                <w:szCs w:val="28"/>
                <w:lang w:val="ru-RU" w:eastAsia="en-US"/>
              </w:rPr>
            </w:pPr>
            <w:proofErr w:type="spellStart"/>
            <w:r>
              <w:rPr>
                <w:rFonts w:ascii="Times New Roman" w:eastAsia="Calibri" w:hAnsi="Times New Roman"/>
                <w:sz w:val="28"/>
                <w:szCs w:val="28"/>
                <w:lang w:val="ru-RU" w:eastAsia="en-US"/>
              </w:rPr>
              <w:t>Комунальний</w:t>
            </w:r>
            <w:proofErr w:type="spellEnd"/>
            <w:r>
              <w:rPr>
                <w:rFonts w:ascii="Times New Roman" w:eastAsia="Calibri" w:hAnsi="Times New Roman"/>
                <w:sz w:val="28"/>
                <w:szCs w:val="28"/>
                <w:lang w:val="ru-RU" w:eastAsia="en-US"/>
              </w:rPr>
              <w:t xml:space="preserve"> заклад </w:t>
            </w:r>
            <w:proofErr w:type="spellStart"/>
            <w:r>
              <w:rPr>
                <w:rFonts w:ascii="Times New Roman" w:eastAsia="Calibri" w:hAnsi="Times New Roman"/>
                <w:sz w:val="28"/>
                <w:szCs w:val="28"/>
                <w:lang w:val="ru-RU" w:eastAsia="en-US"/>
              </w:rPr>
              <w:t>дошкільної</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освіти</w:t>
            </w:r>
            <w:proofErr w:type="spellEnd"/>
            <w:proofErr w:type="gramStart"/>
            <w:r>
              <w:rPr>
                <w:rFonts w:ascii="Times New Roman" w:eastAsia="Calibri" w:hAnsi="Times New Roman"/>
                <w:sz w:val="28"/>
                <w:szCs w:val="28"/>
                <w:lang w:val="ru-RU" w:eastAsia="en-US"/>
              </w:rPr>
              <w:t xml:space="preserve">   «</w:t>
            </w:r>
            <w:proofErr w:type="gram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Водянський</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ясла</w:t>
            </w:r>
            <w:proofErr w:type="spellEnd"/>
            <w:r>
              <w:rPr>
                <w:rFonts w:ascii="Times New Roman" w:eastAsia="Calibri" w:hAnsi="Times New Roman"/>
                <w:sz w:val="28"/>
                <w:szCs w:val="28"/>
                <w:lang w:val="ru-RU" w:eastAsia="en-US"/>
              </w:rPr>
              <w:t>-садок «</w:t>
            </w:r>
            <w:proofErr w:type="spellStart"/>
            <w:r>
              <w:rPr>
                <w:rFonts w:ascii="Times New Roman" w:eastAsia="Calibri" w:hAnsi="Times New Roman"/>
                <w:sz w:val="28"/>
                <w:szCs w:val="28"/>
                <w:lang w:val="ru-RU" w:eastAsia="en-US"/>
              </w:rPr>
              <w:t>Дзвіночок</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загального</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розвитку</w:t>
            </w:r>
            <w:proofErr w:type="spellEnd"/>
            <w:r>
              <w:rPr>
                <w:rFonts w:ascii="Times New Roman" w:eastAsia="Calibri" w:hAnsi="Times New Roman"/>
                <w:sz w:val="28"/>
                <w:szCs w:val="28"/>
                <w:lang w:val="ru-RU" w:eastAsia="en-US"/>
              </w:rPr>
              <w:t xml:space="preserve">  </w:t>
            </w:r>
          </w:p>
          <w:p w14:paraId="358F9151" w14:textId="77777777" w:rsidR="008059FC" w:rsidRDefault="008059FC">
            <w:pPr>
              <w:spacing w:after="0" w:line="240" w:lineRule="auto"/>
              <w:ind w:right="-142"/>
              <w:rPr>
                <w:rFonts w:ascii="Times New Roman" w:eastAsia="Calibri" w:hAnsi="Times New Roman"/>
                <w:sz w:val="28"/>
                <w:szCs w:val="28"/>
                <w:lang w:eastAsia="en-US"/>
              </w:rPr>
            </w:pPr>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Покровської</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селищної</w:t>
            </w:r>
            <w:proofErr w:type="spellEnd"/>
            <w:r>
              <w:rPr>
                <w:rFonts w:ascii="Times New Roman" w:eastAsia="Calibri" w:hAnsi="Times New Roman"/>
                <w:sz w:val="28"/>
                <w:szCs w:val="28"/>
                <w:lang w:val="ru-RU" w:eastAsia="en-US"/>
              </w:rPr>
              <w:t xml:space="preserve"> ради </w:t>
            </w:r>
          </w:p>
          <w:p w14:paraId="5FC6B1FB" w14:textId="77777777" w:rsidR="008059FC" w:rsidRDefault="008059FC">
            <w:pPr>
              <w:spacing w:after="0" w:line="240" w:lineRule="auto"/>
              <w:ind w:right="-142"/>
              <w:rPr>
                <w:rFonts w:ascii="Times New Roman" w:eastAsia="Calibri" w:hAnsi="Times New Roman"/>
                <w:sz w:val="28"/>
                <w:szCs w:val="28"/>
                <w:lang w:val="ru-RU" w:eastAsia="en-US"/>
              </w:rPr>
            </w:pPr>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Дніпропетровської</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області</w:t>
            </w:r>
            <w:proofErr w:type="spellEnd"/>
            <w:r>
              <w:rPr>
                <w:rFonts w:ascii="Times New Roman" w:eastAsia="Calibri" w:hAnsi="Times New Roman"/>
                <w:sz w:val="28"/>
                <w:szCs w:val="28"/>
                <w:lang w:val="ru-RU" w:eastAsia="en-US"/>
              </w:rPr>
              <w:t>»</w:t>
            </w:r>
          </w:p>
        </w:tc>
        <w:tc>
          <w:tcPr>
            <w:tcW w:w="2315" w:type="dxa"/>
            <w:tcBorders>
              <w:top w:val="single" w:sz="4" w:space="0" w:color="auto"/>
              <w:left w:val="single" w:sz="4" w:space="0" w:color="auto"/>
              <w:bottom w:val="single" w:sz="4" w:space="0" w:color="auto"/>
              <w:right w:val="single" w:sz="4" w:space="0" w:color="auto"/>
            </w:tcBorders>
          </w:tcPr>
          <w:p w14:paraId="64A6D70D" w14:textId="77777777" w:rsidR="008059FC" w:rsidRDefault="008059FC">
            <w:pPr>
              <w:spacing w:after="0" w:line="240" w:lineRule="auto"/>
              <w:ind w:left="142" w:right="-142"/>
              <w:rPr>
                <w:rFonts w:ascii="Times New Roman" w:eastAsia="Calibri" w:hAnsi="Times New Roman"/>
                <w:sz w:val="28"/>
                <w:szCs w:val="28"/>
                <w:lang w:val="ru-RU" w:eastAsia="en-US"/>
              </w:rPr>
            </w:pPr>
            <w:r>
              <w:rPr>
                <w:rFonts w:ascii="Times New Roman" w:eastAsia="Calibri" w:hAnsi="Times New Roman"/>
                <w:sz w:val="28"/>
                <w:szCs w:val="28"/>
                <w:lang w:val="ru-RU" w:eastAsia="en-US"/>
              </w:rPr>
              <w:t>вул.</w:t>
            </w:r>
            <w:r>
              <w:rPr>
                <w:rFonts w:ascii="Times New Roman" w:eastAsia="Calibri" w:hAnsi="Times New Roman"/>
                <w:sz w:val="28"/>
                <w:szCs w:val="28"/>
                <w:lang w:eastAsia="en-US"/>
              </w:rPr>
              <w:t xml:space="preserve"> </w:t>
            </w:r>
            <w:r>
              <w:rPr>
                <w:rFonts w:ascii="Times New Roman" w:eastAsia="Calibri" w:hAnsi="Times New Roman"/>
                <w:sz w:val="28"/>
                <w:szCs w:val="28"/>
                <w:lang w:val="ru-RU" w:eastAsia="en-US"/>
              </w:rPr>
              <w:t xml:space="preserve">Центральна, 27 </w:t>
            </w:r>
            <w:proofErr w:type="spellStart"/>
            <w:r>
              <w:rPr>
                <w:rFonts w:ascii="Times New Roman" w:eastAsia="Calibri" w:hAnsi="Times New Roman"/>
                <w:sz w:val="28"/>
                <w:szCs w:val="28"/>
                <w:lang w:val="ru-RU" w:eastAsia="en-US"/>
              </w:rPr>
              <w:t>с.Водяне</w:t>
            </w:r>
            <w:proofErr w:type="spellEnd"/>
          </w:p>
          <w:p w14:paraId="6F950B00" w14:textId="77777777" w:rsidR="008059FC" w:rsidRDefault="008059FC">
            <w:pPr>
              <w:spacing w:after="0" w:line="240" w:lineRule="auto"/>
              <w:ind w:left="142" w:right="-142" w:firstLine="567"/>
              <w:rPr>
                <w:rFonts w:ascii="Times New Roman" w:eastAsia="Calibri" w:hAnsi="Times New Roman"/>
                <w:sz w:val="28"/>
                <w:szCs w:val="28"/>
                <w:lang w:val="ru-RU" w:eastAsia="en-US"/>
              </w:rPr>
            </w:pPr>
          </w:p>
        </w:tc>
        <w:tc>
          <w:tcPr>
            <w:tcW w:w="978" w:type="dxa"/>
            <w:tcBorders>
              <w:top w:val="single" w:sz="4" w:space="0" w:color="auto"/>
              <w:left w:val="single" w:sz="4" w:space="0" w:color="auto"/>
              <w:bottom w:val="single" w:sz="4" w:space="0" w:color="auto"/>
              <w:right w:val="single" w:sz="4" w:space="0" w:color="auto"/>
            </w:tcBorders>
            <w:hideMark/>
          </w:tcPr>
          <w:p w14:paraId="43D3F3D0" w14:textId="77777777" w:rsidR="008059FC" w:rsidRDefault="008059FC">
            <w:pPr>
              <w:spacing w:after="0" w:line="240" w:lineRule="auto"/>
              <w:ind w:left="142" w:right="-142"/>
              <w:rPr>
                <w:rFonts w:ascii="Times New Roman" w:eastAsia="Calibri" w:hAnsi="Times New Roman"/>
                <w:color w:val="000000"/>
                <w:sz w:val="28"/>
                <w:szCs w:val="28"/>
                <w:lang w:val="ru-RU" w:eastAsia="en-US"/>
              </w:rPr>
            </w:pPr>
            <w:r>
              <w:rPr>
                <w:rFonts w:ascii="Times New Roman" w:eastAsia="Calibri" w:hAnsi="Times New Roman"/>
                <w:color w:val="000000"/>
                <w:sz w:val="28"/>
                <w:szCs w:val="28"/>
                <w:lang w:val="ru-RU" w:eastAsia="en-US"/>
              </w:rPr>
              <w:t>15</w:t>
            </w:r>
          </w:p>
        </w:tc>
        <w:tc>
          <w:tcPr>
            <w:tcW w:w="1091" w:type="dxa"/>
            <w:tcBorders>
              <w:top w:val="single" w:sz="4" w:space="0" w:color="auto"/>
              <w:left w:val="single" w:sz="4" w:space="0" w:color="auto"/>
              <w:bottom w:val="single" w:sz="4" w:space="0" w:color="auto"/>
              <w:right w:val="single" w:sz="4" w:space="0" w:color="auto"/>
            </w:tcBorders>
            <w:hideMark/>
          </w:tcPr>
          <w:p w14:paraId="353D534C" w14:textId="77777777" w:rsidR="008059FC" w:rsidRDefault="008059FC">
            <w:pPr>
              <w:spacing w:after="0" w:line="240" w:lineRule="auto"/>
              <w:ind w:right="-142"/>
              <w:rPr>
                <w:rFonts w:ascii="Times New Roman" w:eastAsia="Calibri" w:hAnsi="Times New Roman"/>
                <w:sz w:val="28"/>
                <w:szCs w:val="28"/>
                <w:lang w:val="ru-RU" w:eastAsia="en-US"/>
              </w:rPr>
            </w:pPr>
            <w:r>
              <w:rPr>
                <w:rFonts w:ascii="Times New Roman" w:eastAsia="Calibri" w:hAnsi="Times New Roman"/>
                <w:sz w:val="28"/>
                <w:szCs w:val="28"/>
                <w:lang w:val="ru-RU" w:eastAsia="en-US"/>
              </w:rPr>
              <w:t>15</w:t>
            </w:r>
          </w:p>
        </w:tc>
        <w:tc>
          <w:tcPr>
            <w:tcW w:w="709" w:type="dxa"/>
            <w:tcBorders>
              <w:top w:val="single" w:sz="4" w:space="0" w:color="auto"/>
              <w:left w:val="single" w:sz="4" w:space="0" w:color="auto"/>
              <w:bottom w:val="single" w:sz="4" w:space="0" w:color="auto"/>
              <w:right w:val="single" w:sz="4" w:space="0" w:color="auto"/>
            </w:tcBorders>
            <w:hideMark/>
          </w:tcPr>
          <w:p w14:paraId="0CB15132" w14:textId="77777777" w:rsidR="008059FC" w:rsidRDefault="008059FC">
            <w:pPr>
              <w:spacing w:after="0" w:line="240" w:lineRule="auto"/>
              <w:ind w:right="-142"/>
              <w:rPr>
                <w:rFonts w:ascii="Times New Roman" w:eastAsia="Calibri" w:hAnsi="Times New Roman"/>
                <w:sz w:val="28"/>
                <w:szCs w:val="28"/>
                <w:lang w:val="ru-RU" w:eastAsia="en-US"/>
              </w:rPr>
            </w:pPr>
            <w:r>
              <w:rPr>
                <w:rFonts w:ascii="Times New Roman" w:eastAsia="Calibri" w:hAnsi="Times New Roman"/>
                <w:sz w:val="28"/>
                <w:szCs w:val="28"/>
                <w:lang w:val="ru-RU" w:eastAsia="en-US"/>
              </w:rPr>
              <w:t>9</w:t>
            </w:r>
          </w:p>
        </w:tc>
      </w:tr>
      <w:tr w:rsidR="008059FC" w14:paraId="76E962CB" w14:textId="77777777" w:rsidTr="00F85217">
        <w:tc>
          <w:tcPr>
            <w:tcW w:w="4717" w:type="dxa"/>
            <w:tcBorders>
              <w:top w:val="single" w:sz="4" w:space="0" w:color="auto"/>
              <w:left w:val="single" w:sz="4" w:space="0" w:color="auto"/>
              <w:bottom w:val="single" w:sz="4" w:space="0" w:color="auto"/>
              <w:right w:val="single" w:sz="4" w:space="0" w:color="auto"/>
            </w:tcBorders>
            <w:hideMark/>
          </w:tcPr>
          <w:p w14:paraId="40620444" w14:textId="77777777" w:rsidR="008059FC" w:rsidRDefault="008059FC">
            <w:pPr>
              <w:spacing w:after="0" w:line="240" w:lineRule="auto"/>
              <w:ind w:left="142" w:right="-142"/>
              <w:rPr>
                <w:rFonts w:ascii="Times New Roman" w:eastAsia="Calibri" w:hAnsi="Times New Roman"/>
                <w:sz w:val="28"/>
                <w:szCs w:val="28"/>
                <w:lang w:eastAsia="en-US"/>
              </w:rPr>
            </w:pPr>
            <w:r>
              <w:rPr>
                <w:rFonts w:ascii="Times New Roman" w:eastAsia="Calibri" w:hAnsi="Times New Roman"/>
                <w:sz w:val="28"/>
                <w:szCs w:val="28"/>
                <w:lang w:eastAsia="en-US"/>
              </w:rPr>
              <w:t>Філія №1 «НВК «</w:t>
            </w:r>
            <w:proofErr w:type="spellStart"/>
            <w:r>
              <w:rPr>
                <w:rFonts w:ascii="Times New Roman" w:eastAsia="Calibri" w:hAnsi="Times New Roman"/>
                <w:sz w:val="28"/>
                <w:szCs w:val="28"/>
                <w:lang w:eastAsia="en-US"/>
              </w:rPr>
              <w:t>Романківська</w:t>
            </w:r>
            <w:proofErr w:type="spellEnd"/>
            <w:r>
              <w:rPr>
                <w:rFonts w:ascii="Times New Roman" w:eastAsia="Calibri" w:hAnsi="Times New Roman"/>
                <w:sz w:val="28"/>
                <w:szCs w:val="28"/>
                <w:lang w:eastAsia="en-US"/>
              </w:rPr>
              <w:t xml:space="preserve"> ЗОШ    І ступеня – ДНЗ» опорної школи комунального закладу освіти НВК </w:t>
            </w:r>
            <w:r>
              <w:rPr>
                <w:rFonts w:ascii="Times New Roman" w:eastAsia="Calibri" w:hAnsi="Times New Roman"/>
                <w:sz w:val="28"/>
                <w:szCs w:val="28"/>
                <w:lang w:eastAsia="en-US"/>
              </w:rPr>
              <w:lastRenderedPageBreak/>
              <w:t>«ЗОШ І-ІІІ ступенів №1 – Покровський ліцей» Покровської селищної ради Дніпропетровської області</w:t>
            </w:r>
          </w:p>
        </w:tc>
        <w:tc>
          <w:tcPr>
            <w:tcW w:w="2315" w:type="dxa"/>
            <w:tcBorders>
              <w:top w:val="single" w:sz="4" w:space="0" w:color="auto"/>
              <w:left w:val="single" w:sz="4" w:space="0" w:color="auto"/>
              <w:bottom w:val="single" w:sz="4" w:space="0" w:color="auto"/>
              <w:right w:val="single" w:sz="4" w:space="0" w:color="auto"/>
            </w:tcBorders>
          </w:tcPr>
          <w:p w14:paraId="0B4A85BD" w14:textId="77777777" w:rsidR="008059FC" w:rsidRDefault="008059FC">
            <w:pPr>
              <w:spacing w:after="0" w:line="240" w:lineRule="auto"/>
              <w:ind w:left="142" w:right="-142"/>
              <w:rPr>
                <w:rFonts w:ascii="Times New Roman" w:eastAsia="Calibri" w:hAnsi="Times New Roman"/>
                <w:sz w:val="28"/>
                <w:szCs w:val="28"/>
                <w:lang w:val="ru-RU" w:eastAsia="en-US"/>
              </w:rPr>
            </w:pPr>
            <w:proofErr w:type="spellStart"/>
            <w:r>
              <w:rPr>
                <w:rFonts w:ascii="Times New Roman" w:eastAsia="Calibri" w:hAnsi="Times New Roman"/>
                <w:sz w:val="28"/>
                <w:szCs w:val="28"/>
                <w:lang w:val="ru-RU" w:eastAsia="en-US"/>
              </w:rPr>
              <w:lastRenderedPageBreak/>
              <w:t>вул.Центральна</w:t>
            </w:r>
            <w:proofErr w:type="spellEnd"/>
            <w:r>
              <w:rPr>
                <w:rFonts w:ascii="Times New Roman" w:eastAsia="Calibri" w:hAnsi="Times New Roman"/>
                <w:sz w:val="28"/>
                <w:szCs w:val="28"/>
                <w:lang w:val="ru-RU" w:eastAsia="en-US"/>
              </w:rPr>
              <w:t xml:space="preserve">, 41 </w:t>
            </w:r>
          </w:p>
          <w:p w14:paraId="44F95FC1" w14:textId="77777777" w:rsidR="008059FC" w:rsidRDefault="008059FC">
            <w:pPr>
              <w:spacing w:after="0" w:line="240" w:lineRule="auto"/>
              <w:ind w:right="-142"/>
              <w:rPr>
                <w:rFonts w:ascii="Times New Roman" w:eastAsia="Calibri" w:hAnsi="Times New Roman"/>
                <w:sz w:val="28"/>
                <w:szCs w:val="28"/>
                <w:lang w:val="ru-RU" w:eastAsia="en-US"/>
              </w:rPr>
            </w:pPr>
            <w:r>
              <w:rPr>
                <w:rFonts w:ascii="Times New Roman" w:eastAsia="Calibri" w:hAnsi="Times New Roman"/>
                <w:sz w:val="28"/>
                <w:szCs w:val="28"/>
                <w:lang w:val="ru-RU" w:eastAsia="en-US"/>
              </w:rPr>
              <w:t xml:space="preserve">с. Романки </w:t>
            </w:r>
          </w:p>
          <w:p w14:paraId="2DDB3C84" w14:textId="77777777" w:rsidR="008059FC" w:rsidRDefault="008059FC">
            <w:pPr>
              <w:spacing w:after="0" w:line="240" w:lineRule="auto"/>
              <w:ind w:left="142" w:right="-142" w:firstLine="567"/>
              <w:rPr>
                <w:rFonts w:ascii="Times New Roman" w:eastAsia="Calibri" w:hAnsi="Times New Roman"/>
                <w:sz w:val="28"/>
                <w:szCs w:val="28"/>
                <w:lang w:val="ru-RU" w:eastAsia="en-US"/>
              </w:rPr>
            </w:pPr>
          </w:p>
        </w:tc>
        <w:tc>
          <w:tcPr>
            <w:tcW w:w="978" w:type="dxa"/>
            <w:tcBorders>
              <w:top w:val="single" w:sz="4" w:space="0" w:color="auto"/>
              <w:left w:val="single" w:sz="4" w:space="0" w:color="auto"/>
              <w:bottom w:val="single" w:sz="4" w:space="0" w:color="auto"/>
              <w:right w:val="single" w:sz="4" w:space="0" w:color="auto"/>
            </w:tcBorders>
            <w:hideMark/>
          </w:tcPr>
          <w:p w14:paraId="4EAD5FC8" w14:textId="77777777" w:rsidR="008059FC" w:rsidRDefault="008059FC">
            <w:pPr>
              <w:spacing w:after="0" w:line="240" w:lineRule="auto"/>
              <w:ind w:left="142" w:right="-142"/>
              <w:rPr>
                <w:rFonts w:ascii="Times New Roman" w:eastAsia="Calibri" w:hAnsi="Times New Roman"/>
                <w:bCs/>
                <w:sz w:val="28"/>
                <w:szCs w:val="28"/>
                <w:lang w:val="ru-RU" w:eastAsia="en-US"/>
              </w:rPr>
            </w:pPr>
            <w:r>
              <w:rPr>
                <w:rFonts w:ascii="Times New Roman" w:eastAsia="Calibri" w:hAnsi="Times New Roman"/>
                <w:bCs/>
                <w:sz w:val="28"/>
                <w:szCs w:val="28"/>
                <w:lang w:val="ru-RU" w:eastAsia="en-US"/>
              </w:rPr>
              <w:lastRenderedPageBreak/>
              <w:t>16</w:t>
            </w:r>
          </w:p>
        </w:tc>
        <w:tc>
          <w:tcPr>
            <w:tcW w:w="1091" w:type="dxa"/>
            <w:tcBorders>
              <w:top w:val="single" w:sz="4" w:space="0" w:color="auto"/>
              <w:left w:val="single" w:sz="4" w:space="0" w:color="auto"/>
              <w:bottom w:val="single" w:sz="4" w:space="0" w:color="auto"/>
              <w:right w:val="single" w:sz="4" w:space="0" w:color="auto"/>
            </w:tcBorders>
            <w:hideMark/>
          </w:tcPr>
          <w:p w14:paraId="6C404E99" w14:textId="77777777" w:rsidR="008059FC" w:rsidRDefault="008059FC">
            <w:pPr>
              <w:spacing w:after="0" w:line="240" w:lineRule="auto"/>
              <w:ind w:right="-142"/>
              <w:rPr>
                <w:rFonts w:ascii="Times New Roman" w:eastAsia="Calibri" w:hAnsi="Times New Roman"/>
                <w:bCs/>
                <w:sz w:val="28"/>
                <w:szCs w:val="28"/>
                <w:lang w:eastAsia="en-US"/>
              </w:rPr>
            </w:pPr>
            <w:r>
              <w:rPr>
                <w:rFonts w:ascii="Times New Roman" w:eastAsia="Calibri" w:hAnsi="Times New Roman"/>
                <w:bCs/>
                <w:sz w:val="28"/>
                <w:szCs w:val="28"/>
                <w:lang w:val="ru-RU" w:eastAsia="en-US"/>
              </w:rPr>
              <w:t>1</w:t>
            </w:r>
            <w:r>
              <w:rPr>
                <w:rFonts w:ascii="Times New Roman" w:eastAsia="Calibri" w:hAnsi="Times New Roman"/>
                <w:bCs/>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7A1446B4" w14:textId="77777777" w:rsidR="008059FC" w:rsidRDefault="008059FC">
            <w:pPr>
              <w:spacing w:after="0" w:line="240" w:lineRule="auto"/>
              <w:ind w:right="-142"/>
              <w:rPr>
                <w:rFonts w:ascii="Times New Roman" w:eastAsia="Calibri" w:hAnsi="Times New Roman"/>
                <w:bCs/>
                <w:sz w:val="28"/>
                <w:szCs w:val="28"/>
                <w:lang w:eastAsia="en-US"/>
              </w:rPr>
            </w:pPr>
            <w:r>
              <w:rPr>
                <w:rFonts w:ascii="Times New Roman" w:eastAsia="Calibri" w:hAnsi="Times New Roman"/>
                <w:bCs/>
                <w:sz w:val="28"/>
                <w:szCs w:val="28"/>
                <w:lang w:eastAsia="en-US"/>
              </w:rPr>
              <w:t>17</w:t>
            </w:r>
          </w:p>
        </w:tc>
      </w:tr>
      <w:tr w:rsidR="008059FC" w14:paraId="09666805" w14:textId="77777777" w:rsidTr="00F85217">
        <w:tc>
          <w:tcPr>
            <w:tcW w:w="4717" w:type="dxa"/>
            <w:tcBorders>
              <w:top w:val="single" w:sz="4" w:space="0" w:color="auto"/>
              <w:left w:val="single" w:sz="4" w:space="0" w:color="auto"/>
              <w:bottom w:val="single" w:sz="4" w:space="0" w:color="auto"/>
              <w:right w:val="single" w:sz="4" w:space="0" w:color="auto"/>
            </w:tcBorders>
            <w:hideMark/>
          </w:tcPr>
          <w:p w14:paraId="72800C3D" w14:textId="77777777" w:rsidR="008059FC" w:rsidRDefault="008059FC">
            <w:pPr>
              <w:spacing w:after="0" w:line="240" w:lineRule="auto"/>
              <w:ind w:left="142" w:right="-142"/>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Філія №2 «НВК «Покровська ЗОШ І ступеня №2 – дошкільний навчальний заклад» опорної школи комунального закладу освіти НВК «ЗОШ І-ІІІ ступенів №1 – Покровський ліцей» Покровської селищної ради Дніпропетровської області</w:t>
            </w:r>
          </w:p>
        </w:tc>
        <w:tc>
          <w:tcPr>
            <w:tcW w:w="2315" w:type="dxa"/>
            <w:tcBorders>
              <w:top w:val="single" w:sz="4" w:space="0" w:color="auto"/>
              <w:left w:val="single" w:sz="4" w:space="0" w:color="auto"/>
              <w:bottom w:val="single" w:sz="4" w:space="0" w:color="auto"/>
              <w:right w:val="single" w:sz="4" w:space="0" w:color="auto"/>
            </w:tcBorders>
          </w:tcPr>
          <w:p w14:paraId="35628229" w14:textId="77777777" w:rsidR="008059FC" w:rsidRDefault="008059FC">
            <w:pPr>
              <w:spacing w:after="0" w:line="240" w:lineRule="auto"/>
              <w:ind w:left="142" w:right="-142"/>
              <w:rPr>
                <w:rFonts w:ascii="Times New Roman" w:eastAsia="Calibri" w:hAnsi="Times New Roman"/>
                <w:sz w:val="28"/>
                <w:szCs w:val="28"/>
                <w:lang w:val="ru-RU" w:eastAsia="en-US"/>
              </w:rPr>
            </w:pPr>
            <w:proofErr w:type="spellStart"/>
            <w:r>
              <w:rPr>
                <w:rFonts w:ascii="Times New Roman" w:eastAsia="Calibri" w:hAnsi="Times New Roman"/>
                <w:sz w:val="28"/>
                <w:szCs w:val="28"/>
                <w:lang w:val="ru-RU" w:eastAsia="en-US"/>
              </w:rPr>
              <w:t>вул.Патріотів</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України</w:t>
            </w:r>
            <w:proofErr w:type="spellEnd"/>
            <w:r>
              <w:rPr>
                <w:rFonts w:ascii="Times New Roman" w:eastAsia="Calibri" w:hAnsi="Times New Roman"/>
                <w:sz w:val="28"/>
                <w:szCs w:val="28"/>
                <w:lang w:val="ru-RU" w:eastAsia="en-US"/>
              </w:rPr>
              <w:t>, 259</w:t>
            </w:r>
          </w:p>
          <w:p w14:paraId="1F283E6E" w14:textId="77777777" w:rsidR="008059FC" w:rsidRDefault="008059FC">
            <w:pPr>
              <w:spacing w:after="0" w:line="240" w:lineRule="auto"/>
              <w:ind w:left="142" w:right="-142"/>
              <w:rPr>
                <w:rFonts w:ascii="Times New Roman" w:eastAsia="Calibri" w:hAnsi="Times New Roman"/>
                <w:sz w:val="28"/>
                <w:szCs w:val="28"/>
                <w:lang w:val="ru-RU" w:eastAsia="en-US"/>
              </w:rPr>
            </w:pPr>
            <w:proofErr w:type="spellStart"/>
            <w:r>
              <w:rPr>
                <w:rFonts w:ascii="Times New Roman" w:eastAsia="Calibri" w:hAnsi="Times New Roman"/>
                <w:sz w:val="28"/>
                <w:szCs w:val="28"/>
                <w:lang w:val="ru-RU" w:eastAsia="en-US"/>
              </w:rPr>
              <w:t>смт</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Покровське</w:t>
            </w:r>
            <w:proofErr w:type="spellEnd"/>
            <w:r>
              <w:rPr>
                <w:rFonts w:ascii="Times New Roman" w:eastAsia="Calibri" w:hAnsi="Times New Roman"/>
                <w:sz w:val="28"/>
                <w:szCs w:val="28"/>
                <w:lang w:val="ru-RU" w:eastAsia="en-US"/>
              </w:rPr>
              <w:t xml:space="preserve"> </w:t>
            </w:r>
          </w:p>
          <w:p w14:paraId="65EFCC23" w14:textId="77777777" w:rsidR="008059FC" w:rsidRDefault="008059FC">
            <w:pPr>
              <w:spacing w:after="0" w:line="240" w:lineRule="auto"/>
              <w:ind w:left="142" w:right="-142" w:firstLine="567"/>
              <w:rPr>
                <w:rFonts w:ascii="Times New Roman" w:eastAsia="Calibri" w:hAnsi="Times New Roman"/>
                <w:sz w:val="28"/>
                <w:szCs w:val="28"/>
                <w:lang w:val="ru-RU" w:eastAsia="en-US"/>
              </w:rPr>
            </w:pPr>
          </w:p>
        </w:tc>
        <w:tc>
          <w:tcPr>
            <w:tcW w:w="978" w:type="dxa"/>
            <w:tcBorders>
              <w:top w:val="single" w:sz="4" w:space="0" w:color="auto"/>
              <w:left w:val="single" w:sz="4" w:space="0" w:color="auto"/>
              <w:bottom w:val="single" w:sz="4" w:space="0" w:color="auto"/>
              <w:right w:val="single" w:sz="4" w:space="0" w:color="auto"/>
            </w:tcBorders>
            <w:hideMark/>
          </w:tcPr>
          <w:p w14:paraId="3B77542D" w14:textId="77777777" w:rsidR="008059FC" w:rsidRDefault="008059FC">
            <w:pPr>
              <w:spacing w:after="0" w:line="240" w:lineRule="auto"/>
              <w:ind w:left="142" w:right="-142"/>
              <w:rPr>
                <w:rFonts w:ascii="Times New Roman" w:eastAsia="Calibri" w:hAnsi="Times New Roman"/>
                <w:bCs/>
                <w:sz w:val="28"/>
                <w:szCs w:val="28"/>
                <w:lang w:val="ru-RU" w:eastAsia="en-US"/>
              </w:rPr>
            </w:pPr>
            <w:r>
              <w:rPr>
                <w:rFonts w:ascii="Times New Roman" w:eastAsia="Calibri" w:hAnsi="Times New Roman"/>
                <w:sz w:val="28"/>
                <w:szCs w:val="28"/>
                <w:lang w:val="ru-RU" w:eastAsia="en-US"/>
              </w:rPr>
              <w:t>35</w:t>
            </w:r>
          </w:p>
        </w:tc>
        <w:tc>
          <w:tcPr>
            <w:tcW w:w="1091" w:type="dxa"/>
            <w:tcBorders>
              <w:top w:val="single" w:sz="4" w:space="0" w:color="auto"/>
              <w:left w:val="single" w:sz="4" w:space="0" w:color="auto"/>
              <w:bottom w:val="single" w:sz="4" w:space="0" w:color="auto"/>
              <w:right w:val="single" w:sz="4" w:space="0" w:color="auto"/>
            </w:tcBorders>
            <w:hideMark/>
          </w:tcPr>
          <w:p w14:paraId="6BE506AE" w14:textId="77777777" w:rsidR="008059FC" w:rsidRDefault="008059FC">
            <w:pPr>
              <w:spacing w:after="0" w:line="240" w:lineRule="auto"/>
              <w:ind w:right="-142"/>
              <w:rPr>
                <w:rFonts w:ascii="Times New Roman" w:eastAsia="Calibri" w:hAnsi="Times New Roman"/>
                <w:bCs/>
                <w:sz w:val="28"/>
                <w:szCs w:val="28"/>
                <w:lang w:eastAsia="en-US"/>
              </w:rPr>
            </w:pPr>
            <w:r>
              <w:rPr>
                <w:rFonts w:ascii="Times New Roman" w:eastAsia="Calibri" w:hAnsi="Times New Roman"/>
                <w:sz w:val="28"/>
                <w:szCs w:val="28"/>
                <w:lang w:val="ru-RU" w:eastAsia="en-US"/>
              </w:rPr>
              <w:t>3</w:t>
            </w:r>
            <w:r>
              <w:rPr>
                <w:rFonts w:ascii="Times New Roman" w:eastAsia="Calibri" w:hAnsi="Times New Roman"/>
                <w:sz w:val="28"/>
                <w:szCs w:val="28"/>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4C3E343A" w14:textId="77777777" w:rsidR="008059FC" w:rsidRDefault="008059FC">
            <w:pPr>
              <w:spacing w:after="0" w:line="240" w:lineRule="auto"/>
              <w:ind w:right="-142"/>
              <w:rPr>
                <w:rFonts w:ascii="Times New Roman" w:eastAsia="Calibri" w:hAnsi="Times New Roman"/>
                <w:bCs/>
                <w:sz w:val="28"/>
                <w:szCs w:val="28"/>
                <w:lang w:eastAsia="en-US"/>
              </w:rPr>
            </w:pPr>
            <w:r>
              <w:rPr>
                <w:rFonts w:ascii="Times New Roman" w:eastAsia="Calibri" w:hAnsi="Times New Roman"/>
                <w:bCs/>
                <w:sz w:val="28"/>
                <w:szCs w:val="28"/>
                <w:lang w:eastAsia="en-US"/>
              </w:rPr>
              <w:t>32</w:t>
            </w:r>
          </w:p>
        </w:tc>
      </w:tr>
      <w:tr w:rsidR="008059FC" w14:paraId="45E00507" w14:textId="77777777" w:rsidTr="00F85217">
        <w:tc>
          <w:tcPr>
            <w:tcW w:w="4717" w:type="dxa"/>
            <w:tcBorders>
              <w:top w:val="single" w:sz="4" w:space="0" w:color="auto"/>
              <w:left w:val="single" w:sz="4" w:space="0" w:color="auto"/>
              <w:bottom w:val="single" w:sz="4" w:space="0" w:color="auto"/>
              <w:right w:val="single" w:sz="4" w:space="0" w:color="auto"/>
            </w:tcBorders>
            <w:hideMark/>
          </w:tcPr>
          <w:p w14:paraId="38B13E37" w14:textId="77777777" w:rsidR="008059FC" w:rsidRDefault="008059FC">
            <w:pPr>
              <w:spacing w:after="0" w:line="240" w:lineRule="auto"/>
              <w:ind w:left="142" w:right="-142" w:firstLineChars="5" w:firstLine="14"/>
              <w:rPr>
                <w:rFonts w:ascii="Times New Roman" w:eastAsia="Calibri" w:hAnsi="Times New Roman"/>
                <w:bCs/>
                <w:sz w:val="28"/>
                <w:szCs w:val="28"/>
                <w:lang w:eastAsia="en-US"/>
              </w:rPr>
            </w:pPr>
            <w:r>
              <w:rPr>
                <w:rFonts w:ascii="Times New Roman" w:eastAsia="Calibri" w:hAnsi="Times New Roman"/>
                <w:bCs/>
                <w:sz w:val="28"/>
                <w:szCs w:val="28"/>
                <w:lang w:eastAsia="en-US"/>
              </w:rPr>
              <w:t>Комунальний заклад освіти  «Братський НВК «ЗОШ І-ІІІ ступенів -ДНЗ» Покровської селищної ради Дніпропетровської області</w:t>
            </w:r>
          </w:p>
        </w:tc>
        <w:tc>
          <w:tcPr>
            <w:tcW w:w="2315" w:type="dxa"/>
            <w:tcBorders>
              <w:top w:val="single" w:sz="4" w:space="0" w:color="auto"/>
              <w:left w:val="single" w:sz="4" w:space="0" w:color="auto"/>
              <w:bottom w:val="single" w:sz="4" w:space="0" w:color="auto"/>
              <w:right w:val="single" w:sz="4" w:space="0" w:color="auto"/>
            </w:tcBorders>
          </w:tcPr>
          <w:p w14:paraId="02AC98E1" w14:textId="77777777" w:rsidR="008059FC" w:rsidRDefault="008059FC">
            <w:pPr>
              <w:spacing w:after="0" w:line="240" w:lineRule="auto"/>
              <w:ind w:left="142" w:right="-142"/>
              <w:rPr>
                <w:rFonts w:ascii="Times New Roman" w:eastAsia="Calibri" w:hAnsi="Times New Roman"/>
                <w:sz w:val="28"/>
                <w:szCs w:val="28"/>
                <w:lang w:val="ru-RU" w:eastAsia="en-US"/>
              </w:rPr>
            </w:pPr>
            <w:r>
              <w:rPr>
                <w:rFonts w:ascii="Times New Roman" w:eastAsia="Calibri" w:hAnsi="Times New Roman"/>
                <w:sz w:val="28"/>
                <w:szCs w:val="28"/>
                <w:lang w:val="ru-RU" w:eastAsia="en-US"/>
              </w:rPr>
              <w:t xml:space="preserve">село </w:t>
            </w:r>
            <w:proofErr w:type="spellStart"/>
            <w:r>
              <w:rPr>
                <w:rFonts w:ascii="Times New Roman" w:eastAsia="Calibri" w:hAnsi="Times New Roman"/>
                <w:sz w:val="28"/>
                <w:szCs w:val="28"/>
                <w:lang w:val="ru-RU" w:eastAsia="en-US"/>
              </w:rPr>
              <w:t>Братське</w:t>
            </w:r>
            <w:proofErr w:type="spellEnd"/>
            <w:r>
              <w:rPr>
                <w:rFonts w:ascii="Times New Roman" w:eastAsia="Calibri" w:hAnsi="Times New Roman"/>
                <w:sz w:val="28"/>
                <w:szCs w:val="28"/>
                <w:lang w:val="ru-RU" w:eastAsia="en-US"/>
              </w:rPr>
              <w:t xml:space="preserve"> в.Шкільна,1а</w:t>
            </w:r>
          </w:p>
          <w:p w14:paraId="32719B7F" w14:textId="77777777" w:rsidR="008059FC" w:rsidRDefault="008059FC">
            <w:pPr>
              <w:spacing w:after="0" w:line="240" w:lineRule="auto"/>
              <w:ind w:left="142" w:right="-142" w:firstLine="567"/>
              <w:rPr>
                <w:rFonts w:ascii="Times New Roman" w:eastAsia="Calibri" w:hAnsi="Times New Roman"/>
                <w:sz w:val="28"/>
                <w:szCs w:val="28"/>
                <w:lang w:eastAsia="en-US"/>
              </w:rPr>
            </w:pPr>
          </w:p>
        </w:tc>
        <w:tc>
          <w:tcPr>
            <w:tcW w:w="978" w:type="dxa"/>
            <w:tcBorders>
              <w:top w:val="single" w:sz="4" w:space="0" w:color="auto"/>
              <w:left w:val="single" w:sz="4" w:space="0" w:color="auto"/>
              <w:bottom w:val="single" w:sz="4" w:space="0" w:color="auto"/>
              <w:right w:val="single" w:sz="4" w:space="0" w:color="auto"/>
            </w:tcBorders>
            <w:hideMark/>
          </w:tcPr>
          <w:p w14:paraId="4B6733FA" w14:textId="77777777" w:rsidR="008059FC" w:rsidRDefault="008059FC">
            <w:pPr>
              <w:spacing w:after="0" w:line="240" w:lineRule="auto"/>
              <w:ind w:left="142" w:right="-142"/>
              <w:rPr>
                <w:rFonts w:ascii="Times New Roman" w:eastAsia="Calibri" w:hAnsi="Times New Roman"/>
                <w:sz w:val="28"/>
                <w:szCs w:val="28"/>
                <w:lang w:eastAsia="en-US"/>
              </w:rPr>
            </w:pPr>
            <w:r>
              <w:rPr>
                <w:rFonts w:ascii="Times New Roman" w:eastAsia="Calibri" w:hAnsi="Times New Roman"/>
                <w:sz w:val="28"/>
                <w:szCs w:val="28"/>
                <w:lang w:eastAsia="en-US"/>
              </w:rPr>
              <w:t>25</w:t>
            </w:r>
          </w:p>
        </w:tc>
        <w:tc>
          <w:tcPr>
            <w:tcW w:w="1091" w:type="dxa"/>
            <w:tcBorders>
              <w:top w:val="single" w:sz="4" w:space="0" w:color="auto"/>
              <w:left w:val="single" w:sz="4" w:space="0" w:color="auto"/>
              <w:bottom w:val="single" w:sz="4" w:space="0" w:color="auto"/>
              <w:right w:val="single" w:sz="4" w:space="0" w:color="auto"/>
            </w:tcBorders>
            <w:hideMark/>
          </w:tcPr>
          <w:p w14:paraId="5141CA52" w14:textId="77777777" w:rsidR="008059FC" w:rsidRDefault="008059FC">
            <w:pPr>
              <w:spacing w:after="0" w:line="240" w:lineRule="auto"/>
              <w:ind w:right="-142"/>
              <w:rPr>
                <w:rFonts w:ascii="Times New Roman" w:eastAsia="Calibri" w:hAnsi="Times New Roman"/>
                <w:bCs/>
                <w:sz w:val="28"/>
                <w:szCs w:val="28"/>
                <w:lang w:eastAsia="en-US"/>
              </w:rPr>
            </w:pPr>
            <w:r>
              <w:rPr>
                <w:rFonts w:ascii="Times New Roman" w:eastAsia="Calibri" w:hAnsi="Times New Roman"/>
                <w:sz w:val="28"/>
                <w:szCs w:val="28"/>
                <w:lang w:val="ru-RU" w:eastAsia="en-US"/>
              </w:rPr>
              <w:t>2</w:t>
            </w:r>
            <w:r>
              <w:rPr>
                <w:rFonts w:ascii="Times New Roman" w:eastAsia="Calibri" w:hAnsi="Times New Roman"/>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63FB9716" w14:textId="77777777" w:rsidR="008059FC" w:rsidRDefault="008059FC">
            <w:pPr>
              <w:spacing w:after="0" w:line="240" w:lineRule="auto"/>
              <w:ind w:right="-142"/>
              <w:rPr>
                <w:rFonts w:ascii="Times New Roman" w:eastAsia="Calibri" w:hAnsi="Times New Roman"/>
                <w:bCs/>
                <w:sz w:val="28"/>
                <w:szCs w:val="28"/>
                <w:highlight w:val="yellow"/>
                <w:lang w:eastAsia="en-US"/>
              </w:rPr>
            </w:pPr>
            <w:r>
              <w:rPr>
                <w:rFonts w:ascii="Times New Roman" w:eastAsia="Calibri" w:hAnsi="Times New Roman"/>
                <w:bCs/>
                <w:sz w:val="28"/>
                <w:szCs w:val="28"/>
                <w:lang w:eastAsia="en-US"/>
              </w:rPr>
              <w:t>23</w:t>
            </w:r>
          </w:p>
        </w:tc>
      </w:tr>
      <w:tr w:rsidR="008059FC" w14:paraId="169335B3" w14:textId="77777777" w:rsidTr="00F85217">
        <w:tc>
          <w:tcPr>
            <w:tcW w:w="4717" w:type="dxa"/>
            <w:tcBorders>
              <w:top w:val="single" w:sz="4" w:space="0" w:color="auto"/>
              <w:left w:val="single" w:sz="4" w:space="0" w:color="auto"/>
              <w:bottom w:val="single" w:sz="4" w:space="0" w:color="auto"/>
              <w:right w:val="single" w:sz="4" w:space="0" w:color="auto"/>
            </w:tcBorders>
            <w:hideMark/>
          </w:tcPr>
          <w:p w14:paraId="3E2DB5CF" w14:textId="77777777" w:rsidR="008059FC" w:rsidRDefault="008059FC">
            <w:pPr>
              <w:spacing w:after="0" w:line="240" w:lineRule="auto"/>
              <w:ind w:left="142" w:right="-142" w:firstLineChars="5" w:firstLine="14"/>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НВК </w:t>
            </w:r>
            <w:proofErr w:type="spellStart"/>
            <w:r>
              <w:rPr>
                <w:rFonts w:ascii="Times New Roman" w:eastAsia="Calibri" w:hAnsi="Times New Roman"/>
                <w:bCs/>
                <w:sz w:val="28"/>
                <w:szCs w:val="28"/>
                <w:lang w:eastAsia="en-US"/>
              </w:rPr>
              <w:t>Орлівський</w:t>
            </w:r>
            <w:proofErr w:type="spellEnd"/>
            <w:r>
              <w:rPr>
                <w:rFonts w:ascii="Times New Roman" w:eastAsia="Calibri" w:hAnsi="Times New Roman"/>
                <w:bCs/>
                <w:sz w:val="28"/>
                <w:szCs w:val="28"/>
                <w:lang w:eastAsia="en-US"/>
              </w:rPr>
              <w:t xml:space="preserve"> заклад ЗОШ І-ІІ </w:t>
            </w:r>
            <w:proofErr w:type="spellStart"/>
            <w:r>
              <w:rPr>
                <w:rFonts w:ascii="Times New Roman" w:eastAsia="Calibri" w:hAnsi="Times New Roman"/>
                <w:bCs/>
                <w:sz w:val="28"/>
                <w:szCs w:val="28"/>
                <w:lang w:eastAsia="en-US"/>
              </w:rPr>
              <w:t>ст</w:t>
            </w:r>
            <w:proofErr w:type="spellEnd"/>
            <w:r>
              <w:rPr>
                <w:rFonts w:ascii="Times New Roman" w:eastAsia="Calibri" w:hAnsi="Times New Roman"/>
                <w:bCs/>
                <w:sz w:val="28"/>
                <w:szCs w:val="28"/>
                <w:lang w:eastAsia="en-US"/>
              </w:rPr>
              <w:t xml:space="preserve"> Покровської районної ради</w:t>
            </w:r>
          </w:p>
        </w:tc>
        <w:tc>
          <w:tcPr>
            <w:tcW w:w="2315" w:type="dxa"/>
            <w:tcBorders>
              <w:top w:val="single" w:sz="4" w:space="0" w:color="auto"/>
              <w:left w:val="single" w:sz="4" w:space="0" w:color="auto"/>
              <w:bottom w:val="single" w:sz="4" w:space="0" w:color="auto"/>
              <w:right w:val="single" w:sz="4" w:space="0" w:color="auto"/>
            </w:tcBorders>
            <w:hideMark/>
          </w:tcPr>
          <w:p w14:paraId="7AA49EFC" w14:textId="77777777" w:rsidR="008059FC" w:rsidRDefault="008059FC">
            <w:pPr>
              <w:spacing w:after="0" w:line="240" w:lineRule="auto"/>
              <w:ind w:left="142" w:right="-142"/>
              <w:rPr>
                <w:rFonts w:ascii="Times New Roman" w:eastAsia="Calibri" w:hAnsi="Times New Roman"/>
                <w:sz w:val="28"/>
                <w:szCs w:val="28"/>
                <w:lang w:val="ru-RU" w:eastAsia="en-US"/>
              </w:rPr>
            </w:pPr>
            <w:proofErr w:type="spellStart"/>
            <w:r>
              <w:rPr>
                <w:rFonts w:ascii="Times New Roman" w:eastAsia="Calibri" w:hAnsi="Times New Roman"/>
                <w:sz w:val="28"/>
                <w:szCs w:val="28"/>
                <w:lang w:val="ru-RU" w:eastAsia="en-US"/>
              </w:rPr>
              <w:t>с.Орли</w:t>
            </w:r>
            <w:proofErr w:type="spellEnd"/>
          </w:p>
        </w:tc>
        <w:tc>
          <w:tcPr>
            <w:tcW w:w="978" w:type="dxa"/>
            <w:tcBorders>
              <w:top w:val="single" w:sz="4" w:space="0" w:color="auto"/>
              <w:left w:val="single" w:sz="4" w:space="0" w:color="auto"/>
              <w:bottom w:val="single" w:sz="4" w:space="0" w:color="auto"/>
              <w:right w:val="single" w:sz="4" w:space="0" w:color="auto"/>
            </w:tcBorders>
          </w:tcPr>
          <w:p w14:paraId="1874331E" w14:textId="77777777" w:rsidR="008059FC" w:rsidRDefault="008059FC">
            <w:pPr>
              <w:spacing w:after="0" w:line="240" w:lineRule="auto"/>
              <w:ind w:left="142" w:right="-142"/>
              <w:rPr>
                <w:rFonts w:ascii="Times New Roman" w:eastAsia="Calibri" w:hAnsi="Times New Roman"/>
                <w:sz w:val="28"/>
                <w:szCs w:val="28"/>
                <w:lang w:eastAsia="en-US"/>
              </w:rPr>
            </w:pPr>
          </w:p>
        </w:tc>
        <w:tc>
          <w:tcPr>
            <w:tcW w:w="1091" w:type="dxa"/>
            <w:tcBorders>
              <w:top w:val="single" w:sz="4" w:space="0" w:color="auto"/>
              <w:left w:val="single" w:sz="4" w:space="0" w:color="auto"/>
              <w:bottom w:val="single" w:sz="4" w:space="0" w:color="auto"/>
              <w:right w:val="single" w:sz="4" w:space="0" w:color="auto"/>
            </w:tcBorders>
          </w:tcPr>
          <w:p w14:paraId="3CD9CC42" w14:textId="77777777" w:rsidR="008059FC" w:rsidRDefault="008059FC">
            <w:pPr>
              <w:spacing w:after="0" w:line="240" w:lineRule="auto"/>
              <w:ind w:right="-142"/>
              <w:rPr>
                <w:rFonts w:ascii="Times New Roman" w:eastAsia="Calibri" w:hAnsi="Times New Roman"/>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hideMark/>
          </w:tcPr>
          <w:p w14:paraId="0A7DC8F6" w14:textId="77777777" w:rsidR="008059FC" w:rsidRDefault="008059FC">
            <w:pPr>
              <w:spacing w:after="0" w:line="240" w:lineRule="auto"/>
              <w:ind w:right="-142"/>
              <w:rPr>
                <w:rFonts w:ascii="Times New Roman" w:eastAsia="Calibri" w:hAnsi="Times New Roman"/>
                <w:bCs/>
                <w:sz w:val="28"/>
                <w:szCs w:val="28"/>
                <w:lang w:eastAsia="en-US"/>
              </w:rPr>
            </w:pPr>
            <w:r>
              <w:rPr>
                <w:rFonts w:ascii="Times New Roman" w:eastAsia="Calibri" w:hAnsi="Times New Roman"/>
                <w:bCs/>
                <w:sz w:val="28"/>
                <w:szCs w:val="28"/>
                <w:lang w:eastAsia="en-US"/>
              </w:rPr>
              <w:t>15</w:t>
            </w:r>
          </w:p>
        </w:tc>
      </w:tr>
      <w:tr w:rsidR="008059FC" w14:paraId="75338ED9" w14:textId="77777777" w:rsidTr="00F85217">
        <w:tc>
          <w:tcPr>
            <w:tcW w:w="4717" w:type="dxa"/>
            <w:tcBorders>
              <w:top w:val="single" w:sz="4" w:space="0" w:color="auto"/>
              <w:left w:val="single" w:sz="4" w:space="0" w:color="auto"/>
              <w:bottom w:val="single" w:sz="4" w:space="0" w:color="auto"/>
              <w:right w:val="single" w:sz="4" w:space="0" w:color="auto"/>
            </w:tcBorders>
            <w:hideMark/>
          </w:tcPr>
          <w:p w14:paraId="287FCD93" w14:textId="77777777" w:rsidR="008059FC" w:rsidRDefault="008059FC">
            <w:pPr>
              <w:spacing w:after="0" w:line="240" w:lineRule="auto"/>
              <w:ind w:left="142" w:right="-142" w:firstLineChars="5" w:firstLine="14"/>
              <w:rPr>
                <w:rFonts w:ascii="Times New Roman" w:eastAsia="Calibri" w:hAnsi="Times New Roman"/>
                <w:bCs/>
                <w:sz w:val="28"/>
                <w:szCs w:val="28"/>
                <w:lang w:eastAsia="en-US"/>
              </w:rPr>
            </w:pPr>
            <w:proofErr w:type="spellStart"/>
            <w:r>
              <w:rPr>
                <w:rFonts w:ascii="Times New Roman" w:eastAsia="Calibri" w:hAnsi="Times New Roman"/>
                <w:bCs/>
                <w:sz w:val="28"/>
                <w:szCs w:val="28"/>
                <w:lang w:eastAsia="en-US"/>
              </w:rPr>
              <w:t>Вишнівський</w:t>
            </w:r>
            <w:proofErr w:type="spellEnd"/>
            <w:r>
              <w:rPr>
                <w:rFonts w:ascii="Times New Roman" w:eastAsia="Calibri" w:hAnsi="Times New Roman"/>
                <w:bCs/>
                <w:sz w:val="28"/>
                <w:szCs w:val="28"/>
                <w:lang w:eastAsia="en-US"/>
              </w:rPr>
              <w:t xml:space="preserve"> заклад ДО (ясла-</w:t>
            </w:r>
            <w:proofErr w:type="spellStart"/>
            <w:r>
              <w:rPr>
                <w:rFonts w:ascii="Times New Roman" w:eastAsia="Calibri" w:hAnsi="Times New Roman"/>
                <w:bCs/>
                <w:sz w:val="28"/>
                <w:szCs w:val="28"/>
                <w:lang w:eastAsia="en-US"/>
              </w:rPr>
              <w:t>дисадок</w:t>
            </w:r>
            <w:proofErr w:type="spellEnd"/>
            <w:r>
              <w:rPr>
                <w:rFonts w:ascii="Times New Roman" w:eastAsia="Calibri" w:hAnsi="Times New Roman"/>
                <w:bCs/>
                <w:sz w:val="28"/>
                <w:szCs w:val="28"/>
                <w:lang w:eastAsia="en-US"/>
              </w:rPr>
              <w:t xml:space="preserve">) «Сонечко» загального розвитку комунальної власності </w:t>
            </w:r>
          </w:p>
        </w:tc>
        <w:tc>
          <w:tcPr>
            <w:tcW w:w="2315" w:type="dxa"/>
            <w:tcBorders>
              <w:top w:val="single" w:sz="4" w:space="0" w:color="auto"/>
              <w:left w:val="single" w:sz="4" w:space="0" w:color="auto"/>
              <w:bottom w:val="single" w:sz="4" w:space="0" w:color="auto"/>
              <w:right w:val="single" w:sz="4" w:space="0" w:color="auto"/>
            </w:tcBorders>
            <w:hideMark/>
          </w:tcPr>
          <w:p w14:paraId="49FE470F" w14:textId="77777777" w:rsidR="008059FC" w:rsidRDefault="008059FC">
            <w:pPr>
              <w:spacing w:after="0" w:line="240" w:lineRule="auto"/>
              <w:ind w:left="142" w:right="-142"/>
              <w:rPr>
                <w:rFonts w:ascii="Times New Roman" w:eastAsia="Calibri" w:hAnsi="Times New Roman"/>
                <w:sz w:val="28"/>
                <w:szCs w:val="28"/>
                <w:lang w:val="ru-RU" w:eastAsia="en-US"/>
              </w:rPr>
            </w:pPr>
            <w:proofErr w:type="spellStart"/>
            <w:r>
              <w:rPr>
                <w:rFonts w:ascii="Times New Roman" w:eastAsia="Calibri" w:hAnsi="Times New Roman"/>
                <w:sz w:val="28"/>
                <w:szCs w:val="28"/>
                <w:lang w:val="ru-RU" w:eastAsia="en-US"/>
              </w:rPr>
              <w:t>с.Вишневе</w:t>
            </w:r>
            <w:proofErr w:type="spellEnd"/>
          </w:p>
        </w:tc>
        <w:tc>
          <w:tcPr>
            <w:tcW w:w="978" w:type="dxa"/>
            <w:tcBorders>
              <w:top w:val="single" w:sz="4" w:space="0" w:color="auto"/>
              <w:left w:val="single" w:sz="4" w:space="0" w:color="auto"/>
              <w:bottom w:val="single" w:sz="4" w:space="0" w:color="auto"/>
              <w:right w:val="single" w:sz="4" w:space="0" w:color="auto"/>
            </w:tcBorders>
          </w:tcPr>
          <w:p w14:paraId="3AF8EF4E" w14:textId="77777777" w:rsidR="008059FC" w:rsidRDefault="008059FC">
            <w:pPr>
              <w:spacing w:after="0" w:line="240" w:lineRule="auto"/>
              <w:ind w:left="142" w:right="-142"/>
              <w:rPr>
                <w:rFonts w:ascii="Times New Roman" w:eastAsia="Calibri" w:hAnsi="Times New Roman"/>
                <w:sz w:val="28"/>
                <w:szCs w:val="28"/>
                <w:lang w:eastAsia="en-US"/>
              </w:rPr>
            </w:pPr>
          </w:p>
        </w:tc>
        <w:tc>
          <w:tcPr>
            <w:tcW w:w="1091" w:type="dxa"/>
            <w:tcBorders>
              <w:top w:val="single" w:sz="4" w:space="0" w:color="auto"/>
              <w:left w:val="single" w:sz="4" w:space="0" w:color="auto"/>
              <w:bottom w:val="single" w:sz="4" w:space="0" w:color="auto"/>
              <w:right w:val="single" w:sz="4" w:space="0" w:color="auto"/>
            </w:tcBorders>
          </w:tcPr>
          <w:p w14:paraId="7B01498A" w14:textId="77777777" w:rsidR="008059FC" w:rsidRDefault="008059FC">
            <w:pPr>
              <w:spacing w:after="0" w:line="240" w:lineRule="auto"/>
              <w:ind w:right="-142"/>
              <w:rPr>
                <w:rFonts w:ascii="Times New Roman" w:eastAsia="Calibri" w:hAnsi="Times New Roman"/>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hideMark/>
          </w:tcPr>
          <w:p w14:paraId="7B6F3AE6" w14:textId="77777777" w:rsidR="008059FC" w:rsidRDefault="008059FC">
            <w:pPr>
              <w:spacing w:after="0" w:line="240" w:lineRule="auto"/>
              <w:ind w:right="-142"/>
              <w:rPr>
                <w:rFonts w:ascii="Times New Roman" w:eastAsia="Calibri" w:hAnsi="Times New Roman"/>
                <w:bCs/>
                <w:sz w:val="28"/>
                <w:szCs w:val="28"/>
                <w:lang w:eastAsia="en-US"/>
              </w:rPr>
            </w:pPr>
            <w:r>
              <w:rPr>
                <w:rFonts w:ascii="Times New Roman" w:eastAsia="Calibri" w:hAnsi="Times New Roman"/>
                <w:bCs/>
                <w:sz w:val="28"/>
                <w:szCs w:val="28"/>
                <w:lang w:eastAsia="en-US"/>
              </w:rPr>
              <w:t>33</w:t>
            </w:r>
          </w:p>
        </w:tc>
      </w:tr>
      <w:tr w:rsidR="008059FC" w14:paraId="281D40F9" w14:textId="77777777" w:rsidTr="00F85217">
        <w:tc>
          <w:tcPr>
            <w:tcW w:w="4717" w:type="dxa"/>
            <w:tcBorders>
              <w:top w:val="single" w:sz="4" w:space="0" w:color="auto"/>
              <w:left w:val="single" w:sz="4" w:space="0" w:color="auto"/>
              <w:bottom w:val="single" w:sz="4" w:space="0" w:color="auto"/>
              <w:right w:val="single" w:sz="4" w:space="0" w:color="auto"/>
            </w:tcBorders>
            <w:hideMark/>
          </w:tcPr>
          <w:p w14:paraId="55FC206E" w14:textId="77777777" w:rsidR="008059FC" w:rsidRDefault="008059FC">
            <w:pPr>
              <w:spacing w:after="0" w:line="240" w:lineRule="auto"/>
              <w:ind w:left="142" w:right="-142" w:firstLineChars="5" w:firstLine="14"/>
              <w:rPr>
                <w:rFonts w:ascii="Times New Roman" w:eastAsia="Calibri" w:hAnsi="Times New Roman"/>
                <w:bCs/>
                <w:sz w:val="28"/>
                <w:szCs w:val="28"/>
                <w:lang w:eastAsia="en-US"/>
              </w:rPr>
            </w:pPr>
            <w:proofErr w:type="spellStart"/>
            <w:r>
              <w:rPr>
                <w:rFonts w:ascii="Times New Roman" w:eastAsia="Calibri" w:hAnsi="Times New Roman"/>
                <w:bCs/>
                <w:sz w:val="28"/>
                <w:szCs w:val="28"/>
                <w:lang w:eastAsia="en-US"/>
              </w:rPr>
              <w:t>Катеринівський</w:t>
            </w:r>
            <w:proofErr w:type="spellEnd"/>
            <w:r>
              <w:rPr>
                <w:rFonts w:ascii="Times New Roman" w:eastAsia="Calibri" w:hAnsi="Times New Roman"/>
                <w:bCs/>
                <w:sz w:val="28"/>
                <w:szCs w:val="28"/>
                <w:lang w:eastAsia="en-US"/>
              </w:rPr>
              <w:t xml:space="preserve"> заклад ДО (ясла-дитсадок) «Берізка» загального розвитку комунальної власності</w:t>
            </w:r>
          </w:p>
        </w:tc>
        <w:tc>
          <w:tcPr>
            <w:tcW w:w="2315" w:type="dxa"/>
            <w:tcBorders>
              <w:top w:val="single" w:sz="4" w:space="0" w:color="auto"/>
              <w:left w:val="single" w:sz="4" w:space="0" w:color="auto"/>
              <w:bottom w:val="single" w:sz="4" w:space="0" w:color="auto"/>
              <w:right w:val="single" w:sz="4" w:space="0" w:color="auto"/>
            </w:tcBorders>
            <w:hideMark/>
          </w:tcPr>
          <w:p w14:paraId="4474F0B4" w14:textId="77777777" w:rsidR="008059FC" w:rsidRDefault="008059FC">
            <w:pPr>
              <w:spacing w:after="0" w:line="240" w:lineRule="auto"/>
              <w:ind w:left="142" w:right="-142"/>
              <w:rPr>
                <w:rFonts w:ascii="Times New Roman" w:eastAsia="Calibri" w:hAnsi="Times New Roman"/>
                <w:sz w:val="28"/>
                <w:szCs w:val="28"/>
                <w:lang w:val="ru-RU" w:eastAsia="en-US"/>
              </w:rPr>
            </w:pPr>
            <w:proofErr w:type="spellStart"/>
            <w:r>
              <w:rPr>
                <w:rFonts w:ascii="Times New Roman" w:eastAsia="Calibri" w:hAnsi="Times New Roman"/>
                <w:sz w:val="28"/>
                <w:szCs w:val="28"/>
                <w:lang w:val="ru-RU" w:eastAsia="en-US"/>
              </w:rPr>
              <w:t>с.Катеринівка</w:t>
            </w:r>
            <w:proofErr w:type="spellEnd"/>
          </w:p>
        </w:tc>
        <w:tc>
          <w:tcPr>
            <w:tcW w:w="978" w:type="dxa"/>
            <w:tcBorders>
              <w:top w:val="single" w:sz="4" w:space="0" w:color="auto"/>
              <w:left w:val="single" w:sz="4" w:space="0" w:color="auto"/>
              <w:bottom w:val="single" w:sz="4" w:space="0" w:color="auto"/>
              <w:right w:val="single" w:sz="4" w:space="0" w:color="auto"/>
            </w:tcBorders>
          </w:tcPr>
          <w:p w14:paraId="554313F0" w14:textId="77777777" w:rsidR="008059FC" w:rsidRDefault="008059FC">
            <w:pPr>
              <w:spacing w:after="0" w:line="240" w:lineRule="auto"/>
              <w:ind w:left="142" w:right="-142"/>
              <w:rPr>
                <w:rFonts w:ascii="Times New Roman" w:eastAsia="Calibri" w:hAnsi="Times New Roman"/>
                <w:sz w:val="28"/>
                <w:szCs w:val="28"/>
                <w:lang w:eastAsia="en-US"/>
              </w:rPr>
            </w:pPr>
          </w:p>
        </w:tc>
        <w:tc>
          <w:tcPr>
            <w:tcW w:w="1091" w:type="dxa"/>
            <w:tcBorders>
              <w:top w:val="single" w:sz="4" w:space="0" w:color="auto"/>
              <w:left w:val="single" w:sz="4" w:space="0" w:color="auto"/>
              <w:bottom w:val="single" w:sz="4" w:space="0" w:color="auto"/>
              <w:right w:val="single" w:sz="4" w:space="0" w:color="auto"/>
            </w:tcBorders>
          </w:tcPr>
          <w:p w14:paraId="0960C345" w14:textId="77777777" w:rsidR="008059FC" w:rsidRDefault="008059FC">
            <w:pPr>
              <w:spacing w:after="0" w:line="240" w:lineRule="auto"/>
              <w:ind w:right="-142"/>
              <w:rPr>
                <w:rFonts w:ascii="Times New Roman" w:eastAsia="Calibri" w:hAnsi="Times New Roman"/>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hideMark/>
          </w:tcPr>
          <w:p w14:paraId="602FE2D0" w14:textId="77777777" w:rsidR="008059FC" w:rsidRDefault="008059FC">
            <w:pPr>
              <w:spacing w:after="0" w:line="240" w:lineRule="auto"/>
              <w:ind w:right="-142"/>
              <w:rPr>
                <w:rFonts w:ascii="Times New Roman" w:eastAsia="Calibri" w:hAnsi="Times New Roman"/>
                <w:bCs/>
                <w:sz w:val="28"/>
                <w:szCs w:val="28"/>
                <w:lang w:eastAsia="en-US"/>
              </w:rPr>
            </w:pPr>
            <w:r>
              <w:rPr>
                <w:rFonts w:ascii="Times New Roman" w:eastAsia="Calibri" w:hAnsi="Times New Roman"/>
                <w:bCs/>
                <w:sz w:val="28"/>
                <w:szCs w:val="28"/>
                <w:lang w:eastAsia="en-US"/>
              </w:rPr>
              <w:t>42</w:t>
            </w:r>
          </w:p>
        </w:tc>
      </w:tr>
    </w:tbl>
    <w:p w14:paraId="05524A28" w14:textId="77777777" w:rsidR="008059FC" w:rsidRDefault="008059FC" w:rsidP="008059FC">
      <w:pPr>
        <w:pStyle w:val="a3"/>
        <w:shd w:val="clear" w:color="auto" w:fill="FFFFFF"/>
        <w:spacing w:before="0" w:beforeAutospacing="0" w:after="0" w:afterAutospacing="0"/>
        <w:ind w:left="142" w:right="-142" w:firstLine="567"/>
        <w:jc w:val="both"/>
        <w:rPr>
          <w:rStyle w:val="af3"/>
          <w:color w:val="auto"/>
          <w:sz w:val="28"/>
          <w:szCs w:val="28"/>
          <w:u w:val="single"/>
        </w:rPr>
      </w:pPr>
      <w:r>
        <w:rPr>
          <w:rStyle w:val="af3"/>
          <w:color w:val="auto"/>
          <w:sz w:val="28"/>
          <w:szCs w:val="28"/>
          <w:u w:val="single"/>
        </w:rPr>
        <w:t>Медицина.</w:t>
      </w:r>
    </w:p>
    <w:p w14:paraId="40F38EC3" w14:textId="77777777" w:rsidR="008059FC" w:rsidRDefault="008059FC" w:rsidP="008059FC">
      <w:pPr>
        <w:shd w:val="clear" w:color="auto" w:fill="FFFFFF"/>
        <w:spacing w:after="0" w:line="240" w:lineRule="auto"/>
        <w:ind w:left="142" w:right="-142" w:firstLine="567"/>
        <w:jc w:val="both"/>
        <w:textAlignment w:val="baseline"/>
        <w:rPr>
          <w:rFonts w:eastAsia="Calibri"/>
          <w:lang w:eastAsia="en-US"/>
        </w:rPr>
      </w:pPr>
      <w:r>
        <w:rPr>
          <w:rFonts w:ascii="Times New Roman" w:eastAsia="Calibri" w:hAnsi="Times New Roman"/>
          <w:sz w:val="28"/>
          <w:szCs w:val="28"/>
          <w:lang w:eastAsia="en-US"/>
        </w:rPr>
        <w:t>Медичні послуги населенню Покровської територіальної громади надаються  комунальним некомерційним підприємством «Покровський центр первинної медико-санітарної допомоги»»  та комунальним некомерційним підприємством «Покровська лікарня» Покровської  селищної ради Дніпропетровської області.</w:t>
      </w:r>
    </w:p>
    <w:p w14:paraId="5AB8AB73" w14:textId="77777777" w:rsidR="008059FC" w:rsidRDefault="008059FC" w:rsidP="008059FC">
      <w:pPr>
        <w:shd w:val="clear" w:color="auto" w:fill="FFFFFF"/>
        <w:spacing w:after="0" w:line="240" w:lineRule="auto"/>
        <w:ind w:left="142" w:right="-142" w:firstLine="567"/>
        <w:jc w:val="both"/>
        <w:textAlignment w:val="baseline"/>
        <w:rPr>
          <w:rFonts w:ascii="Times New Roman" w:eastAsia="Calibri" w:hAnsi="Times New Roman"/>
          <w:sz w:val="28"/>
          <w:szCs w:val="28"/>
          <w:lang w:eastAsia="en-US"/>
        </w:rPr>
      </w:pPr>
      <w:r>
        <w:rPr>
          <w:rFonts w:ascii="Times New Roman" w:eastAsia="Calibri" w:hAnsi="Times New Roman"/>
          <w:sz w:val="28"/>
          <w:szCs w:val="28"/>
          <w:lang w:eastAsia="en-US"/>
        </w:rPr>
        <w:t>Очікувана тривалість життя при народженні становить 71,7 років, з них жінки – 75,2 роки, чоловіки – 67,5 років.</w:t>
      </w:r>
    </w:p>
    <w:p w14:paraId="79964818" w14:textId="77777777" w:rsidR="008059FC" w:rsidRDefault="008059FC" w:rsidP="008059FC">
      <w:pPr>
        <w:spacing w:after="0" w:line="240" w:lineRule="auto"/>
        <w:ind w:left="142" w:right="-142" w:firstLine="567"/>
        <w:jc w:val="center"/>
        <w:rPr>
          <w:rFonts w:ascii="Times New Roman" w:hAnsi="Times New Roman"/>
          <w:b/>
          <w:sz w:val="28"/>
          <w:szCs w:val="28"/>
        </w:rPr>
      </w:pPr>
      <w:r>
        <w:rPr>
          <w:rFonts w:ascii="Times New Roman" w:hAnsi="Times New Roman"/>
          <w:b/>
          <w:sz w:val="28"/>
          <w:szCs w:val="28"/>
        </w:rPr>
        <w:t xml:space="preserve">Кількість та перелік амбулаторій, ФАПів  на території </w:t>
      </w:r>
    </w:p>
    <w:p w14:paraId="1558C173" w14:textId="77777777" w:rsidR="008059FC" w:rsidRDefault="008059FC" w:rsidP="008059FC">
      <w:pPr>
        <w:spacing w:after="0" w:line="240" w:lineRule="auto"/>
        <w:ind w:left="142" w:right="-142" w:firstLine="567"/>
        <w:jc w:val="center"/>
        <w:rPr>
          <w:rFonts w:ascii="Times New Roman" w:hAnsi="Times New Roman"/>
          <w:b/>
          <w:sz w:val="28"/>
          <w:szCs w:val="28"/>
        </w:rPr>
      </w:pPr>
      <w:r>
        <w:rPr>
          <w:rFonts w:ascii="Times New Roman" w:hAnsi="Times New Roman"/>
          <w:b/>
          <w:sz w:val="28"/>
          <w:szCs w:val="28"/>
        </w:rPr>
        <w:t>Покровської ОТГ</w:t>
      </w:r>
    </w:p>
    <w:p w14:paraId="09020EA8" w14:textId="77777777" w:rsidR="008059FC" w:rsidRDefault="008059FC" w:rsidP="008059FC">
      <w:pPr>
        <w:spacing w:after="0" w:line="240" w:lineRule="auto"/>
        <w:ind w:left="142" w:right="-142" w:firstLine="567"/>
        <w:jc w:val="both"/>
        <w:rPr>
          <w:rFonts w:ascii="Times New Roman" w:hAnsi="Times New Roman"/>
          <w:i/>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0"/>
        <w:gridCol w:w="2754"/>
        <w:gridCol w:w="1718"/>
        <w:gridCol w:w="1916"/>
      </w:tblGrid>
      <w:tr w:rsidR="008059FC" w14:paraId="2458DB47" w14:textId="77777777" w:rsidTr="00F85217">
        <w:trPr>
          <w:trHeight w:val="570"/>
        </w:trPr>
        <w:tc>
          <w:tcPr>
            <w:tcW w:w="3530" w:type="dxa"/>
            <w:vMerge w:val="restart"/>
            <w:tcBorders>
              <w:top w:val="single" w:sz="4" w:space="0" w:color="auto"/>
              <w:left w:val="single" w:sz="4" w:space="0" w:color="auto"/>
              <w:bottom w:val="single" w:sz="4" w:space="0" w:color="auto"/>
              <w:right w:val="single" w:sz="4" w:space="0" w:color="auto"/>
            </w:tcBorders>
          </w:tcPr>
          <w:p w14:paraId="2EF8E726" w14:textId="77777777" w:rsidR="008059FC" w:rsidRDefault="008059FC">
            <w:pPr>
              <w:tabs>
                <w:tab w:val="left" w:pos="1393"/>
              </w:tabs>
              <w:spacing w:after="0" w:line="240" w:lineRule="auto"/>
              <w:ind w:right="-142"/>
              <w:jc w:val="both"/>
              <w:rPr>
                <w:rFonts w:ascii="Times New Roman" w:hAnsi="Times New Roman"/>
                <w:bCs/>
                <w:i/>
                <w:sz w:val="28"/>
                <w:szCs w:val="28"/>
              </w:rPr>
            </w:pPr>
          </w:p>
          <w:p w14:paraId="1DC8656A" w14:textId="77777777" w:rsidR="008059FC" w:rsidRDefault="008059FC">
            <w:pPr>
              <w:tabs>
                <w:tab w:val="left" w:pos="1393"/>
              </w:tabs>
              <w:spacing w:after="0" w:line="240" w:lineRule="auto"/>
              <w:ind w:right="-142"/>
              <w:rPr>
                <w:rFonts w:ascii="Times New Roman" w:hAnsi="Times New Roman"/>
                <w:bCs/>
                <w:i/>
                <w:sz w:val="28"/>
                <w:szCs w:val="28"/>
              </w:rPr>
            </w:pPr>
            <w:r>
              <w:rPr>
                <w:rFonts w:ascii="Times New Roman" w:hAnsi="Times New Roman"/>
                <w:bCs/>
                <w:i/>
                <w:sz w:val="28"/>
                <w:szCs w:val="28"/>
              </w:rPr>
              <w:t>Назва  лікарняного закладу</w:t>
            </w:r>
          </w:p>
        </w:tc>
        <w:tc>
          <w:tcPr>
            <w:tcW w:w="2754" w:type="dxa"/>
            <w:vMerge w:val="restart"/>
            <w:tcBorders>
              <w:top w:val="single" w:sz="4" w:space="0" w:color="auto"/>
              <w:left w:val="single" w:sz="4" w:space="0" w:color="auto"/>
              <w:bottom w:val="single" w:sz="4" w:space="0" w:color="auto"/>
              <w:right w:val="single" w:sz="4" w:space="0" w:color="auto"/>
            </w:tcBorders>
            <w:hideMark/>
          </w:tcPr>
          <w:p w14:paraId="2BE7475C" w14:textId="77777777" w:rsidR="008059FC" w:rsidRDefault="008059FC">
            <w:pPr>
              <w:tabs>
                <w:tab w:val="left" w:pos="1393"/>
              </w:tabs>
              <w:spacing w:after="0" w:line="240" w:lineRule="auto"/>
              <w:ind w:left="142" w:right="-142" w:firstLine="567"/>
              <w:rPr>
                <w:rFonts w:ascii="Times New Roman" w:hAnsi="Times New Roman"/>
                <w:bCs/>
                <w:i/>
                <w:sz w:val="28"/>
                <w:szCs w:val="28"/>
              </w:rPr>
            </w:pPr>
            <w:r>
              <w:rPr>
                <w:rFonts w:ascii="Times New Roman" w:hAnsi="Times New Roman"/>
                <w:bCs/>
                <w:i/>
                <w:sz w:val="28"/>
                <w:szCs w:val="28"/>
              </w:rPr>
              <w:t>Місце розташування</w:t>
            </w:r>
          </w:p>
        </w:tc>
        <w:tc>
          <w:tcPr>
            <w:tcW w:w="1718" w:type="dxa"/>
            <w:tcBorders>
              <w:top w:val="single" w:sz="4" w:space="0" w:color="auto"/>
              <w:left w:val="single" w:sz="4" w:space="0" w:color="auto"/>
              <w:bottom w:val="single" w:sz="4" w:space="0" w:color="auto"/>
              <w:right w:val="single" w:sz="4" w:space="0" w:color="auto"/>
            </w:tcBorders>
            <w:hideMark/>
          </w:tcPr>
          <w:p w14:paraId="62A96292" w14:textId="77777777" w:rsidR="008059FC" w:rsidRDefault="008059FC">
            <w:pPr>
              <w:tabs>
                <w:tab w:val="left" w:pos="1393"/>
              </w:tabs>
              <w:spacing w:after="0" w:line="240" w:lineRule="auto"/>
              <w:ind w:right="-142"/>
              <w:rPr>
                <w:rFonts w:ascii="Times New Roman" w:hAnsi="Times New Roman"/>
                <w:bCs/>
                <w:i/>
                <w:sz w:val="28"/>
                <w:szCs w:val="28"/>
              </w:rPr>
            </w:pPr>
            <w:r>
              <w:rPr>
                <w:rFonts w:ascii="Times New Roman" w:hAnsi="Times New Roman"/>
                <w:bCs/>
                <w:i/>
                <w:sz w:val="28"/>
                <w:szCs w:val="28"/>
              </w:rPr>
              <w:t>Чисельність лікарів</w:t>
            </w:r>
          </w:p>
        </w:tc>
        <w:tc>
          <w:tcPr>
            <w:tcW w:w="1916" w:type="dxa"/>
            <w:tcBorders>
              <w:top w:val="single" w:sz="4" w:space="0" w:color="auto"/>
              <w:left w:val="single" w:sz="4" w:space="0" w:color="auto"/>
              <w:bottom w:val="single" w:sz="4" w:space="0" w:color="auto"/>
              <w:right w:val="single" w:sz="4" w:space="0" w:color="auto"/>
            </w:tcBorders>
            <w:hideMark/>
          </w:tcPr>
          <w:p w14:paraId="17376630" w14:textId="77777777" w:rsidR="008059FC" w:rsidRDefault="008059FC">
            <w:pPr>
              <w:tabs>
                <w:tab w:val="left" w:pos="1393"/>
              </w:tabs>
              <w:spacing w:after="0" w:line="240" w:lineRule="auto"/>
              <w:ind w:right="-142"/>
              <w:rPr>
                <w:rFonts w:ascii="Times New Roman" w:hAnsi="Times New Roman"/>
                <w:bCs/>
                <w:i/>
                <w:sz w:val="28"/>
                <w:szCs w:val="28"/>
              </w:rPr>
            </w:pPr>
            <w:r>
              <w:rPr>
                <w:rFonts w:ascii="Times New Roman" w:hAnsi="Times New Roman"/>
                <w:bCs/>
                <w:i/>
                <w:sz w:val="28"/>
                <w:szCs w:val="28"/>
              </w:rPr>
              <w:t xml:space="preserve">Охоплено </w:t>
            </w:r>
          </w:p>
          <w:p w14:paraId="43580F89" w14:textId="77777777" w:rsidR="008059FC" w:rsidRDefault="008059FC">
            <w:pPr>
              <w:tabs>
                <w:tab w:val="left" w:pos="1393"/>
              </w:tabs>
              <w:spacing w:after="0" w:line="240" w:lineRule="auto"/>
              <w:ind w:left="142" w:right="-142"/>
              <w:rPr>
                <w:rFonts w:ascii="Times New Roman" w:hAnsi="Times New Roman"/>
                <w:bCs/>
                <w:i/>
                <w:sz w:val="28"/>
                <w:szCs w:val="28"/>
              </w:rPr>
            </w:pPr>
            <w:r>
              <w:rPr>
                <w:rFonts w:ascii="Times New Roman" w:hAnsi="Times New Roman"/>
                <w:bCs/>
                <w:i/>
                <w:sz w:val="28"/>
                <w:szCs w:val="28"/>
              </w:rPr>
              <w:t>населення</w:t>
            </w:r>
          </w:p>
        </w:tc>
      </w:tr>
      <w:tr w:rsidR="008059FC" w14:paraId="65E04FC0" w14:textId="77777777" w:rsidTr="00F85217">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10AD5" w14:textId="77777777" w:rsidR="008059FC" w:rsidRDefault="008059FC">
            <w:pPr>
              <w:spacing w:after="0" w:line="240" w:lineRule="auto"/>
              <w:rPr>
                <w:rFonts w:ascii="Times New Roman" w:hAnsi="Times New Roman"/>
                <w:bCs/>
                <w: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977A0" w14:textId="77777777" w:rsidR="008059FC" w:rsidRDefault="008059FC">
            <w:pPr>
              <w:spacing w:after="0" w:line="240" w:lineRule="auto"/>
              <w:rPr>
                <w:rFonts w:ascii="Times New Roman" w:hAnsi="Times New Roman"/>
                <w:bCs/>
                <w:i/>
                <w:sz w:val="28"/>
                <w:szCs w:val="28"/>
              </w:rPr>
            </w:pPr>
          </w:p>
        </w:tc>
        <w:tc>
          <w:tcPr>
            <w:tcW w:w="1718" w:type="dxa"/>
            <w:tcBorders>
              <w:top w:val="single" w:sz="4" w:space="0" w:color="auto"/>
              <w:left w:val="single" w:sz="4" w:space="0" w:color="auto"/>
              <w:bottom w:val="single" w:sz="4" w:space="0" w:color="auto"/>
              <w:right w:val="single" w:sz="4" w:space="0" w:color="auto"/>
            </w:tcBorders>
            <w:hideMark/>
          </w:tcPr>
          <w:p w14:paraId="241F24D8" w14:textId="77777777" w:rsidR="008059FC" w:rsidRDefault="008059FC">
            <w:pPr>
              <w:tabs>
                <w:tab w:val="left" w:pos="1393"/>
              </w:tabs>
              <w:spacing w:after="0" w:line="240" w:lineRule="auto"/>
              <w:ind w:right="-142"/>
              <w:rPr>
                <w:rFonts w:ascii="Times New Roman" w:hAnsi="Times New Roman"/>
                <w:bCs/>
                <w:i/>
                <w:sz w:val="28"/>
                <w:szCs w:val="28"/>
              </w:rPr>
            </w:pPr>
            <w:r>
              <w:rPr>
                <w:rFonts w:ascii="Times New Roman" w:hAnsi="Times New Roman"/>
                <w:bCs/>
                <w:i/>
                <w:sz w:val="28"/>
                <w:szCs w:val="28"/>
              </w:rPr>
              <w:t>штат</w:t>
            </w:r>
          </w:p>
        </w:tc>
        <w:tc>
          <w:tcPr>
            <w:tcW w:w="1916" w:type="dxa"/>
            <w:tcBorders>
              <w:top w:val="single" w:sz="4" w:space="0" w:color="auto"/>
              <w:left w:val="single" w:sz="4" w:space="0" w:color="auto"/>
              <w:bottom w:val="single" w:sz="4" w:space="0" w:color="auto"/>
              <w:right w:val="single" w:sz="4" w:space="0" w:color="auto"/>
            </w:tcBorders>
            <w:hideMark/>
          </w:tcPr>
          <w:p w14:paraId="59D545B6" w14:textId="77777777" w:rsidR="008059FC" w:rsidRDefault="008059FC">
            <w:pPr>
              <w:tabs>
                <w:tab w:val="left" w:pos="1393"/>
              </w:tabs>
              <w:spacing w:after="0" w:line="240" w:lineRule="auto"/>
              <w:ind w:left="142" w:right="-142"/>
              <w:rPr>
                <w:rFonts w:ascii="Times New Roman" w:hAnsi="Times New Roman"/>
                <w:bCs/>
                <w:i/>
                <w:sz w:val="28"/>
                <w:szCs w:val="28"/>
              </w:rPr>
            </w:pPr>
            <w:proofErr w:type="spellStart"/>
            <w:r>
              <w:rPr>
                <w:rFonts w:ascii="Times New Roman" w:hAnsi="Times New Roman"/>
                <w:bCs/>
                <w:i/>
                <w:sz w:val="28"/>
                <w:szCs w:val="28"/>
              </w:rPr>
              <w:t>фіз.осіб</w:t>
            </w:r>
            <w:proofErr w:type="spellEnd"/>
          </w:p>
        </w:tc>
      </w:tr>
      <w:tr w:rsidR="008059FC" w14:paraId="0C185FA8" w14:textId="77777777" w:rsidTr="00F85217">
        <w:tc>
          <w:tcPr>
            <w:tcW w:w="3530" w:type="dxa"/>
            <w:tcBorders>
              <w:top w:val="single" w:sz="4" w:space="0" w:color="auto"/>
              <w:left w:val="single" w:sz="4" w:space="0" w:color="auto"/>
              <w:bottom w:val="single" w:sz="4" w:space="0" w:color="auto"/>
              <w:right w:val="single" w:sz="4" w:space="0" w:color="auto"/>
            </w:tcBorders>
            <w:hideMark/>
          </w:tcPr>
          <w:p w14:paraId="69606385" w14:textId="77777777" w:rsidR="008059FC" w:rsidRDefault="008059FC">
            <w:pPr>
              <w:tabs>
                <w:tab w:val="left" w:pos="1393"/>
              </w:tabs>
              <w:spacing w:after="0" w:line="240" w:lineRule="auto"/>
              <w:ind w:left="142" w:right="-142"/>
              <w:rPr>
                <w:rFonts w:ascii="Times New Roman" w:hAnsi="Times New Roman"/>
                <w:bCs/>
                <w:sz w:val="28"/>
                <w:szCs w:val="28"/>
              </w:rPr>
            </w:pPr>
            <w:r>
              <w:rPr>
                <w:rFonts w:ascii="Times New Roman" w:hAnsi="Times New Roman"/>
                <w:bCs/>
                <w:sz w:val="28"/>
                <w:szCs w:val="28"/>
              </w:rPr>
              <w:t>КНП «Центр ПМСД» Покровської районної ради</w:t>
            </w:r>
          </w:p>
        </w:tc>
        <w:tc>
          <w:tcPr>
            <w:tcW w:w="2754" w:type="dxa"/>
            <w:tcBorders>
              <w:top w:val="single" w:sz="4" w:space="0" w:color="auto"/>
              <w:left w:val="single" w:sz="4" w:space="0" w:color="auto"/>
              <w:bottom w:val="single" w:sz="4" w:space="0" w:color="auto"/>
              <w:right w:val="single" w:sz="4" w:space="0" w:color="auto"/>
            </w:tcBorders>
            <w:hideMark/>
          </w:tcPr>
          <w:p w14:paraId="31D6DF4D"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 xml:space="preserve">смт. Покровське </w:t>
            </w:r>
          </w:p>
          <w:p w14:paraId="1B415BBA"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вул. Соборна, 118</w:t>
            </w:r>
          </w:p>
        </w:tc>
        <w:tc>
          <w:tcPr>
            <w:tcW w:w="1718" w:type="dxa"/>
            <w:tcBorders>
              <w:top w:val="single" w:sz="4" w:space="0" w:color="auto"/>
              <w:left w:val="single" w:sz="4" w:space="0" w:color="auto"/>
              <w:bottom w:val="single" w:sz="4" w:space="0" w:color="auto"/>
              <w:right w:val="single" w:sz="4" w:space="0" w:color="auto"/>
            </w:tcBorders>
            <w:hideMark/>
          </w:tcPr>
          <w:p w14:paraId="35689E60"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3,5</w:t>
            </w:r>
          </w:p>
        </w:tc>
        <w:tc>
          <w:tcPr>
            <w:tcW w:w="1916" w:type="dxa"/>
            <w:tcBorders>
              <w:top w:val="single" w:sz="4" w:space="0" w:color="auto"/>
              <w:left w:val="single" w:sz="4" w:space="0" w:color="auto"/>
              <w:bottom w:val="single" w:sz="4" w:space="0" w:color="auto"/>
              <w:right w:val="single" w:sz="4" w:space="0" w:color="auto"/>
            </w:tcBorders>
            <w:hideMark/>
          </w:tcPr>
          <w:p w14:paraId="09909E5F"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16185</w:t>
            </w:r>
          </w:p>
        </w:tc>
      </w:tr>
      <w:tr w:rsidR="008059FC" w14:paraId="5C401BA3" w14:textId="77777777" w:rsidTr="00F85217">
        <w:tc>
          <w:tcPr>
            <w:tcW w:w="3530" w:type="dxa"/>
            <w:tcBorders>
              <w:top w:val="single" w:sz="4" w:space="0" w:color="auto"/>
              <w:left w:val="single" w:sz="4" w:space="0" w:color="auto"/>
              <w:bottom w:val="single" w:sz="4" w:space="0" w:color="auto"/>
              <w:right w:val="single" w:sz="4" w:space="0" w:color="auto"/>
            </w:tcBorders>
            <w:hideMark/>
          </w:tcPr>
          <w:p w14:paraId="1E1A6BE7" w14:textId="77777777" w:rsidR="008059FC" w:rsidRDefault="008059FC">
            <w:pPr>
              <w:tabs>
                <w:tab w:val="left" w:pos="1393"/>
              </w:tabs>
              <w:spacing w:after="0" w:line="240" w:lineRule="auto"/>
              <w:ind w:left="142" w:right="-142"/>
              <w:rPr>
                <w:rFonts w:ascii="Times New Roman" w:hAnsi="Times New Roman"/>
                <w:bCs/>
                <w:sz w:val="28"/>
                <w:szCs w:val="28"/>
              </w:rPr>
            </w:pPr>
            <w:r>
              <w:rPr>
                <w:rFonts w:ascii="Times New Roman" w:hAnsi="Times New Roman"/>
                <w:bCs/>
                <w:sz w:val="28"/>
                <w:szCs w:val="28"/>
              </w:rPr>
              <w:t>Покровська амбулаторія ЗПСМ</w:t>
            </w:r>
          </w:p>
        </w:tc>
        <w:tc>
          <w:tcPr>
            <w:tcW w:w="2754" w:type="dxa"/>
            <w:tcBorders>
              <w:top w:val="single" w:sz="4" w:space="0" w:color="auto"/>
              <w:left w:val="single" w:sz="4" w:space="0" w:color="auto"/>
              <w:bottom w:val="single" w:sz="4" w:space="0" w:color="auto"/>
              <w:right w:val="single" w:sz="4" w:space="0" w:color="auto"/>
            </w:tcBorders>
            <w:hideMark/>
          </w:tcPr>
          <w:p w14:paraId="76AA3569" w14:textId="77777777" w:rsidR="008059FC" w:rsidRDefault="008059FC">
            <w:pPr>
              <w:tabs>
                <w:tab w:val="left" w:pos="1393"/>
              </w:tabs>
              <w:spacing w:after="0" w:line="240" w:lineRule="auto"/>
              <w:ind w:right="-142"/>
              <w:rPr>
                <w:rFonts w:ascii="Times New Roman" w:hAnsi="Times New Roman"/>
                <w:bCs/>
                <w:sz w:val="28"/>
                <w:szCs w:val="28"/>
              </w:rPr>
            </w:pPr>
            <w:proofErr w:type="spellStart"/>
            <w:r>
              <w:rPr>
                <w:rFonts w:ascii="Times New Roman" w:hAnsi="Times New Roman"/>
                <w:bCs/>
                <w:sz w:val="28"/>
                <w:szCs w:val="28"/>
              </w:rPr>
              <w:t>смт.Покровське</w:t>
            </w:r>
            <w:proofErr w:type="spellEnd"/>
            <w:r>
              <w:rPr>
                <w:rFonts w:ascii="Times New Roman" w:hAnsi="Times New Roman"/>
                <w:bCs/>
                <w:sz w:val="28"/>
                <w:szCs w:val="28"/>
              </w:rPr>
              <w:t xml:space="preserve"> </w:t>
            </w:r>
          </w:p>
          <w:p w14:paraId="7ACFFBB2"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вул. Соборна, 118</w:t>
            </w:r>
          </w:p>
        </w:tc>
        <w:tc>
          <w:tcPr>
            <w:tcW w:w="1718" w:type="dxa"/>
            <w:tcBorders>
              <w:top w:val="single" w:sz="4" w:space="0" w:color="auto"/>
              <w:left w:val="single" w:sz="4" w:space="0" w:color="auto"/>
              <w:bottom w:val="single" w:sz="4" w:space="0" w:color="auto"/>
              <w:right w:val="single" w:sz="4" w:space="0" w:color="auto"/>
            </w:tcBorders>
            <w:hideMark/>
          </w:tcPr>
          <w:p w14:paraId="17F7D3ED"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10,0</w:t>
            </w:r>
          </w:p>
        </w:tc>
        <w:tc>
          <w:tcPr>
            <w:tcW w:w="1916" w:type="dxa"/>
            <w:tcBorders>
              <w:top w:val="single" w:sz="4" w:space="0" w:color="auto"/>
              <w:left w:val="single" w:sz="4" w:space="0" w:color="auto"/>
              <w:bottom w:val="single" w:sz="4" w:space="0" w:color="auto"/>
              <w:right w:val="single" w:sz="4" w:space="0" w:color="auto"/>
            </w:tcBorders>
            <w:hideMark/>
          </w:tcPr>
          <w:p w14:paraId="1989F31B"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14609</w:t>
            </w:r>
          </w:p>
        </w:tc>
      </w:tr>
      <w:tr w:rsidR="008059FC" w14:paraId="2935E165" w14:textId="77777777" w:rsidTr="00F85217">
        <w:tc>
          <w:tcPr>
            <w:tcW w:w="3530" w:type="dxa"/>
            <w:tcBorders>
              <w:top w:val="single" w:sz="4" w:space="0" w:color="auto"/>
              <w:left w:val="single" w:sz="4" w:space="0" w:color="auto"/>
              <w:bottom w:val="single" w:sz="4" w:space="0" w:color="auto"/>
              <w:right w:val="single" w:sz="4" w:space="0" w:color="auto"/>
            </w:tcBorders>
            <w:hideMark/>
          </w:tcPr>
          <w:p w14:paraId="22712B56" w14:textId="77777777" w:rsidR="008059FC" w:rsidRDefault="008059FC">
            <w:pPr>
              <w:tabs>
                <w:tab w:val="left" w:pos="1393"/>
              </w:tabs>
              <w:spacing w:after="0" w:line="240" w:lineRule="auto"/>
              <w:ind w:left="142" w:right="-142"/>
              <w:rPr>
                <w:rFonts w:ascii="Times New Roman" w:hAnsi="Times New Roman"/>
                <w:bCs/>
                <w:sz w:val="28"/>
                <w:szCs w:val="28"/>
              </w:rPr>
            </w:pPr>
            <w:proofErr w:type="spellStart"/>
            <w:r>
              <w:rPr>
                <w:rFonts w:ascii="Times New Roman" w:hAnsi="Times New Roman"/>
                <w:bCs/>
                <w:sz w:val="28"/>
                <w:szCs w:val="28"/>
              </w:rPr>
              <w:t>Романківська</w:t>
            </w:r>
            <w:proofErr w:type="spellEnd"/>
            <w:r>
              <w:rPr>
                <w:rFonts w:ascii="Times New Roman" w:hAnsi="Times New Roman"/>
                <w:bCs/>
                <w:sz w:val="28"/>
                <w:szCs w:val="28"/>
              </w:rPr>
              <w:t xml:space="preserve"> амбулаторія ЗПСМ</w:t>
            </w:r>
          </w:p>
        </w:tc>
        <w:tc>
          <w:tcPr>
            <w:tcW w:w="2754" w:type="dxa"/>
            <w:tcBorders>
              <w:top w:val="single" w:sz="4" w:space="0" w:color="auto"/>
              <w:left w:val="single" w:sz="4" w:space="0" w:color="auto"/>
              <w:bottom w:val="single" w:sz="4" w:space="0" w:color="auto"/>
              <w:right w:val="single" w:sz="4" w:space="0" w:color="auto"/>
            </w:tcBorders>
            <w:hideMark/>
          </w:tcPr>
          <w:p w14:paraId="6A984407"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с. Романки</w:t>
            </w:r>
          </w:p>
          <w:p w14:paraId="6E76ACD0"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вул. Нова,3</w:t>
            </w:r>
          </w:p>
        </w:tc>
        <w:tc>
          <w:tcPr>
            <w:tcW w:w="1718" w:type="dxa"/>
            <w:tcBorders>
              <w:top w:val="single" w:sz="4" w:space="0" w:color="auto"/>
              <w:left w:val="single" w:sz="4" w:space="0" w:color="auto"/>
              <w:bottom w:val="single" w:sz="4" w:space="0" w:color="auto"/>
              <w:right w:val="single" w:sz="4" w:space="0" w:color="auto"/>
            </w:tcBorders>
            <w:hideMark/>
          </w:tcPr>
          <w:p w14:paraId="59D09375"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1,0</w:t>
            </w:r>
          </w:p>
        </w:tc>
        <w:tc>
          <w:tcPr>
            <w:tcW w:w="1916" w:type="dxa"/>
            <w:tcBorders>
              <w:top w:val="single" w:sz="4" w:space="0" w:color="auto"/>
              <w:left w:val="single" w:sz="4" w:space="0" w:color="auto"/>
              <w:bottom w:val="single" w:sz="4" w:space="0" w:color="auto"/>
              <w:right w:val="single" w:sz="4" w:space="0" w:color="auto"/>
            </w:tcBorders>
            <w:hideMark/>
          </w:tcPr>
          <w:p w14:paraId="31B5DEEC"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838</w:t>
            </w:r>
          </w:p>
        </w:tc>
      </w:tr>
      <w:tr w:rsidR="008059FC" w14:paraId="3C9E637B" w14:textId="77777777" w:rsidTr="00F85217">
        <w:tc>
          <w:tcPr>
            <w:tcW w:w="3530" w:type="dxa"/>
            <w:tcBorders>
              <w:top w:val="single" w:sz="4" w:space="0" w:color="auto"/>
              <w:left w:val="single" w:sz="4" w:space="0" w:color="auto"/>
              <w:bottom w:val="single" w:sz="4" w:space="0" w:color="auto"/>
              <w:right w:val="single" w:sz="4" w:space="0" w:color="auto"/>
            </w:tcBorders>
            <w:hideMark/>
          </w:tcPr>
          <w:p w14:paraId="1314BB7B" w14:textId="77777777" w:rsidR="008059FC" w:rsidRDefault="008059FC">
            <w:pPr>
              <w:tabs>
                <w:tab w:val="left" w:pos="1393"/>
              </w:tabs>
              <w:spacing w:after="0" w:line="240" w:lineRule="auto"/>
              <w:ind w:left="142" w:right="-142"/>
              <w:rPr>
                <w:rFonts w:ascii="Times New Roman" w:hAnsi="Times New Roman"/>
                <w:bCs/>
                <w:sz w:val="28"/>
                <w:szCs w:val="28"/>
              </w:rPr>
            </w:pPr>
            <w:proofErr w:type="spellStart"/>
            <w:r>
              <w:rPr>
                <w:rFonts w:ascii="Times New Roman" w:hAnsi="Times New Roman"/>
                <w:bCs/>
                <w:sz w:val="28"/>
                <w:szCs w:val="28"/>
              </w:rPr>
              <w:lastRenderedPageBreak/>
              <w:t>Коломійцівська</w:t>
            </w:r>
            <w:proofErr w:type="spellEnd"/>
            <w:r>
              <w:rPr>
                <w:rFonts w:ascii="Times New Roman" w:hAnsi="Times New Roman"/>
                <w:bCs/>
                <w:sz w:val="28"/>
                <w:szCs w:val="28"/>
              </w:rPr>
              <w:t xml:space="preserve"> амбулаторія ЗПСМ</w:t>
            </w:r>
          </w:p>
        </w:tc>
        <w:tc>
          <w:tcPr>
            <w:tcW w:w="2754" w:type="dxa"/>
            <w:tcBorders>
              <w:top w:val="single" w:sz="4" w:space="0" w:color="auto"/>
              <w:left w:val="single" w:sz="4" w:space="0" w:color="auto"/>
              <w:bottom w:val="single" w:sz="4" w:space="0" w:color="auto"/>
              <w:right w:val="single" w:sz="4" w:space="0" w:color="auto"/>
            </w:tcBorders>
            <w:hideMark/>
          </w:tcPr>
          <w:p w14:paraId="1D6924B8"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с. Коломийці</w:t>
            </w:r>
          </w:p>
          <w:p w14:paraId="65B261CF"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вул. Набережна,33</w:t>
            </w:r>
          </w:p>
        </w:tc>
        <w:tc>
          <w:tcPr>
            <w:tcW w:w="1718" w:type="dxa"/>
            <w:tcBorders>
              <w:top w:val="single" w:sz="4" w:space="0" w:color="auto"/>
              <w:left w:val="single" w:sz="4" w:space="0" w:color="auto"/>
              <w:bottom w:val="single" w:sz="4" w:space="0" w:color="auto"/>
              <w:right w:val="single" w:sz="4" w:space="0" w:color="auto"/>
            </w:tcBorders>
            <w:hideMark/>
          </w:tcPr>
          <w:p w14:paraId="075F4088"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1,0</w:t>
            </w:r>
          </w:p>
        </w:tc>
        <w:tc>
          <w:tcPr>
            <w:tcW w:w="1916" w:type="dxa"/>
            <w:tcBorders>
              <w:top w:val="single" w:sz="4" w:space="0" w:color="auto"/>
              <w:left w:val="single" w:sz="4" w:space="0" w:color="auto"/>
              <w:bottom w:val="single" w:sz="4" w:space="0" w:color="auto"/>
              <w:right w:val="single" w:sz="4" w:space="0" w:color="auto"/>
            </w:tcBorders>
            <w:hideMark/>
          </w:tcPr>
          <w:p w14:paraId="6C3B5E52"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1007</w:t>
            </w:r>
          </w:p>
        </w:tc>
      </w:tr>
      <w:tr w:rsidR="008059FC" w14:paraId="0CFD6826" w14:textId="77777777" w:rsidTr="00F85217">
        <w:tc>
          <w:tcPr>
            <w:tcW w:w="3530" w:type="dxa"/>
            <w:tcBorders>
              <w:top w:val="single" w:sz="4" w:space="0" w:color="auto"/>
              <w:left w:val="single" w:sz="4" w:space="0" w:color="auto"/>
              <w:bottom w:val="single" w:sz="4" w:space="0" w:color="auto"/>
              <w:right w:val="single" w:sz="4" w:space="0" w:color="auto"/>
            </w:tcBorders>
            <w:hideMark/>
          </w:tcPr>
          <w:p w14:paraId="235B2A8B" w14:textId="77777777" w:rsidR="008059FC" w:rsidRDefault="008059FC">
            <w:pPr>
              <w:tabs>
                <w:tab w:val="left" w:pos="1393"/>
              </w:tabs>
              <w:spacing w:after="0" w:line="240" w:lineRule="auto"/>
              <w:ind w:left="142" w:right="-142"/>
              <w:rPr>
                <w:rFonts w:ascii="Times New Roman" w:hAnsi="Times New Roman"/>
                <w:bCs/>
                <w:sz w:val="28"/>
                <w:szCs w:val="28"/>
              </w:rPr>
            </w:pPr>
            <w:r>
              <w:rPr>
                <w:rFonts w:ascii="Times New Roman" w:hAnsi="Times New Roman"/>
                <w:bCs/>
                <w:sz w:val="28"/>
                <w:szCs w:val="28"/>
              </w:rPr>
              <w:t>Андріївська амбулаторія ЗПСМ</w:t>
            </w:r>
          </w:p>
        </w:tc>
        <w:tc>
          <w:tcPr>
            <w:tcW w:w="2754" w:type="dxa"/>
            <w:tcBorders>
              <w:top w:val="single" w:sz="4" w:space="0" w:color="auto"/>
              <w:left w:val="single" w:sz="4" w:space="0" w:color="auto"/>
              <w:bottom w:val="single" w:sz="4" w:space="0" w:color="auto"/>
              <w:right w:val="single" w:sz="4" w:space="0" w:color="auto"/>
            </w:tcBorders>
            <w:hideMark/>
          </w:tcPr>
          <w:p w14:paraId="7B7BED8F"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 xml:space="preserve">с. Андріївка </w:t>
            </w:r>
          </w:p>
          <w:p w14:paraId="5C5589B3"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вул. Центральна, 1 А</w:t>
            </w:r>
          </w:p>
        </w:tc>
        <w:tc>
          <w:tcPr>
            <w:tcW w:w="1718" w:type="dxa"/>
            <w:tcBorders>
              <w:top w:val="single" w:sz="4" w:space="0" w:color="auto"/>
              <w:left w:val="single" w:sz="4" w:space="0" w:color="auto"/>
              <w:bottom w:val="single" w:sz="4" w:space="0" w:color="auto"/>
              <w:right w:val="single" w:sz="4" w:space="0" w:color="auto"/>
            </w:tcBorders>
            <w:hideMark/>
          </w:tcPr>
          <w:p w14:paraId="58907084"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1,0</w:t>
            </w:r>
          </w:p>
        </w:tc>
        <w:tc>
          <w:tcPr>
            <w:tcW w:w="1916" w:type="dxa"/>
            <w:tcBorders>
              <w:top w:val="single" w:sz="4" w:space="0" w:color="auto"/>
              <w:left w:val="single" w:sz="4" w:space="0" w:color="auto"/>
              <w:bottom w:val="single" w:sz="4" w:space="0" w:color="auto"/>
              <w:right w:val="single" w:sz="4" w:space="0" w:color="auto"/>
            </w:tcBorders>
            <w:hideMark/>
          </w:tcPr>
          <w:p w14:paraId="383965A6"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1265</w:t>
            </w:r>
          </w:p>
        </w:tc>
      </w:tr>
      <w:tr w:rsidR="008059FC" w14:paraId="45E7D8E2" w14:textId="77777777" w:rsidTr="00F85217">
        <w:tc>
          <w:tcPr>
            <w:tcW w:w="3530" w:type="dxa"/>
            <w:tcBorders>
              <w:top w:val="single" w:sz="4" w:space="0" w:color="auto"/>
              <w:left w:val="single" w:sz="4" w:space="0" w:color="auto"/>
              <w:bottom w:val="single" w:sz="4" w:space="0" w:color="auto"/>
              <w:right w:val="single" w:sz="4" w:space="0" w:color="auto"/>
            </w:tcBorders>
            <w:hideMark/>
          </w:tcPr>
          <w:p w14:paraId="70914149" w14:textId="77777777" w:rsidR="008059FC" w:rsidRDefault="008059FC">
            <w:pPr>
              <w:tabs>
                <w:tab w:val="left" w:pos="1393"/>
              </w:tabs>
              <w:spacing w:after="0" w:line="240" w:lineRule="auto"/>
              <w:ind w:left="142" w:right="-142"/>
              <w:rPr>
                <w:rFonts w:ascii="Times New Roman" w:hAnsi="Times New Roman"/>
                <w:bCs/>
                <w:sz w:val="28"/>
                <w:szCs w:val="28"/>
              </w:rPr>
            </w:pPr>
            <w:proofErr w:type="spellStart"/>
            <w:r>
              <w:rPr>
                <w:rFonts w:ascii="Times New Roman" w:hAnsi="Times New Roman"/>
                <w:bCs/>
                <w:sz w:val="28"/>
                <w:szCs w:val="28"/>
              </w:rPr>
              <w:t>Катеринівська</w:t>
            </w:r>
            <w:proofErr w:type="spellEnd"/>
            <w:r>
              <w:rPr>
                <w:rFonts w:ascii="Times New Roman" w:hAnsi="Times New Roman"/>
                <w:bCs/>
                <w:sz w:val="28"/>
                <w:szCs w:val="28"/>
              </w:rPr>
              <w:t xml:space="preserve"> амбулаторія АЗПСМ</w:t>
            </w:r>
          </w:p>
        </w:tc>
        <w:tc>
          <w:tcPr>
            <w:tcW w:w="2754" w:type="dxa"/>
            <w:tcBorders>
              <w:top w:val="single" w:sz="4" w:space="0" w:color="auto"/>
              <w:left w:val="single" w:sz="4" w:space="0" w:color="auto"/>
              <w:bottom w:val="single" w:sz="4" w:space="0" w:color="auto"/>
              <w:right w:val="single" w:sz="4" w:space="0" w:color="auto"/>
            </w:tcBorders>
            <w:hideMark/>
          </w:tcPr>
          <w:p w14:paraId="0F82724D" w14:textId="77777777" w:rsidR="008059FC" w:rsidRDefault="008059FC">
            <w:pPr>
              <w:tabs>
                <w:tab w:val="left" w:pos="1393"/>
              </w:tabs>
              <w:spacing w:after="0" w:line="240" w:lineRule="auto"/>
              <w:ind w:right="-142"/>
              <w:rPr>
                <w:rFonts w:ascii="Times New Roman" w:hAnsi="Times New Roman"/>
                <w:bCs/>
                <w:sz w:val="28"/>
                <w:szCs w:val="28"/>
              </w:rPr>
            </w:pPr>
            <w:proofErr w:type="spellStart"/>
            <w:r>
              <w:rPr>
                <w:rFonts w:ascii="Times New Roman" w:hAnsi="Times New Roman"/>
                <w:bCs/>
                <w:sz w:val="28"/>
                <w:szCs w:val="28"/>
              </w:rPr>
              <w:t>с.Катеринівка</w:t>
            </w:r>
            <w:proofErr w:type="spellEnd"/>
          </w:p>
          <w:p w14:paraId="1A67B34A"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вул.Центральна,2</w:t>
            </w:r>
          </w:p>
        </w:tc>
        <w:tc>
          <w:tcPr>
            <w:tcW w:w="1718" w:type="dxa"/>
            <w:tcBorders>
              <w:top w:val="single" w:sz="4" w:space="0" w:color="auto"/>
              <w:left w:val="single" w:sz="4" w:space="0" w:color="auto"/>
              <w:bottom w:val="single" w:sz="4" w:space="0" w:color="auto"/>
              <w:right w:val="single" w:sz="4" w:space="0" w:color="auto"/>
            </w:tcBorders>
            <w:hideMark/>
          </w:tcPr>
          <w:p w14:paraId="1755E405"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1,0</w:t>
            </w:r>
          </w:p>
        </w:tc>
        <w:tc>
          <w:tcPr>
            <w:tcW w:w="1916" w:type="dxa"/>
            <w:tcBorders>
              <w:top w:val="single" w:sz="4" w:space="0" w:color="auto"/>
              <w:left w:val="single" w:sz="4" w:space="0" w:color="auto"/>
              <w:bottom w:val="single" w:sz="4" w:space="0" w:color="auto"/>
              <w:right w:val="single" w:sz="4" w:space="0" w:color="auto"/>
            </w:tcBorders>
            <w:hideMark/>
          </w:tcPr>
          <w:p w14:paraId="551947E4"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1105</w:t>
            </w:r>
          </w:p>
        </w:tc>
      </w:tr>
      <w:tr w:rsidR="008059FC" w14:paraId="2BD4EFCF" w14:textId="77777777" w:rsidTr="00F85217">
        <w:tc>
          <w:tcPr>
            <w:tcW w:w="3530" w:type="dxa"/>
            <w:tcBorders>
              <w:top w:val="single" w:sz="4" w:space="0" w:color="auto"/>
              <w:left w:val="single" w:sz="4" w:space="0" w:color="auto"/>
              <w:bottom w:val="single" w:sz="4" w:space="0" w:color="auto"/>
              <w:right w:val="single" w:sz="4" w:space="0" w:color="auto"/>
            </w:tcBorders>
            <w:hideMark/>
          </w:tcPr>
          <w:p w14:paraId="6A7834E2" w14:textId="77777777" w:rsidR="008059FC" w:rsidRDefault="008059FC">
            <w:pPr>
              <w:tabs>
                <w:tab w:val="left" w:pos="1393"/>
              </w:tabs>
              <w:spacing w:after="0" w:line="240" w:lineRule="auto"/>
              <w:ind w:left="142" w:right="-142"/>
              <w:rPr>
                <w:rFonts w:ascii="Times New Roman" w:hAnsi="Times New Roman"/>
                <w:bCs/>
                <w:sz w:val="28"/>
                <w:szCs w:val="28"/>
              </w:rPr>
            </w:pPr>
            <w:r>
              <w:rPr>
                <w:rFonts w:ascii="Times New Roman" w:hAnsi="Times New Roman"/>
                <w:bCs/>
                <w:sz w:val="28"/>
                <w:szCs w:val="28"/>
              </w:rPr>
              <w:t>Вишнівська амбулаторія ЗПСМ</w:t>
            </w:r>
          </w:p>
        </w:tc>
        <w:tc>
          <w:tcPr>
            <w:tcW w:w="2754" w:type="dxa"/>
            <w:tcBorders>
              <w:top w:val="single" w:sz="4" w:space="0" w:color="auto"/>
              <w:left w:val="single" w:sz="4" w:space="0" w:color="auto"/>
              <w:bottom w:val="single" w:sz="4" w:space="0" w:color="auto"/>
              <w:right w:val="single" w:sz="4" w:space="0" w:color="auto"/>
            </w:tcBorders>
            <w:hideMark/>
          </w:tcPr>
          <w:p w14:paraId="2091B9B0" w14:textId="77777777" w:rsidR="008059FC" w:rsidRDefault="008059FC">
            <w:pPr>
              <w:tabs>
                <w:tab w:val="left" w:pos="1393"/>
              </w:tabs>
              <w:spacing w:after="0" w:line="240" w:lineRule="auto"/>
              <w:ind w:right="-142"/>
              <w:rPr>
                <w:rFonts w:ascii="Times New Roman" w:hAnsi="Times New Roman"/>
                <w:bCs/>
                <w:sz w:val="28"/>
                <w:szCs w:val="28"/>
              </w:rPr>
            </w:pPr>
            <w:proofErr w:type="spellStart"/>
            <w:r>
              <w:rPr>
                <w:rFonts w:ascii="Times New Roman" w:hAnsi="Times New Roman"/>
                <w:bCs/>
                <w:sz w:val="28"/>
                <w:szCs w:val="28"/>
              </w:rPr>
              <w:t>с.Вишневе</w:t>
            </w:r>
            <w:proofErr w:type="spellEnd"/>
          </w:p>
        </w:tc>
        <w:tc>
          <w:tcPr>
            <w:tcW w:w="1718" w:type="dxa"/>
            <w:tcBorders>
              <w:top w:val="single" w:sz="4" w:space="0" w:color="auto"/>
              <w:left w:val="single" w:sz="4" w:space="0" w:color="auto"/>
              <w:bottom w:val="single" w:sz="4" w:space="0" w:color="auto"/>
              <w:right w:val="single" w:sz="4" w:space="0" w:color="auto"/>
            </w:tcBorders>
            <w:hideMark/>
          </w:tcPr>
          <w:p w14:paraId="118D6AE2"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1,0</w:t>
            </w:r>
          </w:p>
        </w:tc>
        <w:tc>
          <w:tcPr>
            <w:tcW w:w="1916" w:type="dxa"/>
            <w:tcBorders>
              <w:top w:val="single" w:sz="4" w:space="0" w:color="auto"/>
              <w:left w:val="single" w:sz="4" w:space="0" w:color="auto"/>
              <w:bottom w:val="single" w:sz="4" w:space="0" w:color="auto"/>
              <w:right w:val="single" w:sz="4" w:space="0" w:color="auto"/>
            </w:tcBorders>
            <w:hideMark/>
          </w:tcPr>
          <w:p w14:paraId="794A20B0"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997</w:t>
            </w:r>
          </w:p>
        </w:tc>
      </w:tr>
      <w:tr w:rsidR="008059FC" w14:paraId="79AB6418" w14:textId="77777777" w:rsidTr="00F85217">
        <w:tc>
          <w:tcPr>
            <w:tcW w:w="3530" w:type="dxa"/>
            <w:tcBorders>
              <w:top w:val="single" w:sz="4" w:space="0" w:color="auto"/>
              <w:left w:val="single" w:sz="4" w:space="0" w:color="auto"/>
              <w:bottom w:val="single" w:sz="4" w:space="0" w:color="auto"/>
              <w:right w:val="single" w:sz="4" w:space="0" w:color="auto"/>
            </w:tcBorders>
            <w:hideMark/>
          </w:tcPr>
          <w:p w14:paraId="23009305" w14:textId="77777777" w:rsidR="008059FC" w:rsidRDefault="008059FC">
            <w:pPr>
              <w:tabs>
                <w:tab w:val="left" w:pos="1393"/>
              </w:tabs>
              <w:spacing w:after="0" w:line="240" w:lineRule="auto"/>
              <w:ind w:left="142" w:right="-142" w:firstLine="567"/>
              <w:rPr>
                <w:rFonts w:ascii="Times New Roman" w:hAnsi="Times New Roman"/>
                <w:b/>
                <w:bCs/>
                <w:sz w:val="28"/>
                <w:szCs w:val="28"/>
              </w:rPr>
            </w:pPr>
            <w:r>
              <w:rPr>
                <w:rFonts w:ascii="Times New Roman" w:hAnsi="Times New Roman"/>
                <w:b/>
                <w:bCs/>
                <w:sz w:val="28"/>
                <w:szCs w:val="28"/>
              </w:rPr>
              <w:t>Всього</w:t>
            </w:r>
          </w:p>
        </w:tc>
        <w:tc>
          <w:tcPr>
            <w:tcW w:w="2754" w:type="dxa"/>
            <w:tcBorders>
              <w:top w:val="single" w:sz="4" w:space="0" w:color="auto"/>
              <w:left w:val="single" w:sz="4" w:space="0" w:color="auto"/>
              <w:bottom w:val="single" w:sz="4" w:space="0" w:color="auto"/>
              <w:right w:val="single" w:sz="4" w:space="0" w:color="auto"/>
            </w:tcBorders>
          </w:tcPr>
          <w:p w14:paraId="6814F0D8" w14:textId="77777777" w:rsidR="008059FC" w:rsidRDefault="008059FC">
            <w:pPr>
              <w:tabs>
                <w:tab w:val="left" w:pos="1393"/>
              </w:tabs>
              <w:spacing w:after="0" w:line="240" w:lineRule="auto"/>
              <w:ind w:left="142" w:right="-142" w:firstLine="567"/>
              <w:rPr>
                <w:rFonts w:ascii="Times New Roman" w:hAnsi="Times New Roman"/>
                <w:b/>
                <w:bCs/>
                <w:sz w:val="28"/>
                <w:szCs w:val="28"/>
              </w:rPr>
            </w:pPr>
          </w:p>
        </w:tc>
        <w:tc>
          <w:tcPr>
            <w:tcW w:w="1718" w:type="dxa"/>
            <w:tcBorders>
              <w:top w:val="single" w:sz="4" w:space="0" w:color="auto"/>
              <w:left w:val="single" w:sz="4" w:space="0" w:color="auto"/>
              <w:bottom w:val="single" w:sz="4" w:space="0" w:color="auto"/>
              <w:right w:val="single" w:sz="4" w:space="0" w:color="auto"/>
            </w:tcBorders>
            <w:hideMark/>
          </w:tcPr>
          <w:p w14:paraId="066879FF" w14:textId="77777777" w:rsidR="008059FC" w:rsidRDefault="008059FC">
            <w:pPr>
              <w:tabs>
                <w:tab w:val="left" w:pos="1393"/>
              </w:tabs>
              <w:spacing w:after="0" w:line="240" w:lineRule="auto"/>
              <w:ind w:right="-142"/>
              <w:rPr>
                <w:rFonts w:ascii="Times New Roman" w:hAnsi="Times New Roman"/>
                <w:b/>
                <w:bCs/>
                <w:sz w:val="28"/>
                <w:szCs w:val="28"/>
              </w:rPr>
            </w:pPr>
            <w:r>
              <w:rPr>
                <w:rFonts w:ascii="Times New Roman" w:hAnsi="Times New Roman"/>
                <w:b/>
                <w:bCs/>
                <w:sz w:val="28"/>
                <w:szCs w:val="28"/>
              </w:rPr>
              <w:t>18,5</w:t>
            </w:r>
          </w:p>
        </w:tc>
        <w:tc>
          <w:tcPr>
            <w:tcW w:w="1916" w:type="dxa"/>
            <w:tcBorders>
              <w:top w:val="single" w:sz="4" w:space="0" w:color="auto"/>
              <w:left w:val="single" w:sz="4" w:space="0" w:color="auto"/>
              <w:bottom w:val="single" w:sz="4" w:space="0" w:color="auto"/>
              <w:right w:val="single" w:sz="4" w:space="0" w:color="auto"/>
            </w:tcBorders>
            <w:hideMark/>
          </w:tcPr>
          <w:p w14:paraId="711CD1D9" w14:textId="77777777" w:rsidR="008059FC" w:rsidRDefault="008059FC">
            <w:pPr>
              <w:tabs>
                <w:tab w:val="left" w:pos="1393"/>
              </w:tabs>
              <w:spacing w:after="0" w:line="240" w:lineRule="auto"/>
              <w:ind w:right="-142"/>
              <w:rPr>
                <w:rFonts w:ascii="Times New Roman" w:hAnsi="Times New Roman"/>
                <w:b/>
                <w:bCs/>
                <w:sz w:val="28"/>
                <w:szCs w:val="28"/>
              </w:rPr>
            </w:pPr>
            <w:r>
              <w:rPr>
                <w:rFonts w:ascii="Times New Roman" w:hAnsi="Times New Roman"/>
                <w:b/>
                <w:bCs/>
                <w:sz w:val="28"/>
                <w:szCs w:val="28"/>
              </w:rPr>
              <w:t>19821,0</w:t>
            </w:r>
          </w:p>
        </w:tc>
      </w:tr>
      <w:tr w:rsidR="008059FC" w14:paraId="2391AE50" w14:textId="77777777" w:rsidTr="00F85217">
        <w:tc>
          <w:tcPr>
            <w:tcW w:w="3530" w:type="dxa"/>
            <w:tcBorders>
              <w:top w:val="single" w:sz="4" w:space="0" w:color="auto"/>
              <w:left w:val="single" w:sz="4" w:space="0" w:color="auto"/>
              <w:bottom w:val="single" w:sz="4" w:space="0" w:color="auto"/>
              <w:right w:val="single" w:sz="4" w:space="0" w:color="auto"/>
            </w:tcBorders>
            <w:hideMark/>
          </w:tcPr>
          <w:p w14:paraId="3F2BED12" w14:textId="77777777" w:rsidR="008059FC" w:rsidRDefault="008059FC">
            <w:pPr>
              <w:tabs>
                <w:tab w:val="left" w:pos="1393"/>
              </w:tabs>
              <w:spacing w:after="0" w:line="240" w:lineRule="auto"/>
              <w:ind w:right="-142"/>
              <w:rPr>
                <w:rFonts w:ascii="Times New Roman" w:hAnsi="Times New Roman"/>
                <w:bCs/>
                <w:sz w:val="28"/>
                <w:szCs w:val="28"/>
              </w:rPr>
            </w:pPr>
            <w:proofErr w:type="spellStart"/>
            <w:r>
              <w:rPr>
                <w:rFonts w:ascii="Times New Roman" w:hAnsi="Times New Roman"/>
                <w:bCs/>
                <w:sz w:val="28"/>
                <w:szCs w:val="28"/>
              </w:rPr>
              <w:t>Леваднівський</w:t>
            </w:r>
            <w:proofErr w:type="spellEnd"/>
            <w:r>
              <w:rPr>
                <w:rFonts w:ascii="Times New Roman" w:hAnsi="Times New Roman"/>
                <w:bCs/>
                <w:sz w:val="28"/>
                <w:szCs w:val="28"/>
              </w:rPr>
              <w:t xml:space="preserve"> ФП</w:t>
            </w:r>
          </w:p>
        </w:tc>
        <w:tc>
          <w:tcPr>
            <w:tcW w:w="2754" w:type="dxa"/>
            <w:tcBorders>
              <w:top w:val="single" w:sz="4" w:space="0" w:color="auto"/>
              <w:left w:val="single" w:sz="4" w:space="0" w:color="auto"/>
              <w:bottom w:val="single" w:sz="4" w:space="0" w:color="auto"/>
              <w:right w:val="single" w:sz="4" w:space="0" w:color="auto"/>
            </w:tcBorders>
            <w:hideMark/>
          </w:tcPr>
          <w:p w14:paraId="1332AB3A"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с. Левадне, вул.Спортивна,1</w:t>
            </w:r>
          </w:p>
        </w:tc>
        <w:tc>
          <w:tcPr>
            <w:tcW w:w="1718" w:type="dxa"/>
            <w:tcBorders>
              <w:top w:val="single" w:sz="4" w:space="0" w:color="auto"/>
              <w:left w:val="single" w:sz="4" w:space="0" w:color="auto"/>
              <w:bottom w:val="single" w:sz="4" w:space="0" w:color="auto"/>
              <w:right w:val="single" w:sz="4" w:space="0" w:color="auto"/>
            </w:tcBorders>
            <w:hideMark/>
          </w:tcPr>
          <w:p w14:paraId="19DF81D3"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0,25</w:t>
            </w:r>
          </w:p>
        </w:tc>
        <w:tc>
          <w:tcPr>
            <w:tcW w:w="1916" w:type="dxa"/>
            <w:tcBorders>
              <w:top w:val="single" w:sz="4" w:space="0" w:color="auto"/>
              <w:left w:val="single" w:sz="4" w:space="0" w:color="auto"/>
              <w:bottom w:val="single" w:sz="4" w:space="0" w:color="auto"/>
              <w:right w:val="single" w:sz="4" w:space="0" w:color="auto"/>
            </w:tcBorders>
            <w:hideMark/>
          </w:tcPr>
          <w:p w14:paraId="2E844682"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822</w:t>
            </w:r>
          </w:p>
        </w:tc>
      </w:tr>
      <w:tr w:rsidR="008059FC" w14:paraId="66788287" w14:textId="77777777" w:rsidTr="00F85217">
        <w:tc>
          <w:tcPr>
            <w:tcW w:w="3530" w:type="dxa"/>
            <w:tcBorders>
              <w:top w:val="single" w:sz="4" w:space="0" w:color="auto"/>
              <w:left w:val="single" w:sz="4" w:space="0" w:color="auto"/>
              <w:bottom w:val="single" w:sz="4" w:space="0" w:color="auto"/>
              <w:right w:val="single" w:sz="4" w:space="0" w:color="auto"/>
            </w:tcBorders>
            <w:hideMark/>
          </w:tcPr>
          <w:p w14:paraId="26D8F8AC" w14:textId="77777777" w:rsidR="008059FC" w:rsidRDefault="008059FC">
            <w:pPr>
              <w:tabs>
                <w:tab w:val="left" w:pos="1393"/>
              </w:tabs>
              <w:spacing w:after="0" w:line="240" w:lineRule="auto"/>
              <w:ind w:right="-142"/>
              <w:rPr>
                <w:rFonts w:ascii="Times New Roman" w:hAnsi="Times New Roman"/>
                <w:bCs/>
                <w:sz w:val="28"/>
                <w:szCs w:val="28"/>
              </w:rPr>
            </w:pPr>
            <w:proofErr w:type="spellStart"/>
            <w:r>
              <w:rPr>
                <w:rFonts w:ascii="Times New Roman" w:hAnsi="Times New Roman"/>
                <w:bCs/>
                <w:sz w:val="28"/>
                <w:szCs w:val="28"/>
              </w:rPr>
              <w:t>Водянський</w:t>
            </w:r>
            <w:proofErr w:type="spellEnd"/>
            <w:r>
              <w:rPr>
                <w:rFonts w:ascii="Times New Roman" w:hAnsi="Times New Roman"/>
                <w:bCs/>
                <w:sz w:val="28"/>
                <w:szCs w:val="28"/>
              </w:rPr>
              <w:t xml:space="preserve"> ФП</w:t>
            </w:r>
          </w:p>
        </w:tc>
        <w:tc>
          <w:tcPr>
            <w:tcW w:w="2754" w:type="dxa"/>
            <w:tcBorders>
              <w:top w:val="single" w:sz="4" w:space="0" w:color="auto"/>
              <w:left w:val="single" w:sz="4" w:space="0" w:color="auto"/>
              <w:bottom w:val="single" w:sz="4" w:space="0" w:color="auto"/>
              <w:right w:val="single" w:sz="4" w:space="0" w:color="auto"/>
            </w:tcBorders>
            <w:hideMark/>
          </w:tcPr>
          <w:p w14:paraId="6CC8AE81"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с. Водяне, вул. Центральна,96</w:t>
            </w:r>
          </w:p>
        </w:tc>
        <w:tc>
          <w:tcPr>
            <w:tcW w:w="1718" w:type="dxa"/>
            <w:tcBorders>
              <w:top w:val="single" w:sz="4" w:space="0" w:color="auto"/>
              <w:left w:val="single" w:sz="4" w:space="0" w:color="auto"/>
              <w:bottom w:val="single" w:sz="4" w:space="0" w:color="auto"/>
              <w:right w:val="single" w:sz="4" w:space="0" w:color="auto"/>
            </w:tcBorders>
            <w:hideMark/>
          </w:tcPr>
          <w:p w14:paraId="69DB8AC3"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0,25</w:t>
            </w:r>
          </w:p>
        </w:tc>
        <w:tc>
          <w:tcPr>
            <w:tcW w:w="1916" w:type="dxa"/>
            <w:tcBorders>
              <w:top w:val="single" w:sz="4" w:space="0" w:color="auto"/>
              <w:left w:val="single" w:sz="4" w:space="0" w:color="auto"/>
              <w:bottom w:val="single" w:sz="4" w:space="0" w:color="auto"/>
              <w:right w:val="single" w:sz="4" w:space="0" w:color="auto"/>
            </w:tcBorders>
            <w:hideMark/>
          </w:tcPr>
          <w:p w14:paraId="26675D71"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183</w:t>
            </w:r>
          </w:p>
        </w:tc>
      </w:tr>
      <w:tr w:rsidR="008059FC" w14:paraId="5932E143" w14:textId="77777777" w:rsidTr="00F85217">
        <w:tc>
          <w:tcPr>
            <w:tcW w:w="3530" w:type="dxa"/>
            <w:tcBorders>
              <w:top w:val="single" w:sz="4" w:space="0" w:color="auto"/>
              <w:left w:val="single" w:sz="4" w:space="0" w:color="auto"/>
              <w:bottom w:val="single" w:sz="4" w:space="0" w:color="auto"/>
              <w:right w:val="single" w:sz="4" w:space="0" w:color="auto"/>
            </w:tcBorders>
            <w:hideMark/>
          </w:tcPr>
          <w:p w14:paraId="38346403"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Братський ФП</w:t>
            </w:r>
          </w:p>
        </w:tc>
        <w:tc>
          <w:tcPr>
            <w:tcW w:w="2754" w:type="dxa"/>
            <w:tcBorders>
              <w:top w:val="single" w:sz="4" w:space="0" w:color="auto"/>
              <w:left w:val="single" w:sz="4" w:space="0" w:color="auto"/>
              <w:bottom w:val="single" w:sz="4" w:space="0" w:color="auto"/>
              <w:right w:val="single" w:sz="4" w:space="0" w:color="auto"/>
            </w:tcBorders>
            <w:hideMark/>
          </w:tcPr>
          <w:p w14:paraId="4CEDA14E"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 xml:space="preserve">с. Братське, вул. Нова,1 </w:t>
            </w:r>
          </w:p>
        </w:tc>
        <w:tc>
          <w:tcPr>
            <w:tcW w:w="1718" w:type="dxa"/>
            <w:tcBorders>
              <w:top w:val="single" w:sz="4" w:space="0" w:color="auto"/>
              <w:left w:val="single" w:sz="4" w:space="0" w:color="auto"/>
              <w:bottom w:val="single" w:sz="4" w:space="0" w:color="auto"/>
              <w:right w:val="single" w:sz="4" w:space="0" w:color="auto"/>
            </w:tcBorders>
            <w:hideMark/>
          </w:tcPr>
          <w:p w14:paraId="5351FB7C"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0,25</w:t>
            </w:r>
          </w:p>
        </w:tc>
        <w:tc>
          <w:tcPr>
            <w:tcW w:w="1916" w:type="dxa"/>
            <w:tcBorders>
              <w:top w:val="single" w:sz="4" w:space="0" w:color="auto"/>
              <w:left w:val="single" w:sz="4" w:space="0" w:color="auto"/>
              <w:bottom w:val="single" w:sz="4" w:space="0" w:color="auto"/>
              <w:right w:val="single" w:sz="4" w:space="0" w:color="auto"/>
            </w:tcBorders>
            <w:hideMark/>
          </w:tcPr>
          <w:p w14:paraId="0B29AF33"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336</w:t>
            </w:r>
          </w:p>
        </w:tc>
      </w:tr>
      <w:tr w:rsidR="008059FC" w14:paraId="0DD4472C" w14:textId="77777777" w:rsidTr="00F85217">
        <w:tc>
          <w:tcPr>
            <w:tcW w:w="3530" w:type="dxa"/>
            <w:tcBorders>
              <w:top w:val="single" w:sz="4" w:space="0" w:color="auto"/>
              <w:left w:val="single" w:sz="4" w:space="0" w:color="auto"/>
              <w:bottom w:val="single" w:sz="4" w:space="0" w:color="auto"/>
              <w:right w:val="single" w:sz="4" w:space="0" w:color="auto"/>
            </w:tcBorders>
            <w:hideMark/>
          </w:tcPr>
          <w:p w14:paraId="0FF8A7DA" w14:textId="77777777" w:rsidR="008059FC" w:rsidRDefault="008059FC">
            <w:pPr>
              <w:tabs>
                <w:tab w:val="left" w:pos="1393"/>
              </w:tabs>
              <w:spacing w:after="0" w:line="240" w:lineRule="auto"/>
              <w:ind w:right="-142"/>
              <w:rPr>
                <w:rFonts w:ascii="Times New Roman" w:hAnsi="Times New Roman"/>
                <w:bCs/>
                <w:sz w:val="28"/>
                <w:szCs w:val="28"/>
              </w:rPr>
            </w:pPr>
            <w:proofErr w:type="spellStart"/>
            <w:r>
              <w:rPr>
                <w:rFonts w:ascii="Times New Roman" w:hAnsi="Times New Roman"/>
                <w:bCs/>
                <w:sz w:val="28"/>
                <w:szCs w:val="28"/>
              </w:rPr>
              <w:t>Чорненківський</w:t>
            </w:r>
            <w:proofErr w:type="spellEnd"/>
            <w:r>
              <w:rPr>
                <w:rFonts w:ascii="Times New Roman" w:hAnsi="Times New Roman"/>
                <w:bCs/>
                <w:sz w:val="28"/>
                <w:szCs w:val="28"/>
              </w:rPr>
              <w:t xml:space="preserve"> ФП</w:t>
            </w:r>
          </w:p>
        </w:tc>
        <w:tc>
          <w:tcPr>
            <w:tcW w:w="2754" w:type="dxa"/>
            <w:tcBorders>
              <w:top w:val="single" w:sz="4" w:space="0" w:color="auto"/>
              <w:left w:val="single" w:sz="4" w:space="0" w:color="auto"/>
              <w:bottom w:val="single" w:sz="4" w:space="0" w:color="auto"/>
              <w:right w:val="single" w:sz="4" w:space="0" w:color="auto"/>
            </w:tcBorders>
            <w:hideMark/>
          </w:tcPr>
          <w:p w14:paraId="514C07DF"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 xml:space="preserve">с. </w:t>
            </w:r>
            <w:proofErr w:type="spellStart"/>
            <w:r>
              <w:rPr>
                <w:rFonts w:ascii="Times New Roman" w:hAnsi="Times New Roman"/>
                <w:bCs/>
                <w:sz w:val="28"/>
                <w:szCs w:val="28"/>
              </w:rPr>
              <w:t>Чорненкове</w:t>
            </w:r>
            <w:proofErr w:type="spellEnd"/>
            <w:r>
              <w:rPr>
                <w:rFonts w:ascii="Times New Roman" w:hAnsi="Times New Roman"/>
                <w:bCs/>
                <w:sz w:val="28"/>
                <w:szCs w:val="28"/>
              </w:rPr>
              <w:t>, вул. Соснова</w:t>
            </w:r>
          </w:p>
        </w:tc>
        <w:tc>
          <w:tcPr>
            <w:tcW w:w="1718" w:type="dxa"/>
            <w:tcBorders>
              <w:top w:val="single" w:sz="4" w:space="0" w:color="auto"/>
              <w:left w:val="single" w:sz="4" w:space="0" w:color="auto"/>
              <w:bottom w:val="single" w:sz="4" w:space="0" w:color="auto"/>
              <w:right w:val="single" w:sz="4" w:space="0" w:color="auto"/>
            </w:tcBorders>
            <w:hideMark/>
          </w:tcPr>
          <w:p w14:paraId="6CD6E042"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1</w:t>
            </w:r>
          </w:p>
        </w:tc>
        <w:tc>
          <w:tcPr>
            <w:tcW w:w="1916" w:type="dxa"/>
            <w:tcBorders>
              <w:top w:val="single" w:sz="4" w:space="0" w:color="auto"/>
              <w:left w:val="single" w:sz="4" w:space="0" w:color="auto"/>
              <w:bottom w:val="single" w:sz="4" w:space="0" w:color="auto"/>
              <w:right w:val="single" w:sz="4" w:space="0" w:color="auto"/>
            </w:tcBorders>
            <w:hideMark/>
          </w:tcPr>
          <w:p w14:paraId="0A66338C"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302</w:t>
            </w:r>
          </w:p>
        </w:tc>
      </w:tr>
      <w:tr w:rsidR="008059FC" w14:paraId="6782B16D" w14:textId="77777777" w:rsidTr="00F85217">
        <w:tc>
          <w:tcPr>
            <w:tcW w:w="3530" w:type="dxa"/>
            <w:tcBorders>
              <w:top w:val="single" w:sz="4" w:space="0" w:color="auto"/>
              <w:left w:val="single" w:sz="4" w:space="0" w:color="auto"/>
              <w:bottom w:val="single" w:sz="4" w:space="0" w:color="auto"/>
              <w:right w:val="single" w:sz="4" w:space="0" w:color="auto"/>
            </w:tcBorders>
            <w:hideMark/>
          </w:tcPr>
          <w:p w14:paraId="23BB1723" w14:textId="77777777" w:rsidR="008059FC" w:rsidRDefault="008059FC">
            <w:pPr>
              <w:tabs>
                <w:tab w:val="left" w:pos="1393"/>
              </w:tabs>
              <w:spacing w:after="0" w:line="240" w:lineRule="auto"/>
              <w:ind w:right="-142"/>
              <w:rPr>
                <w:rFonts w:ascii="Times New Roman" w:hAnsi="Times New Roman"/>
                <w:bCs/>
                <w:sz w:val="28"/>
                <w:szCs w:val="28"/>
              </w:rPr>
            </w:pPr>
            <w:proofErr w:type="spellStart"/>
            <w:r>
              <w:rPr>
                <w:rFonts w:ascii="Times New Roman" w:hAnsi="Times New Roman"/>
                <w:bCs/>
                <w:sz w:val="28"/>
                <w:szCs w:val="28"/>
              </w:rPr>
              <w:t>Орлівський</w:t>
            </w:r>
            <w:proofErr w:type="spellEnd"/>
            <w:r>
              <w:rPr>
                <w:rFonts w:ascii="Times New Roman" w:hAnsi="Times New Roman"/>
                <w:bCs/>
                <w:sz w:val="28"/>
                <w:szCs w:val="28"/>
              </w:rPr>
              <w:t xml:space="preserve"> ФАП</w:t>
            </w:r>
          </w:p>
        </w:tc>
        <w:tc>
          <w:tcPr>
            <w:tcW w:w="2754" w:type="dxa"/>
            <w:tcBorders>
              <w:top w:val="single" w:sz="4" w:space="0" w:color="auto"/>
              <w:left w:val="single" w:sz="4" w:space="0" w:color="auto"/>
              <w:bottom w:val="single" w:sz="4" w:space="0" w:color="auto"/>
              <w:right w:val="single" w:sz="4" w:space="0" w:color="auto"/>
            </w:tcBorders>
            <w:hideMark/>
          </w:tcPr>
          <w:p w14:paraId="5B735D60" w14:textId="77777777" w:rsidR="008059FC" w:rsidRDefault="008059FC">
            <w:pPr>
              <w:tabs>
                <w:tab w:val="left" w:pos="1393"/>
              </w:tabs>
              <w:spacing w:after="0" w:line="240" w:lineRule="auto"/>
              <w:ind w:right="-142"/>
              <w:rPr>
                <w:rFonts w:ascii="Times New Roman" w:hAnsi="Times New Roman"/>
                <w:bCs/>
                <w:sz w:val="28"/>
                <w:szCs w:val="28"/>
              </w:rPr>
            </w:pPr>
            <w:proofErr w:type="spellStart"/>
            <w:r>
              <w:rPr>
                <w:rFonts w:ascii="Times New Roman" w:hAnsi="Times New Roman"/>
                <w:bCs/>
                <w:sz w:val="28"/>
                <w:szCs w:val="28"/>
              </w:rPr>
              <w:t>с.Орли</w:t>
            </w:r>
            <w:proofErr w:type="spellEnd"/>
          </w:p>
        </w:tc>
        <w:tc>
          <w:tcPr>
            <w:tcW w:w="1718" w:type="dxa"/>
            <w:tcBorders>
              <w:top w:val="single" w:sz="4" w:space="0" w:color="auto"/>
              <w:left w:val="single" w:sz="4" w:space="0" w:color="auto"/>
              <w:bottom w:val="single" w:sz="4" w:space="0" w:color="auto"/>
              <w:right w:val="single" w:sz="4" w:space="0" w:color="auto"/>
            </w:tcBorders>
            <w:hideMark/>
          </w:tcPr>
          <w:p w14:paraId="73D20689"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1</w:t>
            </w:r>
          </w:p>
        </w:tc>
        <w:tc>
          <w:tcPr>
            <w:tcW w:w="1916" w:type="dxa"/>
            <w:tcBorders>
              <w:top w:val="single" w:sz="4" w:space="0" w:color="auto"/>
              <w:left w:val="single" w:sz="4" w:space="0" w:color="auto"/>
              <w:bottom w:val="single" w:sz="4" w:space="0" w:color="auto"/>
              <w:right w:val="single" w:sz="4" w:space="0" w:color="auto"/>
            </w:tcBorders>
            <w:hideMark/>
          </w:tcPr>
          <w:p w14:paraId="5B51ADBA" w14:textId="77777777" w:rsidR="008059FC" w:rsidRDefault="008059FC">
            <w:pPr>
              <w:tabs>
                <w:tab w:val="left" w:pos="1393"/>
              </w:tabs>
              <w:spacing w:after="0" w:line="240" w:lineRule="auto"/>
              <w:ind w:right="-142"/>
              <w:rPr>
                <w:rFonts w:ascii="Times New Roman" w:hAnsi="Times New Roman"/>
                <w:bCs/>
                <w:sz w:val="28"/>
                <w:szCs w:val="28"/>
              </w:rPr>
            </w:pPr>
            <w:r>
              <w:rPr>
                <w:rFonts w:ascii="Times New Roman" w:hAnsi="Times New Roman"/>
                <w:bCs/>
                <w:sz w:val="28"/>
                <w:szCs w:val="28"/>
              </w:rPr>
              <w:t>320</w:t>
            </w:r>
          </w:p>
        </w:tc>
      </w:tr>
      <w:tr w:rsidR="008059FC" w14:paraId="5680CF7A" w14:textId="77777777" w:rsidTr="00F85217">
        <w:tc>
          <w:tcPr>
            <w:tcW w:w="3530" w:type="dxa"/>
            <w:tcBorders>
              <w:top w:val="single" w:sz="4" w:space="0" w:color="auto"/>
              <w:left w:val="single" w:sz="4" w:space="0" w:color="auto"/>
              <w:bottom w:val="single" w:sz="4" w:space="0" w:color="auto"/>
              <w:right w:val="single" w:sz="4" w:space="0" w:color="auto"/>
            </w:tcBorders>
            <w:hideMark/>
          </w:tcPr>
          <w:p w14:paraId="1BDDA247" w14:textId="77777777" w:rsidR="008059FC" w:rsidRDefault="008059FC">
            <w:pPr>
              <w:tabs>
                <w:tab w:val="left" w:pos="1393"/>
              </w:tabs>
              <w:spacing w:after="0" w:line="240" w:lineRule="auto"/>
              <w:ind w:right="-142"/>
              <w:rPr>
                <w:rFonts w:ascii="Times New Roman" w:hAnsi="Times New Roman"/>
                <w:b/>
                <w:bCs/>
                <w:sz w:val="28"/>
                <w:szCs w:val="28"/>
              </w:rPr>
            </w:pPr>
            <w:r>
              <w:rPr>
                <w:rFonts w:ascii="Times New Roman" w:hAnsi="Times New Roman"/>
                <w:b/>
                <w:bCs/>
                <w:sz w:val="28"/>
                <w:szCs w:val="28"/>
              </w:rPr>
              <w:t>Разом</w:t>
            </w:r>
          </w:p>
        </w:tc>
        <w:tc>
          <w:tcPr>
            <w:tcW w:w="2754" w:type="dxa"/>
            <w:tcBorders>
              <w:top w:val="single" w:sz="4" w:space="0" w:color="auto"/>
              <w:left w:val="single" w:sz="4" w:space="0" w:color="auto"/>
              <w:bottom w:val="single" w:sz="4" w:space="0" w:color="auto"/>
              <w:right w:val="single" w:sz="4" w:space="0" w:color="auto"/>
            </w:tcBorders>
          </w:tcPr>
          <w:p w14:paraId="20A7450D" w14:textId="77777777" w:rsidR="008059FC" w:rsidRDefault="008059FC">
            <w:pPr>
              <w:tabs>
                <w:tab w:val="left" w:pos="1393"/>
              </w:tabs>
              <w:spacing w:after="0" w:line="240" w:lineRule="auto"/>
              <w:ind w:left="142" w:right="-142" w:firstLine="567"/>
              <w:rPr>
                <w:rFonts w:ascii="Times New Roman" w:hAnsi="Times New Roman"/>
                <w:b/>
                <w:bCs/>
                <w:sz w:val="28"/>
                <w:szCs w:val="28"/>
              </w:rPr>
            </w:pPr>
          </w:p>
        </w:tc>
        <w:tc>
          <w:tcPr>
            <w:tcW w:w="1718" w:type="dxa"/>
            <w:tcBorders>
              <w:top w:val="single" w:sz="4" w:space="0" w:color="auto"/>
              <w:left w:val="single" w:sz="4" w:space="0" w:color="auto"/>
              <w:bottom w:val="single" w:sz="4" w:space="0" w:color="auto"/>
              <w:right w:val="single" w:sz="4" w:space="0" w:color="auto"/>
            </w:tcBorders>
            <w:hideMark/>
          </w:tcPr>
          <w:p w14:paraId="4C10D399" w14:textId="77777777" w:rsidR="008059FC" w:rsidRDefault="008059FC">
            <w:pPr>
              <w:tabs>
                <w:tab w:val="left" w:pos="1393"/>
              </w:tabs>
              <w:spacing w:after="0" w:line="240" w:lineRule="auto"/>
              <w:ind w:right="-142"/>
              <w:rPr>
                <w:rFonts w:ascii="Times New Roman" w:hAnsi="Times New Roman"/>
                <w:b/>
                <w:bCs/>
                <w:sz w:val="28"/>
                <w:szCs w:val="28"/>
              </w:rPr>
            </w:pPr>
            <w:r>
              <w:rPr>
                <w:rFonts w:ascii="Times New Roman" w:hAnsi="Times New Roman"/>
                <w:b/>
                <w:bCs/>
                <w:sz w:val="28"/>
                <w:szCs w:val="28"/>
              </w:rPr>
              <w:t>2,75</w:t>
            </w:r>
          </w:p>
        </w:tc>
        <w:tc>
          <w:tcPr>
            <w:tcW w:w="1916" w:type="dxa"/>
            <w:tcBorders>
              <w:top w:val="single" w:sz="4" w:space="0" w:color="auto"/>
              <w:left w:val="single" w:sz="4" w:space="0" w:color="auto"/>
              <w:bottom w:val="single" w:sz="4" w:space="0" w:color="auto"/>
              <w:right w:val="single" w:sz="4" w:space="0" w:color="auto"/>
            </w:tcBorders>
            <w:hideMark/>
          </w:tcPr>
          <w:p w14:paraId="3C92602F" w14:textId="77777777" w:rsidR="008059FC" w:rsidRDefault="008059FC">
            <w:pPr>
              <w:tabs>
                <w:tab w:val="left" w:pos="1393"/>
              </w:tabs>
              <w:spacing w:after="0" w:line="240" w:lineRule="auto"/>
              <w:ind w:right="-142"/>
              <w:rPr>
                <w:rFonts w:ascii="Times New Roman" w:hAnsi="Times New Roman"/>
                <w:b/>
                <w:bCs/>
                <w:sz w:val="28"/>
                <w:szCs w:val="28"/>
              </w:rPr>
            </w:pPr>
            <w:r>
              <w:rPr>
                <w:rFonts w:ascii="Times New Roman" w:hAnsi="Times New Roman"/>
                <w:b/>
                <w:bCs/>
                <w:sz w:val="28"/>
                <w:szCs w:val="28"/>
              </w:rPr>
              <w:t>1963</w:t>
            </w:r>
          </w:p>
        </w:tc>
      </w:tr>
    </w:tbl>
    <w:p w14:paraId="26A46472" w14:textId="77777777" w:rsidR="008059FC" w:rsidRDefault="008059FC" w:rsidP="008059FC">
      <w:pPr>
        <w:shd w:val="clear" w:color="auto" w:fill="FFFFFF"/>
        <w:spacing w:after="0" w:line="240" w:lineRule="auto"/>
        <w:ind w:left="142" w:right="-142" w:firstLine="567"/>
        <w:jc w:val="center"/>
        <w:rPr>
          <w:rFonts w:ascii="Times New Roman" w:eastAsia="Calibri" w:hAnsi="Times New Roman"/>
          <w:b/>
          <w:i/>
          <w:color w:val="333333"/>
          <w:sz w:val="28"/>
          <w:szCs w:val="28"/>
          <w:u w:val="single"/>
          <w:lang w:eastAsia="en-US"/>
        </w:rPr>
      </w:pPr>
      <w:r>
        <w:rPr>
          <w:rFonts w:ascii="Times New Roman" w:eastAsia="Calibri" w:hAnsi="Times New Roman"/>
          <w:b/>
          <w:i/>
          <w:color w:val="333333"/>
          <w:sz w:val="28"/>
          <w:szCs w:val="28"/>
          <w:u w:val="single"/>
          <w:lang w:eastAsia="en-US"/>
        </w:rPr>
        <w:t>Культура</w:t>
      </w:r>
    </w:p>
    <w:p w14:paraId="0BAE3D30" w14:textId="77777777" w:rsidR="008059FC" w:rsidRDefault="008059FC" w:rsidP="008059FC">
      <w:pPr>
        <w:pStyle w:val="2"/>
        <w:spacing w:after="0" w:line="20" w:lineRule="atLeast"/>
        <w:jc w:val="both"/>
        <w:rPr>
          <w:bCs/>
          <w:iCs/>
          <w:sz w:val="28"/>
          <w:szCs w:val="28"/>
          <w:lang w:val="uk-UA"/>
        </w:rPr>
      </w:pPr>
      <w:r>
        <w:rPr>
          <w:bCs/>
          <w:iCs/>
          <w:sz w:val="28"/>
          <w:szCs w:val="28"/>
          <w:lang w:val="uk-UA"/>
        </w:rPr>
        <w:t xml:space="preserve">                 На території Покровської ОТГ діють комунальні заклади культури "Покровський центр дозвілля" із двома філіями, "Покровський історико-краєзнавчий музей", "Покровська бібліотека" з 8 філіями, "Покровська дитяча музична школа", 5 сільських будинків культури та 4 сільських клуби.</w:t>
      </w:r>
    </w:p>
    <w:p w14:paraId="366E10C3" w14:textId="77777777" w:rsidR="008059FC" w:rsidRDefault="008059FC" w:rsidP="008059FC">
      <w:pPr>
        <w:pStyle w:val="2"/>
        <w:spacing w:after="0" w:line="20" w:lineRule="atLeast"/>
        <w:jc w:val="both"/>
        <w:rPr>
          <w:bCs/>
          <w:iCs/>
          <w:sz w:val="28"/>
          <w:szCs w:val="28"/>
        </w:rPr>
      </w:pPr>
      <w:r>
        <w:rPr>
          <w:bCs/>
          <w:iCs/>
          <w:sz w:val="28"/>
          <w:szCs w:val="28"/>
          <w:lang w:val="ru-RU"/>
        </w:rPr>
        <w:t xml:space="preserve">В закладах </w:t>
      </w:r>
      <w:proofErr w:type="spellStart"/>
      <w:r>
        <w:rPr>
          <w:bCs/>
          <w:iCs/>
          <w:sz w:val="28"/>
          <w:szCs w:val="28"/>
          <w:lang w:val="ru-RU"/>
        </w:rPr>
        <w:t>культури</w:t>
      </w:r>
      <w:proofErr w:type="spellEnd"/>
      <w:r>
        <w:rPr>
          <w:bCs/>
          <w:iCs/>
          <w:sz w:val="28"/>
          <w:szCs w:val="28"/>
          <w:lang w:val="ru-RU"/>
        </w:rPr>
        <w:t xml:space="preserve"> </w:t>
      </w:r>
      <w:proofErr w:type="spellStart"/>
      <w:r>
        <w:rPr>
          <w:bCs/>
          <w:iCs/>
          <w:sz w:val="28"/>
          <w:szCs w:val="28"/>
          <w:lang w:val="ru-RU"/>
        </w:rPr>
        <w:t>Покровської</w:t>
      </w:r>
      <w:proofErr w:type="spellEnd"/>
      <w:r>
        <w:rPr>
          <w:bCs/>
          <w:iCs/>
          <w:sz w:val="28"/>
          <w:szCs w:val="28"/>
          <w:lang w:val="ru-RU"/>
        </w:rPr>
        <w:t xml:space="preserve"> </w:t>
      </w:r>
      <w:proofErr w:type="spellStart"/>
      <w:r>
        <w:rPr>
          <w:bCs/>
          <w:iCs/>
          <w:sz w:val="28"/>
          <w:szCs w:val="28"/>
          <w:lang w:val="ru-RU"/>
        </w:rPr>
        <w:t>об’єднаної</w:t>
      </w:r>
      <w:proofErr w:type="spellEnd"/>
      <w:r>
        <w:rPr>
          <w:bCs/>
          <w:iCs/>
          <w:sz w:val="28"/>
          <w:szCs w:val="28"/>
          <w:lang w:val="ru-RU"/>
        </w:rPr>
        <w:t xml:space="preserve"> </w:t>
      </w:r>
      <w:proofErr w:type="spellStart"/>
      <w:r>
        <w:rPr>
          <w:bCs/>
          <w:iCs/>
          <w:sz w:val="28"/>
          <w:szCs w:val="28"/>
          <w:lang w:val="ru-RU"/>
        </w:rPr>
        <w:t>територіальної</w:t>
      </w:r>
      <w:proofErr w:type="spellEnd"/>
      <w:r>
        <w:rPr>
          <w:bCs/>
          <w:iCs/>
          <w:sz w:val="28"/>
          <w:szCs w:val="28"/>
          <w:lang w:val="ru-RU"/>
        </w:rPr>
        <w:t xml:space="preserve"> </w:t>
      </w:r>
      <w:proofErr w:type="spellStart"/>
      <w:r>
        <w:rPr>
          <w:bCs/>
          <w:iCs/>
          <w:sz w:val="28"/>
          <w:szCs w:val="28"/>
          <w:lang w:val="ru-RU"/>
        </w:rPr>
        <w:t>громади</w:t>
      </w:r>
      <w:proofErr w:type="spellEnd"/>
      <w:r>
        <w:rPr>
          <w:bCs/>
          <w:iCs/>
          <w:sz w:val="28"/>
          <w:szCs w:val="28"/>
          <w:lang w:val="ru-RU"/>
        </w:rPr>
        <w:t xml:space="preserve"> </w:t>
      </w:r>
      <w:proofErr w:type="spellStart"/>
      <w:r>
        <w:rPr>
          <w:bCs/>
          <w:iCs/>
          <w:sz w:val="28"/>
          <w:szCs w:val="28"/>
          <w:lang w:val="ru-RU"/>
        </w:rPr>
        <w:t>діють</w:t>
      </w:r>
      <w:proofErr w:type="spellEnd"/>
      <w:r>
        <w:rPr>
          <w:bCs/>
          <w:iCs/>
          <w:sz w:val="28"/>
          <w:szCs w:val="28"/>
          <w:lang w:val="ru-RU"/>
        </w:rPr>
        <w:t xml:space="preserve"> 33-х </w:t>
      </w:r>
      <w:proofErr w:type="spellStart"/>
      <w:r>
        <w:rPr>
          <w:bCs/>
          <w:iCs/>
          <w:sz w:val="28"/>
          <w:szCs w:val="28"/>
          <w:lang w:val="ru-RU"/>
        </w:rPr>
        <w:t>творчих</w:t>
      </w:r>
      <w:proofErr w:type="spellEnd"/>
      <w:r>
        <w:rPr>
          <w:bCs/>
          <w:iCs/>
          <w:sz w:val="28"/>
          <w:szCs w:val="28"/>
          <w:lang w:val="ru-RU"/>
        </w:rPr>
        <w:t xml:space="preserve"> </w:t>
      </w:r>
      <w:proofErr w:type="spellStart"/>
      <w:r>
        <w:rPr>
          <w:bCs/>
          <w:iCs/>
          <w:sz w:val="28"/>
          <w:szCs w:val="28"/>
          <w:lang w:val="ru-RU"/>
        </w:rPr>
        <w:t>колективи</w:t>
      </w:r>
      <w:proofErr w:type="spellEnd"/>
      <w:r>
        <w:rPr>
          <w:bCs/>
          <w:iCs/>
          <w:sz w:val="28"/>
          <w:szCs w:val="28"/>
          <w:lang w:val="ru-RU"/>
        </w:rPr>
        <w:t xml:space="preserve">. </w:t>
      </w:r>
      <w:r>
        <w:rPr>
          <w:bCs/>
          <w:iCs/>
          <w:sz w:val="28"/>
          <w:szCs w:val="28"/>
        </w:rPr>
        <w:t xml:space="preserve">В </w:t>
      </w:r>
      <w:proofErr w:type="spellStart"/>
      <w:r>
        <w:rPr>
          <w:bCs/>
          <w:iCs/>
          <w:sz w:val="28"/>
          <w:szCs w:val="28"/>
        </w:rPr>
        <w:t>колективах</w:t>
      </w:r>
      <w:proofErr w:type="spellEnd"/>
      <w:r>
        <w:rPr>
          <w:bCs/>
          <w:iCs/>
          <w:sz w:val="28"/>
          <w:szCs w:val="28"/>
        </w:rPr>
        <w:t xml:space="preserve"> </w:t>
      </w:r>
      <w:proofErr w:type="spellStart"/>
      <w:r>
        <w:rPr>
          <w:bCs/>
          <w:iCs/>
          <w:sz w:val="28"/>
          <w:szCs w:val="28"/>
        </w:rPr>
        <w:t>займається</w:t>
      </w:r>
      <w:proofErr w:type="spellEnd"/>
      <w:r>
        <w:rPr>
          <w:bCs/>
          <w:iCs/>
          <w:sz w:val="28"/>
          <w:szCs w:val="28"/>
        </w:rPr>
        <w:t xml:space="preserve"> 397 </w:t>
      </w:r>
      <w:proofErr w:type="spellStart"/>
      <w:r>
        <w:rPr>
          <w:bCs/>
          <w:iCs/>
          <w:sz w:val="28"/>
          <w:szCs w:val="28"/>
        </w:rPr>
        <w:t>осіб</w:t>
      </w:r>
      <w:proofErr w:type="spellEnd"/>
      <w:r>
        <w:rPr>
          <w:bCs/>
          <w:iCs/>
          <w:sz w:val="28"/>
          <w:szCs w:val="28"/>
        </w:rPr>
        <w:t xml:space="preserve">, з </w:t>
      </w:r>
      <w:proofErr w:type="spellStart"/>
      <w:r>
        <w:rPr>
          <w:bCs/>
          <w:iCs/>
          <w:sz w:val="28"/>
          <w:szCs w:val="28"/>
        </w:rPr>
        <w:t>них</w:t>
      </w:r>
      <w:proofErr w:type="spellEnd"/>
      <w:r>
        <w:rPr>
          <w:bCs/>
          <w:iCs/>
          <w:sz w:val="28"/>
          <w:szCs w:val="28"/>
        </w:rPr>
        <w:t xml:space="preserve"> </w:t>
      </w:r>
      <w:proofErr w:type="spellStart"/>
      <w:r>
        <w:rPr>
          <w:bCs/>
          <w:iCs/>
          <w:sz w:val="28"/>
          <w:szCs w:val="28"/>
        </w:rPr>
        <w:t>жінок</w:t>
      </w:r>
      <w:proofErr w:type="spellEnd"/>
      <w:r>
        <w:rPr>
          <w:bCs/>
          <w:iCs/>
          <w:sz w:val="28"/>
          <w:szCs w:val="28"/>
        </w:rPr>
        <w:t xml:space="preserve"> - 150, </w:t>
      </w:r>
      <w:proofErr w:type="spellStart"/>
      <w:r>
        <w:rPr>
          <w:bCs/>
          <w:iCs/>
          <w:sz w:val="28"/>
          <w:szCs w:val="28"/>
        </w:rPr>
        <w:t>чоловіків</w:t>
      </w:r>
      <w:proofErr w:type="spellEnd"/>
      <w:r>
        <w:rPr>
          <w:bCs/>
          <w:iCs/>
          <w:sz w:val="28"/>
          <w:szCs w:val="28"/>
        </w:rPr>
        <w:t xml:space="preserve"> - 73, </w:t>
      </w:r>
      <w:proofErr w:type="spellStart"/>
      <w:r>
        <w:rPr>
          <w:bCs/>
          <w:iCs/>
          <w:sz w:val="28"/>
          <w:szCs w:val="28"/>
        </w:rPr>
        <w:t>дітей</w:t>
      </w:r>
      <w:proofErr w:type="spellEnd"/>
      <w:r>
        <w:rPr>
          <w:bCs/>
          <w:iCs/>
          <w:sz w:val="28"/>
          <w:szCs w:val="28"/>
        </w:rPr>
        <w:t xml:space="preserve"> - 174.</w:t>
      </w:r>
    </w:p>
    <w:p w14:paraId="3785D6C4" w14:textId="77777777" w:rsidR="008059FC" w:rsidRDefault="008059FC" w:rsidP="008059FC">
      <w:pPr>
        <w:pStyle w:val="2"/>
        <w:spacing w:after="0" w:line="20" w:lineRule="atLeast"/>
        <w:jc w:val="both"/>
        <w:rPr>
          <w:bCs/>
          <w:iCs/>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1"/>
        <w:gridCol w:w="4819"/>
      </w:tblGrid>
      <w:tr w:rsidR="008059FC" w14:paraId="75E6C8C1" w14:textId="77777777" w:rsidTr="008059FC">
        <w:trPr>
          <w:trHeight w:val="450"/>
        </w:trPr>
        <w:tc>
          <w:tcPr>
            <w:tcW w:w="4962" w:type="dxa"/>
            <w:vMerge w:val="restart"/>
            <w:tcBorders>
              <w:top w:val="single" w:sz="4" w:space="0" w:color="auto"/>
              <w:left w:val="single" w:sz="4" w:space="0" w:color="auto"/>
              <w:bottom w:val="single" w:sz="4" w:space="0" w:color="auto"/>
              <w:right w:val="single" w:sz="4" w:space="0" w:color="auto"/>
            </w:tcBorders>
            <w:hideMark/>
          </w:tcPr>
          <w:p w14:paraId="248CF373" w14:textId="77777777" w:rsidR="008059FC" w:rsidRDefault="008059FC">
            <w:pPr>
              <w:pStyle w:val="2"/>
              <w:spacing w:after="0" w:line="20" w:lineRule="atLeast"/>
              <w:rPr>
                <w:bCs/>
                <w:iCs/>
                <w:sz w:val="28"/>
                <w:szCs w:val="28"/>
              </w:rPr>
            </w:pPr>
            <w:proofErr w:type="spellStart"/>
            <w:r>
              <w:rPr>
                <w:bCs/>
                <w:iCs/>
                <w:sz w:val="28"/>
                <w:szCs w:val="28"/>
              </w:rPr>
              <w:t>Назва</w:t>
            </w:r>
            <w:proofErr w:type="spellEnd"/>
            <w:r>
              <w:rPr>
                <w:bCs/>
                <w:iCs/>
                <w:sz w:val="28"/>
                <w:szCs w:val="28"/>
              </w:rPr>
              <w:t xml:space="preserve"> </w:t>
            </w:r>
            <w:proofErr w:type="spellStart"/>
            <w:r>
              <w:rPr>
                <w:bCs/>
                <w:iCs/>
                <w:sz w:val="28"/>
                <w:szCs w:val="28"/>
              </w:rPr>
              <w:t>закладу</w:t>
            </w:r>
            <w:proofErr w:type="spellEnd"/>
            <w:r>
              <w:rPr>
                <w:bCs/>
                <w:iCs/>
                <w:sz w:val="28"/>
                <w:szCs w:val="28"/>
              </w:rPr>
              <w:t xml:space="preserve"> </w:t>
            </w:r>
            <w:proofErr w:type="spellStart"/>
            <w:r>
              <w:rPr>
                <w:bCs/>
                <w:iCs/>
                <w:sz w:val="28"/>
                <w:szCs w:val="28"/>
              </w:rPr>
              <w:t>культури</w:t>
            </w:r>
            <w:proofErr w:type="spellEnd"/>
            <w:r>
              <w:rPr>
                <w:bCs/>
                <w:iCs/>
                <w:sz w:val="28"/>
                <w:szCs w:val="28"/>
              </w:rPr>
              <w:t xml:space="preserve"> </w:t>
            </w:r>
          </w:p>
        </w:tc>
        <w:tc>
          <w:tcPr>
            <w:tcW w:w="4819" w:type="dxa"/>
            <w:vMerge w:val="restart"/>
            <w:tcBorders>
              <w:top w:val="single" w:sz="4" w:space="0" w:color="auto"/>
              <w:left w:val="single" w:sz="4" w:space="0" w:color="auto"/>
              <w:bottom w:val="single" w:sz="4" w:space="0" w:color="auto"/>
              <w:right w:val="single" w:sz="4" w:space="0" w:color="auto"/>
            </w:tcBorders>
            <w:hideMark/>
          </w:tcPr>
          <w:p w14:paraId="4E6438E0" w14:textId="77777777" w:rsidR="008059FC" w:rsidRDefault="008059FC">
            <w:pPr>
              <w:pStyle w:val="2"/>
              <w:spacing w:after="0" w:line="20" w:lineRule="atLeast"/>
              <w:rPr>
                <w:bCs/>
                <w:iCs/>
                <w:sz w:val="28"/>
                <w:szCs w:val="28"/>
              </w:rPr>
            </w:pPr>
            <w:proofErr w:type="spellStart"/>
            <w:r>
              <w:rPr>
                <w:bCs/>
                <w:iCs/>
                <w:sz w:val="28"/>
                <w:szCs w:val="28"/>
              </w:rPr>
              <w:t>Місце</w:t>
            </w:r>
            <w:proofErr w:type="spellEnd"/>
            <w:r>
              <w:rPr>
                <w:bCs/>
                <w:iCs/>
                <w:sz w:val="28"/>
                <w:szCs w:val="28"/>
              </w:rPr>
              <w:t xml:space="preserve"> </w:t>
            </w:r>
            <w:proofErr w:type="spellStart"/>
            <w:r>
              <w:rPr>
                <w:bCs/>
                <w:iCs/>
                <w:sz w:val="28"/>
                <w:szCs w:val="28"/>
              </w:rPr>
              <w:t>розташування</w:t>
            </w:r>
            <w:proofErr w:type="spellEnd"/>
            <w:r>
              <w:rPr>
                <w:bCs/>
                <w:iCs/>
                <w:sz w:val="28"/>
                <w:szCs w:val="28"/>
              </w:rPr>
              <w:t xml:space="preserve"> </w:t>
            </w:r>
          </w:p>
        </w:tc>
      </w:tr>
      <w:tr w:rsidR="008059FC" w14:paraId="5A9632AE" w14:textId="77777777" w:rsidTr="008059FC">
        <w:trPr>
          <w:trHeight w:val="450"/>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31B09D15" w14:textId="77777777" w:rsidR="008059FC" w:rsidRDefault="008059FC">
            <w:pPr>
              <w:spacing w:after="0" w:line="240" w:lineRule="auto"/>
              <w:rPr>
                <w:rFonts w:ascii="Times New Roman" w:hAnsi="Times New Roman"/>
                <w:bCs/>
                <w:iCs/>
                <w:sz w:val="28"/>
                <w:szCs w:val="28"/>
                <w:lang w:val="en-US" w:eastAsia="en-US"/>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5F8709F7" w14:textId="77777777" w:rsidR="008059FC" w:rsidRDefault="008059FC">
            <w:pPr>
              <w:spacing w:after="0" w:line="240" w:lineRule="auto"/>
              <w:rPr>
                <w:rFonts w:ascii="Times New Roman" w:hAnsi="Times New Roman"/>
                <w:bCs/>
                <w:iCs/>
                <w:sz w:val="28"/>
                <w:szCs w:val="28"/>
                <w:lang w:val="en-US" w:eastAsia="en-US"/>
              </w:rPr>
            </w:pPr>
          </w:p>
        </w:tc>
      </w:tr>
      <w:tr w:rsidR="008059FC" w14:paraId="018B540D"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4F2310E8" w14:textId="77777777" w:rsidR="008059FC" w:rsidRDefault="008059FC">
            <w:pPr>
              <w:pStyle w:val="2"/>
              <w:spacing w:after="0" w:line="20" w:lineRule="atLeast"/>
              <w:rPr>
                <w:bCs/>
                <w:iCs/>
                <w:sz w:val="28"/>
                <w:szCs w:val="28"/>
              </w:rPr>
            </w:pPr>
            <w:r>
              <w:rPr>
                <w:bCs/>
                <w:iCs/>
                <w:sz w:val="28"/>
                <w:szCs w:val="28"/>
              </w:rPr>
              <w:t xml:space="preserve">КЗК «Покровський </w:t>
            </w:r>
            <w:proofErr w:type="spellStart"/>
            <w:r>
              <w:rPr>
                <w:bCs/>
                <w:iCs/>
                <w:sz w:val="28"/>
                <w:szCs w:val="28"/>
              </w:rPr>
              <w:t>центр</w:t>
            </w:r>
            <w:proofErr w:type="spellEnd"/>
            <w:r>
              <w:rPr>
                <w:bCs/>
                <w:iCs/>
                <w:sz w:val="28"/>
                <w:szCs w:val="28"/>
              </w:rPr>
              <w:t xml:space="preserve"> </w:t>
            </w:r>
            <w:proofErr w:type="spellStart"/>
            <w:r>
              <w:rPr>
                <w:bCs/>
                <w:iCs/>
                <w:sz w:val="28"/>
                <w:szCs w:val="28"/>
              </w:rPr>
              <w:t>дозвілля</w:t>
            </w:r>
            <w:proofErr w:type="spellEnd"/>
            <w:r>
              <w:rPr>
                <w:bCs/>
                <w:iCs/>
                <w:sz w:val="28"/>
                <w:szCs w:val="28"/>
              </w:rPr>
              <w:t>»</w:t>
            </w:r>
          </w:p>
        </w:tc>
        <w:tc>
          <w:tcPr>
            <w:tcW w:w="4819" w:type="dxa"/>
            <w:tcBorders>
              <w:top w:val="single" w:sz="4" w:space="0" w:color="auto"/>
              <w:left w:val="single" w:sz="4" w:space="0" w:color="auto"/>
              <w:bottom w:val="single" w:sz="4" w:space="0" w:color="auto"/>
              <w:right w:val="single" w:sz="4" w:space="0" w:color="auto"/>
            </w:tcBorders>
            <w:hideMark/>
          </w:tcPr>
          <w:p w14:paraId="0F4C6A01" w14:textId="77777777" w:rsidR="008059FC" w:rsidRDefault="008059FC">
            <w:pPr>
              <w:pStyle w:val="2"/>
              <w:spacing w:after="0" w:line="20" w:lineRule="atLeast"/>
              <w:rPr>
                <w:bCs/>
                <w:iCs/>
                <w:sz w:val="28"/>
                <w:szCs w:val="28"/>
                <w:lang w:val="ru-RU"/>
              </w:rPr>
            </w:pPr>
            <w:proofErr w:type="spellStart"/>
            <w:proofErr w:type="gramStart"/>
            <w:r>
              <w:rPr>
                <w:bCs/>
                <w:iCs/>
                <w:sz w:val="28"/>
                <w:szCs w:val="28"/>
                <w:lang w:val="ru-RU"/>
              </w:rPr>
              <w:t>смт</w:t>
            </w:r>
            <w:proofErr w:type="spellEnd"/>
            <w:r>
              <w:rPr>
                <w:bCs/>
                <w:iCs/>
                <w:sz w:val="28"/>
                <w:szCs w:val="28"/>
                <w:lang w:val="ru-RU"/>
              </w:rPr>
              <w:t xml:space="preserve">  </w:t>
            </w:r>
            <w:proofErr w:type="spellStart"/>
            <w:r>
              <w:rPr>
                <w:bCs/>
                <w:iCs/>
                <w:sz w:val="28"/>
                <w:szCs w:val="28"/>
                <w:lang w:val="ru-RU"/>
              </w:rPr>
              <w:t>Покровське</w:t>
            </w:r>
            <w:proofErr w:type="spellEnd"/>
            <w:proofErr w:type="gramEnd"/>
            <w:r>
              <w:rPr>
                <w:bCs/>
                <w:iCs/>
                <w:sz w:val="28"/>
                <w:szCs w:val="28"/>
                <w:lang w:val="ru-RU"/>
              </w:rPr>
              <w:t xml:space="preserve">, вул. </w:t>
            </w:r>
            <w:proofErr w:type="spellStart"/>
            <w:r>
              <w:rPr>
                <w:bCs/>
                <w:iCs/>
                <w:sz w:val="28"/>
                <w:szCs w:val="28"/>
                <w:lang w:val="ru-RU"/>
              </w:rPr>
              <w:t>Дмитра</w:t>
            </w:r>
            <w:proofErr w:type="spellEnd"/>
            <w:r>
              <w:rPr>
                <w:bCs/>
                <w:iCs/>
                <w:sz w:val="28"/>
                <w:szCs w:val="28"/>
                <w:lang w:val="ru-RU"/>
              </w:rPr>
              <w:t xml:space="preserve"> </w:t>
            </w:r>
            <w:proofErr w:type="spellStart"/>
            <w:proofErr w:type="gramStart"/>
            <w:r>
              <w:rPr>
                <w:bCs/>
                <w:iCs/>
                <w:sz w:val="28"/>
                <w:szCs w:val="28"/>
                <w:lang w:val="ru-RU"/>
              </w:rPr>
              <w:t>Яворницького</w:t>
            </w:r>
            <w:proofErr w:type="spellEnd"/>
            <w:r>
              <w:rPr>
                <w:bCs/>
                <w:iCs/>
                <w:sz w:val="28"/>
                <w:szCs w:val="28"/>
                <w:lang w:val="ru-RU"/>
              </w:rPr>
              <w:t xml:space="preserve">,   </w:t>
            </w:r>
            <w:proofErr w:type="gramEnd"/>
            <w:r>
              <w:rPr>
                <w:bCs/>
                <w:iCs/>
                <w:sz w:val="28"/>
                <w:szCs w:val="28"/>
                <w:lang w:val="ru-RU"/>
              </w:rPr>
              <w:t xml:space="preserve"> 128</w:t>
            </w:r>
          </w:p>
        </w:tc>
      </w:tr>
      <w:tr w:rsidR="008059FC" w14:paraId="2CDA752D"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5924263A" w14:textId="77777777" w:rsidR="008059FC" w:rsidRDefault="008059FC">
            <w:pPr>
              <w:pStyle w:val="2"/>
              <w:spacing w:after="0" w:line="20" w:lineRule="atLeast"/>
              <w:rPr>
                <w:bCs/>
                <w:iCs/>
                <w:sz w:val="28"/>
                <w:szCs w:val="28"/>
                <w:lang w:val="ru-RU"/>
              </w:rPr>
            </w:pPr>
            <w:proofErr w:type="spellStart"/>
            <w:r>
              <w:rPr>
                <w:bCs/>
                <w:iCs/>
                <w:sz w:val="28"/>
                <w:szCs w:val="28"/>
                <w:lang w:val="ru-RU"/>
              </w:rPr>
              <w:t>Філія</w:t>
            </w:r>
            <w:proofErr w:type="spellEnd"/>
            <w:r>
              <w:rPr>
                <w:bCs/>
                <w:iCs/>
                <w:sz w:val="28"/>
                <w:szCs w:val="28"/>
                <w:lang w:val="ru-RU"/>
              </w:rPr>
              <w:t xml:space="preserve"> «Покровський СБК № 1» КЗК «Покровський центр </w:t>
            </w:r>
            <w:proofErr w:type="spellStart"/>
            <w:r>
              <w:rPr>
                <w:bCs/>
                <w:iCs/>
                <w:sz w:val="28"/>
                <w:szCs w:val="28"/>
                <w:lang w:val="ru-RU"/>
              </w:rPr>
              <w:t>дозвілля</w:t>
            </w:r>
            <w:proofErr w:type="spellEnd"/>
            <w:r>
              <w:rPr>
                <w:bCs/>
                <w:iCs/>
                <w:sz w:val="28"/>
                <w:szCs w:val="28"/>
                <w:lang w:val="ru-RU"/>
              </w:rPr>
              <w:t>»</w:t>
            </w:r>
          </w:p>
        </w:tc>
        <w:tc>
          <w:tcPr>
            <w:tcW w:w="4819" w:type="dxa"/>
            <w:tcBorders>
              <w:top w:val="single" w:sz="4" w:space="0" w:color="auto"/>
              <w:left w:val="single" w:sz="4" w:space="0" w:color="auto"/>
              <w:bottom w:val="single" w:sz="4" w:space="0" w:color="auto"/>
              <w:right w:val="single" w:sz="4" w:space="0" w:color="auto"/>
            </w:tcBorders>
            <w:hideMark/>
          </w:tcPr>
          <w:p w14:paraId="5ADB5F0E" w14:textId="77777777" w:rsidR="008059FC" w:rsidRDefault="008059FC">
            <w:pPr>
              <w:pStyle w:val="2"/>
              <w:spacing w:after="0" w:line="20" w:lineRule="atLeast"/>
              <w:rPr>
                <w:bCs/>
                <w:iCs/>
                <w:sz w:val="28"/>
                <w:szCs w:val="28"/>
              </w:rPr>
            </w:pPr>
            <w:proofErr w:type="spellStart"/>
            <w:proofErr w:type="gramStart"/>
            <w:r>
              <w:rPr>
                <w:bCs/>
                <w:iCs/>
                <w:sz w:val="28"/>
                <w:szCs w:val="28"/>
              </w:rPr>
              <w:t>смт</w:t>
            </w:r>
            <w:proofErr w:type="spellEnd"/>
            <w:r>
              <w:rPr>
                <w:bCs/>
                <w:iCs/>
                <w:sz w:val="28"/>
                <w:szCs w:val="28"/>
              </w:rPr>
              <w:t xml:space="preserve">  </w:t>
            </w:r>
            <w:proofErr w:type="spellStart"/>
            <w:r>
              <w:rPr>
                <w:bCs/>
                <w:iCs/>
                <w:sz w:val="28"/>
                <w:szCs w:val="28"/>
              </w:rPr>
              <w:t>Покровське</w:t>
            </w:r>
            <w:proofErr w:type="spellEnd"/>
            <w:proofErr w:type="gramEnd"/>
            <w:r>
              <w:rPr>
                <w:bCs/>
                <w:iCs/>
                <w:sz w:val="28"/>
                <w:szCs w:val="28"/>
              </w:rPr>
              <w:t xml:space="preserve">, вул. </w:t>
            </w:r>
            <w:proofErr w:type="spellStart"/>
            <w:r>
              <w:rPr>
                <w:bCs/>
                <w:iCs/>
                <w:sz w:val="28"/>
                <w:szCs w:val="28"/>
              </w:rPr>
              <w:t>Клубна</w:t>
            </w:r>
            <w:proofErr w:type="spellEnd"/>
            <w:r>
              <w:rPr>
                <w:bCs/>
                <w:iCs/>
                <w:sz w:val="28"/>
                <w:szCs w:val="28"/>
              </w:rPr>
              <w:t>, 62</w:t>
            </w:r>
          </w:p>
        </w:tc>
      </w:tr>
      <w:tr w:rsidR="008059FC" w14:paraId="524C9059" w14:textId="77777777" w:rsidTr="008059FC">
        <w:tc>
          <w:tcPr>
            <w:tcW w:w="4962" w:type="dxa"/>
            <w:tcBorders>
              <w:top w:val="single" w:sz="4" w:space="0" w:color="auto"/>
              <w:left w:val="single" w:sz="4" w:space="0" w:color="auto"/>
              <w:bottom w:val="single" w:sz="4" w:space="0" w:color="auto"/>
              <w:right w:val="single" w:sz="4" w:space="0" w:color="auto"/>
            </w:tcBorders>
          </w:tcPr>
          <w:p w14:paraId="53CE1810" w14:textId="77777777" w:rsidR="008059FC" w:rsidRDefault="008059FC">
            <w:pPr>
              <w:pStyle w:val="2"/>
              <w:spacing w:after="0" w:line="20" w:lineRule="atLeast"/>
              <w:rPr>
                <w:bCs/>
                <w:iCs/>
                <w:sz w:val="28"/>
                <w:szCs w:val="28"/>
                <w:lang w:val="ru-RU"/>
              </w:rPr>
            </w:pPr>
            <w:proofErr w:type="spellStart"/>
            <w:r>
              <w:rPr>
                <w:bCs/>
                <w:iCs/>
                <w:sz w:val="28"/>
                <w:szCs w:val="28"/>
                <w:lang w:val="ru-RU"/>
              </w:rPr>
              <w:t>Філія</w:t>
            </w:r>
            <w:proofErr w:type="spellEnd"/>
            <w:r>
              <w:rPr>
                <w:bCs/>
                <w:iCs/>
                <w:sz w:val="28"/>
                <w:szCs w:val="28"/>
                <w:lang w:val="ru-RU"/>
              </w:rPr>
              <w:t xml:space="preserve"> «Покровський СБК № 2» КЗК «Покровський центр </w:t>
            </w:r>
            <w:proofErr w:type="spellStart"/>
            <w:r>
              <w:rPr>
                <w:bCs/>
                <w:iCs/>
                <w:sz w:val="28"/>
                <w:szCs w:val="28"/>
                <w:lang w:val="ru-RU"/>
              </w:rPr>
              <w:t>дозвілля</w:t>
            </w:r>
            <w:proofErr w:type="spellEnd"/>
            <w:r>
              <w:rPr>
                <w:bCs/>
                <w:iCs/>
                <w:sz w:val="28"/>
                <w:szCs w:val="28"/>
                <w:lang w:val="ru-RU"/>
              </w:rPr>
              <w:t>»</w:t>
            </w:r>
          </w:p>
          <w:p w14:paraId="247DFA0D" w14:textId="77777777" w:rsidR="008059FC" w:rsidRDefault="008059FC">
            <w:pPr>
              <w:pStyle w:val="2"/>
              <w:spacing w:after="0" w:line="20" w:lineRule="atLeast"/>
              <w:rPr>
                <w:bCs/>
                <w:iCs/>
                <w:sz w:val="28"/>
                <w:szCs w:val="28"/>
                <w:lang w:val="ru-RU"/>
              </w:rPr>
            </w:pPr>
          </w:p>
        </w:tc>
        <w:tc>
          <w:tcPr>
            <w:tcW w:w="4819" w:type="dxa"/>
            <w:tcBorders>
              <w:top w:val="single" w:sz="4" w:space="0" w:color="auto"/>
              <w:left w:val="single" w:sz="4" w:space="0" w:color="auto"/>
              <w:bottom w:val="single" w:sz="4" w:space="0" w:color="auto"/>
              <w:right w:val="single" w:sz="4" w:space="0" w:color="auto"/>
            </w:tcBorders>
            <w:hideMark/>
          </w:tcPr>
          <w:p w14:paraId="0FEE8F34" w14:textId="77777777" w:rsidR="008059FC" w:rsidRDefault="008059FC">
            <w:pPr>
              <w:pStyle w:val="2"/>
              <w:spacing w:after="0" w:line="20" w:lineRule="atLeast"/>
              <w:rPr>
                <w:bCs/>
                <w:iCs/>
                <w:sz w:val="28"/>
                <w:szCs w:val="28"/>
                <w:lang w:val="ru-RU"/>
              </w:rPr>
            </w:pPr>
            <w:proofErr w:type="spellStart"/>
            <w:proofErr w:type="gramStart"/>
            <w:r>
              <w:rPr>
                <w:bCs/>
                <w:iCs/>
                <w:sz w:val="28"/>
                <w:szCs w:val="28"/>
                <w:lang w:val="ru-RU"/>
              </w:rPr>
              <w:t>смт</w:t>
            </w:r>
            <w:proofErr w:type="spellEnd"/>
            <w:r>
              <w:rPr>
                <w:bCs/>
                <w:iCs/>
                <w:sz w:val="28"/>
                <w:szCs w:val="28"/>
                <w:lang w:val="ru-RU"/>
              </w:rPr>
              <w:t xml:space="preserve">  </w:t>
            </w:r>
            <w:proofErr w:type="spellStart"/>
            <w:r>
              <w:rPr>
                <w:bCs/>
                <w:iCs/>
                <w:sz w:val="28"/>
                <w:szCs w:val="28"/>
                <w:lang w:val="ru-RU"/>
              </w:rPr>
              <w:t>Покровське</w:t>
            </w:r>
            <w:proofErr w:type="spellEnd"/>
            <w:proofErr w:type="gramEnd"/>
            <w:r>
              <w:rPr>
                <w:bCs/>
                <w:iCs/>
                <w:sz w:val="28"/>
                <w:szCs w:val="28"/>
                <w:lang w:val="ru-RU"/>
              </w:rPr>
              <w:t>,</w:t>
            </w:r>
          </w:p>
          <w:p w14:paraId="4DF8867F" w14:textId="77777777" w:rsidR="008059FC" w:rsidRDefault="008059FC">
            <w:pPr>
              <w:pStyle w:val="2"/>
              <w:spacing w:after="0" w:line="20" w:lineRule="atLeast"/>
              <w:rPr>
                <w:bCs/>
                <w:iCs/>
                <w:sz w:val="28"/>
                <w:szCs w:val="28"/>
                <w:lang w:val="ru-RU"/>
              </w:rPr>
            </w:pPr>
            <w:r>
              <w:rPr>
                <w:bCs/>
                <w:iCs/>
                <w:sz w:val="28"/>
                <w:szCs w:val="28"/>
                <w:lang w:val="ru-RU"/>
              </w:rPr>
              <w:t xml:space="preserve">вул. </w:t>
            </w:r>
            <w:proofErr w:type="spellStart"/>
            <w:r>
              <w:rPr>
                <w:bCs/>
                <w:iCs/>
                <w:sz w:val="28"/>
                <w:szCs w:val="28"/>
                <w:lang w:val="ru-RU"/>
              </w:rPr>
              <w:t>Соборна</w:t>
            </w:r>
            <w:proofErr w:type="spellEnd"/>
            <w:r>
              <w:rPr>
                <w:bCs/>
                <w:iCs/>
                <w:sz w:val="28"/>
                <w:szCs w:val="28"/>
                <w:lang w:val="ru-RU"/>
              </w:rPr>
              <w:t xml:space="preserve"> </w:t>
            </w:r>
            <w:proofErr w:type="gramStart"/>
            <w:r>
              <w:rPr>
                <w:bCs/>
                <w:iCs/>
                <w:sz w:val="28"/>
                <w:szCs w:val="28"/>
                <w:lang w:val="ru-RU"/>
              </w:rPr>
              <w:t xml:space="preserve">( </w:t>
            </w:r>
            <w:proofErr w:type="spellStart"/>
            <w:r>
              <w:rPr>
                <w:bCs/>
                <w:iCs/>
                <w:sz w:val="28"/>
                <w:szCs w:val="28"/>
                <w:lang w:val="ru-RU"/>
              </w:rPr>
              <w:t>Леніна</w:t>
            </w:r>
            <w:proofErr w:type="spellEnd"/>
            <w:proofErr w:type="gramEnd"/>
            <w:r>
              <w:rPr>
                <w:bCs/>
                <w:iCs/>
                <w:sz w:val="28"/>
                <w:szCs w:val="28"/>
                <w:lang w:val="ru-RU"/>
              </w:rPr>
              <w:t>), 279</w:t>
            </w:r>
          </w:p>
        </w:tc>
      </w:tr>
      <w:tr w:rsidR="008059FC" w14:paraId="2C27A4B9"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5E4A9AD8" w14:textId="77777777" w:rsidR="008059FC" w:rsidRDefault="008059FC">
            <w:pPr>
              <w:pStyle w:val="2"/>
              <w:spacing w:after="0" w:line="20" w:lineRule="atLeast"/>
              <w:rPr>
                <w:bCs/>
                <w:iCs/>
                <w:sz w:val="28"/>
                <w:szCs w:val="28"/>
              </w:rPr>
            </w:pPr>
            <w:proofErr w:type="spellStart"/>
            <w:r>
              <w:rPr>
                <w:bCs/>
                <w:iCs/>
                <w:sz w:val="28"/>
                <w:szCs w:val="28"/>
              </w:rPr>
              <w:t>Водянський</w:t>
            </w:r>
            <w:proofErr w:type="spellEnd"/>
            <w:r>
              <w:rPr>
                <w:bCs/>
                <w:iCs/>
                <w:sz w:val="28"/>
                <w:szCs w:val="28"/>
              </w:rPr>
              <w:t xml:space="preserve"> СБК</w:t>
            </w:r>
          </w:p>
        </w:tc>
        <w:tc>
          <w:tcPr>
            <w:tcW w:w="4819" w:type="dxa"/>
            <w:tcBorders>
              <w:top w:val="single" w:sz="4" w:space="0" w:color="auto"/>
              <w:left w:val="single" w:sz="4" w:space="0" w:color="auto"/>
              <w:bottom w:val="single" w:sz="4" w:space="0" w:color="auto"/>
              <w:right w:val="single" w:sz="4" w:space="0" w:color="auto"/>
            </w:tcBorders>
            <w:hideMark/>
          </w:tcPr>
          <w:p w14:paraId="6F233B9D" w14:textId="77777777" w:rsidR="008059FC" w:rsidRDefault="008059FC">
            <w:pPr>
              <w:pStyle w:val="2"/>
              <w:spacing w:after="0" w:line="20" w:lineRule="atLeast"/>
              <w:ind w:left="0"/>
              <w:rPr>
                <w:bCs/>
                <w:iCs/>
                <w:sz w:val="28"/>
                <w:szCs w:val="28"/>
                <w:lang w:val="ru-RU"/>
              </w:rPr>
            </w:pPr>
            <w:r>
              <w:rPr>
                <w:bCs/>
                <w:iCs/>
                <w:sz w:val="28"/>
                <w:szCs w:val="28"/>
                <w:lang w:val="ru-RU"/>
              </w:rPr>
              <w:t xml:space="preserve">   с. </w:t>
            </w:r>
            <w:proofErr w:type="spellStart"/>
            <w:r>
              <w:rPr>
                <w:bCs/>
                <w:iCs/>
                <w:sz w:val="28"/>
                <w:szCs w:val="28"/>
                <w:lang w:val="ru-RU"/>
              </w:rPr>
              <w:t>Водяне</w:t>
            </w:r>
            <w:proofErr w:type="spellEnd"/>
            <w:r>
              <w:rPr>
                <w:bCs/>
                <w:iCs/>
                <w:sz w:val="28"/>
                <w:szCs w:val="28"/>
                <w:lang w:val="ru-RU"/>
              </w:rPr>
              <w:t>,</w:t>
            </w:r>
          </w:p>
          <w:p w14:paraId="35B2EC7F" w14:textId="77777777" w:rsidR="008059FC" w:rsidRDefault="008059FC">
            <w:pPr>
              <w:pStyle w:val="2"/>
              <w:spacing w:after="0" w:line="20" w:lineRule="atLeast"/>
              <w:rPr>
                <w:bCs/>
                <w:iCs/>
                <w:sz w:val="28"/>
                <w:szCs w:val="28"/>
                <w:lang w:val="ru-RU"/>
              </w:rPr>
            </w:pPr>
            <w:r>
              <w:rPr>
                <w:bCs/>
                <w:iCs/>
                <w:sz w:val="28"/>
                <w:szCs w:val="28"/>
                <w:lang w:val="ru-RU"/>
              </w:rPr>
              <w:t>вул. Центральна, 23</w:t>
            </w:r>
          </w:p>
        </w:tc>
      </w:tr>
      <w:tr w:rsidR="008059FC" w14:paraId="1E079503"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07E705DB" w14:textId="77777777" w:rsidR="008059FC" w:rsidRDefault="008059FC">
            <w:pPr>
              <w:pStyle w:val="2"/>
              <w:spacing w:after="0" w:line="20" w:lineRule="atLeast"/>
              <w:rPr>
                <w:bCs/>
                <w:iCs/>
                <w:sz w:val="28"/>
                <w:szCs w:val="28"/>
              </w:rPr>
            </w:pPr>
            <w:r>
              <w:rPr>
                <w:bCs/>
                <w:iCs/>
                <w:sz w:val="28"/>
                <w:szCs w:val="28"/>
              </w:rPr>
              <w:t>Андріївський СБК</w:t>
            </w:r>
          </w:p>
        </w:tc>
        <w:tc>
          <w:tcPr>
            <w:tcW w:w="4819" w:type="dxa"/>
            <w:tcBorders>
              <w:top w:val="single" w:sz="4" w:space="0" w:color="auto"/>
              <w:left w:val="single" w:sz="4" w:space="0" w:color="auto"/>
              <w:bottom w:val="single" w:sz="4" w:space="0" w:color="auto"/>
              <w:right w:val="single" w:sz="4" w:space="0" w:color="auto"/>
            </w:tcBorders>
            <w:hideMark/>
          </w:tcPr>
          <w:p w14:paraId="44D86253" w14:textId="77777777" w:rsidR="008059FC" w:rsidRDefault="008059FC">
            <w:pPr>
              <w:pStyle w:val="2"/>
              <w:spacing w:after="0" w:line="20" w:lineRule="atLeast"/>
              <w:rPr>
                <w:bCs/>
                <w:iCs/>
                <w:sz w:val="28"/>
                <w:szCs w:val="28"/>
                <w:lang w:val="ru-RU"/>
              </w:rPr>
            </w:pPr>
            <w:r>
              <w:rPr>
                <w:bCs/>
                <w:iCs/>
                <w:sz w:val="28"/>
                <w:szCs w:val="28"/>
                <w:lang w:val="ru-RU"/>
              </w:rPr>
              <w:t>Покровський район,</w:t>
            </w:r>
          </w:p>
          <w:p w14:paraId="3C40D3BC" w14:textId="77777777" w:rsidR="008059FC" w:rsidRDefault="008059FC">
            <w:pPr>
              <w:pStyle w:val="2"/>
              <w:spacing w:after="0" w:line="20" w:lineRule="atLeast"/>
              <w:rPr>
                <w:bCs/>
                <w:iCs/>
                <w:sz w:val="28"/>
                <w:szCs w:val="28"/>
              </w:rPr>
            </w:pPr>
            <w:r>
              <w:rPr>
                <w:bCs/>
                <w:iCs/>
                <w:sz w:val="28"/>
                <w:szCs w:val="28"/>
                <w:lang w:val="ru-RU"/>
              </w:rPr>
              <w:t xml:space="preserve">с. Андріївка, вул. </w:t>
            </w:r>
            <w:proofErr w:type="spellStart"/>
            <w:r>
              <w:rPr>
                <w:bCs/>
                <w:iCs/>
                <w:sz w:val="28"/>
                <w:szCs w:val="28"/>
              </w:rPr>
              <w:t>Центральна</w:t>
            </w:r>
            <w:proofErr w:type="spellEnd"/>
            <w:r>
              <w:rPr>
                <w:bCs/>
                <w:iCs/>
                <w:sz w:val="28"/>
                <w:szCs w:val="28"/>
              </w:rPr>
              <w:t>, 1</w:t>
            </w:r>
          </w:p>
        </w:tc>
      </w:tr>
      <w:tr w:rsidR="008059FC" w14:paraId="62D2D874"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23EC5308" w14:textId="77777777" w:rsidR="008059FC" w:rsidRDefault="008059FC">
            <w:pPr>
              <w:pStyle w:val="2"/>
              <w:spacing w:after="0" w:line="20" w:lineRule="atLeast"/>
              <w:rPr>
                <w:bCs/>
                <w:iCs/>
                <w:sz w:val="28"/>
                <w:szCs w:val="28"/>
              </w:rPr>
            </w:pPr>
            <w:proofErr w:type="spellStart"/>
            <w:r>
              <w:rPr>
                <w:bCs/>
                <w:iCs/>
                <w:sz w:val="28"/>
                <w:szCs w:val="28"/>
              </w:rPr>
              <w:t>Братський</w:t>
            </w:r>
            <w:proofErr w:type="spellEnd"/>
            <w:r>
              <w:rPr>
                <w:bCs/>
                <w:iCs/>
                <w:sz w:val="28"/>
                <w:szCs w:val="28"/>
              </w:rPr>
              <w:t xml:space="preserve"> СБК</w:t>
            </w:r>
          </w:p>
        </w:tc>
        <w:tc>
          <w:tcPr>
            <w:tcW w:w="4819" w:type="dxa"/>
            <w:tcBorders>
              <w:top w:val="single" w:sz="4" w:space="0" w:color="auto"/>
              <w:left w:val="single" w:sz="4" w:space="0" w:color="auto"/>
              <w:bottom w:val="single" w:sz="4" w:space="0" w:color="auto"/>
              <w:right w:val="single" w:sz="4" w:space="0" w:color="auto"/>
            </w:tcBorders>
            <w:hideMark/>
          </w:tcPr>
          <w:p w14:paraId="3C3A2390" w14:textId="77777777" w:rsidR="008059FC" w:rsidRDefault="008059FC">
            <w:pPr>
              <w:pStyle w:val="2"/>
              <w:spacing w:after="0" w:line="20" w:lineRule="atLeast"/>
              <w:rPr>
                <w:bCs/>
                <w:iCs/>
                <w:sz w:val="28"/>
                <w:szCs w:val="28"/>
                <w:lang w:val="ru-RU"/>
              </w:rPr>
            </w:pPr>
            <w:r>
              <w:rPr>
                <w:bCs/>
                <w:iCs/>
                <w:sz w:val="28"/>
                <w:szCs w:val="28"/>
                <w:lang w:val="ru-RU"/>
              </w:rPr>
              <w:t xml:space="preserve">с. </w:t>
            </w:r>
            <w:proofErr w:type="spellStart"/>
            <w:r>
              <w:rPr>
                <w:bCs/>
                <w:iCs/>
                <w:sz w:val="28"/>
                <w:szCs w:val="28"/>
                <w:lang w:val="ru-RU"/>
              </w:rPr>
              <w:t>Братське</w:t>
            </w:r>
            <w:proofErr w:type="spellEnd"/>
          </w:p>
          <w:p w14:paraId="1D7313FF" w14:textId="77777777" w:rsidR="008059FC" w:rsidRDefault="008059FC">
            <w:pPr>
              <w:pStyle w:val="2"/>
              <w:spacing w:after="0" w:line="20" w:lineRule="atLeast"/>
              <w:rPr>
                <w:bCs/>
                <w:iCs/>
                <w:sz w:val="28"/>
                <w:szCs w:val="28"/>
                <w:lang w:val="ru-RU"/>
              </w:rPr>
            </w:pPr>
            <w:r>
              <w:rPr>
                <w:bCs/>
                <w:iCs/>
                <w:sz w:val="28"/>
                <w:szCs w:val="28"/>
                <w:lang w:val="ru-RU"/>
              </w:rPr>
              <w:lastRenderedPageBreak/>
              <w:t xml:space="preserve">вул. </w:t>
            </w:r>
            <w:proofErr w:type="spellStart"/>
            <w:r>
              <w:rPr>
                <w:bCs/>
                <w:iCs/>
                <w:sz w:val="28"/>
                <w:szCs w:val="28"/>
                <w:lang w:val="ru-RU"/>
              </w:rPr>
              <w:t>Шкільна</w:t>
            </w:r>
            <w:proofErr w:type="spellEnd"/>
            <w:r>
              <w:rPr>
                <w:bCs/>
                <w:iCs/>
                <w:sz w:val="28"/>
                <w:szCs w:val="28"/>
                <w:lang w:val="ru-RU"/>
              </w:rPr>
              <w:t xml:space="preserve"> (</w:t>
            </w:r>
            <w:proofErr w:type="spellStart"/>
            <w:r>
              <w:rPr>
                <w:bCs/>
                <w:iCs/>
                <w:sz w:val="28"/>
                <w:szCs w:val="28"/>
                <w:lang w:val="ru-RU"/>
              </w:rPr>
              <w:t>Кіма</w:t>
            </w:r>
            <w:proofErr w:type="spellEnd"/>
            <w:r>
              <w:rPr>
                <w:bCs/>
                <w:iCs/>
                <w:sz w:val="28"/>
                <w:szCs w:val="28"/>
                <w:lang w:val="ru-RU"/>
              </w:rPr>
              <w:t xml:space="preserve">), </w:t>
            </w:r>
          </w:p>
        </w:tc>
      </w:tr>
      <w:tr w:rsidR="008059FC" w14:paraId="71C7AD09"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4DC6CA88" w14:textId="77777777" w:rsidR="008059FC" w:rsidRDefault="008059FC">
            <w:pPr>
              <w:pStyle w:val="2"/>
              <w:spacing w:after="0" w:line="20" w:lineRule="atLeast"/>
              <w:rPr>
                <w:bCs/>
                <w:iCs/>
                <w:sz w:val="28"/>
                <w:szCs w:val="28"/>
              </w:rPr>
            </w:pPr>
            <w:proofErr w:type="spellStart"/>
            <w:r>
              <w:rPr>
                <w:bCs/>
                <w:iCs/>
                <w:sz w:val="28"/>
                <w:szCs w:val="28"/>
              </w:rPr>
              <w:lastRenderedPageBreak/>
              <w:t>Коломійцівський</w:t>
            </w:r>
            <w:proofErr w:type="spellEnd"/>
            <w:r>
              <w:rPr>
                <w:bCs/>
                <w:iCs/>
                <w:sz w:val="28"/>
                <w:szCs w:val="28"/>
              </w:rPr>
              <w:t xml:space="preserve"> СБК</w:t>
            </w:r>
          </w:p>
        </w:tc>
        <w:tc>
          <w:tcPr>
            <w:tcW w:w="4819" w:type="dxa"/>
            <w:tcBorders>
              <w:top w:val="single" w:sz="4" w:space="0" w:color="auto"/>
              <w:left w:val="single" w:sz="4" w:space="0" w:color="auto"/>
              <w:bottom w:val="single" w:sz="4" w:space="0" w:color="auto"/>
              <w:right w:val="single" w:sz="4" w:space="0" w:color="auto"/>
            </w:tcBorders>
            <w:hideMark/>
          </w:tcPr>
          <w:p w14:paraId="5E54AEED" w14:textId="77777777" w:rsidR="008059FC" w:rsidRDefault="008059FC">
            <w:pPr>
              <w:pStyle w:val="2"/>
              <w:spacing w:after="0" w:line="20" w:lineRule="atLeast"/>
              <w:rPr>
                <w:bCs/>
                <w:iCs/>
                <w:sz w:val="28"/>
                <w:szCs w:val="28"/>
                <w:lang w:val="ru-RU"/>
              </w:rPr>
            </w:pPr>
            <w:r>
              <w:rPr>
                <w:bCs/>
                <w:iCs/>
                <w:sz w:val="28"/>
                <w:szCs w:val="28"/>
                <w:lang w:val="ru-RU"/>
              </w:rPr>
              <w:t xml:space="preserve">с. </w:t>
            </w:r>
            <w:proofErr w:type="spellStart"/>
            <w:proofErr w:type="gramStart"/>
            <w:r>
              <w:rPr>
                <w:bCs/>
                <w:iCs/>
                <w:sz w:val="28"/>
                <w:szCs w:val="28"/>
                <w:lang w:val="ru-RU"/>
              </w:rPr>
              <w:t>Коломійці,вул</w:t>
            </w:r>
            <w:proofErr w:type="spellEnd"/>
            <w:proofErr w:type="gramEnd"/>
            <w:r>
              <w:rPr>
                <w:bCs/>
                <w:iCs/>
                <w:sz w:val="28"/>
                <w:szCs w:val="28"/>
                <w:lang w:val="ru-RU"/>
              </w:rPr>
              <w:t>. Набережна (</w:t>
            </w:r>
            <w:proofErr w:type="spellStart"/>
            <w:r>
              <w:rPr>
                <w:bCs/>
                <w:iCs/>
                <w:sz w:val="28"/>
                <w:szCs w:val="28"/>
                <w:lang w:val="ru-RU"/>
              </w:rPr>
              <w:t>Леніна</w:t>
            </w:r>
            <w:proofErr w:type="spellEnd"/>
            <w:r>
              <w:rPr>
                <w:bCs/>
                <w:iCs/>
                <w:sz w:val="28"/>
                <w:szCs w:val="28"/>
                <w:lang w:val="ru-RU"/>
              </w:rPr>
              <w:t>), 31</w:t>
            </w:r>
          </w:p>
        </w:tc>
      </w:tr>
      <w:tr w:rsidR="008059FC" w14:paraId="7A567315"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1446248A" w14:textId="77777777" w:rsidR="008059FC" w:rsidRDefault="008059FC">
            <w:pPr>
              <w:pStyle w:val="2"/>
              <w:spacing w:after="0" w:line="20" w:lineRule="atLeast"/>
              <w:rPr>
                <w:bCs/>
                <w:iCs/>
                <w:sz w:val="28"/>
                <w:szCs w:val="28"/>
                <w:lang w:val="ru-RU"/>
              </w:rPr>
            </w:pPr>
            <w:proofErr w:type="spellStart"/>
            <w:r>
              <w:rPr>
                <w:bCs/>
                <w:iCs/>
                <w:sz w:val="28"/>
                <w:szCs w:val="28"/>
              </w:rPr>
              <w:t>Олександрівський</w:t>
            </w:r>
            <w:proofErr w:type="spellEnd"/>
            <w:r>
              <w:rPr>
                <w:bCs/>
                <w:iCs/>
                <w:sz w:val="28"/>
                <w:szCs w:val="28"/>
              </w:rPr>
              <w:t xml:space="preserve"> </w:t>
            </w:r>
            <w:r>
              <w:rPr>
                <w:bCs/>
                <w:iCs/>
                <w:sz w:val="28"/>
                <w:szCs w:val="28"/>
                <w:lang w:val="ru-RU"/>
              </w:rPr>
              <w:t>СБК</w:t>
            </w:r>
          </w:p>
        </w:tc>
        <w:tc>
          <w:tcPr>
            <w:tcW w:w="4819" w:type="dxa"/>
            <w:tcBorders>
              <w:top w:val="single" w:sz="4" w:space="0" w:color="auto"/>
              <w:left w:val="single" w:sz="4" w:space="0" w:color="auto"/>
              <w:bottom w:val="single" w:sz="4" w:space="0" w:color="auto"/>
              <w:right w:val="single" w:sz="4" w:space="0" w:color="auto"/>
            </w:tcBorders>
            <w:hideMark/>
          </w:tcPr>
          <w:p w14:paraId="61F475C2" w14:textId="77777777" w:rsidR="008059FC" w:rsidRDefault="008059FC">
            <w:pPr>
              <w:pStyle w:val="2"/>
              <w:spacing w:after="0" w:line="20" w:lineRule="atLeast"/>
              <w:rPr>
                <w:bCs/>
                <w:iCs/>
                <w:sz w:val="28"/>
                <w:szCs w:val="28"/>
                <w:lang w:val="ru-RU"/>
              </w:rPr>
            </w:pPr>
            <w:r>
              <w:rPr>
                <w:bCs/>
                <w:iCs/>
                <w:sz w:val="28"/>
                <w:szCs w:val="28"/>
                <w:lang w:val="ru-RU"/>
              </w:rPr>
              <w:t xml:space="preserve">с. </w:t>
            </w:r>
            <w:proofErr w:type="spellStart"/>
            <w:r>
              <w:rPr>
                <w:bCs/>
                <w:iCs/>
                <w:sz w:val="28"/>
                <w:szCs w:val="28"/>
                <w:lang w:val="ru-RU"/>
              </w:rPr>
              <w:t>Олександрівка</w:t>
            </w:r>
            <w:proofErr w:type="spellEnd"/>
            <w:r>
              <w:rPr>
                <w:bCs/>
                <w:iCs/>
                <w:sz w:val="28"/>
                <w:szCs w:val="28"/>
                <w:lang w:val="ru-RU"/>
              </w:rPr>
              <w:t xml:space="preserve"> вул. </w:t>
            </w:r>
            <w:proofErr w:type="spellStart"/>
            <w:r>
              <w:rPr>
                <w:bCs/>
                <w:iCs/>
                <w:sz w:val="28"/>
                <w:szCs w:val="28"/>
                <w:lang w:val="ru-RU"/>
              </w:rPr>
              <w:t>Транспортна</w:t>
            </w:r>
            <w:proofErr w:type="spellEnd"/>
            <w:r>
              <w:rPr>
                <w:bCs/>
                <w:iCs/>
                <w:sz w:val="28"/>
                <w:szCs w:val="28"/>
                <w:lang w:val="ru-RU"/>
              </w:rPr>
              <w:t>, 2 – б</w:t>
            </w:r>
          </w:p>
        </w:tc>
      </w:tr>
      <w:tr w:rsidR="008059FC" w14:paraId="22FEA5AB"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6189E423" w14:textId="77777777" w:rsidR="008059FC" w:rsidRDefault="008059FC">
            <w:pPr>
              <w:pStyle w:val="2"/>
              <w:spacing w:after="0" w:line="20" w:lineRule="atLeast"/>
              <w:rPr>
                <w:bCs/>
                <w:iCs/>
                <w:sz w:val="28"/>
                <w:szCs w:val="28"/>
              </w:rPr>
            </w:pPr>
            <w:proofErr w:type="spellStart"/>
            <w:r>
              <w:rPr>
                <w:bCs/>
                <w:iCs/>
                <w:sz w:val="28"/>
                <w:szCs w:val="28"/>
              </w:rPr>
              <w:t>Романківський</w:t>
            </w:r>
            <w:proofErr w:type="spellEnd"/>
            <w:r>
              <w:rPr>
                <w:bCs/>
                <w:iCs/>
                <w:sz w:val="28"/>
                <w:szCs w:val="28"/>
              </w:rPr>
              <w:t xml:space="preserve"> СК</w:t>
            </w:r>
          </w:p>
        </w:tc>
        <w:tc>
          <w:tcPr>
            <w:tcW w:w="4819" w:type="dxa"/>
            <w:tcBorders>
              <w:top w:val="single" w:sz="4" w:space="0" w:color="auto"/>
              <w:left w:val="single" w:sz="4" w:space="0" w:color="auto"/>
              <w:bottom w:val="single" w:sz="4" w:space="0" w:color="auto"/>
              <w:right w:val="single" w:sz="4" w:space="0" w:color="auto"/>
            </w:tcBorders>
            <w:hideMark/>
          </w:tcPr>
          <w:p w14:paraId="02020822" w14:textId="77777777" w:rsidR="008059FC" w:rsidRDefault="008059FC">
            <w:pPr>
              <w:pStyle w:val="2"/>
              <w:spacing w:after="0" w:line="20" w:lineRule="atLeast"/>
              <w:rPr>
                <w:bCs/>
                <w:iCs/>
                <w:sz w:val="28"/>
                <w:szCs w:val="28"/>
                <w:lang w:val="ru-RU"/>
              </w:rPr>
            </w:pPr>
            <w:r>
              <w:rPr>
                <w:bCs/>
                <w:iCs/>
                <w:sz w:val="28"/>
                <w:szCs w:val="28"/>
                <w:lang w:val="ru-RU"/>
              </w:rPr>
              <w:t>с. Романки, вул. Центральна (</w:t>
            </w:r>
            <w:proofErr w:type="spellStart"/>
            <w:r>
              <w:rPr>
                <w:bCs/>
                <w:iCs/>
                <w:sz w:val="28"/>
                <w:szCs w:val="28"/>
                <w:lang w:val="ru-RU"/>
              </w:rPr>
              <w:t>Леніна</w:t>
            </w:r>
            <w:proofErr w:type="spellEnd"/>
            <w:r>
              <w:rPr>
                <w:bCs/>
                <w:iCs/>
                <w:sz w:val="28"/>
                <w:szCs w:val="28"/>
                <w:lang w:val="ru-RU"/>
              </w:rPr>
              <w:t>), 16</w:t>
            </w:r>
          </w:p>
        </w:tc>
      </w:tr>
      <w:tr w:rsidR="008059FC" w14:paraId="3D7BA0B7"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1E265623" w14:textId="77777777" w:rsidR="008059FC" w:rsidRDefault="008059FC">
            <w:pPr>
              <w:pStyle w:val="2"/>
              <w:spacing w:after="0" w:line="20" w:lineRule="atLeast"/>
              <w:rPr>
                <w:bCs/>
                <w:iCs/>
                <w:sz w:val="28"/>
                <w:szCs w:val="28"/>
              </w:rPr>
            </w:pPr>
            <w:proofErr w:type="spellStart"/>
            <w:r>
              <w:rPr>
                <w:bCs/>
                <w:iCs/>
                <w:sz w:val="28"/>
                <w:szCs w:val="28"/>
              </w:rPr>
              <w:t>Левадненський</w:t>
            </w:r>
            <w:proofErr w:type="spellEnd"/>
            <w:r>
              <w:rPr>
                <w:bCs/>
                <w:iCs/>
                <w:sz w:val="28"/>
                <w:szCs w:val="28"/>
              </w:rPr>
              <w:t xml:space="preserve"> СК</w:t>
            </w:r>
          </w:p>
        </w:tc>
        <w:tc>
          <w:tcPr>
            <w:tcW w:w="4819" w:type="dxa"/>
            <w:tcBorders>
              <w:top w:val="single" w:sz="4" w:space="0" w:color="auto"/>
              <w:left w:val="single" w:sz="4" w:space="0" w:color="auto"/>
              <w:bottom w:val="single" w:sz="4" w:space="0" w:color="auto"/>
              <w:right w:val="single" w:sz="4" w:space="0" w:color="auto"/>
            </w:tcBorders>
            <w:hideMark/>
          </w:tcPr>
          <w:p w14:paraId="3FC32BFF" w14:textId="77777777" w:rsidR="008059FC" w:rsidRDefault="008059FC">
            <w:pPr>
              <w:pStyle w:val="2"/>
              <w:spacing w:after="0" w:line="20" w:lineRule="atLeast"/>
              <w:rPr>
                <w:bCs/>
                <w:iCs/>
                <w:sz w:val="28"/>
                <w:szCs w:val="28"/>
              </w:rPr>
            </w:pPr>
            <w:r>
              <w:rPr>
                <w:bCs/>
                <w:iCs/>
                <w:sz w:val="28"/>
                <w:szCs w:val="28"/>
                <w:lang w:val="ru-RU"/>
              </w:rPr>
              <w:t xml:space="preserve">с. </w:t>
            </w:r>
            <w:proofErr w:type="spellStart"/>
            <w:r>
              <w:rPr>
                <w:bCs/>
                <w:iCs/>
                <w:sz w:val="28"/>
                <w:szCs w:val="28"/>
                <w:lang w:val="ru-RU"/>
              </w:rPr>
              <w:t>Левадне</w:t>
            </w:r>
            <w:proofErr w:type="spellEnd"/>
            <w:r>
              <w:rPr>
                <w:bCs/>
                <w:iCs/>
                <w:sz w:val="28"/>
                <w:szCs w:val="28"/>
                <w:lang w:val="ru-RU"/>
              </w:rPr>
              <w:t xml:space="preserve">, вул. </w:t>
            </w:r>
            <w:proofErr w:type="spellStart"/>
            <w:r>
              <w:rPr>
                <w:bCs/>
                <w:iCs/>
                <w:sz w:val="28"/>
                <w:szCs w:val="28"/>
              </w:rPr>
              <w:t>Мира</w:t>
            </w:r>
            <w:proofErr w:type="spellEnd"/>
            <w:r>
              <w:rPr>
                <w:bCs/>
                <w:iCs/>
                <w:sz w:val="28"/>
                <w:szCs w:val="28"/>
              </w:rPr>
              <w:t>, 5</w:t>
            </w:r>
          </w:p>
        </w:tc>
      </w:tr>
      <w:tr w:rsidR="008059FC" w14:paraId="7A834109"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4AD16678" w14:textId="77777777" w:rsidR="008059FC" w:rsidRDefault="008059FC">
            <w:pPr>
              <w:pStyle w:val="2"/>
              <w:spacing w:after="0" w:line="20" w:lineRule="atLeast"/>
              <w:rPr>
                <w:bCs/>
                <w:iCs/>
                <w:sz w:val="28"/>
                <w:szCs w:val="28"/>
              </w:rPr>
            </w:pPr>
            <w:proofErr w:type="spellStart"/>
            <w:r>
              <w:rPr>
                <w:bCs/>
                <w:iCs/>
                <w:sz w:val="28"/>
                <w:szCs w:val="28"/>
              </w:rPr>
              <w:t>Чорненківський</w:t>
            </w:r>
            <w:proofErr w:type="spellEnd"/>
            <w:r>
              <w:rPr>
                <w:bCs/>
                <w:iCs/>
                <w:sz w:val="28"/>
                <w:szCs w:val="28"/>
              </w:rPr>
              <w:t xml:space="preserve"> СК</w:t>
            </w:r>
          </w:p>
        </w:tc>
        <w:tc>
          <w:tcPr>
            <w:tcW w:w="4819" w:type="dxa"/>
            <w:tcBorders>
              <w:top w:val="single" w:sz="4" w:space="0" w:color="auto"/>
              <w:left w:val="single" w:sz="4" w:space="0" w:color="auto"/>
              <w:bottom w:val="single" w:sz="4" w:space="0" w:color="auto"/>
              <w:right w:val="single" w:sz="4" w:space="0" w:color="auto"/>
            </w:tcBorders>
            <w:hideMark/>
          </w:tcPr>
          <w:p w14:paraId="5E54E933" w14:textId="77777777" w:rsidR="008059FC" w:rsidRDefault="008059FC">
            <w:pPr>
              <w:pStyle w:val="2"/>
              <w:spacing w:after="0" w:line="20" w:lineRule="atLeast"/>
              <w:rPr>
                <w:bCs/>
                <w:iCs/>
                <w:sz w:val="28"/>
                <w:szCs w:val="28"/>
              </w:rPr>
            </w:pPr>
            <w:r>
              <w:rPr>
                <w:bCs/>
                <w:iCs/>
                <w:sz w:val="28"/>
                <w:szCs w:val="28"/>
                <w:lang w:val="ru-RU"/>
              </w:rPr>
              <w:t xml:space="preserve">с. </w:t>
            </w:r>
            <w:proofErr w:type="spellStart"/>
            <w:r>
              <w:rPr>
                <w:bCs/>
                <w:iCs/>
                <w:sz w:val="28"/>
                <w:szCs w:val="28"/>
                <w:lang w:val="ru-RU"/>
              </w:rPr>
              <w:t>Чорненково</w:t>
            </w:r>
            <w:proofErr w:type="spellEnd"/>
            <w:r>
              <w:rPr>
                <w:bCs/>
                <w:iCs/>
                <w:sz w:val="28"/>
                <w:szCs w:val="28"/>
                <w:lang w:val="ru-RU"/>
              </w:rPr>
              <w:t>, вул.</w:t>
            </w:r>
            <w:proofErr w:type="spellStart"/>
            <w:r>
              <w:rPr>
                <w:bCs/>
                <w:iCs/>
                <w:sz w:val="28"/>
                <w:szCs w:val="28"/>
              </w:rPr>
              <w:t>Соснова</w:t>
            </w:r>
            <w:proofErr w:type="spellEnd"/>
            <w:r>
              <w:rPr>
                <w:bCs/>
                <w:iCs/>
                <w:sz w:val="28"/>
                <w:szCs w:val="28"/>
              </w:rPr>
              <w:t>, 143</w:t>
            </w:r>
          </w:p>
        </w:tc>
      </w:tr>
      <w:tr w:rsidR="008059FC" w14:paraId="56EA2C79"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1862EB9C" w14:textId="77777777" w:rsidR="008059FC" w:rsidRDefault="008059FC">
            <w:pPr>
              <w:pStyle w:val="2"/>
              <w:spacing w:after="0" w:line="20" w:lineRule="atLeast"/>
              <w:rPr>
                <w:bCs/>
                <w:iCs/>
                <w:sz w:val="28"/>
                <w:szCs w:val="28"/>
              </w:rPr>
            </w:pPr>
            <w:proofErr w:type="spellStart"/>
            <w:r>
              <w:rPr>
                <w:bCs/>
                <w:iCs/>
                <w:sz w:val="28"/>
                <w:szCs w:val="28"/>
              </w:rPr>
              <w:t>Отрішківський</w:t>
            </w:r>
            <w:proofErr w:type="spellEnd"/>
            <w:r>
              <w:rPr>
                <w:bCs/>
                <w:iCs/>
                <w:sz w:val="28"/>
                <w:szCs w:val="28"/>
              </w:rPr>
              <w:t xml:space="preserve"> СК</w:t>
            </w:r>
          </w:p>
        </w:tc>
        <w:tc>
          <w:tcPr>
            <w:tcW w:w="4819" w:type="dxa"/>
            <w:tcBorders>
              <w:top w:val="single" w:sz="4" w:space="0" w:color="auto"/>
              <w:left w:val="single" w:sz="4" w:space="0" w:color="auto"/>
              <w:bottom w:val="single" w:sz="4" w:space="0" w:color="auto"/>
              <w:right w:val="single" w:sz="4" w:space="0" w:color="auto"/>
            </w:tcBorders>
            <w:hideMark/>
          </w:tcPr>
          <w:p w14:paraId="25F58488" w14:textId="77777777" w:rsidR="008059FC" w:rsidRDefault="008059FC">
            <w:pPr>
              <w:pStyle w:val="2"/>
              <w:spacing w:after="0" w:line="20" w:lineRule="atLeast"/>
              <w:ind w:left="0"/>
              <w:rPr>
                <w:bCs/>
                <w:iCs/>
                <w:sz w:val="28"/>
                <w:szCs w:val="28"/>
                <w:lang w:val="ru-RU"/>
              </w:rPr>
            </w:pPr>
            <w:r>
              <w:rPr>
                <w:bCs/>
                <w:iCs/>
                <w:sz w:val="28"/>
                <w:szCs w:val="28"/>
                <w:lang w:val="ru-RU"/>
              </w:rPr>
              <w:t xml:space="preserve">    с. </w:t>
            </w:r>
            <w:proofErr w:type="spellStart"/>
            <w:r>
              <w:rPr>
                <w:bCs/>
                <w:iCs/>
                <w:sz w:val="28"/>
                <w:szCs w:val="28"/>
                <w:lang w:val="ru-RU"/>
              </w:rPr>
              <w:t>Отрішки</w:t>
            </w:r>
            <w:proofErr w:type="spellEnd"/>
            <w:r>
              <w:rPr>
                <w:bCs/>
                <w:iCs/>
                <w:sz w:val="28"/>
                <w:szCs w:val="28"/>
                <w:lang w:val="ru-RU"/>
              </w:rPr>
              <w:t>, вул. Центральна, 18</w:t>
            </w:r>
          </w:p>
        </w:tc>
      </w:tr>
      <w:tr w:rsidR="008059FC" w14:paraId="688EC853"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70B8FA57" w14:textId="77777777" w:rsidR="008059FC" w:rsidRDefault="008059FC">
            <w:pPr>
              <w:pStyle w:val="2"/>
              <w:spacing w:after="0" w:line="20" w:lineRule="atLeast"/>
              <w:rPr>
                <w:bCs/>
                <w:iCs/>
                <w:sz w:val="28"/>
                <w:szCs w:val="28"/>
                <w:lang w:val="uk-UA"/>
              </w:rPr>
            </w:pPr>
            <w:proofErr w:type="spellStart"/>
            <w:r>
              <w:rPr>
                <w:bCs/>
                <w:iCs/>
                <w:sz w:val="28"/>
                <w:szCs w:val="28"/>
                <w:lang w:val="uk-UA"/>
              </w:rPr>
              <w:t>Орлівський</w:t>
            </w:r>
            <w:proofErr w:type="spellEnd"/>
            <w:r>
              <w:rPr>
                <w:bCs/>
                <w:iCs/>
                <w:sz w:val="28"/>
                <w:szCs w:val="28"/>
                <w:lang w:val="uk-UA"/>
              </w:rPr>
              <w:t xml:space="preserve"> СБК</w:t>
            </w:r>
          </w:p>
        </w:tc>
        <w:tc>
          <w:tcPr>
            <w:tcW w:w="4819" w:type="dxa"/>
            <w:tcBorders>
              <w:top w:val="single" w:sz="4" w:space="0" w:color="auto"/>
              <w:left w:val="single" w:sz="4" w:space="0" w:color="auto"/>
              <w:bottom w:val="single" w:sz="4" w:space="0" w:color="auto"/>
              <w:right w:val="single" w:sz="4" w:space="0" w:color="auto"/>
            </w:tcBorders>
            <w:hideMark/>
          </w:tcPr>
          <w:p w14:paraId="0368DA63" w14:textId="77777777" w:rsidR="008059FC" w:rsidRDefault="008059FC">
            <w:pPr>
              <w:pStyle w:val="2"/>
              <w:spacing w:after="0" w:line="20" w:lineRule="atLeast"/>
              <w:ind w:left="0"/>
              <w:rPr>
                <w:bCs/>
                <w:iCs/>
                <w:sz w:val="28"/>
                <w:szCs w:val="28"/>
                <w:lang w:val="ru-RU"/>
              </w:rPr>
            </w:pPr>
            <w:r>
              <w:rPr>
                <w:bCs/>
                <w:iCs/>
                <w:sz w:val="28"/>
                <w:szCs w:val="28"/>
                <w:lang w:val="ru-RU"/>
              </w:rPr>
              <w:t xml:space="preserve">    </w:t>
            </w:r>
            <w:proofErr w:type="spellStart"/>
            <w:r>
              <w:rPr>
                <w:bCs/>
                <w:iCs/>
                <w:sz w:val="28"/>
                <w:szCs w:val="28"/>
                <w:lang w:val="ru-RU"/>
              </w:rPr>
              <w:t>с.Орли</w:t>
            </w:r>
            <w:proofErr w:type="spellEnd"/>
            <w:r>
              <w:rPr>
                <w:bCs/>
                <w:iCs/>
                <w:sz w:val="28"/>
                <w:szCs w:val="28"/>
                <w:lang w:val="ru-RU"/>
              </w:rPr>
              <w:t xml:space="preserve"> вул. Молодіжна,38Б</w:t>
            </w:r>
          </w:p>
        </w:tc>
      </w:tr>
      <w:tr w:rsidR="008059FC" w14:paraId="64D00FAE"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48A8197A" w14:textId="77777777" w:rsidR="008059FC" w:rsidRDefault="008059FC">
            <w:pPr>
              <w:pStyle w:val="2"/>
              <w:spacing w:after="0" w:line="20" w:lineRule="atLeast"/>
              <w:rPr>
                <w:bCs/>
                <w:iCs/>
                <w:sz w:val="28"/>
                <w:szCs w:val="28"/>
                <w:lang w:val="uk-UA"/>
              </w:rPr>
            </w:pPr>
            <w:proofErr w:type="spellStart"/>
            <w:r>
              <w:rPr>
                <w:bCs/>
                <w:iCs/>
                <w:sz w:val="28"/>
                <w:szCs w:val="28"/>
                <w:lang w:val="uk-UA"/>
              </w:rPr>
              <w:t>Малинівський</w:t>
            </w:r>
            <w:proofErr w:type="spellEnd"/>
            <w:r>
              <w:rPr>
                <w:bCs/>
                <w:iCs/>
                <w:sz w:val="28"/>
                <w:szCs w:val="28"/>
                <w:lang w:val="uk-UA"/>
              </w:rPr>
              <w:t xml:space="preserve">  СК</w:t>
            </w:r>
          </w:p>
        </w:tc>
        <w:tc>
          <w:tcPr>
            <w:tcW w:w="4819" w:type="dxa"/>
            <w:tcBorders>
              <w:top w:val="single" w:sz="4" w:space="0" w:color="auto"/>
              <w:left w:val="single" w:sz="4" w:space="0" w:color="auto"/>
              <w:bottom w:val="single" w:sz="4" w:space="0" w:color="auto"/>
              <w:right w:val="single" w:sz="4" w:space="0" w:color="auto"/>
            </w:tcBorders>
            <w:hideMark/>
          </w:tcPr>
          <w:p w14:paraId="73E64ACA" w14:textId="77777777" w:rsidR="008059FC" w:rsidRDefault="008059FC">
            <w:pPr>
              <w:pStyle w:val="2"/>
              <w:spacing w:after="0" w:line="20" w:lineRule="atLeast"/>
              <w:rPr>
                <w:bCs/>
                <w:iCs/>
                <w:sz w:val="28"/>
                <w:szCs w:val="28"/>
                <w:lang w:val="ru-RU"/>
              </w:rPr>
            </w:pPr>
            <w:proofErr w:type="spellStart"/>
            <w:r>
              <w:rPr>
                <w:bCs/>
                <w:iCs/>
                <w:sz w:val="28"/>
                <w:szCs w:val="28"/>
                <w:lang w:val="ru-RU"/>
              </w:rPr>
              <w:t>с.Малинівка</w:t>
            </w:r>
            <w:proofErr w:type="spellEnd"/>
            <w:r>
              <w:rPr>
                <w:bCs/>
                <w:iCs/>
                <w:sz w:val="28"/>
                <w:szCs w:val="28"/>
                <w:lang w:val="ru-RU"/>
              </w:rPr>
              <w:t>, вул.Пушкіна,23</w:t>
            </w:r>
          </w:p>
        </w:tc>
      </w:tr>
      <w:tr w:rsidR="008059FC" w14:paraId="79B540D8"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1CF6806C" w14:textId="77777777" w:rsidR="008059FC" w:rsidRDefault="008059FC">
            <w:pPr>
              <w:pStyle w:val="2"/>
              <w:spacing w:after="0" w:line="20" w:lineRule="atLeast"/>
              <w:rPr>
                <w:bCs/>
                <w:iCs/>
                <w:sz w:val="28"/>
                <w:szCs w:val="28"/>
                <w:lang w:val="uk-UA"/>
              </w:rPr>
            </w:pPr>
            <w:proofErr w:type="spellStart"/>
            <w:r>
              <w:rPr>
                <w:bCs/>
                <w:iCs/>
                <w:sz w:val="28"/>
                <w:szCs w:val="28"/>
                <w:lang w:val="uk-UA"/>
              </w:rPr>
              <w:t>Данилівський</w:t>
            </w:r>
            <w:proofErr w:type="spellEnd"/>
            <w:r>
              <w:rPr>
                <w:bCs/>
                <w:iCs/>
                <w:sz w:val="28"/>
                <w:szCs w:val="28"/>
                <w:lang w:val="uk-UA"/>
              </w:rPr>
              <w:t xml:space="preserve"> СБК</w:t>
            </w:r>
          </w:p>
        </w:tc>
        <w:tc>
          <w:tcPr>
            <w:tcW w:w="4819" w:type="dxa"/>
            <w:tcBorders>
              <w:top w:val="single" w:sz="4" w:space="0" w:color="auto"/>
              <w:left w:val="single" w:sz="4" w:space="0" w:color="auto"/>
              <w:bottom w:val="single" w:sz="4" w:space="0" w:color="auto"/>
              <w:right w:val="single" w:sz="4" w:space="0" w:color="auto"/>
            </w:tcBorders>
            <w:hideMark/>
          </w:tcPr>
          <w:p w14:paraId="37A96C87" w14:textId="77777777" w:rsidR="008059FC" w:rsidRDefault="008059FC">
            <w:pPr>
              <w:pStyle w:val="2"/>
              <w:spacing w:after="0" w:line="20" w:lineRule="atLeast"/>
              <w:rPr>
                <w:bCs/>
                <w:iCs/>
                <w:sz w:val="28"/>
                <w:szCs w:val="28"/>
                <w:lang w:val="ru-RU"/>
              </w:rPr>
            </w:pPr>
            <w:proofErr w:type="spellStart"/>
            <w:r>
              <w:rPr>
                <w:bCs/>
                <w:iCs/>
                <w:sz w:val="28"/>
                <w:szCs w:val="28"/>
                <w:lang w:val="ru-RU"/>
              </w:rPr>
              <w:t>с.Данилівка</w:t>
            </w:r>
            <w:proofErr w:type="spellEnd"/>
            <w:r>
              <w:rPr>
                <w:bCs/>
                <w:iCs/>
                <w:sz w:val="28"/>
                <w:szCs w:val="28"/>
                <w:lang w:val="ru-RU"/>
              </w:rPr>
              <w:t>, вул.Центральна,75</w:t>
            </w:r>
          </w:p>
        </w:tc>
      </w:tr>
      <w:tr w:rsidR="008059FC" w14:paraId="5E63549F"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39859B73" w14:textId="77777777" w:rsidR="008059FC" w:rsidRDefault="008059FC">
            <w:pPr>
              <w:pStyle w:val="2"/>
              <w:spacing w:after="0" w:line="20" w:lineRule="atLeast"/>
              <w:rPr>
                <w:bCs/>
                <w:iCs/>
                <w:sz w:val="28"/>
                <w:szCs w:val="28"/>
                <w:lang w:val="uk-UA"/>
              </w:rPr>
            </w:pPr>
            <w:proofErr w:type="spellStart"/>
            <w:r>
              <w:rPr>
                <w:bCs/>
                <w:iCs/>
                <w:sz w:val="28"/>
                <w:szCs w:val="28"/>
                <w:lang w:val="uk-UA"/>
              </w:rPr>
              <w:t>Катеринівський</w:t>
            </w:r>
            <w:proofErr w:type="spellEnd"/>
            <w:r>
              <w:rPr>
                <w:bCs/>
                <w:iCs/>
                <w:sz w:val="28"/>
                <w:szCs w:val="28"/>
                <w:lang w:val="uk-UA"/>
              </w:rPr>
              <w:t xml:space="preserve"> СБК</w:t>
            </w:r>
          </w:p>
        </w:tc>
        <w:tc>
          <w:tcPr>
            <w:tcW w:w="4819" w:type="dxa"/>
            <w:tcBorders>
              <w:top w:val="single" w:sz="4" w:space="0" w:color="auto"/>
              <w:left w:val="single" w:sz="4" w:space="0" w:color="auto"/>
              <w:bottom w:val="single" w:sz="4" w:space="0" w:color="auto"/>
              <w:right w:val="single" w:sz="4" w:space="0" w:color="auto"/>
            </w:tcBorders>
            <w:hideMark/>
          </w:tcPr>
          <w:p w14:paraId="55A963B7" w14:textId="77777777" w:rsidR="008059FC" w:rsidRDefault="008059FC">
            <w:pPr>
              <w:pStyle w:val="2"/>
              <w:spacing w:after="0" w:line="20" w:lineRule="atLeast"/>
              <w:rPr>
                <w:bCs/>
                <w:iCs/>
                <w:sz w:val="28"/>
                <w:szCs w:val="28"/>
                <w:lang w:val="ru-RU"/>
              </w:rPr>
            </w:pPr>
            <w:proofErr w:type="spellStart"/>
            <w:r>
              <w:rPr>
                <w:bCs/>
                <w:iCs/>
                <w:sz w:val="28"/>
                <w:szCs w:val="28"/>
                <w:lang w:val="ru-RU"/>
              </w:rPr>
              <w:t>с.Катеринівка</w:t>
            </w:r>
            <w:proofErr w:type="spellEnd"/>
            <w:r>
              <w:rPr>
                <w:bCs/>
                <w:iCs/>
                <w:sz w:val="28"/>
                <w:szCs w:val="28"/>
                <w:lang w:val="ru-RU"/>
              </w:rPr>
              <w:t>, вул.Центральна,1</w:t>
            </w:r>
          </w:p>
        </w:tc>
      </w:tr>
      <w:tr w:rsidR="008059FC" w14:paraId="1A50ED44"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23B23C3E" w14:textId="77777777" w:rsidR="008059FC" w:rsidRDefault="008059FC">
            <w:pPr>
              <w:pStyle w:val="2"/>
              <w:spacing w:after="0" w:line="20" w:lineRule="atLeast"/>
              <w:rPr>
                <w:bCs/>
                <w:iCs/>
                <w:sz w:val="28"/>
                <w:szCs w:val="28"/>
                <w:lang w:val="uk-UA"/>
              </w:rPr>
            </w:pPr>
            <w:proofErr w:type="spellStart"/>
            <w:r>
              <w:rPr>
                <w:bCs/>
                <w:iCs/>
                <w:sz w:val="28"/>
                <w:szCs w:val="28"/>
                <w:lang w:val="uk-UA"/>
              </w:rPr>
              <w:t>Зарічнянський</w:t>
            </w:r>
            <w:proofErr w:type="spellEnd"/>
            <w:r>
              <w:rPr>
                <w:bCs/>
                <w:iCs/>
                <w:sz w:val="28"/>
                <w:szCs w:val="28"/>
                <w:lang w:val="uk-UA"/>
              </w:rPr>
              <w:t xml:space="preserve"> СК</w:t>
            </w:r>
          </w:p>
        </w:tc>
        <w:tc>
          <w:tcPr>
            <w:tcW w:w="4819" w:type="dxa"/>
            <w:tcBorders>
              <w:top w:val="single" w:sz="4" w:space="0" w:color="auto"/>
              <w:left w:val="single" w:sz="4" w:space="0" w:color="auto"/>
              <w:bottom w:val="single" w:sz="4" w:space="0" w:color="auto"/>
              <w:right w:val="single" w:sz="4" w:space="0" w:color="auto"/>
            </w:tcBorders>
            <w:hideMark/>
          </w:tcPr>
          <w:p w14:paraId="07BDE042" w14:textId="77777777" w:rsidR="008059FC" w:rsidRDefault="008059FC">
            <w:pPr>
              <w:pStyle w:val="2"/>
              <w:spacing w:after="0" w:line="20" w:lineRule="atLeast"/>
              <w:rPr>
                <w:bCs/>
                <w:iCs/>
                <w:sz w:val="28"/>
                <w:szCs w:val="28"/>
                <w:lang w:val="ru-RU"/>
              </w:rPr>
            </w:pPr>
            <w:proofErr w:type="spellStart"/>
            <w:r>
              <w:rPr>
                <w:bCs/>
                <w:iCs/>
                <w:sz w:val="28"/>
                <w:szCs w:val="28"/>
                <w:lang w:val="ru-RU"/>
              </w:rPr>
              <w:t>с.Зарічне</w:t>
            </w:r>
            <w:proofErr w:type="spellEnd"/>
            <w:r>
              <w:rPr>
                <w:bCs/>
                <w:iCs/>
                <w:sz w:val="28"/>
                <w:szCs w:val="28"/>
                <w:lang w:val="ru-RU"/>
              </w:rPr>
              <w:t>, вул.Каштанова,48</w:t>
            </w:r>
          </w:p>
        </w:tc>
      </w:tr>
    </w:tbl>
    <w:p w14:paraId="2DAB0067" w14:textId="77777777" w:rsidR="008059FC" w:rsidRDefault="008059FC" w:rsidP="008059FC">
      <w:pPr>
        <w:pStyle w:val="2"/>
        <w:spacing w:after="0" w:line="20" w:lineRule="atLeast"/>
        <w:rPr>
          <w:bCs/>
          <w:iCs/>
          <w:sz w:val="28"/>
          <w:szCs w:val="28"/>
          <w:lang w:val="ru-RU"/>
        </w:rPr>
      </w:pPr>
    </w:p>
    <w:p w14:paraId="143B39D3" w14:textId="77777777" w:rsidR="008059FC" w:rsidRDefault="008059FC" w:rsidP="008059FC">
      <w:pPr>
        <w:pStyle w:val="2"/>
        <w:spacing w:after="0" w:line="20" w:lineRule="atLeast"/>
        <w:ind w:left="0" w:firstLine="283"/>
        <w:jc w:val="both"/>
        <w:rPr>
          <w:bCs/>
          <w:iCs/>
          <w:sz w:val="28"/>
          <w:szCs w:val="28"/>
          <w:lang w:val="ru-RU"/>
        </w:rPr>
      </w:pPr>
      <w:r>
        <w:rPr>
          <w:bCs/>
          <w:iCs/>
          <w:sz w:val="28"/>
          <w:szCs w:val="28"/>
          <w:lang w:val="ru-RU"/>
        </w:rPr>
        <w:t xml:space="preserve">      В КЗК «</w:t>
      </w:r>
      <w:proofErr w:type="spellStart"/>
      <w:r>
        <w:rPr>
          <w:bCs/>
          <w:iCs/>
          <w:sz w:val="28"/>
          <w:szCs w:val="28"/>
          <w:lang w:val="ru-RU"/>
        </w:rPr>
        <w:t>Покровська</w:t>
      </w:r>
      <w:proofErr w:type="spellEnd"/>
      <w:r>
        <w:rPr>
          <w:bCs/>
          <w:iCs/>
          <w:sz w:val="28"/>
          <w:szCs w:val="28"/>
          <w:lang w:val="ru-RU"/>
        </w:rPr>
        <w:t xml:space="preserve"> </w:t>
      </w:r>
      <w:proofErr w:type="spellStart"/>
      <w:r>
        <w:rPr>
          <w:bCs/>
          <w:iCs/>
          <w:sz w:val="28"/>
          <w:szCs w:val="28"/>
          <w:lang w:val="ru-RU"/>
        </w:rPr>
        <w:t>бібліотека</w:t>
      </w:r>
      <w:proofErr w:type="spellEnd"/>
      <w:r>
        <w:rPr>
          <w:bCs/>
          <w:iCs/>
          <w:sz w:val="28"/>
          <w:szCs w:val="28"/>
          <w:lang w:val="ru-RU"/>
        </w:rPr>
        <w:t xml:space="preserve">» в рамках </w:t>
      </w:r>
      <w:proofErr w:type="spellStart"/>
      <w:r>
        <w:rPr>
          <w:bCs/>
          <w:iCs/>
          <w:sz w:val="28"/>
          <w:szCs w:val="28"/>
          <w:lang w:val="ru-RU"/>
        </w:rPr>
        <w:t>співпраці</w:t>
      </w:r>
      <w:proofErr w:type="spellEnd"/>
      <w:r>
        <w:rPr>
          <w:bCs/>
          <w:iCs/>
          <w:sz w:val="28"/>
          <w:szCs w:val="28"/>
          <w:lang w:val="ru-RU"/>
        </w:rPr>
        <w:t xml:space="preserve"> з </w:t>
      </w:r>
      <w:proofErr w:type="spellStart"/>
      <w:r>
        <w:rPr>
          <w:bCs/>
          <w:iCs/>
          <w:sz w:val="28"/>
          <w:szCs w:val="28"/>
          <w:lang w:val="ru-RU"/>
        </w:rPr>
        <w:t>Німецькою</w:t>
      </w:r>
      <w:proofErr w:type="spellEnd"/>
      <w:r>
        <w:rPr>
          <w:bCs/>
          <w:iCs/>
          <w:sz w:val="28"/>
          <w:szCs w:val="28"/>
          <w:lang w:val="ru-RU"/>
        </w:rPr>
        <w:t xml:space="preserve"> федеральною </w:t>
      </w:r>
      <w:proofErr w:type="spellStart"/>
      <w:r>
        <w:rPr>
          <w:bCs/>
          <w:iCs/>
          <w:sz w:val="28"/>
          <w:szCs w:val="28"/>
          <w:lang w:val="ru-RU"/>
        </w:rPr>
        <w:t>компанією</w:t>
      </w:r>
      <w:proofErr w:type="spellEnd"/>
      <w:r>
        <w:rPr>
          <w:bCs/>
          <w:iCs/>
          <w:sz w:val="28"/>
          <w:szCs w:val="28"/>
          <w:lang w:val="ru-RU"/>
        </w:rPr>
        <w:t xml:space="preserve"> GIZ </w:t>
      </w:r>
      <w:proofErr w:type="spellStart"/>
      <w:r>
        <w:rPr>
          <w:bCs/>
          <w:iCs/>
          <w:sz w:val="28"/>
          <w:szCs w:val="28"/>
          <w:lang w:val="ru-RU"/>
        </w:rPr>
        <w:t>GmbH</w:t>
      </w:r>
      <w:proofErr w:type="spellEnd"/>
      <w:r>
        <w:rPr>
          <w:bCs/>
          <w:iCs/>
          <w:sz w:val="28"/>
          <w:szCs w:val="28"/>
          <w:lang w:val="ru-RU"/>
        </w:rPr>
        <w:t xml:space="preserve">, </w:t>
      </w:r>
      <w:proofErr w:type="spellStart"/>
      <w:r>
        <w:rPr>
          <w:bCs/>
          <w:iCs/>
          <w:sz w:val="28"/>
          <w:szCs w:val="28"/>
          <w:lang w:val="ru-RU"/>
        </w:rPr>
        <w:t>реалізується</w:t>
      </w:r>
      <w:proofErr w:type="spellEnd"/>
      <w:r>
        <w:rPr>
          <w:bCs/>
          <w:iCs/>
          <w:sz w:val="28"/>
          <w:szCs w:val="28"/>
          <w:lang w:val="ru-RU"/>
        </w:rPr>
        <w:t xml:space="preserve"> проект «</w:t>
      </w:r>
      <w:proofErr w:type="spellStart"/>
      <w:r>
        <w:rPr>
          <w:bCs/>
          <w:iCs/>
          <w:sz w:val="28"/>
          <w:szCs w:val="28"/>
          <w:lang w:val="ru-RU"/>
        </w:rPr>
        <w:t>Комунікативно-інформаційний</w:t>
      </w:r>
      <w:proofErr w:type="spellEnd"/>
      <w:r>
        <w:rPr>
          <w:bCs/>
          <w:iCs/>
          <w:sz w:val="28"/>
          <w:szCs w:val="28"/>
          <w:lang w:val="ru-RU"/>
        </w:rPr>
        <w:t xml:space="preserve"> </w:t>
      </w:r>
      <w:proofErr w:type="spellStart"/>
      <w:r>
        <w:rPr>
          <w:bCs/>
          <w:iCs/>
          <w:sz w:val="28"/>
          <w:szCs w:val="28"/>
          <w:lang w:val="ru-RU"/>
        </w:rPr>
        <w:t>простір</w:t>
      </w:r>
      <w:proofErr w:type="spellEnd"/>
      <w:r>
        <w:rPr>
          <w:bCs/>
          <w:iCs/>
          <w:sz w:val="28"/>
          <w:szCs w:val="28"/>
          <w:lang w:val="ru-RU"/>
        </w:rPr>
        <w:t xml:space="preserve"> </w:t>
      </w:r>
      <w:proofErr w:type="gramStart"/>
      <w:r>
        <w:rPr>
          <w:bCs/>
          <w:iCs/>
          <w:sz w:val="28"/>
          <w:szCs w:val="28"/>
          <w:lang w:val="ru-RU"/>
        </w:rPr>
        <w:t xml:space="preserve">для  </w:t>
      </w:r>
      <w:proofErr w:type="spellStart"/>
      <w:r>
        <w:rPr>
          <w:bCs/>
          <w:iCs/>
          <w:sz w:val="28"/>
          <w:szCs w:val="28"/>
          <w:lang w:val="ru-RU"/>
        </w:rPr>
        <w:t>соціальної</w:t>
      </w:r>
      <w:proofErr w:type="spellEnd"/>
      <w:proofErr w:type="gramEnd"/>
      <w:r>
        <w:rPr>
          <w:bCs/>
          <w:iCs/>
          <w:sz w:val="28"/>
          <w:szCs w:val="28"/>
          <w:lang w:val="ru-RU"/>
        </w:rPr>
        <w:t xml:space="preserve"> </w:t>
      </w:r>
      <w:proofErr w:type="spellStart"/>
      <w:r>
        <w:rPr>
          <w:bCs/>
          <w:iCs/>
          <w:sz w:val="28"/>
          <w:szCs w:val="28"/>
          <w:lang w:val="ru-RU"/>
        </w:rPr>
        <w:t>адаптації</w:t>
      </w:r>
      <w:proofErr w:type="spellEnd"/>
      <w:r>
        <w:rPr>
          <w:bCs/>
          <w:iCs/>
          <w:sz w:val="28"/>
          <w:szCs w:val="28"/>
          <w:lang w:val="ru-RU"/>
        </w:rPr>
        <w:t xml:space="preserve"> </w:t>
      </w:r>
      <w:proofErr w:type="spellStart"/>
      <w:r>
        <w:rPr>
          <w:bCs/>
          <w:iCs/>
          <w:sz w:val="28"/>
          <w:szCs w:val="28"/>
          <w:lang w:val="ru-RU"/>
        </w:rPr>
        <w:t>внутрішньо-переміщених</w:t>
      </w:r>
      <w:proofErr w:type="spellEnd"/>
      <w:r>
        <w:rPr>
          <w:bCs/>
          <w:iCs/>
          <w:sz w:val="28"/>
          <w:szCs w:val="28"/>
          <w:lang w:val="ru-RU"/>
        </w:rPr>
        <w:t xml:space="preserve"> </w:t>
      </w:r>
      <w:proofErr w:type="spellStart"/>
      <w:r>
        <w:rPr>
          <w:bCs/>
          <w:iCs/>
          <w:sz w:val="28"/>
          <w:szCs w:val="28"/>
          <w:lang w:val="ru-RU"/>
        </w:rPr>
        <w:t>осіб</w:t>
      </w:r>
      <w:proofErr w:type="spellEnd"/>
      <w:r>
        <w:rPr>
          <w:bCs/>
          <w:iCs/>
          <w:sz w:val="28"/>
          <w:szCs w:val="28"/>
          <w:lang w:val="ru-RU"/>
        </w:rPr>
        <w:t xml:space="preserve">». Створено </w:t>
      </w:r>
      <w:proofErr w:type="spellStart"/>
      <w:r>
        <w:rPr>
          <w:bCs/>
          <w:iCs/>
          <w:sz w:val="28"/>
          <w:szCs w:val="28"/>
          <w:lang w:val="ru-RU"/>
        </w:rPr>
        <w:t>умови</w:t>
      </w:r>
      <w:proofErr w:type="spellEnd"/>
      <w:r>
        <w:rPr>
          <w:bCs/>
          <w:iCs/>
          <w:sz w:val="28"/>
          <w:szCs w:val="28"/>
          <w:lang w:val="ru-RU"/>
        </w:rPr>
        <w:t xml:space="preserve">, де перш за все </w:t>
      </w:r>
      <w:proofErr w:type="spellStart"/>
      <w:r>
        <w:rPr>
          <w:bCs/>
          <w:iCs/>
          <w:sz w:val="28"/>
          <w:szCs w:val="28"/>
          <w:lang w:val="ru-RU"/>
        </w:rPr>
        <w:t>внутрішньо</w:t>
      </w:r>
      <w:proofErr w:type="spellEnd"/>
      <w:r>
        <w:rPr>
          <w:bCs/>
          <w:iCs/>
          <w:sz w:val="28"/>
          <w:szCs w:val="28"/>
          <w:lang w:val="ru-RU"/>
        </w:rPr>
        <w:t xml:space="preserve"> </w:t>
      </w:r>
      <w:proofErr w:type="spellStart"/>
      <w:r>
        <w:rPr>
          <w:bCs/>
          <w:iCs/>
          <w:sz w:val="28"/>
          <w:szCs w:val="28"/>
          <w:lang w:val="ru-RU"/>
        </w:rPr>
        <w:t>переміщені</w:t>
      </w:r>
      <w:proofErr w:type="spellEnd"/>
      <w:r>
        <w:rPr>
          <w:bCs/>
          <w:iCs/>
          <w:sz w:val="28"/>
          <w:szCs w:val="28"/>
          <w:lang w:val="ru-RU"/>
        </w:rPr>
        <w:t xml:space="preserve"> особи, а </w:t>
      </w:r>
      <w:proofErr w:type="spellStart"/>
      <w:proofErr w:type="gramStart"/>
      <w:r>
        <w:rPr>
          <w:bCs/>
          <w:iCs/>
          <w:sz w:val="28"/>
          <w:szCs w:val="28"/>
          <w:lang w:val="ru-RU"/>
        </w:rPr>
        <w:t>також</w:t>
      </w:r>
      <w:proofErr w:type="spellEnd"/>
      <w:r>
        <w:rPr>
          <w:bCs/>
          <w:iCs/>
          <w:sz w:val="28"/>
          <w:szCs w:val="28"/>
          <w:lang w:val="ru-RU"/>
        </w:rPr>
        <w:t xml:space="preserve">  </w:t>
      </w:r>
      <w:proofErr w:type="spellStart"/>
      <w:r>
        <w:rPr>
          <w:bCs/>
          <w:iCs/>
          <w:sz w:val="28"/>
          <w:szCs w:val="28"/>
          <w:lang w:val="ru-RU"/>
        </w:rPr>
        <w:t>всі</w:t>
      </w:r>
      <w:proofErr w:type="spellEnd"/>
      <w:proofErr w:type="gramEnd"/>
      <w:r>
        <w:rPr>
          <w:bCs/>
          <w:iCs/>
          <w:sz w:val="28"/>
          <w:szCs w:val="28"/>
          <w:lang w:val="ru-RU"/>
        </w:rPr>
        <w:t xml:space="preserve"> </w:t>
      </w:r>
      <w:proofErr w:type="spellStart"/>
      <w:r>
        <w:rPr>
          <w:bCs/>
          <w:iCs/>
          <w:sz w:val="28"/>
          <w:szCs w:val="28"/>
          <w:lang w:val="ru-RU"/>
        </w:rPr>
        <w:t>користувачі</w:t>
      </w:r>
      <w:proofErr w:type="spellEnd"/>
      <w:r>
        <w:rPr>
          <w:bCs/>
          <w:iCs/>
          <w:sz w:val="28"/>
          <w:szCs w:val="28"/>
          <w:lang w:val="ru-RU"/>
        </w:rPr>
        <w:t xml:space="preserve">, </w:t>
      </w:r>
      <w:proofErr w:type="spellStart"/>
      <w:r>
        <w:rPr>
          <w:bCs/>
          <w:iCs/>
          <w:sz w:val="28"/>
          <w:szCs w:val="28"/>
          <w:lang w:val="ru-RU"/>
        </w:rPr>
        <w:t>можуть</w:t>
      </w:r>
      <w:proofErr w:type="spellEnd"/>
      <w:r>
        <w:rPr>
          <w:bCs/>
          <w:iCs/>
          <w:sz w:val="28"/>
          <w:szCs w:val="28"/>
          <w:lang w:val="ru-RU"/>
        </w:rPr>
        <w:t xml:space="preserve"> </w:t>
      </w:r>
      <w:proofErr w:type="spellStart"/>
      <w:r>
        <w:rPr>
          <w:bCs/>
          <w:iCs/>
          <w:sz w:val="28"/>
          <w:szCs w:val="28"/>
          <w:lang w:val="ru-RU"/>
        </w:rPr>
        <w:t>реалізовувати</w:t>
      </w:r>
      <w:proofErr w:type="spellEnd"/>
      <w:r>
        <w:rPr>
          <w:bCs/>
          <w:iCs/>
          <w:sz w:val="28"/>
          <w:szCs w:val="28"/>
          <w:lang w:val="ru-RU"/>
        </w:rPr>
        <w:t xml:space="preserve"> </w:t>
      </w:r>
      <w:proofErr w:type="spellStart"/>
      <w:r>
        <w:rPr>
          <w:bCs/>
          <w:iCs/>
          <w:sz w:val="28"/>
          <w:szCs w:val="28"/>
          <w:lang w:val="ru-RU"/>
        </w:rPr>
        <w:t>свої</w:t>
      </w:r>
      <w:proofErr w:type="spellEnd"/>
      <w:r>
        <w:rPr>
          <w:bCs/>
          <w:iCs/>
          <w:sz w:val="28"/>
          <w:szCs w:val="28"/>
          <w:lang w:val="ru-RU"/>
        </w:rPr>
        <w:t xml:space="preserve"> потреби: </w:t>
      </w:r>
      <w:proofErr w:type="spellStart"/>
      <w:r>
        <w:rPr>
          <w:bCs/>
          <w:iCs/>
          <w:sz w:val="28"/>
          <w:szCs w:val="28"/>
          <w:lang w:val="ru-RU"/>
        </w:rPr>
        <w:t>освітні</w:t>
      </w:r>
      <w:proofErr w:type="spellEnd"/>
      <w:r>
        <w:rPr>
          <w:bCs/>
          <w:iCs/>
          <w:sz w:val="28"/>
          <w:szCs w:val="28"/>
          <w:lang w:val="ru-RU"/>
        </w:rPr>
        <w:t xml:space="preserve">, </w:t>
      </w:r>
      <w:proofErr w:type="spellStart"/>
      <w:r>
        <w:rPr>
          <w:bCs/>
          <w:iCs/>
          <w:sz w:val="28"/>
          <w:szCs w:val="28"/>
          <w:lang w:val="ru-RU"/>
        </w:rPr>
        <w:t>інформаційні</w:t>
      </w:r>
      <w:proofErr w:type="spellEnd"/>
      <w:r>
        <w:rPr>
          <w:bCs/>
          <w:iCs/>
          <w:sz w:val="28"/>
          <w:szCs w:val="28"/>
          <w:lang w:val="ru-RU"/>
        </w:rPr>
        <w:t xml:space="preserve">, </w:t>
      </w:r>
      <w:proofErr w:type="spellStart"/>
      <w:r>
        <w:rPr>
          <w:bCs/>
          <w:iCs/>
          <w:sz w:val="28"/>
          <w:szCs w:val="28"/>
          <w:lang w:val="ru-RU"/>
        </w:rPr>
        <w:t>дозвілеві</w:t>
      </w:r>
      <w:proofErr w:type="spellEnd"/>
      <w:r>
        <w:rPr>
          <w:bCs/>
          <w:iCs/>
          <w:sz w:val="28"/>
          <w:szCs w:val="28"/>
          <w:lang w:val="ru-RU"/>
        </w:rPr>
        <w:t xml:space="preserve">, </w:t>
      </w:r>
      <w:proofErr w:type="spellStart"/>
      <w:r>
        <w:rPr>
          <w:bCs/>
          <w:iCs/>
          <w:sz w:val="28"/>
          <w:szCs w:val="28"/>
          <w:lang w:val="ru-RU"/>
        </w:rPr>
        <w:t>комунікативні</w:t>
      </w:r>
      <w:proofErr w:type="spellEnd"/>
      <w:r>
        <w:rPr>
          <w:bCs/>
          <w:iCs/>
          <w:sz w:val="28"/>
          <w:szCs w:val="28"/>
          <w:lang w:val="ru-RU"/>
        </w:rPr>
        <w:t xml:space="preserve">, </w:t>
      </w:r>
      <w:proofErr w:type="spellStart"/>
      <w:r>
        <w:rPr>
          <w:bCs/>
          <w:iCs/>
          <w:sz w:val="28"/>
          <w:szCs w:val="28"/>
          <w:lang w:val="ru-RU"/>
        </w:rPr>
        <w:t>побутові</w:t>
      </w:r>
      <w:proofErr w:type="spellEnd"/>
      <w:r>
        <w:rPr>
          <w:bCs/>
          <w:iCs/>
          <w:sz w:val="28"/>
          <w:szCs w:val="28"/>
          <w:lang w:val="ru-RU"/>
        </w:rPr>
        <w:t xml:space="preserve">. </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4964"/>
      </w:tblGrid>
      <w:tr w:rsidR="008059FC" w14:paraId="5E8EB01E" w14:textId="77777777" w:rsidTr="008059FC">
        <w:trPr>
          <w:trHeight w:val="450"/>
        </w:trPr>
        <w:tc>
          <w:tcPr>
            <w:tcW w:w="4962" w:type="dxa"/>
            <w:vMerge w:val="restart"/>
            <w:tcBorders>
              <w:top w:val="single" w:sz="4" w:space="0" w:color="auto"/>
              <w:left w:val="single" w:sz="4" w:space="0" w:color="auto"/>
              <w:bottom w:val="single" w:sz="4" w:space="0" w:color="auto"/>
              <w:right w:val="single" w:sz="4" w:space="0" w:color="auto"/>
            </w:tcBorders>
            <w:hideMark/>
          </w:tcPr>
          <w:p w14:paraId="3F26154A" w14:textId="77777777" w:rsidR="008059FC" w:rsidRDefault="008059FC">
            <w:pPr>
              <w:widowControl w:val="0"/>
              <w:spacing w:after="0" w:line="20" w:lineRule="atLeast"/>
              <w:ind w:left="283"/>
              <w:rPr>
                <w:rFonts w:ascii="Times New Roman" w:hAnsi="Times New Roman"/>
                <w:b/>
                <w:bCs/>
                <w:iCs/>
                <w:sz w:val="28"/>
                <w:szCs w:val="28"/>
                <w:lang w:val="en-US" w:eastAsia="en-US"/>
              </w:rPr>
            </w:pPr>
            <w:proofErr w:type="spellStart"/>
            <w:r>
              <w:rPr>
                <w:rFonts w:ascii="Times New Roman" w:hAnsi="Times New Roman"/>
                <w:b/>
                <w:bCs/>
                <w:iCs/>
                <w:sz w:val="28"/>
                <w:szCs w:val="28"/>
                <w:lang w:val="en-US" w:eastAsia="en-US"/>
              </w:rPr>
              <w:t>Назва</w:t>
            </w:r>
            <w:proofErr w:type="spellEnd"/>
            <w:r>
              <w:rPr>
                <w:rFonts w:ascii="Times New Roman" w:hAnsi="Times New Roman"/>
                <w:b/>
                <w:bCs/>
                <w:iCs/>
                <w:sz w:val="28"/>
                <w:szCs w:val="28"/>
                <w:lang w:val="en-US" w:eastAsia="en-US"/>
              </w:rPr>
              <w:t xml:space="preserve"> </w:t>
            </w:r>
            <w:proofErr w:type="spellStart"/>
            <w:r>
              <w:rPr>
                <w:rFonts w:ascii="Times New Roman" w:hAnsi="Times New Roman"/>
                <w:b/>
                <w:bCs/>
                <w:iCs/>
                <w:sz w:val="28"/>
                <w:szCs w:val="28"/>
                <w:lang w:val="en-US" w:eastAsia="en-US"/>
              </w:rPr>
              <w:t>бібліотеки</w:t>
            </w:r>
            <w:proofErr w:type="spellEnd"/>
          </w:p>
        </w:tc>
        <w:tc>
          <w:tcPr>
            <w:tcW w:w="4961" w:type="dxa"/>
            <w:vMerge w:val="restart"/>
            <w:tcBorders>
              <w:top w:val="single" w:sz="4" w:space="0" w:color="auto"/>
              <w:left w:val="single" w:sz="4" w:space="0" w:color="auto"/>
              <w:bottom w:val="single" w:sz="4" w:space="0" w:color="auto"/>
              <w:right w:val="single" w:sz="4" w:space="0" w:color="auto"/>
            </w:tcBorders>
            <w:hideMark/>
          </w:tcPr>
          <w:p w14:paraId="330B9638" w14:textId="77777777" w:rsidR="008059FC" w:rsidRDefault="008059FC">
            <w:pPr>
              <w:widowControl w:val="0"/>
              <w:spacing w:after="0" w:line="20" w:lineRule="atLeast"/>
              <w:ind w:left="283"/>
              <w:rPr>
                <w:rFonts w:ascii="Times New Roman" w:hAnsi="Times New Roman"/>
                <w:b/>
                <w:bCs/>
                <w:iCs/>
                <w:sz w:val="28"/>
                <w:szCs w:val="28"/>
                <w:lang w:val="en-US" w:eastAsia="en-US"/>
              </w:rPr>
            </w:pPr>
            <w:proofErr w:type="spellStart"/>
            <w:r>
              <w:rPr>
                <w:rFonts w:ascii="Times New Roman" w:hAnsi="Times New Roman"/>
                <w:b/>
                <w:bCs/>
                <w:iCs/>
                <w:sz w:val="28"/>
                <w:szCs w:val="28"/>
                <w:lang w:val="en-US" w:eastAsia="en-US"/>
              </w:rPr>
              <w:t>Місцерозташування</w:t>
            </w:r>
            <w:proofErr w:type="spellEnd"/>
          </w:p>
        </w:tc>
      </w:tr>
      <w:tr w:rsidR="008059FC" w14:paraId="6DBA2FDF" w14:textId="77777777" w:rsidTr="008059FC">
        <w:trPr>
          <w:trHeight w:val="450"/>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23075D92" w14:textId="77777777" w:rsidR="008059FC" w:rsidRDefault="008059FC">
            <w:pPr>
              <w:spacing w:after="0" w:line="240" w:lineRule="auto"/>
              <w:rPr>
                <w:rFonts w:ascii="Times New Roman" w:hAnsi="Times New Roman"/>
                <w:b/>
                <w:bCs/>
                <w:iCs/>
                <w:sz w:val="28"/>
                <w:szCs w:val="28"/>
                <w:lang w:val="en-US"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6C9D6861" w14:textId="77777777" w:rsidR="008059FC" w:rsidRDefault="008059FC">
            <w:pPr>
              <w:spacing w:after="0" w:line="240" w:lineRule="auto"/>
              <w:rPr>
                <w:rFonts w:ascii="Times New Roman" w:hAnsi="Times New Roman"/>
                <w:b/>
                <w:bCs/>
                <w:iCs/>
                <w:sz w:val="28"/>
                <w:szCs w:val="28"/>
                <w:lang w:val="en-US" w:eastAsia="en-US"/>
              </w:rPr>
            </w:pPr>
          </w:p>
        </w:tc>
      </w:tr>
      <w:tr w:rsidR="008059FC" w14:paraId="02EF17BD"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1ACB67BD" w14:textId="77777777" w:rsidR="008059FC" w:rsidRDefault="008059FC">
            <w:pPr>
              <w:widowControl w:val="0"/>
              <w:spacing w:after="0" w:line="20" w:lineRule="atLeast"/>
              <w:ind w:left="283"/>
              <w:rPr>
                <w:rFonts w:ascii="Times New Roman" w:hAnsi="Times New Roman"/>
                <w:bCs/>
                <w:iCs/>
                <w:sz w:val="28"/>
                <w:szCs w:val="28"/>
                <w:lang w:val="en-US" w:eastAsia="en-US"/>
              </w:rPr>
            </w:pPr>
            <w:r>
              <w:rPr>
                <w:rFonts w:ascii="Times New Roman" w:hAnsi="Times New Roman"/>
                <w:bCs/>
                <w:iCs/>
                <w:sz w:val="28"/>
                <w:szCs w:val="28"/>
                <w:lang w:val="en-US" w:eastAsia="en-US"/>
              </w:rPr>
              <w:t>КЗК «</w:t>
            </w:r>
            <w:proofErr w:type="spellStart"/>
            <w:r>
              <w:rPr>
                <w:rFonts w:ascii="Times New Roman" w:hAnsi="Times New Roman"/>
                <w:bCs/>
                <w:iCs/>
                <w:sz w:val="28"/>
                <w:szCs w:val="28"/>
                <w:lang w:val="en-US" w:eastAsia="en-US"/>
              </w:rPr>
              <w:t>Покровська</w:t>
            </w:r>
            <w:proofErr w:type="spellEnd"/>
            <w:r>
              <w:rPr>
                <w:rFonts w:ascii="Times New Roman" w:hAnsi="Times New Roman"/>
                <w:bCs/>
                <w:iCs/>
                <w:sz w:val="28"/>
                <w:szCs w:val="28"/>
                <w:lang w:val="en-US" w:eastAsia="en-US"/>
              </w:rPr>
              <w:t xml:space="preserve"> </w:t>
            </w:r>
            <w:proofErr w:type="spellStart"/>
            <w:r>
              <w:rPr>
                <w:rFonts w:ascii="Times New Roman" w:hAnsi="Times New Roman"/>
                <w:bCs/>
                <w:iCs/>
                <w:sz w:val="28"/>
                <w:szCs w:val="28"/>
                <w:lang w:val="en-US" w:eastAsia="en-US"/>
              </w:rPr>
              <w:t>бібліотека</w:t>
            </w:r>
            <w:proofErr w:type="spellEnd"/>
            <w:r>
              <w:rPr>
                <w:rFonts w:ascii="Times New Roman" w:hAnsi="Times New Roman"/>
                <w:bCs/>
                <w:iCs/>
                <w:sz w:val="28"/>
                <w:szCs w:val="28"/>
                <w:lang w:val="en-US" w:eastAsia="en-US"/>
              </w:rPr>
              <w:t>»</w:t>
            </w:r>
          </w:p>
        </w:tc>
        <w:tc>
          <w:tcPr>
            <w:tcW w:w="4961" w:type="dxa"/>
            <w:tcBorders>
              <w:top w:val="single" w:sz="4" w:space="0" w:color="auto"/>
              <w:left w:val="single" w:sz="4" w:space="0" w:color="auto"/>
              <w:bottom w:val="single" w:sz="4" w:space="0" w:color="auto"/>
              <w:right w:val="single" w:sz="4" w:space="0" w:color="auto"/>
            </w:tcBorders>
            <w:hideMark/>
          </w:tcPr>
          <w:p w14:paraId="08577C87" w14:textId="77777777" w:rsidR="008059FC" w:rsidRDefault="008059FC">
            <w:pPr>
              <w:widowControl w:val="0"/>
              <w:spacing w:after="0" w:line="20" w:lineRule="atLeast"/>
              <w:ind w:left="283"/>
              <w:rPr>
                <w:rFonts w:ascii="Times New Roman" w:hAnsi="Times New Roman"/>
                <w:bCs/>
                <w:iCs/>
                <w:sz w:val="28"/>
                <w:szCs w:val="28"/>
                <w:lang w:val="ru-RU" w:eastAsia="en-US"/>
              </w:rPr>
            </w:pPr>
            <w:proofErr w:type="spellStart"/>
            <w:r>
              <w:rPr>
                <w:rFonts w:ascii="Times New Roman" w:hAnsi="Times New Roman"/>
                <w:bCs/>
                <w:iCs/>
                <w:sz w:val="28"/>
                <w:szCs w:val="28"/>
                <w:lang w:val="ru-RU" w:eastAsia="en-US"/>
              </w:rPr>
              <w:t>смт</w:t>
            </w:r>
            <w:proofErr w:type="spellEnd"/>
            <w:r>
              <w:rPr>
                <w:rFonts w:ascii="Times New Roman" w:hAnsi="Times New Roman"/>
                <w:bCs/>
                <w:iCs/>
                <w:sz w:val="28"/>
                <w:szCs w:val="28"/>
                <w:lang w:val="ru-RU" w:eastAsia="en-US"/>
              </w:rPr>
              <w:t xml:space="preserve"> </w:t>
            </w:r>
            <w:proofErr w:type="spellStart"/>
            <w:r>
              <w:rPr>
                <w:rFonts w:ascii="Times New Roman" w:hAnsi="Times New Roman"/>
                <w:bCs/>
                <w:iCs/>
                <w:sz w:val="28"/>
                <w:szCs w:val="28"/>
                <w:lang w:val="ru-RU" w:eastAsia="en-US"/>
              </w:rPr>
              <w:t>Покровське</w:t>
            </w:r>
            <w:proofErr w:type="spellEnd"/>
            <w:r>
              <w:rPr>
                <w:rFonts w:ascii="Times New Roman" w:hAnsi="Times New Roman"/>
                <w:bCs/>
                <w:iCs/>
                <w:sz w:val="28"/>
                <w:szCs w:val="28"/>
                <w:lang w:val="ru-RU" w:eastAsia="en-US"/>
              </w:rPr>
              <w:t xml:space="preserve"> </w:t>
            </w:r>
          </w:p>
          <w:p w14:paraId="1F5109BB" w14:textId="77777777" w:rsidR="008059FC" w:rsidRDefault="008059FC">
            <w:pPr>
              <w:widowControl w:val="0"/>
              <w:spacing w:after="0" w:line="20" w:lineRule="atLeast"/>
              <w:ind w:left="283"/>
              <w:rPr>
                <w:rFonts w:ascii="Times New Roman" w:hAnsi="Times New Roman"/>
                <w:bCs/>
                <w:iCs/>
                <w:sz w:val="28"/>
                <w:szCs w:val="28"/>
                <w:lang w:val="ru-RU" w:eastAsia="en-US"/>
              </w:rPr>
            </w:pPr>
            <w:r>
              <w:rPr>
                <w:rFonts w:ascii="Times New Roman" w:hAnsi="Times New Roman"/>
                <w:bCs/>
                <w:iCs/>
                <w:sz w:val="28"/>
                <w:szCs w:val="28"/>
                <w:lang w:val="ru-RU" w:eastAsia="en-US"/>
              </w:rPr>
              <w:t xml:space="preserve">вул. </w:t>
            </w:r>
            <w:proofErr w:type="spellStart"/>
            <w:r>
              <w:rPr>
                <w:rFonts w:ascii="Times New Roman" w:hAnsi="Times New Roman"/>
                <w:bCs/>
                <w:iCs/>
                <w:sz w:val="28"/>
                <w:szCs w:val="28"/>
                <w:lang w:val="ru-RU" w:eastAsia="en-US"/>
              </w:rPr>
              <w:t>Дмитра</w:t>
            </w:r>
            <w:proofErr w:type="spellEnd"/>
            <w:r>
              <w:rPr>
                <w:rFonts w:ascii="Times New Roman" w:hAnsi="Times New Roman"/>
                <w:bCs/>
                <w:iCs/>
                <w:sz w:val="28"/>
                <w:szCs w:val="28"/>
                <w:lang w:val="ru-RU" w:eastAsia="en-US"/>
              </w:rPr>
              <w:t xml:space="preserve"> </w:t>
            </w:r>
            <w:proofErr w:type="spellStart"/>
            <w:r>
              <w:rPr>
                <w:rFonts w:ascii="Times New Roman" w:hAnsi="Times New Roman"/>
                <w:bCs/>
                <w:iCs/>
                <w:sz w:val="28"/>
                <w:szCs w:val="28"/>
                <w:lang w:val="ru-RU" w:eastAsia="en-US"/>
              </w:rPr>
              <w:t>Яворницького</w:t>
            </w:r>
            <w:proofErr w:type="spellEnd"/>
            <w:r>
              <w:rPr>
                <w:rFonts w:ascii="Times New Roman" w:hAnsi="Times New Roman"/>
                <w:bCs/>
                <w:iCs/>
                <w:sz w:val="28"/>
                <w:szCs w:val="28"/>
                <w:lang w:val="ru-RU" w:eastAsia="en-US"/>
              </w:rPr>
              <w:t>, 128</w:t>
            </w:r>
          </w:p>
        </w:tc>
      </w:tr>
      <w:tr w:rsidR="008059FC" w14:paraId="12E73731"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296E681B" w14:textId="77777777" w:rsidR="008059FC" w:rsidRDefault="008059FC">
            <w:pPr>
              <w:widowControl w:val="0"/>
              <w:spacing w:after="0" w:line="20" w:lineRule="atLeast"/>
              <w:ind w:left="283"/>
              <w:rPr>
                <w:rFonts w:ascii="Times New Roman" w:hAnsi="Times New Roman"/>
                <w:bCs/>
                <w:iCs/>
                <w:sz w:val="28"/>
                <w:szCs w:val="28"/>
                <w:lang w:eastAsia="en-US"/>
              </w:rPr>
            </w:pPr>
            <w:r>
              <w:rPr>
                <w:rFonts w:ascii="Times New Roman" w:hAnsi="Times New Roman"/>
                <w:bCs/>
                <w:iCs/>
                <w:sz w:val="28"/>
                <w:szCs w:val="28"/>
                <w:lang w:eastAsia="en-US"/>
              </w:rPr>
              <w:t>Філії</w:t>
            </w:r>
          </w:p>
        </w:tc>
        <w:tc>
          <w:tcPr>
            <w:tcW w:w="4961" w:type="dxa"/>
            <w:tcBorders>
              <w:top w:val="single" w:sz="4" w:space="0" w:color="auto"/>
              <w:left w:val="single" w:sz="4" w:space="0" w:color="auto"/>
              <w:bottom w:val="single" w:sz="4" w:space="0" w:color="auto"/>
              <w:right w:val="single" w:sz="4" w:space="0" w:color="auto"/>
            </w:tcBorders>
          </w:tcPr>
          <w:p w14:paraId="0B9CA15E" w14:textId="77777777" w:rsidR="008059FC" w:rsidRDefault="008059FC">
            <w:pPr>
              <w:widowControl w:val="0"/>
              <w:spacing w:after="0" w:line="20" w:lineRule="atLeast"/>
              <w:ind w:left="283"/>
              <w:rPr>
                <w:rFonts w:ascii="Times New Roman" w:hAnsi="Times New Roman"/>
                <w:bCs/>
                <w:iCs/>
                <w:sz w:val="28"/>
                <w:szCs w:val="28"/>
                <w:lang w:val="ru-RU" w:eastAsia="en-US"/>
              </w:rPr>
            </w:pPr>
          </w:p>
        </w:tc>
      </w:tr>
      <w:tr w:rsidR="008059FC" w14:paraId="6B22094F"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4B3D1470" w14:textId="77777777" w:rsidR="008059FC" w:rsidRDefault="008059FC">
            <w:pPr>
              <w:widowControl w:val="0"/>
              <w:spacing w:after="0" w:line="20" w:lineRule="atLeast"/>
              <w:ind w:left="283"/>
              <w:rPr>
                <w:rFonts w:ascii="Times New Roman" w:hAnsi="Times New Roman"/>
                <w:bCs/>
                <w:iCs/>
                <w:sz w:val="28"/>
                <w:szCs w:val="28"/>
                <w:lang w:val="en-US" w:eastAsia="en-US"/>
              </w:rPr>
            </w:pPr>
            <w:proofErr w:type="spellStart"/>
            <w:r>
              <w:rPr>
                <w:rFonts w:ascii="Times New Roman" w:hAnsi="Times New Roman"/>
                <w:bCs/>
                <w:iCs/>
                <w:sz w:val="28"/>
                <w:szCs w:val="28"/>
                <w:lang w:val="en-US" w:eastAsia="en-US"/>
              </w:rPr>
              <w:t>Покровська</w:t>
            </w:r>
            <w:proofErr w:type="spellEnd"/>
            <w:r>
              <w:rPr>
                <w:rFonts w:ascii="Times New Roman" w:hAnsi="Times New Roman"/>
                <w:bCs/>
                <w:iCs/>
                <w:sz w:val="28"/>
                <w:szCs w:val="28"/>
                <w:lang w:val="en-US" w:eastAsia="en-US"/>
              </w:rPr>
              <w:t xml:space="preserve"> </w:t>
            </w:r>
            <w:proofErr w:type="spellStart"/>
            <w:r>
              <w:rPr>
                <w:rFonts w:ascii="Times New Roman" w:hAnsi="Times New Roman"/>
                <w:bCs/>
                <w:iCs/>
                <w:sz w:val="28"/>
                <w:szCs w:val="28"/>
                <w:lang w:val="en-US" w:eastAsia="en-US"/>
              </w:rPr>
              <w:t>дитяча</w:t>
            </w:r>
            <w:proofErr w:type="spellEnd"/>
            <w:r>
              <w:rPr>
                <w:rFonts w:ascii="Times New Roman" w:hAnsi="Times New Roman"/>
                <w:bCs/>
                <w:iCs/>
                <w:sz w:val="28"/>
                <w:szCs w:val="28"/>
                <w:lang w:val="en-US" w:eastAsia="en-US"/>
              </w:rPr>
              <w:t xml:space="preserve"> </w:t>
            </w:r>
            <w:proofErr w:type="spellStart"/>
            <w:r>
              <w:rPr>
                <w:rFonts w:ascii="Times New Roman" w:hAnsi="Times New Roman"/>
                <w:bCs/>
                <w:iCs/>
                <w:sz w:val="28"/>
                <w:szCs w:val="28"/>
                <w:lang w:val="en-US" w:eastAsia="en-US"/>
              </w:rPr>
              <w:t>бібліотека</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0145EB07" w14:textId="77777777" w:rsidR="008059FC" w:rsidRDefault="008059FC">
            <w:pPr>
              <w:widowControl w:val="0"/>
              <w:spacing w:after="0" w:line="20" w:lineRule="atLeast"/>
              <w:ind w:left="283"/>
              <w:rPr>
                <w:rFonts w:ascii="Times New Roman" w:hAnsi="Times New Roman"/>
                <w:bCs/>
                <w:iCs/>
                <w:sz w:val="28"/>
                <w:szCs w:val="28"/>
                <w:lang w:val="en-US" w:eastAsia="en-US"/>
              </w:rPr>
            </w:pPr>
            <w:proofErr w:type="spellStart"/>
            <w:r>
              <w:rPr>
                <w:rFonts w:ascii="Times New Roman" w:hAnsi="Times New Roman"/>
                <w:bCs/>
                <w:iCs/>
                <w:sz w:val="28"/>
                <w:szCs w:val="28"/>
                <w:lang w:val="en-US" w:eastAsia="en-US"/>
              </w:rPr>
              <w:t>смт</w:t>
            </w:r>
            <w:proofErr w:type="spellEnd"/>
            <w:r>
              <w:rPr>
                <w:rFonts w:ascii="Times New Roman" w:hAnsi="Times New Roman"/>
                <w:bCs/>
                <w:iCs/>
                <w:sz w:val="28"/>
                <w:szCs w:val="28"/>
                <w:lang w:val="en-US" w:eastAsia="en-US"/>
              </w:rPr>
              <w:t xml:space="preserve"> </w:t>
            </w:r>
            <w:proofErr w:type="spellStart"/>
            <w:r>
              <w:rPr>
                <w:rFonts w:ascii="Times New Roman" w:hAnsi="Times New Roman"/>
                <w:bCs/>
                <w:iCs/>
                <w:sz w:val="28"/>
                <w:szCs w:val="28"/>
                <w:lang w:val="en-US" w:eastAsia="en-US"/>
              </w:rPr>
              <w:t>Покровське</w:t>
            </w:r>
            <w:proofErr w:type="spellEnd"/>
            <w:r>
              <w:rPr>
                <w:rFonts w:ascii="Times New Roman" w:hAnsi="Times New Roman"/>
                <w:bCs/>
                <w:iCs/>
                <w:sz w:val="28"/>
                <w:szCs w:val="28"/>
                <w:lang w:val="en-US" w:eastAsia="en-US"/>
              </w:rPr>
              <w:t xml:space="preserve"> </w:t>
            </w:r>
          </w:p>
          <w:p w14:paraId="725612F4" w14:textId="77777777" w:rsidR="008059FC" w:rsidRDefault="008059FC">
            <w:pPr>
              <w:widowControl w:val="0"/>
              <w:spacing w:after="0" w:line="20" w:lineRule="atLeast"/>
              <w:ind w:left="283"/>
              <w:rPr>
                <w:rFonts w:ascii="Times New Roman" w:hAnsi="Times New Roman"/>
                <w:bCs/>
                <w:iCs/>
                <w:sz w:val="28"/>
                <w:szCs w:val="28"/>
                <w:lang w:val="en-US" w:eastAsia="en-US"/>
              </w:rPr>
            </w:pPr>
            <w:r>
              <w:rPr>
                <w:rFonts w:ascii="Times New Roman" w:hAnsi="Times New Roman"/>
                <w:bCs/>
                <w:iCs/>
                <w:sz w:val="28"/>
                <w:szCs w:val="28"/>
                <w:lang w:val="en-US" w:eastAsia="en-US"/>
              </w:rPr>
              <w:t>вул. Соборна,100</w:t>
            </w:r>
          </w:p>
        </w:tc>
      </w:tr>
      <w:tr w:rsidR="008059FC" w14:paraId="356F3E04"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13CC0C05" w14:textId="77777777" w:rsidR="008059FC" w:rsidRDefault="008059FC">
            <w:pPr>
              <w:widowControl w:val="0"/>
              <w:spacing w:after="0" w:line="20" w:lineRule="atLeast"/>
              <w:ind w:left="283"/>
              <w:rPr>
                <w:rFonts w:ascii="Times New Roman" w:hAnsi="Times New Roman"/>
                <w:bCs/>
                <w:iCs/>
                <w:sz w:val="28"/>
                <w:szCs w:val="28"/>
                <w:lang w:val="en-US" w:eastAsia="en-US"/>
              </w:rPr>
            </w:pPr>
            <w:proofErr w:type="spellStart"/>
            <w:r>
              <w:rPr>
                <w:rFonts w:ascii="Times New Roman" w:hAnsi="Times New Roman"/>
                <w:bCs/>
                <w:iCs/>
                <w:sz w:val="28"/>
                <w:szCs w:val="28"/>
                <w:lang w:val="en-US" w:eastAsia="en-US"/>
              </w:rPr>
              <w:t>Водянська</w:t>
            </w:r>
            <w:proofErr w:type="spellEnd"/>
            <w:r>
              <w:rPr>
                <w:rFonts w:ascii="Times New Roman" w:hAnsi="Times New Roman"/>
                <w:bCs/>
                <w:iCs/>
                <w:sz w:val="28"/>
                <w:szCs w:val="28"/>
                <w:lang w:val="en-US" w:eastAsia="en-US"/>
              </w:rPr>
              <w:t xml:space="preserve"> </w:t>
            </w:r>
            <w:proofErr w:type="spellStart"/>
            <w:r>
              <w:rPr>
                <w:rFonts w:ascii="Times New Roman" w:hAnsi="Times New Roman"/>
                <w:bCs/>
                <w:iCs/>
                <w:sz w:val="28"/>
                <w:szCs w:val="28"/>
                <w:lang w:val="en-US" w:eastAsia="en-US"/>
              </w:rPr>
              <w:t>сільська</w:t>
            </w:r>
            <w:proofErr w:type="spellEnd"/>
            <w:r>
              <w:rPr>
                <w:rFonts w:ascii="Times New Roman" w:hAnsi="Times New Roman"/>
                <w:bCs/>
                <w:iCs/>
                <w:sz w:val="28"/>
                <w:szCs w:val="28"/>
                <w:lang w:val="en-US" w:eastAsia="en-US"/>
              </w:rPr>
              <w:t xml:space="preserve"> </w:t>
            </w:r>
            <w:proofErr w:type="spellStart"/>
            <w:r>
              <w:rPr>
                <w:rFonts w:ascii="Times New Roman" w:hAnsi="Times New Roman"/>
                <w:bCs/>
                <w:iCs/>
                <w:sz w:val="28"/>
                <w:szCs w:val="28"/>
                <w:lang w:val="en-US" w:eastAsia="en-US"/>
              </w:rPr>
              <w:t>бібліотека</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15F5DA16" w14:textId="77777777" w:rsidR="008059FC" w:rsidRDefault="008059FC">
            <w:pPr>
              <w:widowControl w:val="0"/>
              <w:spacing w:after="0" w:line="20" w:lineRule="atLeast"/>
              <w:ind w:left="283"/>
              <w:rPr>
                <w:rFonts w:ascii="Times New Roman" w:hAnsi="Times New Roman"/>
                <w:bCs/>
                <w:iCs/>
                <w:sz w:val="28"/>
                <w:szCs w:val="28"/>
                <w:lang w:val="en-US" w:eastAsia="en-US"/>
              </w:rPr>
            </w:pPr>
            <w:r>
              <w:rPr>
                <w:rFonts w:ascii="Times New Roman" w:hAnsi="Times New Roman"/>
                <w:bCs/>
                <w:iCs/>
                <w:sz w:val="28"/>
                <w:szCs w:val="28"/>
                <w:lang w:val="en-US" w:eastAsia="en-US"/>
              </w:rPr>
              <w:t xml:space="preserve">с. </w:t>
            </w:r>
            <w:proofErr w:type="spellStart"/>
            <w:r>
              <w:rPr>
                <w:rFonts w:ascii="Times New Roman" w:hAnsi="Times New Roman"/>
                <w:bCs/>
                <w:iCs/>
                <w:sz w:val="28"/>
                <w:szCs w:val="28"/>
                <w:lang w:val="en-US" w:eastAsia="en-US"/>
              </w:rPr>
              <w:t>Водяне</w:t>
            </w:r>
            <w:proofErr w:type="spellEnd"/>
          </w:p>
          <w:p w14:paraId="13BC2F4C" w14:textId="77777777" w:rsidR="008059FC" w:rsidRDefault="008059FC">
            <w:pPr>
              <w:widowControl w:val="0"/>
              <w:spacing w:after="0" w:line="20" w:lineRule="atLeast"/>
              <w:ind w:left="283"/>
              <w:rPr>
                <w:rFonts w:ascii="Times New Roman" w:hAnsi="Times New Roman"/>
                <w:bCs/>
                <w:iCs/>
                <w:sz w:val="28"/>
                <w:szCs w:val="28"/>
                <w:lang w:val="en-US" w:eastAsia="en-US"/>
              </w:rPr>
            </w:pPr>
            <w:r>
              <w:rPr>
                <w:rFonts w:ascii="Times New Roman" w:hAnsi="Times New Roman"/>
                <w:bCs/>
                <w:iCs/>
                <w:sz w:val="28"/>
                <w:szCs w:val="28"/>
                <w:lang w:val="en-US" w:eastAsia="en-US"/>
              </w:rPr>
              <w:t xml:space="preserve">вул. </w:t>
            </w:r>
            <w:proofErr w:type="spellStart"/>
            <w:r>
              <w:rPr>
                <w:rFonts w:ascii="Times New Roman" w:hAnsi="Times New Roman"/>
                <w:bCs/>
                <w:iCs/>
                <w:sz w:val="28"/>
                <w:szCs w:val="28"/>
                <w:lang w:val="en-US" w:eastAsia="en-US"/>
              </w:rPr>
              <w:t>Центральна</w:t>
            </w:r>
            <w:proofErr w:type="spellEnd"/>
            <w:r>
              <w:rPr>
                <w:rFonts w:ascii="Times New Roman" w:hAnsi="Times New Roman"/>
                <w:bCs/>
                <w:iCs/>
                <w:sz w:val="28"/>
                <w:szCs w:val="28"/>
                <w:lang w:val="en-US" w:eastAsia="en-US"/>
              </w:rPr>
              <w:t>, 23</w:t>
            </w:r>
          </w:p>
        </w:tc>
      </w:tr>
      <w:tr w:rsidR="008059FC" w14:paraId="3AE44CD0"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07AAFD44" w14:textId="77777777" w:rsidR="008059FC" w:rsidRDefault="008059FC">
            <w:pPr>
              <w:widowControl w:val="0"/>
              <w:spacing w:after="0" w:line="20" w:lineRule="atLeast"/>
              <w:ind w:left="283"/>
              <w:rPr>
                <w:rFonts w:ascii="Times New Roman" w:hAnsi="Times New Roman"/>
                <w:bCs/>
                <w:iCs/>
                <w:sz w:val="28"/>
                <w:szCs w:val="28"/>
                <w:lang w:val="en-US" w:eastAsia="en-US"/>
              </w:rPr>
            </w:pPr>
            <w:proofErr w:type="spellStart"/>
            <w:r>
              <w:rPr>
                <w:rFonts w:ascii="Times New Roman" w:hAnsi="Times New Roman"/>
                <w:bCs/>
                <w:iCs/>
                <w:sz w:val="28"/>
                <w:szCs w:val="28"/>
                <w:lang w:val="en-US" w:eastAsia="en-US"/>
              </w:rPr>
              <w:t>Леваднинська</w:t>
            </w:r>
            <w:proofErr w:type="spellEnd"/>
            <w:r>
              <w:rPr>
                <w:rFonts w:ascii="Times New Roman" w:hAnsi="Times New Roman"/>
                <w:bCs/>
                <w:iCs/>
                <w:sz w:val="28"/>
                <w:szCs w:val="28"/>
                <w:lang w:val="en-US" w:eastAsia="en-US"/>
              </w:rPr>
              <w:t xml:space="preserve"> </w:t>
            </w:r>
            <w:proofErr w:type="spellStart"/>
            <w:r>
              <w:rPr>
                <w:rFonts w:ascii="Times New Roman" w:hAnsi="Times New Roman"/>
                <w:bCs/>
                <w:iCs/>
                <w:sz w:val="28"/>
                <w:szCs w:val="28"/>
                <w:lang w:val="en-US" w:eastAsia="en-US"/>
              </w:rPr>
              <w:t>сільська</w:t>
            </w:r>
            <w:proofErr w:type="spellEnd"/>
            <w:r>
              <w:rPr>
                <w:rFonts w:ascii="Times New Roman" w:hAnsi="Times New Roman"/>
                <w:bCs/>
                <w:iCs/>
                <w:sz w:val="28"/>
                <w:szCs w:val="28"/>
                <w:lang w:val="en-US" w:eastAsia="en-US"/>
              </w:rPr>
              <w:t xml:space="preserve"> </w:t>
            </w:r>
            <w:proofErr w:type="spellStart"/>
            <w:r>
              <w:rPr>
                <w:rFonts w:ascii="Times New Roman" w:hAnsi="Times New Roman"/>
                <w:bCs/>
                <w:iCs/>
                <w:sz w:val="28"/>
                <w:szCs w:val="28"/>
                <w:lang w:val="en-US" w:eastAsia="en-US"/>
              </w:rPr>
              <w:t>бібліотека</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45C2DD10" w14:textId="77777777" w:rsidR="008059FC" w:rsidRDefault="008059FC">
            <w:pPr>
              <w:widowControl w:val="0"/>
              <w:spacing w:after="0" w:line="20" w:lineRule="atLeast"/>
              <w:ind w:left="283"/>
              <w:rPr>
                <w:rFonts w:ascii="Times New Roman" w:hAnsi="Times New Roman"/>
                <w:bCs/>
                <w:iCs/>
                <w:sz w:val="28"/>
                <w:szCs w:val="28"/>
                <w:lang w:val="en-US" w:eastAsia="en-US"/>
              </w:rPr>
            </w:pPr>
            <w:r>
              <w:rPr>
                <w:rFonts w:ascii="Times New Roman" w:hAnsi="Times New Roman"/>
                <w:bCs/>
                <w:iCs/>
                <w:sz w:val="28"/>
                <w:szCs w:val="28"/>
                <w:lang w:val="en-US" w:eastAsia="en-US"/>
              </w:rPr>
              <w:t xml:space="preserve">с. </w:t>
            </w:r>
            <w:proofErr w:type="spellStart"/>
            <w:r>
              <w:rPr>
                <w:rFonts w:ascii="Times New Roman" w:hAnsi="Times New Roman"/>
                <w:bCs/>
                <w:iCs/>
                <w:sz w:val="28"/>
                <w:szCs w:val="28"/>
                <w:lang w:val="en-US" w:eastAsia="en-US"/>
              </w:rPr>
              <w:t>Левадне</w:t>
            </w:r>
            <w:proofErr w:type="spellEnd"/>
          </w:p>
          <w:p w14:paraId="5FA793F7" w14:textId="77777777" w:rsidR="008059FC" w:rsidRDefault="008059FC">
            <w:pPr>
              <w:widowControl w:val="0"/>
              <w:spacing w:after="0" w:line="20" w:lineRule="atLeast"/>
              <w:ind w:left="283"/>
              <w:rPr>
                <w:rFonts w:ascii="Times New Roman" w:hAnsi="Times New Roman"/>
                <w:bCs/>
                <w:iCs/>
                <w:sz w:val="28"/>
                <w:szCs w:val="28"/>
                <w:lang w:val="en-US" w:eastAsia="en-US"/>
              </w:rPr>
            </w:pPr>
            <w:r>
              <w:rPr>
                <w:rFonts w:ascii="Times New Roman" w:hAnsi="Times New Roman"/>
                <w:bCs/>
                <w:iCs/>
                <w:sz w:val="28"/>
                <w:szCs w:val="28"/>
                <w:lang w:val="en-US" w:eastAsia="en-US"/>
              </w:rPr>
              <w:t xml:space="preserve">вул. </w:t>
            </w:r>
            <w:proofErr w:type="spellStart"/>
            <w:r>
              <w:rPr>
                <w:rFonts w:ascii="Times New Roman" w:hAnsi="Times New Roman"/>
                <w:bCs/>
                <w:iCs/>
                <w:sz w:val="28"/>
                <w:szCs w:val="28"/>
                <w:lang w:val="en-US" w:eastAsia="en-US"/>
              </w:rPr>
              <w:t>Миру</w:t>
            </w:r>
            <w:proofErr w:type="spellEnd"/>
            <w:r>
              <w:rPr>
                <w:rFonts w:ascii="Times New Roman" w:hAnsi="Times New Roman"/>
                <w:bCs/>
                <w:iCs/>
                <w:sz w:val="28"/>
                <w:szCs w:val="28"/>
                <w:lang w:val="en-US" w:eastAsia="en-US"/>
              </w:rPr>
              <w:t xml:space="preserve">, 5 </w:t>
            </w:r>
          </w:p>
        </w:tc>
      </w:tr>
      <w:tr w:rsidR="008059FC" w14:paraId="195518C2"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6363987C" w14:textId="77777777" w:rsidR="008059FC" w:rsidRDefault="008059FC">
            <w:pPr>
              <w:widowControl w:val="0"/>
              <w:spacing w:after="0" w:line="20" w:lineRule="atLeast"/>
              <w:ind w:left="283"/>
              <w:rPr>
                <w:rFonts w:ascii="Times New Roman" w:hAnsi="Times New Roman"/>
                <w:bCs/>
                <w:iCs/>
                <w:sz w:val="28"/>
                <w:szCs w:val="28"/>
                <w:lang w:val="en-US" w:eastAsia="en-US"/>
              </w:rPr>
            </w:pPr>
            <w:proofErr w:type="spellStart"/>
            <w:r>
              <w:rPr>
                <w:rFonts w:ascii="Times New Roman" w:hAnsi="Times New Roman"/>
                <w:bCs/>
                <w:iCs/>
                <w:sz w:val="28"/>
                <w:szCs w:val="28"/>
                <w:lang w:val="en-US" w:eastAsia="en-US"/>
              </w:rPr>
              <w:t>Коломійцівська</w:t>
            </w:r>
            <w:proofErr w:type="spellEnd"/>
            <w:r>
              <w:rPr>
                <w:rFonts w:ascii="Times New Roman" w:hAnsi="Times New Roman"/>
                <w:bCs/>
                <w:iCs/>
                <w:sz w:val="28"/>
                <w:szCs w:val="28"/>
                <w:lang w:val="en-US" w:eastAsia="en-US"/>
              </w:rPr>
              <w:t xml:space="preserve"> </w:t>
            </w:r>
            <w:proofErr w:type="spellStart"/>
            <w:r>
              <w:rPr>
                <w:rFonts w:ascii="Times New Roman" w:hAnsi="Times New Roman"/>
                <w:bCs/>
                <w:iCs/>
                <w:sz w:val="28"/>
                <w:szCs w:val="28"/>
                <w:lang w:val="en-US" w:eastAsia="en-US"/>
              </w:rPr>
              <w:t>сільська</w:t>
            </w:r>
            <w:proofErr w:type="spellEnd"/>
            <w:r>
              <w:rPr>
                <w:rFonts w:ascii="Times New Roman" w:hAnsi="Times New Roman"/>
                <w:bCs/>
                <w:iCs/>
                <w:sz w:val="28"/>
                <w:szCs w:val="28"/>
                <w:lang w:val="en-US" w:eastAsia="en-US"/>
              </w:rPr>
              <w:t xml:space="preserve"> </w:t>
            </w:r>
            <w:proofErr w:type="spellStart"/>
            <w:r>
              <w:rPr>
                <w:rFonts w:ascii="Times New Roman" w:hAnsi="Times New Roman"/>
                <w:bCs/>
                <w:iCs/>
                <w:sz w:val="28"/>
                <w:szCs w:val="28"/>
                <w:lang w:val="en-US" w:eastAsia="en-US"/>
              </w:rPr>
              <w:t>бібліотека</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7EDDAD7A" w14:textId="77777777" w:rsidR="008059FC" w:rsidRDefault="008059FC">
            <w:pPr>
              <w:widowControl w:val="0"/>
              <w:spacing w:after="0" w:line="20" w:lineRule="atLeast"/>
              <w:ind w:left="283"/>
              <w:rPr>
                <w:rFonts w:ascii="Times New Roman" w:hAnsi="Times New Roman"/>
                <w:bCs/>
                <w:iCs/>
                <w:sz w:val="28"/>
                <w:szCs w:val="28"/>
                <w:lang w:val="en-US" w:eastAsia="en-US"/>
              </w:rPr>
            </w:pPr>
            <w:r>
              <w:rPr>
                <w:rFonts w:ascii="Times New Roman" w:hAnsi="Times New Roman"/>
                <w:bCs/>
                <w:iCs/>
                <w:sz w:val="28"/>
                <w:szCs w:val="28"/>
                <w:lang w:val="en-US" w:eastAsia="en-US"/>
              </w:rPr>
              <w:t xml:space="preserve">с. </w:t>
            </w:r>
            <w:proofErr w:type="spellStart"/>
            <w:r>
              <w:rPr>
                <w:rFonts w:ascii="Times New Roman" w:hAnsi="Times New Roman"/>
                <w:bCs/>
                <w:iCs/>
                <w:sz w:val="28"/>
                <w:szCs w:val="28"/>
                <w:lang w:val="en-US" w:eastAsia="en-US"/>
              </w:rPr>
              <w:t>Коломійці</w:t>
            </w:r>
            <w:proofErr w:type="spellEnd"/>
          </w:p>
        </w:tc>
      </w:tr>
      <w:tr w:rsidR="008059FC" w14:paraId="122D8913"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70A392A1" w14:textId="77777777" w:rsidR="008059FC" w:rsidRDefault="008059FC">
            <w:pPr>
              <w:widowControl w:val="0"/>
              <w:spacing w:after="0" w:line="20" w:lineRule="atLeast"/>
              <w:ind w:left="283"/>
              <w:rPr>
                <w:rFonts w:ascii="Times New Roman" w:hAnsi="Times New Roman"/>
                <w:bCs/>
                <w:iCs/>
                <w:sz w:val="28"/>
                <w:szCs w:val="28"/>
                <w:lang w:val="en-US" w:eastAsia="en-US"/>
              </w:rPr>
            </w:pPr>
            <w:proofErr w:type="spellStart"/>
            <w:r>
              <w:rPr>
                <w:rFonts w:ascii="Times New Roman" w:hAnsi="Times New Roman"/>
                <w:bCs/>
                <w:iCs/>
                <w:sz w:val="28"/>
                <w:szCs w:val="28"/>
                <w:lang w:val="en-US" w:eastAsia="en-US"/>
              </w:rPr>
              <w:t>Олександрівська</w:t>
            </w:r>
            <w:proofErr w:type="spellEnd"/>
            <w:r>
              <w:rPr>
                <w:rFonts w:ascii="Times New Roman" w:hAnsi="Times New Roman"/>
                <w:bCs/>
                <w:iCs/>
                <w:sz w:val="28"/>
                <w:szCs w:val="28"/>
                <w:lang w:val="en-US" w:eastAsia="en-US"/>
              </w:rPr>
              <w:t xml:space="preserve"> </w:t>
            </w:r>
            <w:proofErr w:type="spellStart"/>
            <w:r>
              <w:rPr>
                <w:rFonts w:ascii="Times New Roman" w:hAnsi="Times New Roman"/>
                <w:bCs/>
                <w:iCs/>
                <w:sz w:val="28"/>
                <w:szCs w:val="28"/>
                <w:lang w:val="en-US" w:eastAsia="en-US"/>
              </w:rPr>
              <w:t>сільська</w:t>
            </w:r>
            <w:proofErr w:type="spellEnd"/>
            <w:r>
              <w:rPr>
                <w:rFonts w:ascii="Times New Roman" w:hAnsi="Times New Roman"/>
                <w:bCs/>
                <w:iCs/>
                <w:sz w:val="28"/>
                <w:szCs w:val="28"/>
                <w:lang w:val="en-US" w:eastAsia="en-US"/>
              </w:rPr>
              <w:t xml:space="preserve"> </w:t>
            </w:r>
            <w:proofErr w:type="spellStart"/>
            <w:r>
              <w:rPr>
                <w:rFonts w:ascii="Times New Roman" w:hAnsi="Times New Roman"/>
                <w:bCs/>
                <w:iCs/>
                <w:sz w:val="28"/>
                <w:szCs w:val="28"/>
                <w:lang w:val="en-US" w:eastAsia="en-US"/>
              </w:rPr>
              <w:t>бібліотека</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4E3D279E" w14:textId="77777777" w:rsidR="008059FC" w:rsidRDefault="008059FC">
            <w:pPr>
              <w:widowControl w:val="0"/>
              <w:spacing w:after="0" w:line="20" w:lineRule="atLeast"/>
              <w:ind w:left="283"/>
              <w:rPr>
                <w:rFonts w:ascii="Times New Roman" w:hAnsi="Times New Roman"/>
                <w:bCs/>
                <w:iCs/>
                <w:sz w:val="28"/>
                <w:szCs w:val="28"/>
                <w:lang w:val="ru-RU" w:eastAsia="en-US"/>
              </w:rPr>
            </w:pPr>
            <w:r>
              <w:rPr>
                <w:rFonts w:ascii="Times New Roman" w:hAnsi="Times New Roman"/>
                <w:bCs/>
                <w:iCs/>
                <w:sz w:val="28"/>
                <w:szCs w:val="28"/>
                <w:lang w:val="ru-RU" w:eastAsia="en-US"/>
              </w:rPr>
              <w:t xml:space="preserve">с. </w:t>
            </w:r>
            <w:proofErr w:type="spellStart"/>
            <w:r>
              <w:rPr>
                <w:rFonts w:ascii="Times New Roman" w:hAnsi="Times New Roman"/>
                <w:bCs/>
                <w:iCs/>
                <w:sz w:val="28"/>
                <w:szCs w:val="28"/>
                <w:lang w:val="ru-RU" w:eastAsia="en-US"/>
              </w:rPr>
              <w:t>Олександрівка</w:t>
            </w:r>
            <w:proofErr w:type="spellEnd"/>
          </w:p>
          <w:p w14:paraId="1B25BF6D" w14:textId="77777777" w:rsidR="008059FC" w:rsidRDefault="008059FC">
            <w:pPr>
              <w:widowControl w:val="0"/>
              <w:spacing w:after="0" w:line="20" w:lineRule="atLeast"/>
              <w:ind w:left="283"/>
              <w:rPr>
                <w:rFonts w:ascii="Times New Roman" w:hAnsi="Times New Roman"/>
                <w:bCs/>
                <w:iCs/>
                <w:sz w:val="28"/>
                <w:szCs w:val="28"/>
                <w:lang w:val="ru-RU" w:eastAsia="en-US"/>
              </w:rPr>
            </w:pPr>
            <w:r>
              <w:rPr>
                <w:rFonts w:ascii="Times New Roman" w:hAnsi="Times New Roman"/>
                <w:bCs/>
                <w:iCs/>
                <w:sz w:val="28"/>
                <w:szCs w:val="28"/>
                <w:lang w:val="ru-RU" w:eastAsia="en-US"/>
              </w:rPr>
              <w:t xml:space="preserve">вул. </w:t>
            </w:r>
            <w:proofErr w:type="spellStart"/>
            <w:r>
              <w:rPr>
                <w:rFonts w:ascii="Times New Roman" w:hAnsi="Times New Roman"/>
                <w:bCs/>
                <w:iCs/>
                <w:sz w:val="28"/>
                <w:szCs w:val="28"/>
                <w:lang w:val="ru-RU" w:eastAsia="en-US"/>
              </w:rPr>
              <w:t>Транспортна</w:t>
            </w:r>
            <w:proofErr w:type="spellEnd"/>
            <w:r>
              <w:rPr>
                <w:rFonts w:ascii="Times New Roman" w:hAnsi="Times New Roman"/>
                <w:bCs/>
                <w:iCs/>
                <w:sz w:val="28"/>
                <w:szCs w:val="28"/>
                <w:lang w:val="ru-RU" w:eastAsia="en-US"/>
              </w:rPr>
              <w:t>, 2-Б</w:t>
            </w:r>
          </w:p>
        </w:tc>
      </w:tr>
      <w:tr w:rsidR="008059FC" w14:paraId="16EAC304"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77F05486" w14:textId="77777777" w:rsidR="008059FC" w:rsidRDefault="008059FC">
            <w:pPr>
              <w:widowControl w:val="0"/>
              <w:spacing w:after="0" w:line="20" w:lineRule="atLeast"/>
              <w:ind w:left="283"/>
              <w:rPr>
                <w:rFonts w:ascii="Times New Roman" w:hAnsi="Times New Roman"/>
                <w:bCs/>
                <w:iCs/>
                <w:sz w:val="28"/>
                <w:szCs w:val="28"/>
                <w:lang w:val="en-US" w:eastAsia="en-US"/>
              </w:rPr>
            </w:pPr>
            <w:proofErr w:type="spellStart"/>
            <w:r>
              <w:rPr>
                <w:rFonts w:ascii="Times New Roman" w:hAnsi="Times New Roman"/>
                <w:bCs/>
                <w:iCs/>
                <w:sz w:val="28"/>
                <w:szCs w:val="28"/>
                <w:lang w:val="en-US" w:eastAsia="en-US"/>
              </w:rPr>
              <w:t>Андріївська</w:t>
            </w:r>
            <w:proofErr w:type="spellEnd"/>
            <w:r>
              <w:rPr>
                <w:rFonts w:ascii="Times New Roman" w:hAnsi="Times New Roman"/>
                <w:bCs/>
                <w:iCs/>
                <w:sz w:val="28"/>
                <w:szCs w:val="28"/>
                <w:lang w:val="en-US" w:eastAsia="en-US"/>
              </w:rPr>
              <w:t xml:space="preserve"> </w:t>
            </w:r>
            <w:proofErr w:type="spellStart"/>
            <w:r>
              <w:rPr>
                <w:rFonts w:ascii="Times New Roman" w:hAnsi="Times New Roman"/>
                <w:bCs/>
                <w:iCs/>
                <w:sz w:val="28"/>
                <w:szCs w:val="28"/>
                <w:lang w:val="en-US" w:eastAsia="en-US"/>
              </w:rPr>
              <w:t>сільська</w:t>
            </w:r>
            <w:proofErr w:type="spellEnd"/>
            <w:r>
              <w:rPr>
                <w:rFonts w:ascii="Times New Roman" w:hAnsi="Times New Roman"/>
                <w:bCs/>
                <w:iCs/>
                <w:sz w:val="28"/>
                <w:szCs w:val="28"/>
                <w:lang w:val="en-US" w:eastAsia="en-US"/>
              </w:rPr>
              <w:t xml:space="preserve"> </w:t>
            </w:r>
            <w:proofErr w:type="spellStart"/>
            <w:r>
              <w:rPr>
                <w:rFonts w:ascii="Times New Roman" w:hAnsi="Times New Roman"/>
                <w:bCs/>
                <w:iCs/>
                <w:sz w:val="28"/>
                <w:szCs w:val="28"/>
                <w:lang w:val="en-US" w:eastAsia="en-US"/>
              </w:rPr>
              <w:t>бібліотека</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59E7827A" w14:textId="77777777" w:rsidR="008059FC" w:rsidRDefault="008059FC">
            <w:pPr>
              <w:widowControl w:val="0"/>
              <w:spacing w:after="0" w:line="20" w:lineRule="atLeast"/>
              <w:ind w:left="283"/>
              <w:rPr>
                <w:rFonts w:ascii="Times New Roman" w:hAnsi="Times New Roman"/>
                <w:bCs/>
                <w:iCs/>
                <w:sz w:val="28"/>
                <w:szCs w:val="28"/>
                <w:lang w:val="en-US" w:eastAsia="en-US"/>
              </w:rPr>
            </w:pPr>
            <w:r>
              <w:rPr>
                <w:rFonts w:ascii="Times New Roman" w:hAnsi="Times New Roman"/>
                <w:bCs/>
                <w:iCs/>
                <w:sz w:val="28"/>
                <w:szCs w:val="28"/>
                <w:lang w:val="en-US" w:eastAsia="en-US"/>
              </w:rPr>
              <w:t>с. Андріївка</w:t>
            </w:r>
          </w:p>
          <w:p w14:paraId="21856E72" w14:textId="77777777" w:rsidR="008059FC" w:rsidRDefault="008059FC">
            <w:pPr>
              <w:widowControl w:val="0"/>
              <w:spacing w:after="0" w:line="20" w:lineRule="atLeast"/>
              <w:ind w:left="283"/>
              <w:rPr>
                <w:rFonts w:ascii="Times New Roman" w:hAnsi="Times New Roman"/>
                <w:bCs/>
                <w:iCs/>
                <w:sz w:val="28"/>
                <w:szCs w:val="28"/>
                <w:lang w:val="en-US" w:eastAsia="en-US"/>
              </w:rPr>
            </w:pPr>
            <w:r>
              <w:rPr>
                <w:rFonts w:ascii="Times New Roman" w:hAnsi="Times New Roman"/>
                <w:bCs/>
                <w:iCs/>
                <w:sz w:val="28"/>
                <w:szCs w:val="28"/>
                <w:lang w:val="en-US" w:eastAsia="en-US"/>
              </w:rPr>
              <w:t xml:space="preserve">вул. </w:t>
            </w:r>
            <w:proofErr w:type="spellStart"/>
            <w:r>
              <w:rPr>
                <w:rFonts w:ascii="Times New Roman" w:hAnsi="Times New Roman"/>
                <w:bCs/>
                <w:iCs/>
                <w:sz w:val="28"/>
                <w:szCs w:val="28"/>
                <w:lang w:val="en-US" w:eastAsia="en-US"/>
              </w:rPr>
              <w:t>Центральна</w:t>
            </w:r>
            <w:proofErr w:type="spellEnd"/>
            <w:r>
              <w:rPr>
                <w:rFonts w:ascii="Times New Roman" w:hAnsi="Times New Roman"/>
                <w:bCs/>
                <w:iCs/>
                <w:sz w:val="28"/>
                <w:szCs w:val="28"/>
                <w:lang w:val="en-US" w:eastAsia="en-US"/>
              </w:rPr>
              <w:t>, 1</w:t>
            </w:r>
          </w:p>
        </w:tc>
      </w:tr>
      <w:tr w:rsidR="008059FC" w14:paraId="63D62822"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47481B63" w14:textId="77777777" w:rsidR="008059FC" w:rsidRDefault="008059FC">
            <w:pPr>
              <w:widowControl w:val="0"/>
              <w:spacing w:after="0" w:line="20" w:lineRule="atLeast"/>
              <w:ind w:left="283"/>
              <w:rPr>
                <w:rFonts w:ascii="Times New Roman" w:hAnsi="Times New Roman"/>
                <w:bCs/>
                <w:iCs/>
                <w:sz w:val="28"/>
                <w:szCs w:val="28"/>
                <w:lang w:val="en-US" w:eastAsia="en-US"/>
              </w:rPr>
            </w:pPr>
            <w:proofErr w:type="spellStart"/>
            <w:r>
              <w:rPr>
                <w:rFonts w:ascii="Times New Roman" w:hAnsi="Times New Roman"/>
                <w:bCs/>
                <w:iCs/>
                <w:sz w:val="28"/>
                <w:szCs w:val="28"/>
                <w:lang w:val="en-US" w:eastAsia="en-US"/>
              </w:rPr>
              <w:t>Братська</w:t>
            </w:r>
            <w:proofErr w:type="spellEnd"/>
            <w:r>
              <w:rPr>
                <w:rFonts w:ascii="Times New Roman" w:hAnsi="Times New Roman"/>
                <w:bCs/>
                <w:iCs/>
                <w:sz w:val="28"/>
                <w:szCs w:val="28"/>
                <w:lang w:val="en-US" w:eastAsia="en-US"/>
              </w:rPr>
              <w:t xml:space="preserve"> </w:t>
            </w:r>
            <w:proofErr w:type="spellStart"/>
            <w:r>
              <w:rPr>
                <w:rFonts w:ascii="Times New Roman" w:hAnsi="Times New Roman"/>
                <w:bCs/>
                <w:iCs/>
                <w:sz w:val="28"/>
                <w:szCs w:val="28"/>
                <w:lang w:val="en-US" w:eastAsia="en-US"/>
              </w:rPr>
              <w:t>сільська</w:t>
            </w:r>
            <w:proofErr w:type="spellEnd"/>
            <w:r>
              <w:rPr>
                <w:rFonts w:ascii="Times New Roman" w:hAnsi="Times New Roman"/>
                <w:bCs/>
                <w:iCs/>
                <w:sz w:val="28"/>
                <w:szCs w:val="28"/>
                <w:lang w:val="en-US" w:eastAsia="en-US"/>
              </w:rPr>
              <w:t xml:space="preserve"> </w:t>
            </w:r>
            <w:proofErr w:type="spellStart"/>
            <w:r>
              <w:rPr>
                <w:rFonts w:ascii="Times New Roman" w:hAnsi="Times New Roman"/>
                <w:bCs/>
                <w:iCs/>
                <w:sz w:val="28"/>
                <w:szCs w:val="28"/>
                <w:lang w:val="en-US" w:eastAsia="en-US"/>
              </w:rPr>
              <w:t>бібліотека</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344F81E1" w14:textId="77777777" w:rsidR="008059FC" w:rsidRDefault="008059FC">
            <w:pPr>
              <w:widowControl w:val="0"/>
              <w:spacing w:after="0" w:line="20" w:lineRule="atLeast"/>
              <w:ind w:left="283"/>
              <w:rPr>
                <w:rFonts w:ascii="Times New Roman" w:hAnsi="Times New Roman"/>
                <w:bCs/>
                <w:iCs/>
                <w:sz w:val="28"/>
                <w:szCs w:val="28"/>
                <w:lang w:val="en-US" w:eastAsia="en-US"/>
              </w:rPr>
            </w:pPr>
            <w:r>
              <w:rPr>
                <w:rFonts w:ascii="Times New Roman" w:hAnsi="Times New Roman"/>
                <w:bCs/>
                <w:iCs/>
                <w:sz w:val="28"/>
                <w:szCs w:val="28"/>
                <w:lang w:val="en-US" w:eastAsia="en-US"/>
              </w:rPr>
              <w:t xml:space="preserve">с. </w:t>
            </w:r>
            <w:proofErr w:type="spellStart"/>
            <w:r>
              <w:rPr>
                <w:rFonts w:ascii="Times New Roman" w:hAnsi="Times New Roman"/>
                <w:bCs/>
                <w:iCs/>
                <w:sz w:val="28"/>
                <w:szCs w:val="28"/>
                <w:lang w:val="en-US" w:eastAsia="en-US"/>
              </w:rPr>
              <w:t>Братське</w:t>
            </w:r>
            <w:proofErr w:type="spellEnd"/>
          </w:p>
          <w:p w14:paraId="69365134" w14:textId="77777777" w:rsidR="008059FC" w:rsidRDefault="008059FC">
            <w:pPr>
              <w:widowControl w:val="0"/>
              <w:spacing w:after="0" w:line="20" w:lineRule="atLeast"/>
              <w:ind w:left="283"/>
              <w:rPr>
                <w:rFonts w:ascii="Times New Roman" w:hAnsi="Times New Roman"/>
                <w:bCs/>
                <w:iCs/>
                <w:sz w:val="28"/>
                <w:szCs w:val="28"/>
                <w:lang w:val="en-US" w:eastAsia="en-US"/>
              </w:rPr>
            </w:pPr>
            <w:r>
              <w:rPr>
                <w:rFonts w:ascii="Times New Roman" w:hAnsi="Times New Roman"/>
                <w:bCs/>
                <w:iCs/>
                <w:sz w:val="28"/>
                <w:szCs w:val="28"/>
                <w:lang w:val="en-US" w:eastAsia="en-US"/>
              </w:rPr>
              <w:t xml:space="preserve">в. </w:t>
            </w:r>
            <w:proofErr w:type="spellStart"/>
            <w:r>
              <w:rPr>
                <w:rFonts w:ascii="Times New Roman" w:hAnsi="Times New Roman"/>
                <w:bCs/>
                <w:iCs/>
                <w:sz w:val="28"/>
                <w:szCs w:val="28"/>
                <w:lang w:val="en-US" w:eastAsia="en-US"/>
              </w:rPr>
              <w:t>Шкільна</w:t>
            </w:r>
            <w:proofErr w:type="spellEnd"/>
            <w:r>
              <w:rPr>
                <w:rFonts w:ascii="Times New Roman" w:hAnsi="Times New Roman"/>
                <w:bCs/>
                <w:iCs/>
                <w:sz w:val="28"/>
                <w:szCs w:val="28"/>
                <w:lang w:val="en-US" w:eastAsia="en-US"/>
              </w:rPr>
              <w:t>, 4</w:t>
            </w:r>
          </w:p>
        </w:tc>
      </w:tr>
      <w:tr w:rsidR="008059FC" w14:paraId="1DF690C6"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29CE7DF0" w14:textId="77777777" w:rsidR="008059FC" w:rsidRDefault="008059FC">
            <w:pPr>
              <w:widowControl w:val="0"/>
              <w:spacing w:after="0" w:line="20" w:lineRule="atLeast"/>
              <w:ind w:left="283"/>
              <w:rPr>
                <w:rFonts w:ascii="Times New Roman" w:hAnsi="Times New Roman"/>
                <w:bCs/>
                <w:iCs/>
                <w:sz w:val="28"/>
                <w:szCs w:val="28"/>
                <w:lang w:val="en-US" w:eastAsia="en-US"/>
              </w:rPr>
            </w:pPr>
            <w:proofErr w:type="spellStart"/>
            <w:r>
              <w:rPr>
                <w:rFonts w:ascii="Times New Roman" w:hAnsi="Times New Roman"/>
                <w:bCs/>
                <w:iCs/>
                <w:sz w:val="28"/>
                <w:szCs w:val="28"/>
                <w:lang w:val="en-US" w:eastAsia="en-US"/>
              </w:rPr>
              <w:t>Романківська</w:t>
            </w:r>
            <w:proofErr w:type="spellEnd"/>
            <w:r>
              <w:rPr>
                <w:rFonts w:ascii="Times New Roman" w:hAnsi="Times New Roman"/>
                <w:bCs/>
                <w:iCs/>
                <w:sz w:val="28"/>
                <w:szCs w:val="28"/>
                <w:lang w:val="en-US" w:eastAsia="en-US"/>
              </w:rPr>
              <w:t xml:space="preserve"> </w:t>
            </w:r>
            <w:proofErr w:type="spellStart"/>
            <w:r>
              <w:rPr>
                <w:rFonts w:ascii="Times New Roman" w:hAnsi="Times New Roman"/>
                <w:bCs/>
                <w:iCs/>
                <w:sz w:val="28"/>
                <w:szCs w:val="28"/>
                <w:lang w:val="en-US" w:eastAsia="en-US"/>
              </w:rPr>
              <w:t>сільська</w:t>
            </w:r>
            <w:proofErr w:type="spellEnd"/>
            <w:r>
              <w:rPr>
                <w:rFonts w:ascii="Times New Roman" w:hAnsi="Times New Roman"/>
                <w:bCs/>
                <w:iCs/>
                <w:sz w:val="28"/>
                <w:szCs w:val="28"/>
                <w:lang w:val="en-US" w:eastAsia="en-US"/>
              </w:rPr>
              <w:t xml:space="preserve"> </w:t>
            </w:r>
            <w:proofErr w:type="spellStart"/>
            <w:r>
              <w:rPr>
                <w:rFonts w:ascii="Times New Roman" w:hAnsi="Times New Roman"/>
                <w:bCs/>
                <w:iCs/>
                <w:sz w:val="28"/>
                <w:szCs w:val="28"/>
                <w:lang w:val="en-US" w:eastAsia="en-US"/>
              </w:rPr>
              <w:t>бібліотека</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71C23501" w14:textId="77777777" w:rsidR="008059FC" w:rsidRDefault="008059FC">
            <w:pPr>
              <w:widowControl w:val="0"/>
              <w:spacing w:after="0" w:line="20" w:lineRule="atLeast"/>
              <w:ind w:left="283"/>
              <w:rPr>
                <w:rFonts w:ascii="Times New Roman" w:hAnsi="Times New Roman"/>
                <w:bCs/>
                <w:iCs/>
                <w:sz w:val="28"/>
                <w:szCs w:val="28"/>
                <w:lang w:val="en-US" w:eastAsia="en-US"/>
              </w:rPr>
            </w:pPr>
            <w:r>
              <w:rPr>
                <w:rFonts w:ascii="Times New Roman" w:hAnsi="Times New Roman"/>
                <w:bCs/>
                <w:iCs/>
                <w:sz w:val="28"/>
                <w:szCs w:val="28"/>
                <w:lang w:val="en-US" w:eastAsia="en-US"/>
              </w:rPr>
              <w:t xml:space="preserve">с. </w:t>
            </w:r>
            <w:proofErr w:type="spellStart"/>
            <w:r>
              <w:rPr>
                <w:rFonts w:ascii="Times New Roman" w:hAnsi="Times New Roman"/>
                <w:bCs/>
                <w:iCs/>
                <w:sz w:val="28"/>
                <w:szCs w:val="28"/>
                <w:lang w:val="en-US" w:eastAsia="en-US"/>
              </w:rPr>
              <w:t>Романки</w:t>
            </w:r>
            <w:proofErr w:type="spellEnd"/>
          </w:p>
          <w:p w14:paraId="427858E1" w14:textId="77777777" w:rsidR="008059FC" w:rsidRDefault="008059FC">
            <w:pPr>
              <w:widowControl w:val="0"/>
              <w:spacing w:after="0" w:line="20" w:lineRule="atLeast"/>
              <w:ind w:left="283"/>
              <w:rPr>
                <w:rFonts w:ascii="Times New Roman" w:hAnsi="Times New Roman"/>
                <w:bCs/>
                <w:iCs/>
                <w:sz w:val="28"/>
                <w:szCs w:val="28"/>
                <w:lang w:val="en-US" w:eastAsia="en-US"/>
              </w:rPr>
            </w:pPr>
            <w:r>
              <w:rPr>
                <w:rFonts w:ascii="Times New Roman" w:hAnsi="Times New Roman"/>
                <w:bCs/>
                <w:iCs/>
                <w:sz w:val="28"/>
                <w:szCs w:val="28"/>
                <w:lang w:val="en-US" w:eastAsia="en-US"/>
              </w:rPr>
              <w:t xml:space="preserve">вул. </w:t>
            </w:r>
            <w:proofErr w:type="spellStart"/>
            <w:r>
              <w:rPr>
                <w:rFonts w:ascii="Times New Roman" w:hAnsi="Times New Roman"/>
                <w:bCs/>
                <w:iCs/>
                <w:sz w:val="28"/>
                <w:szCs w:val="28"/>
                <w:lang w:val="en-US" w:eastAsia="en-US"/>
              </w:rPr>
              <w:t>Центральна</w:t>
            </w:r>
            <w:proofErr w:type="spellEnd"/>
            <w:r>
              <w:rPr>
                <w:rFonts w:ascii="Times New Roman" w:hAnsi="Times New Roman"/>
                <w:bCs/>
                <w:iCs/>
                <w:sz w:val="28"/>
                <w:szCs w:val="28"/>
                <w:lang w:val="en-US" w:eastAsia="en-US"/>
              </w:rPr>
              <w:t>, 16</w:t>
            </w:r>
          </w:p>
        </w:tc>
      </w:tr>
      <w:tr w:rsidR="008059FC" w14:paraId="20C5EFF4"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171CB806" w14:textId="77777777" w:rsidR="008059FC" w:rsidRDefault="008059FC">
            <w:pPr>
              <w:widowControl w:val="0"/>
              <w:spacing w:after="0" w:line="20" w:lineRule="atLeast"/>
              <w:ind w:left="283"/>
              <w:rPr>
                <w:rFonts w:ascii="Times New Roman" w:hAnsi="Times New Roman"/>
                <w:bCs/>
                <w:iCs/>
                <w:sz w:val="28"/>
                <w:szCs w:val="28"/>
                <w:lang w:eastAsia="en-US"/>
              </w:rPr>
            </w:pPr>
            <w:proofErr w:type="spellStart"/>
            <w:r>
              <w:rPr>
                <w:rFonts w:ascii="Times New Roman" w:hAnsi="Times New Roman"/>
                <w:bCs/>
                <w:iCs/>
                <w:sz w:val="28"/>
                <w:szCs w:val="28"/>
                <w:lang w:eastAsia="en-US"/>
              </w:rPr>
              <w:t>Орлівська</w:t>
            </w:r>
            <w:proofErr w:type="spellEnd"/>
            <w:r>
              <w:rPr>
                <w:rFonts w:ascii="Times New Roman" w:hAnsi="Times New Roman"/>
                <w:bCs/>
                <w:iCs/>
                <w:sz w:val="28"/>
                <w:szCs w:val="28"/>
                <w:lang w:eastAsia="en-US"/>
              </w:rPr>
              <w:t xml:space="preserve"> сільська </w:t>
            </w:r>
            <w:proofErr w:type="spellStart"/>
            <w:r>
              <w:rPr>
                <w:rFonts w:ascii="Times New Roman" w:hAnsi="Times New Roman"/>
                <w:bCs/>
                <w:iCs/>
                <w:sz w:val="28"/>
                <w:szCs w:val="28"/>
                <w:lang w:eastAsia="en-US"/>
              </w:rPr>
              <w:t>бібіліотека</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43CC8B95" w14:textId="77777777" w:rsidR="008059FC" w:rsidRDefault="008059FC">
            <w:pPr>
              <w:widowControl w:val="0"/>
              <w:spacing w:after="0" w:line="20" w:lineRule="atLeast"/>
              <w:ind w:left="283"/>
              <w:rPr>
                <w:rFonts w:ascii="Times New Roman" w:hAnsi="Times New Roman"/>
                <w:bCs/>
                <w:iCs/>
                <w:sz w:val="28"/>
                <w:szCs w:val="28"/>
                <w:lang w:eastAsia="en-US"/>
              </w:rPr>
            </w:pPr>
            <w:proofErr w:type="spellStart"/>
            <w:r>
              <w:rPr>
                <w:rFonts w:ascii="Times New Roman" w:hAnsi="Times New Roman"/>
                <w:bCs/>
                <w:iCs/>
                <w:sz w:val="28"/>
                <w:szCs w:val="28"/>
                <w:lang w:eastAsia="en-US"/>
              </w:rPr>
              <w:t>с.Орли</w:t>
            </w:r>
            <w:proofErr w:type="spellEnd"/>
            <w:r>
              <w:rPr>
                <w:rFonts w:ascii="Times New Roman" w:hAnsi="Times New Roman"/>
                <w:bCs/>
                <w:iCs/>
                <w:sz w:val="28"/>
                <w:szCs w:val="28"/>
                <w:lang w:eastAsia="en-US"/>
              </w:rPr>
              <w:t xml:space="preserve"> </w:t>
            </w:r>
          </w:p>
          <w:p w14:paraId="19139EF6" w14:textId="77777777" w:rsidR="008059FC" w:rsidRDefault="008059FC">
            <w:pPr>
              <w:widowControl w:val="0"/>
              <w:spacing w:after="0" w:line="20" w:lineRule="atLeast"/>
              <w:ind w:left="283"/>
              <w:rPr>
                <w:rFonts w:ascii="Times New Roman" w:hAnsi="Times New Roman"/>
                <w:bCs/>
                <w:iCs/>
                <w:sz w:val="28"/>
                <w:szCs w:val="28"/>
                <w:lang w:eastAsia="en-US"/>
              </w:rPr>
            </w:pPr>
            <w:r>
              <w:rPr>
                <w:rFonts w:ascii="Times New Roman" w:hAnsi="Times New Roman"/>
                <w:bCs/>
                <w:iCs/>
                <w:sz w:val="28"/>
                <w:szCs w:val="28"/>
                <w:lang w:eastAsia="en-US"/>
              </w:rPr>
              <w:lastRenderedPageBreak/>
              <w:t>вул.Молодіжна,38Б</w:t>
            </w:r>
          </w:p>
        </w:tc>
      </w:tr>
      <w:tr w:rsidR="008059FC" w14:paraId="2D765718"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64931A09" w14:textId="77777777" w:rsidR="008059FC" w:rsidRDefault="008059FC">
            <w:pPr>
              <w:widowControl w:val="0"/>
              <w:spacing w:after="0" w:line="20" w:lineRule="atLeast"/>
              <w:ind w:left="283"/>
              <w:rPr>
                <w:rFonts w:ascii="Times New Roman" w:hAnsi="Times New Roman"/>
                <w:bCs/>
                <w:iCs/>
                <w:sz w:val="28"/>
                <w:szCs w:val="28"/>
                <w:lang w:eastAsia="en-US"/>
              </w:rPr>
            </w:pPr>
            <w:proofErr w:type="spellStart"/>
            <w:r>
              <w:rPr>
                <w:rFonts w:ascii="Times New Roman" w:hAnsi="Times New Roman"/>
                <w:bCs/>
                <w:iCs/>
                <w:sz w:val="28"/>
                <w:szCs w:val="28"/>
                <w:lang w:eastAsia="en-US"/>
              </w:rPr>
              <w:lastRenderedPageBreak/>
              <w:t>Малинівська</w:t>
            </w:r>
            <w:proofErr w:type="spellEnd"/>
            <w:r>
              <w:rPr>
                <w:rFonts w:ascii="Times New Roman" w:hAnsi="Times New Roman"/>
                <w:bCs/>
                <w:iCs/>
                <w:sz w:val="28"/>
                <w:szCs w:val="28"/>
                <w:lang w:eastAsia="en-US"/>
              </w:rPr>
              <w:t xml:space="preserve"> сільська </w:t>
            </w:r>
            <w:proofErr w:type="spellStart"/>
            <w:r>
              <w:rPr>
                <w:rFonts w:ascii="Times New Roman" w:hAnsi="Times New Roman"/>
                <w:bCs/>
                <w:iCs/>
                <w:sz w:val="28"/>
                <w:szCs w:val="28"/>
                <w:lang w:eastAsia="en-US"/>
              </w:rPr>
              <w:t>бібіліотека</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7A5AC686" w14:textId="77777777" w:rsidR="008059FC" w:rsidRDefault="008059FC">
            <w:pPr>
              <w:widowControl w:val="0"/>
              <w:spacing w:after="0" w:line="20" w:lineRule="atLeast"/>
              <w:ind w:left="283"/>
              <w:rPr>
                <w:rFonts w:ascii="Times New Roman" w:hAnsi="Times New Roman"/>
                <w:bCs/>
                <w:iCs/>
                <w:sz w:val="28"/>
                <w:szCs w:val="28"/>
                <w:lang w:eastAsia="en-US"/>
              </w:rPr>
            </w:pPr>
            <w:proofErr w:type="spellStart"/>
            <w:r>
              <w:rPr>
                <w:rFonts w:ascii="Times New Roman" w:hAnsi="Times New Roman"/>
                <w:bCs/>
                <w:iCs/>
                <w:sz w:val="28"/>
                <w:szCs w:val="28"/>
                <w:lang w:eastAsia="en-US"/>
              </w:rPr>
              <w:t>с.Малинівка</w:t>
            </w:r>
            <w:proofErr w:type="spellEnd"/>
            <w:r>
              <w:rPr>
                <w:rFonts w:ascii="Times New Roman" w:hAnsi="Times New Roman"/>
                <w:bCs/>
                <w:iCs/>
                <w:sz w:val="28"/>
                <w:szCs w:val="28"/>
                <w:lang w:eastAsia="en-US"/>
              </w:rPr>
              <w:t>,</w:t>
            </w:r>
          </w:p>
          <w:p w14:paraId="077EFB2B" w14:textId="77777777" w:rsidR="008059FC" w:rsidRDefault="008059FC">
            <w:pPr>
              <w:widowControl w:val="0"/>
              <w:spacing w:after="0" w:line="20" w:lineRule="atLeast"/>
              <w:ind w:left="283"/>
              <w:rPr>
                <w:rFonts w:ascii="Times New Roman" w:hAnsi="Times New Roman"/>
                <w:bCs/>
                <w:iCs/>
                <w:sz w:val="28"/>
                <w:szCs w:val="28"/>
                <w:lang w:eastAsia="en-US"/>
              </w:rPr>
            </w:pPr>
            <w:r>
              <w:rPr>
                <w:rFonts w:ascii="Times New Roman" w:hAnsi="Times New Roman"/>
                <w:bCs/>
                <w:iCs/>
                <w:sz w:val="28"/>
                <w:szCs w:val="28"/>
                <w:lang w:eastAsia="en-US"/>
              </w:rPr>
              <w:t xml:space="preserve"> вул.Пушкіна,23</w:t>
            </w:r>
          </w:p>
        </w:tc>
      </w:tr>
      <w:tr w:rsidR="008059FC" w14:paraId="4A86ACDE"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2FF80F95" w14:textId="77777777" w:rsidR="008059FC" w:rsidRDefault="008059FC">
            <w:pPr>
              <w:widowControl w:val="0"/>
              <w:spacing w:after="0" w:line="20" w:lineRule="atLeast"/>
              <w:ind w:left="283"/>
              <w:rPr>
                <w:rFonts w:ascii="Times New Roman" w:hAnsi="Times New Roman"/>
                <w:bCs/>
                <w:iCs/>
                <w:sz w:val="28"/>
                <w:szCs w:val="28"/>
                <w:lang w:eastAsia="en-US"/>
              </w:rPr>
            </w:pPr>
            <w:proofErr w:type="spellStart"/>
            <w:r>
              <w:rPr>
                <w:rFonts w:ascii="Times New Roman" w:hAnsi="Times New Roman"/>
                <w:bCs/>
                <w:iCs/>
                <w:sz w:val="28"/>
                <w:szCs w:val="28"/>
                <w:lang w:eastAsia="en-US"/>
              </w:rPr>
              <w:t>Данилівська</w:t>
            </w:r>
            <w:proofErr w:type="spellEnd"/>
            <w:r>
              <w:rPr>
                <w:rFonts w:ascii="Times New Roman" w:hAnsi="Times New Roman"/>
                <w:bCs/>
                <w:iCs/>
                <w:sz w:val="28"/>
                <w:szCs w:val="28"/>
                <w:lang w:eastAsia="en-US"/>
              </w:rPr>
              <w:t xml:space="preserve"> сільська бібліотека</w:t>
            </w:r>
          </w:p>
        </w:tc>
        <w:tc>
          <w:tcPr>
            <w:tcW w:w="4961" w:type="dxa"/>
            <w:tcBorders>
              <w:top w:val="single" w:sz="4" w:space="0" w:color="auto"/>
              <w:left w:val="single" w:sz="4" w:space="0" w:color="auto"/>
              <w:bottom w:val="single" w:sz="4" w:space="0" w:color="auto"/>
              <w:right w:val="single" w:sz="4" w:space="0" w:color="auto"/>
            </w:tcBorders>
            <w:hideMark/>
          </w:tcPr>
          <w:p w14:paraId="5A7A9521" w14:textId="77777777" w:rsidR="008059FC" w:rsidRDefault="008059FC">
            <w:pPr>
              <w:widowControl w:val="0"/>
              <w:spacing w:after="0" w:line="20" w:lineRule="atLeast"/>
              <w:ind w:left="283"/>
              <w:rPr>
                <w:rFonts w:ascii="Times New Roman" w:hAnsi="Times New Roman"/>
                <w:bCs/>
                <w:iCs/>
                <w:sz w:val="28"/>
                <w:szCs w:val="28"/>
                <w:lang w:eastAsia="en-US"/>
              </w:rPr>
            </w:pPr>
            <w:proofErr w:type="spellStart"/>
            <w:r>
              <w:rPr>
                <w:rFonts w:ascii="Times New Roman" w:hAnsi="Times New Roman"/>
                <w:bCs/>
                <w:iCs/>
                <w:sz w:val="28"/>
                <w:szCs w:val="28"/>
                <w:lang w:eastAsia="en-US"/>
              </w:rPr>
              <w:t>с.Данилівка</w:t>
            </w:r>
            <w:proofErr w:type="spellEnd"/>
          </w:p>
          <w:p w14:paraId="2BB7F033" w14:textId="77777777" w:rsidR="008059FC" w:rsidRDefault="008059FC">
            <w:pPr>
              <w:widowControl w:val="0"/>
              <w:spacing w:after="0" w:line="20" w:lineRule="atLeast"/>
              <w:ind w:left="283"/>
              <w:rPr>
                <w:rFonts w:ascii="Times New Roman" w:hAnsi="Times New Roman"/>
                <w:bCs/>
                <w:iCs/>
                <w:sz w:val="28"/>
                <w:szCs w:val="28"/>
                <w:lang w:eastAsia="en-US"/>
              </w:rPr>
            </w:pPr>
            <w:r>
              <w:rPr>
                <w:rFonts w:ascii="Times New Roman" w:hAnsi="Times New Roman"/>
                <w:bCs/>
                <w:iCs/>
                <w:sz w:val="28"/>
                <w:szCs w:val="28"/>
                <w:lang w:eastAsia="en-US"/>
              </w:rPr>
              <w:t>вул.Центральна,75</w:t>
            </w:r>
          </w:p>
        </w:tc>
      </w:tr>
      <w:tr w:rsidR="008059FC" w14:paraId="6E9FA80F"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2BA2A069" w14:textId="77777777" w:rsidR="008059FC" w:rsidRDefault="008059FC">
            <w:pPr>
              <w:widowControl w:val="0"/>
              <w:spacing w:after="0" w:line="20" w:lineRule="atLeast"/>
              <w:ind w:left="283"/>
              <w:rPr>
                <w:rFonts w:ascii="Times New Roman" w:hAnsi="Times New Roman"/>
                <w:bCs/>
                <w:iCs/>
                <w:sz w:val="28"/>
                <w:szCs w:val="28"/>
                <w:lang w:eastAsia="en-US"/>
              </w:rPr>
            </w:pPr>
            <w:proofErr w:type="spellStart"/>
            <w:r>
              <w:rPr>
                <w:rFonts w:ascii="Times New Roman" w:hAnsi="Times New Roman"/>
                <w:bCs/>
                <w:iCs/>
                <w:sz w:val="28"/>
                <w:szCs w:val="28"/>
                <w:lang w:eastAsia="en-US"/>
              </w:rPr>
              <w:t>Катеринівська</w:t>
            </w:r>
            <w:proofErr w:type="spellEnd"/>
            <w:r>
              <w:rPr>
                <w:rFonts w:ascii="Times New Roman" w:hAnsi="Times New Roman"/>
                <w:bCs/>
                <w:iCs/>
                <w:sz w:val="28"/>
                <w:szCs w:val="28"/>
                <w:lang w:eastAsia="en-US"/>
              </w:rPr>
              <w:t xml:space="preserve"> сільська бібліотека</w:t>
            </w:r>
          </w:p>
        </w:tc>
        <w:tc>
          <w:tcPr>
            <w:tcW w:w="4961" w:type="dxa"/>
            <w:tcBorders>
              <w:top w:val="single" w:sz="4" w:space="0" w:color="auto"/>
              <w:left w:val="single" w:sz="4" w:space="0" w:color="auto"/>
              <w:bottom w:val="single" w:sz="4" w:space="0" w:color="auto"/>
              <w:right w:val="single" w:sz="4" w:space="0" w:color="auto"/>
            </w:tcBorders>
            <w:hideMark/>
          </w:tcPr>
          <w:p w14:paraId="18F094DE" w14:textId="77777777" w:rsidR="008059FC" w:rsidRDefault="008059FC">
            <w:pPr>
              <w:widowControl w:val="0"/>
              <w:spacing w:after="0" w:line="20" w:lineRule="atLeast"/>
              <w:ind w:left="283"/>
              <w:rPr>
                <w:rFonts w:ascii="Times New Roman" w:hAnsi="Times New Roman"/>
                <w:bCs/>
                <w:iCs/>
                <w:sz w:val="28"/>
                <w:szCs w:val="28"/>
                <w:lang w:eastAsia="en-US"/>
              </w:rPr>
            </w:pPr>
            <w:proofErr w:type="spellStart"/>
            <w:r>
              <w:rPr>
                <w:rFonts w:ascii="Times New Roman" w:hAnsi="Times New Roman"/>
                <w:bCs/>
                <w:iCs/>
                <w:sz w:val="28"/>
                <w:szCs w:val="28"/>
                <w:lang w:eastAsia="en-US"/>
              </w:rPr>
              <w:t>с.Катеринівка</w:t>
            </w:r>
            <w:proofErr w:type="spellEnd"/>
          </w:p>
          <w:p w14:paraId="608BCF61" w14:textId="77777777" w:rsidR="008059FC" w:rsidRDefault="008059FC">
            <w:pPr>
              <w:widowControl w:val="0"/>
              <w:spacing w:after="0" w:line="20" w:lineRule="atLeast"/>
              <w:ind w:left="283"/>
              <w:rPr>
                <w:rFonts w:ascii="Times New Roman" w:hAnsi="Times New Roman"/>
                <w:bCs/>
                <w:iCs/>
                <w:sz w:val="28"/>
                <w:szCs w:val="28"/>
                <w:lang w:eastAsia="en-US"/>
              </w:rPr>
            </w:pPr>
            <w:r>
              <w:rPr>
                <w:rFonts w:ascii="Times New Roman" w:hAnsi="Times New Roman"/>
                <w:bCs/>
                <w:iCs/>
                <w:sz w:val="28"/>
                <w:szCs w:val="28"/>
                <w:lang w:eastAsia="en-US"/>
              </w:rPr>
              <w:t>вул.Центральна,1</w:t>
            </w:r>
          </w:p>
        </w:tc>
      </w:tr>
      <w:tr w:rsidR="008059FC" w14:paraId="65D97D3C" w14:textId="77777777" w:rsidTr="008059FC">
        <w:tc>
          <w:tcPr>
            <w:tcW w:w="4962" w:type="dxa"/>
            <w:tcBorders>
              <w:top w:val="single" w:sz="4" w:space="0" w:color="auto"/>
              <w:left w:val="single" w:sz="4" w:space="0" w:color="auto"/>
              <w:bottom w:val="single" w:sz="4" w:space="0" w:color="auto"/>
              <w:right w:val="single" w:sz="4" w:space="0" w:color="auto"/>
            </w:tcBorders>
            <w:hideMark/>
          </w:tcPr>
          <w:p w14:paraId="7DFF2FE5" w14:textId="77777777" w:rsidR="008059FC" w:rsidRDefault="008059FC">
            <w:pPr>
              <w:widowControl w:val="0"/>
              <w:spacing w:after="0" w:line="20" w:lineRule="atLeast"/>
              <w:ind w:left="283"/>
              <w:rPr>
                <w:rFonts w:ascii="Times New Roman" w:hAnsi="Times New Roman"/>
                <w:bCs/>
                <w:iCs/>
                <w:sz w:val="28"/>
                <w:szCs w:val="28"/>
                <w:lang w:eastAsia="en-US"/>
              </w:rPr>
            </w:pPr>
            <w:proofErr w:type="spellStart"/>
            <w:r>
              <w:rPr>
                <w:rFonts w:ascii="Times New Roman" w:hAnsi="Times New Roman"/>
                <w:bCs/>
                <w:iCs/>
                <w:sz w:val="28"/>
                <w:szCs w:val="28"/>
                <w:lang w:eastAsia="en-US"/>
              </w:rPr>
              <w:t>Зарічнянська</w:t>
            </w:r>
            <w:proofErr w:type="spellEnd"/>
            <w:r>
              <w:rPr>
                <w:rFonts w:ascii="Times New Roman" w:hAnsi="Times New Roman"/>
                <w:bCs/>
                <w:iCs/>
                <w:sz w:val="28"/>
                <w:szCs w:val="28"/>
                <w:lang w:eastAsia="en-US"/>
              </w:rPr>
              <w:t xml:space="preserve"> сільська бібліотека</w:t>
            </w:r>
          </w:p>
        </w:tc>
        <w:tc>
          <w:tcPr>
            <w:tcW w:w="4961" w:type="dxa"/>
            <w:tcBorders>
              <w:top w:val="single" w:sz="4" w:space="0" w:color="auto"/>
              <w:left w:val="single" w:sz="4" w:space="0" w:color="auto"/>
              <w:bottom w:val="single" w:sz="4" w:space="0" w:color="auto"/>
              <w:right w:val="single" w:sz="4" w:space="0" w:color="auto"/>
            </w:tcBorders>
            <w:hideMark/>
          </w:tcPr>
          <w:p w14:paraId="41DD6C7C" w14:textId="77777777" w:rsidR="008059FC" w:rsidRDefault="008059FC">
            <w:pPr>
              <w:widowControl w:val="0"/>
              <w:spacing w:after="0" w:line="20" w:lineRule="atLeast"/>
              <w:ind w:left="283"/>
              <w:rPr>
                <w:rFonts w:ascii="Times New Roman" w:hAnsi="Times New Roman"/>
                <w:bCs/>
                <w:iCs/>
                <w:sz w:val="28"/>
                <w:szCs w:val="28"/>
                <w:lang w:eastAsia="en-US"/>
              </w:rPr>
            </w:pPr>
            <w:proofErr w:type="spellStart"/>
            <w:r>
              <w:rPr>
                <w:rFonts w:ascii="Times New Roman" w:hAnsi="Times New Roman"/>
                <w:bCs/>
                <w:iCs/>
                <w:sz w:val="28"/>
                <w:szCs w:val="28"/>
                <w:lang w:eastAsia="en-US"/>
              </w:rPr>
              <w:t>с.Зарічне</w:t>
            </w:r>
            <w:proofErr w:type="spellEnd"/>
            <w:r>
              <w:rPr>
                <w:rFonts w:ascii="Times New Roman" w:hAnsi="Times New Roman"/>
                <w:bCs/>
                <w:iCs/>
                <w:sz w:val="28"/>
                <w:szCs w:val="28"/>
                <w:lang w:eastAsia="en-US"/>
              </w:rPr>
              <w:t>,</w:t>
            </w:r>
          </w:p>
          <w:p w14:paraId="6697BA78" w14:textId="77777777" w:rsidR="008059FC" w:rsidRDefault="008059FC">
            <w:pPr>
              <w:widowControl w:val="0"/>
              <w:spacing w:after="0" w:line="20" w:lineRule="atLeast"/>
              <w:ind w:left="283"/>
              <w:rPr>
                <w:rFonts w:ascii="Times New Roman" w:hAnsi="Times New Roman"/>
                <w:bCs/>
                <w:iCs/>
                <w:sz w:val="28"/>
                <w:szCs w:val="28"/>
                <w:lang w:eastAsia="en-US"/>
              </w:rPr>
            </w:pPr>
            <w:r>
              <w:rPr>
                <w:rFonts w:ascii="Times New Roman" w:hAnsi="Times New Roman"/>
                <w:bCs/>
                <w:iCs/>
                <w:sz w:val="28"/>
                <w:szCs w:val="28"/>
                <w:lang w:eastAsia="en-US"/>
              </w:rPr>
              <w:t>вул.Каштанова,48</w:t>
            </w:r>
          </w:p>
        </w:tc>
      </w:tr>
    </w:tbl>
    <w:p w14:paraId="63A6595C" w14:textId="77777777" w:rsidR="008059FC" w:rsidRDefault="008059FC" w:rsidP="008059FC">
      <w:pPr>
        <w:pStyle w:val="2"/>
        <w:spacing w:after="0" w:line="360" w:lineRule="auto"/>
        <w:ind w:left="142" w:right="-142" w:firstLine="567"/>
        <w:jc w:val="center"/>
        <w:rPr>
          <w:rStyle w:val="af3"/>
          <w:color w:val="auto"/>
          <w:sz w:val="28"/>
          <w:szCs w:val="28"/>
          <w:u w:val="single"/>
          <w:lang w:val="uk-UA"/>
        </w:rPr>
      </w:pPr>
      <w:r>
        <w:rPr>
          <w:rStyle w:val="af3"/>
          <w:color w:val="auto"/>
          <w:sz w:val="28"/>
          <w:szCs w:val="28"/>
          <w:u w:val="single"/>
          <w:lang w:val="uk-UA"/>
        </w:rPr>
        <w:t>1.6. Туристично - рекреаційна галузь</w:t>
      </w:r>
    </w:p>
    <w:p w14:paraId="7FBF1435" w14:textId="77777777" w:rsidR="008059FC" w:rsidRDefault="008059FC" w:rsidP="008059FC">
      <w:pPr>
        <w:spacing w:after="0" w:line="240" w:lineRule="auto"/>
        <w:ind w:left="142" w:right="-142" w:firstLine="567"/>
        <w:jc w:val="both"/>
      </w:pPr>
      <w:r>
        <w:rPr>
          <w:rFonts w:ascii="Times New Roman" w:hAnsi="Times New Roman"/>
          <w:sz w:val="28"/>
          <w:szCs w:val="28"/>
        </w:rPr>
        <w:t xml:space="preserve">Сільський зелений туризм- є одним з найбільш перспективних і ефективних напрямків культурного розвитку Покровської селищної територіальної громади. </w:t>
      </w:r>
    </w:p>
    <w:p w14:paraId="607723C6" w14:textId="77777777" w:rsidR="008059FC" w:rsidRDefault="008059FC" w:rsidP="008059FC">
      <w:pPr>
        <w:spacing w:after="0" w:line="240" w:lineRule="auto"/>
        <w:ind w:left="142" w:right="-142" w:firstLine="567"/>
        <w:jc w:val="both"/>
        <w:rPr>
          <w:rFonts w:ascii="Times New Roman" w:hAnsi="Times New Roman"/>
          <w:sz w:val="28"/>
          <w:szCs w:val="28"/>
        </w:rPr>
      </w:pPr>
      <w:r>
        <w:rPr>
          <w:rFonts w:ascii="Times New Roman" w:hAnsi="Times New Roman"/>
          <w:sz w:val="28"/>
          <w:szCs w:val="28"/>
        </w:rPr>
        <w:t xml:space="preserve">У рамках проекту маршрут «Буремна </w:t>
      </w:r>
      <w:proofErr w:type="spellStart"/>
      <w:r>
        <w:rPr>
          <w:rFonts w:ascii="Times New Roman" w:hAnsi="Times New Roman"/>
          <w:sz w:val="28"/>
          <w:szCs w:val="28"/>
        </w:rPr>
        <w:t>Покровщина</w:t>
      </w:r>
      <w:proofErr w:type="spellEnd"/>
      <w:r>
        <w:rPr>
          <w:rFonts w:ascii="Times New Roman" w:hAnsi="Times New Roman"/>
          <w:sz w:val="28"/>
          <w:szCs w:val="28"/>
        </w:rPr>
        <w:t xml:space="preserve"> кінця ХІХ — початку ХХ століття» потрапив у десятку кращих маршрутів Дніпропетровської області.</w:t>
      </w:r>
    </w:p>
    <w:p w14:paraId="55A439C5" w14:textId="77777777" w:rsidR="008059FC" w:rsidRDefault="008059FC" w:rsidP="008059FC">
      <w:pPr>
        <w:spacing w:after="0" w:line="240" w:lineRule="auto"/>
        <w:ind w:left="142" w:right="-142" w:firstLine="567"/>
        <w:jc w:val="both"/>
        <w:rPr>
          <w:rFonts w:ascii="Times New Roman" w:hAnsi="Times New Roman"/>
          <w:sz w:val="28"/>
          <w:szCs w:val="28"/>
        </w:rPr>
      </w:pPr>
      <w:r>
        <w:rPr>
          <w:rFonts w:ascii="Times New Roman" w:hAnsi="Times New Roman"/>
          <w:sz w:val="28"/>
          <w:szCs w:val="28"/>
        </w:rPr>
        <w:t xml:space="preserve">Проблемним питанням, що гальмує розвиток сільського зеленого туризму в громаді є відсутність належних умов для розбудови рекреаційної інфраструктури села та відпочинку урбанізованого населення. На розв’язання цієї проблеми на 2021 рік передбачаються заходи щодо створення нових екологічних та зелених екскурсійних і туристичних маршрутів, розбудови туристичної інфраструктури, проведення культурно – туристичних заходів. </w:t>
      </w:r>
    </w:p>
    <w:p w14:paraId="1849286A" w14:textId="77777777" w:rsidR="008059FC" w:rsidRDefault="008059FC" w:rsidP="008059FC">
      <w:pPr>
        <w:pStyle w:val="af1"/>
        <w:spacing w:after="0" w:line="240" w:lineRule="auto"/>
        <w:ind w:left="142" w:right="-142" w:firstLine="567"/>
        <w:jc w:val="center"/>
        <w:rPr>
          <w:rStyle w:val="af3"/>
          <w:color w:val="auto"/>
          <w:u w:val="single"/>
        </w:rPr>
      </w:pPr>
      <w:r>
        <w:rPr>
          <w:rStyle w:val="af3"/>
          <w:color w:val="auto"/>
          <w:sz w:val="28"/>
          <w:szCs w:val="28"/>
          <w:u w:val="single"/>
        </w:rPr>
        <w:t>1.7.Участь у міжнародних і державних програмах розвитку територій.</w:t>
      </w:r>
    </w:p>
    <w:p w14:paraId="49A028EC" w14:textId="77777777" w:rsidR="008059FC" w:rsidRDefault="008059FC" w:rsidP="008059FC">
      <w:pPr>
        <w:spacing w:after="0" w:line="240" w:lineRule="atLeast"/>
        <w:ind w:left="142" w:right="-142" w:firstLine="567"/>
        <w:jc w:val="both"/>
      </w:pPr>
      <w:r>
        <w:rPr>
          <w:rFonts w:ascii="Times New Roman" w:hAnsi="Times New Roman"/>
          <w:sz w:val="28"/>
          <w:szCs w:val="28"/>
        </w:rPr>
        <w:t xml:space="preserve">Співпраця в ході реалізації цих проектів та завдань  між органами місцевого самоврядування Покровської ОТГ , членами об’єднаної громади та бізнесовими структурами, за фінансової підтримки інвесторів дасть ще вагоміший результат у справі становлення і подальшого розвитку території громади та захисту гендерної рівності. </w:t>
      </w:r>
    </w:p>
    <w:p w14:paraId="204ECB57"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 xml:space="preserve">У 2020 році  виконавчим комітетом були залучені  кошти в Покровську територіальну громаду з державного бюджету  на дотація власникам бджолосімей для 48 власників пасік не 3038 бджолосімей на загальну суму 607600.00 грн. З обласного бюджету були проведені роботи  по будівництву амбулаторії в </w:t>
      </w:r>
      <w:proofErr w:type="spellStart"/>
      <w:r>
        <w:rPr>
          <w:rFonts w:ascii="Times New Roman" w:hAnsi="Times New Roman"/>
          <w:sz w:val="28"/>
          <w:szCs w:val="28"/>
        </w:rPr>
        <w:t>с.Коломійці</w:t>
      </w:r>
      <w:proofErr w:type="spellEnd"/>
      <w:r>
        <w:rPr>
          <w:rFonts w:ascii="Times New Roman" w:hAnsi="Times New Roman"/>
          <w:sz w:val="28"/>
          <w:szCs w:val="28"/>
        </w:rPr>
        <w:t xml:space="preserve"> на суму  29400000.0 грн, проведено реконструкцію паркової зони в смт Покровське на суму 13700000.0 грн.  У листопаді придбано  </w:t>
      </w:r>
      <w:proofErr w:type="spellStart"/>
      <w:r>
        <w:rPr>
          <w:rFonts w:ascii="Times New Roman" w:hAnsi="Times New Roman"/>
          <w:sz w:val="28"/>
          <w:szCs w:val="28"/>
        </w:rPr>
        <w:t>мінінавантажувач</w:t>
      </w:r>
      <w:proofErr w:type="spellEnd"/>
      <w:r>
        <w:rPr>
          <w:rFonts w:ascii="Times New Roman" w:hAnsi="Times New Roman"/>
          <w:sz w:val="28"/>
          <w:szCs w:val="28"/>
        </w:rPr>
        <w:t xml:space="preserve"> </w:t>
      </w:r>
      <w:r>
        <w:rPr>
          <w:rFonts w:ascii="Times New Roman" w:hAnsi="Times New Roman"/>
          <w:sz w:val="28"/>
          <w:szCs w:val="28"/>
          <w:lang w:val="en-US"/>
        </w:rPr>
        <w:t>Bobcat</w:t>
      </w:r>
      <w:r>
        <w:rPr>
          <w:rFonts w:ascii="Times New Roman" w:hAnsi="Times New Roman"/>
          <w:sz w:val="28"/>
          <w:szCs w:val="28"/>
          <w:lang w:val="ru-RU"/>
        </w:rPr>
        <w:t xml:space="preserve"> </w:t>
      </w:r>
      <w:r>
        <w:rPr>
          <w:rFonts w:ascii="Times New Roman" w:hAnsi="Times New Roman"/>
          <w:sz w:val="28"/>
          <w:szCs w:val="28"/>
          <w:lang w:val="en-US"/>
        </w:rPr>
        <w:t>S</w:t>
      </w:r>
      <w:r>
        <w:rPr>
          <w:rFonts w:ascii="Times New Roman" w:hAnsi="Times New Roman"/>
          <w:sz w:val="28"/>
          <w:szCs w:val="28"/>
          <w:lang w:val="ru-RU"/>
        </w:rPr>
        <w:t xml:space="preserve"> 770 </w:t>
      </w:r>
      <w:r>
        <w:rPr>
          <w:rFonts w:ascii="Times New Roman" w:hAnsi="Times New Roman"/>
          <w:sz w:val="28"/>
          <w:szCs w:val="28"/>
        </w:rPr>
        <w:t xml:space="preserve"> для  комунального підприємства «Покровське ВКГ» на суму  3700000.0 грн.</w:t>
      </w:r>
    </w:p>
    <w:p w14:paraId="09DB87C6"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ab/>
        <w:t>Отримано  перемогу та реалізовано проєкти за кошти міжнародної технічної допомоги:</w:t>
      </w:r>
    </w:p>
    <w:p w14:paraId="45F46F20" w14:textId="77777777" w:rsidR="008059FC" w:rsidRDefault="008059FC" w:rsidP="00242A35">
      <w:pPr>
        <w:numPr>
          <w:ilvl w:val="0"/>
          <w:numId w:val="2"/>
        </w:numPr>
        <w:spacing w:after="0" w:line="240" w:lineRule="atLeast"/>
        <w:ind w:right="-142"/>
        <w:jc w:val="both"/>
        <w:rPr>
          <w:rFonts w:ascii="Times New Roman" w:hAnsi="Times New Roman"/>
          <w:sz w:val="28"/>
          <w:szCs w:val="28"/>
        </w:rPr>
      </w:pPr>
      <w:r>
        <w:rPr>
          <w:rFonts w:ascii="Times New Roman" w:hAnsi="Times New Roman"/>
          <w:sz w:val="28"/>
          <w:szCs w:val="28"/>
        </w:rPr>
        <w:t xml:space="preserve">за підтримки Програми </w:t>
      </w:r>
      <w:r>
        <w:rPr>
          <w:rFonts w:ascii="Times New Roman" w:hAnsi="Times New Roman"/>
          <w:sz w:val="28"/>
          <w:szCs w:val="28"/>
          <w:lang w:val="en-US"/>
        </w:rPr>
        <w:t>DOBRE</w:t>
      </w:r>
      <w:r>
        <w:rPr>
          <w:rFonts w:ascii="Times New Roman" w:hAnsi="Times New Roman"/>
          <w:sz w:val="28"/>
          <w:szCs w:val="28"/>
          <w:lang w:val="ru-RU"/>
        </w:rPr>
        <w:t xml:space="preserve"> </w:t>
      </w:r>
      <w:r>
        <w:rPr>
          <w:rFonts w:ascii="Times New Roman" w:hAnsi="Times New Roman"/>
          <w:sz w:val="28"/>
          <w:szCs w:val="28"/>
        </w:rPr>
        <w:t xml:space="preserve">«Послуга водопостачання-реконструкція водопровідних насосних станцій в смт Покровське та </w:t>
      </w:r>
      <w:proofErr w:type="spellStart"/>
      <w:r>
        <w:rPr>
          <w:rFonts w:ascii="Times New Roman" w:hAnsi="Times New Roman"/>
          <w:sz w:val="28"/>
          <w:szCs w:val="28"/>
        </w:rPr>
        <w:t>с.Олександрівка</w:t>
      </w:r>
      <w:proofErr w:type="spellEnd"/>
      <w:r>
        <w:rPr>
          <w:rFonts w:ascii="Times New Roman" w:hAnsi="Times New Roman"/>
          <w:sz w:val="28"/>
          <w:szCs w:val="28"/>
        </w:rPr>
        <w:t xml:space="preserve"> із заміною  технологічного устаткування та резервуарів чистої води на загальну суму  3801181,38 грн;</w:t>
      </w:r>
    </w:p>
    <w:p w14:paraId="4D58014E" w14:textId="77777777" w:rsidR="008059FC" w:rsidRDefault="008059FC" w:rsidP="00242A35">
      <w:pPr>
        <w:numPr>
          <w:ilvl w:val="0"/>
          <w:numId w:val="2"/>
        </w:numPr>
        <w:spacing w:after="0" w:line="240" w:lineRule="atLeast"/>
        <w:ind w:right="-142"/>
        <w:jc w:val="both"/>
        <w:rPr>
          <w:rFonts w:ascii="Times New Roman" w:hAnsi="Times New Roman"/>
          <w:sz w:val="28"/>
          <w:szCs w:val="28"/>
        </w:rPr>
      </w:pPr>
      <w:r>
        <w:rPr>
          <w:rFonts w:ascii="Times New Roman" w:hAnsi="Times New Roman"/>
          <w:sz w:val="28"/>
          <w:szCs w:val="28"/>
        </w:rPr>
        <w:lastRenderedPageBreak/>
        <w:t xml:space="preserve">за підтримки </w:t>
      </w:r>
      <w:r>
        <w:rPr>
          <w:rFonts w:ascii="Times New Roman" w:hAnsi="Times New Roman"/>
          <w:sz w:val="28"/>
          <w:szCs w:val="28"/>
          <w:lang w:val="en-US"/>
        </w:rPr>
        <w:t>CIZ</w:t>
      </w:r>
      <w:r w:rsidRPr="008059FC">
        <w:rPr>
          <w:rFonts w:ascii="Times New Roman" w:hAnsi="Times New Roman"/>
          <w:sz w:val="28"/>
          <w:szCs w:val="28"/>
        </w:rPr>
        <w:t xml:space="preserve"> </w:t>
      </w:r>
      <w:r>
        <w:rPr>
          <w:rFonts w:ascii="Times New Roman" w:hAnsi="Times New Roman"/>
          <w:sz w:val="28"/>
          <w:szCs w:val="28"/>
        </w:rPr>
        <w:t xml:space="preserve"> та Міжнародної громадської організації «Центр сприяння житловим та Муніципальним Реформам» - </w:t>
      </w:r>
      <w:proofErr w:type="spellStart"/>
      <w:r>
        <w:rPr>
          <w:rFonts w:ascii="Times New Roman" w:hAnsi="Times New Roman"/>
          <w:sz w:val="28"/>
          <w:szCs w:val="28"/>
        </w:rPr>
        <w:t>Енергоаудит</w:t>
      </w:r>
      <w:proofErr w:type="spellEnd"/>
      <w:r>
        <w:rPr>
          <w:rFonts w:ascii="Times New Roman" w:hAnsi="Times New Roman"/>
          <w:sz w:val="28"/>
          <w:szCs w:val="28"/>
        </w:rPr>
        <w:t xml:space="preserve"> та сертифікація 13 комунальних закладів Покровської селищної ОТГ – 270000,0 грн;</w:t>
      </w:r>
    </w:p>
    <w:p w14:paraId="4436EFA4" w14:textId="77777777" w:rsidR="008059FC" w:rsidRDefault="008059FC" w:rsidP="00242A35">
      <w:pPr>
        <w:numPr>
          <w:ilvl w:val="0"/>
          <w:numId w:val="2"/>
        </w:numPr>
        <w:spacing w:after="0" w:line="240" w:lineRule="atLeast"/>
        <w:ind w:right="-142"/>
        <w:jc w:val="both"/>
        <w:rPr>
          <w:rFonts w:ascii="Times New Roman" w:hAnsi="Times New Roman"/>
          <w:sz w:val="28"/>
          <w:szCs w:val="28"/>
        </w:rPr>
      </w:pPr>
      <w:r>
        <w:rPr>
          <w:rFonts w:ascii="Times New Roman" w:hAnsi="Times New Roman"/>
          <w:sz w:val="28"/>
          <w:szCs w:val="28"/>
        </w:rPr>
        <w:t xml:space="preserve">за підтримки Програми </w:t>
      </w:r>
      <w:r>
        <w:rPr>
          <w:rFonts w:ascii="Times New Roman" w:hAnsi="Times New Roman"/>
          <w:sz w:val="28"/>
          <w:szCs w:val="28"/>
          <w:lang w:val="en-US"/>
        </w:rPr>
        <w:t>U</w:t>
      </w:r>
      <w:r>
        <w:rPr>
          <w:rFonts w:ascii="Times New Roman" w:hAnsi="Times New Roman"/>
          <w:sz w:val="28"/>
          <w:szCs w:val="28"/>
        </w:rPr>
        <w:t>-</w:t>
      </w:r>
      <w:r>
        <w:rPr>
          <w:rFonts w:ascii="Times New Roman" w:hAnsi="Times New Roman"/>
          <w:sz w:val="28"/>
          <w:szCs w:val="28"/>
          <w:lang w:val="en-US"/>
        </w:rPr>
        <w:t>LEAD</w:t>
      </w:r>
      <w:r w:rsidRPr="008059FC">
        <w:rPr>
          <w:rFonts w:ascii="Times New Roman" w:hAnsi="Times New Roman"/>
          <w:sz w:val="28"/>
          <w:szCs w:val="28"/>
        </w:rPr>
        <w:t xml:space="preserve"> </w:t>
      </w:r>
      <w:r>
        <w:rPr>
          <w:rFonts w:ascii="Times New Roman" w:hAnsi="Times New Roman"/>
          <w:sz w:val="28"/>
          <w:szCs w:val="28"/>
        </w:rPr>
        <w:t>з Європою та Міжнародного благодійного фонду Карітас України – Дві скриньки здоров’я для громади- засоби захисту, інфрачервоний безконтактний термометр, дезінфікуючі засоби;</w:t>
      </w:r>
    </w:p>
    <w:p w14:paraId="0A944C69" w14:textId="77777777" w:rsidR="008059FC" w:rsidRDefault="008059FC" w:rsidP="00242A35">
      <w:pPr>
        <w:numPr>
          <w:ilvl w:val="0"/>
          <w:numId w:val="2"/>
        </w:numPr>
        <w:spacing w:after="0" w:line="240" w:lineRule="atLeast"/>
        <w:ind w:right="-142"/>
        <w:jc w:val="both"/>
        <w:rPr>
          <w:rFonts w:ascii="Times New Roman" w:hAnsi="Times New Roman"/>
          <w:sz w:val="28"/>
          <w:szCs w:val="28"/>
        </w:rPr>
      </w:pPr>
      <w:r>
        <w:rPr>
          <w:rFonts w:ascii="Times New Roman" w:hAnsi="Times New Roman"/>
          <w:sz w:val="28"/>
          <w:szCs w:val="28"/>
        </w:rPr>
        <w:t xml:space="preserve">за підтримки  Національної спілки архітекторів України та Асоціації ОТГ, </w:t>
      </w:r>
      <w:proofErr w:type="spellStart"/>
      <w:r>
        <w:rPr>
          <w:rFonts w:ascii="Times New Roman" w:hAnsi="Times New Roman"/>
          <w:sz w:val="28"/>
          <w:szCs w:val="28"/>
          <w:lang w:val="en-US"/>
        </w:rPr>
        <w:t>Proacc</w:t>
      </w:r>
      <w:proofErr w:type="spellEnd"/>
      <w:r>
        <w:rPr>
          <w:rFonts w:ascii="Times New Roman" w:hAnsi="Times New Roman"/>
          <w:sz w:val="28"/>
          <w:szCs w:val="28"/>
        </w:rPr>
        <w:t>е</w:t>
      </w:r>
      <w:proofErr w:type="spellStart"/>
      <w:r>
        <w:rPr>
          <w:rFonts w:ascii="Times New Roman" w:hAnsi="Times New Roman"/>
          <w:sz w:val="28"/>
          <w:szCs w:val="28"/>
          <w:lang w:val="en-US"/>
        </w:rPr>
        <w:t>ss</w:t>
      </w:r>
      <w:proofErr w:type="spellEnd"/>
      <w:r w:rsidRPr="008059FC">
        <w:rPr>
          <w:rFonts w:ascii="Times New Roman" w:hAnsi="Times New Roman"/>
          <w:sz w:val="28"/>
          <w:szCs w:val="28"/>
        </w:rPr>
        <w:t xml:space="preserve"> </w:t>
      </w:r>
      <w:r>
        <w:rPr>
          <w:rFonts w:ascii="Times New Roman" w:hAnsi="Times New Roman"/>
          <w:sz w:val="28"/>
          <w:szCs w:val="28"/>
          <w:lang w:val="en-US"/>
        </w:rPr>
        <w:t>Ukraine</w:t>
      </w:r>
      <w:r>
        <w:rPr>
          <w:rFonts w:ascii="Times New Roman" w:hAnsi="Times New Roman"/>
          <w:sz w:val="28"/>
          <w:szCs w:val="28"/>
        </w:rPr>
        <w:t xml:space="preserve">, Валькірія, Золотий мандарин – Створення культурно-гостинного комплексу «Панський маєток»- </w:t>
      </w:r>
      <w:proofErr w:type="spellStart"/>
      <w:r>
        <w:rPr>
          <w:rFonts w:ascii="Times New Roman" w:hAnsi="Times New Roman"/>
          <w:sz w:val="28"/>
          <w:szCs w:val="28"/>
        </w:rPr>
        <w:t>передпроєктна</w:t>
      </w:r>
      <w:proofErr w:type="spellEnd"/>
      <w:r>
        <w:rPr>
          <w:rFonts w:ascii="Times New Roman" w:hAnsi="Times New Roman"/>
          <w:sz w:val="28"/>
          <w:szCs w:val="28"/>
        </w:rPr>
        <w:t xml:space="preserve"> документація для </w:t>
      </w:r>
      <w:proofErr w:type="spellStart"/>
      <w:r>
        <w:rPr>
          <w:rFonts w:ascii="Times New Roman" w:hAnsi="Times New Roman"/>
          <w:sz w:val="28"/>
          <w:szCs w:val="28"/>
        </w:rPr>
        <w:t>Водянського</w:t>
      </w:r>
      <w:proofErr w:type="spellEnd"/>
      <w:r>
        <w:rPr>
          <w:rFonts w:ascii="Times New Roman" w:hAnsi="Times New Roman"/>
          <w:sz w:val="28"/>
          <w:szCs w:val="28"/>
        </w:rPr>
        <w:t xml:space="preserve"> сільського будинку культури;</w:t>
      </w:r>
    </w:p>
    <w:p w14:paraId="764405D9" w14:textId="77777777" w:rsidR="008059FC" w:rsidRDefault="008059FC" w:rsidP="00242A35">
      <w:pPr>
        <w:numPr>
          <w:ilvl w:val="0"/>
          <w:numId w:val="2"/>
        </w:numPr>
        <w:spacing w:after="0" w:line="240" w:lineRule="atLeast"/>
        <w:ind w:right="-142"/>
        <w:jc w:val="both"/>
        <w:rPr>
          <w:rFonts w:ascii="Times New Roman" w:hAnsi="Times New Roman"/>
          <w:sz w:val="28"/>
          <w:szCs w:val="28"/>
        </w:rPr>
      </w:pPr>
      <w:r>
        <w:rPr>
          <w:rFonts w:ascii="Times New Roman" w:hAnsi="Times New Roman"/>
          <w:sz w:val="28"/>
          <w:szCs w:val="28"/>
        </w:rPr>
        <w:t xml:space="preserve">за підтримки Асоціації ОТГ- </w:t>
      </w:r>
      <w:proofErr w:type="spellStart"/>
      <w:r>
        <w:rPr>
          <w:rFonts w:ascii="Times New Roman" w:hAnsi="Times New Roman"/>
          <w:sz w:val="28"/>
          <w:szCs w:val="28"/>
        </w:rPr>
        <w:t>Енергоаудит</w:t>
      </w:r>
      <w:proofErr w:type="spellEnd"/>
      <w:r>
        <w:rPr>
          <w:rFonts w:ascii="Times New Roman" w:hAnsi="Times New Roman"/>
          <w:sz w:val="28"/>
          <w:szCs w:val="28"/>
        </w:rPr>
        <w:t xml:space="preserve"> з сертифікацією КЗК «Покровський центр дозвілля»;</w:t>
      </w:r>
    </w:p>
    <w:p w14:paraId="2AA14E65" w14:textId="77777777" w:rsidR="008059FC" w:rsidRDefault="008059FC" w:rsidP="00242A35">
      <w:pPr>
        <w:numPr>
          <w:ilvl w:val="0"/>
          <w:numId w:val="2"/>
        </w:numPr>
        <w:spacing w:after="0" w:line="240" w:lineRule="atLeast"/>
        <w:ind w:right="-142"/>
        <w:jc w:val="both"/>
        <w:rPr>
          <w:rFonts w:ascii="Times New Roman" w:hAnsi="Times New Roman"/>
          <w:sz w:val="28"/>
          <w:szCs w:val="28"/>
        </w:rPr>
      </w:pPr>
      <w:r>
        <w:rPr>
          <w:rFonts w:ascii="Times New Roman" w:hAnsi="Times New Roman"/>
          <w:sz w:val="28"/>
          <w:szCs w:val="28"/>
        </w:rPr>
        <w:t xml:space="preserve">за підтримки Асоціації ОТГ та Спілки «Бізнес за Партнерства» ТОВ «Енергозберігаючі Технології» - очисні споруди для громади. Розробка </w:t>
      </w:r>
      <w:proofErr w:type="spellStart"/>
      <w:r>
        <w:rPr>
          <w:rFonts w:ascii="Times New Roman" w:hAnsi="Times New Roman"/>
          <w:sz w:val="28"/>
          <w:szCs w:val="28"/>
        </w:rPr>
        <w:t>проєктного</w:t>
      </w:r>
      <w:proofErr w:type="spellEnd"/>
      <w:r>
        <w:rPr>
          <w:rFonts w:ascii="Times New Roman" w:hAnsi="Times New Roman"/>
          <w:sz w:val="28"/>
          <w:szCs w:val="28"/>
        </w:rPr>
        <w:t xml:space="preserve"> рішення очисних споруд та знижка в розмірі 15% на обладнання очисних споруд;</w:t>
      </w:r>
    </w:p>
    <w:p w14:paraId="09493636" w14:textId="77777777" w:rsidR="008059FC" w:rsidRDefault="008059FC" w:rsidP="00242A35">
      <w:pPr>
        <w:numPr>
          <w:ilvl w:val="0"/>
          <w:numId w:val="2"/>
        </w:numPr>
        <w:spacing w:after="0" w:line="240" w:lineRule="atLeast"/>
        <w:ind w:right="-142"/>
        <w:jc w:val="both"/>
        <w:rPr>
          <w:rFonts w:ascii="Times New Roman" w:hAnsi="Times New Roman"/>
          <w:sz w:val="28"/>
          <w:szCs w:val="28"/>
        </w:rPr>
      </w:pPr>
      <w:r>
        <w:rPr>
          <w:rFonts w:ascii="Times New Roman" w:hAnsi="Times New Roman"/>
          <w:sz w:val="28"/>
          <w:szCs w:val="28"/>
        </w:rPr>
        <w:t xml:space="preserve">Дієва громада- запровадження </w:t>
      </w:r>
      <w:proofErr w:type="spellStart"/>
      <w:r>
        <w:rPr>
          <w:rFonts w:ascii="Times New Roman" w:hAnsi="Times New Roman"/>
          <w:sz w:val="28"/>
          <w:szCs w:val="28"/>
        </w:rPr>
        <w:t>партиципаторного</w:t>
      </w:r>
      <w:proofErr w:type="spellEnd"/>
      <w:r>
        <w:rPr>
          <w:rFonts w:ascii="Times New Roman" w:hAnsi="Times New Roman"/>
          <w:sz w:val="28"/>
          <w:szCs w:val="28"/>
        </w:rPr>
        <w:t xml:space="preserve"> бюджетування в Покровській ОТГ – відзнака.</w:t>
      </w:r>
    </w:p>
    <w:p w14:paraId="58B16DF6" w14:textId="77777777" w:rsidR="008059FC" w:rsidRDefault="008059FC" w:rsidP="00242A35">
      <w:pPr>
        <w:numPr>
          <w:ilvl w:val="0"/>
          <w:numId w:val="2"/>
        </w:numPr>
        <w:spacing w:after="0" w:line="240" w:lineRule="atLeast"/>
        <w:ind w:right="-142"/>
        <w:jc w:val="both"/>
        <w:rPr>
          <w:rFonts w:ascii="Times New Roman" w:hAnsi="Times New Roman"/>
          <w:sz w:val="28"/>
          <w:szCs w:val="28"/>
        </w:rPr>
      </w:pPr>
      <w:r>
        <w:rPr>
          <w:rFonts w:ascii="Times New Roman" w:hAnsi="Times New Roman"/>
          <w:sz w:val="28"/>
          <w:szCs w:val="28"/>
        </w:rPr>
        <w:t xml:space="preserve">Програма </w:t>
      </w:r>
      <w:r>
        <w:rPr>
          <w:rFonts w:ascii="Times New Roman" w:hAnsi="Times New Roman"/>
          <w:sz w:val="28"/>
          <w:szCs w:val="28"/>
          <w:lang w:val="en-US"/>
        </w:rPr>
        <w:t>DOBRE</w:t>
      </w:r>
      <w:r>
        <w:rPr>
          <w:rFonts w:ascii="Times New Roman" w:hAnsi="Times New Roman"/>
          <w:sz w:val="28"/>
          <w:szCs w:val="28"/>
          <w:lang w:val="ru-RU"/>
        </w:rPr>
        <w:t xml:space="preserve"> –</w:t>
      </w:r>
      <w:r>
        <w:rPr>
          <w:rFonts w:ascii="Times New Roman" w:hAnsi="Times New Roman"/>
          <w:sz w:val="28"/>
          <w:szCs w:val="28"/>
        </w:rPr>
        <w:t xml:space="preserve"> Громада участі- краще використання механізмів участі громади у місцевому  врядуванні в Дніпропетровській області- відзнака; </w:t>
      </w:r>
    </w:p>
    <w:p w14:paraId="29D466FC" w14:textId="77777777" w:rsidR="008059FC" w:rsidRDefault="008059FC" w:rsidP="008059FC">
      <w:pPr>
        <w:spacing w:after="0" w:line="240" w:lineRule="atLeast"/>
        <w:ind w:left="1135" w:right="-142"/>
        <w:jc w:val="both"/>
        <w:rPr>
          <w:rFonts w:ascii="Times New Roman" w:hAnsi="Times New Roman"/>
          <w:sz w:val="28"/>
          <w:szCs w:val="28"/>
        </w:rPr>
      </w:pPr>
      <w:r>
        <w:rPr>
          <w:rFonts w:ascii="Times New Roman" w:hAnsi="Times New Roman"/>
          <w:sz w:val="28"/>
          <w:szCs w:val="28"/>
        </w:rPr>
        <w:t>Всього було залучено коштів  до  Покровської територіальної громади 32260202,0 грн при співфінансуванні  з місцевого бюджету 1818579,38 грн.</w:t>
      </w:r>
    </w:p>
    <w:p w14:paraId="547FAB9C" w14:textId="77777777" w:rsidR="008059FC" w:rsidRDefault="008059FC" w:rsidP="008059FC">
      <w:pPr>
        <w:spacing w:after="0" w:line="240" w:lineRule="atLeast"/>
        <w:ind w:left="1135" w:right="-142"/>
        <w:jc w:val="both"/>
        <w:rPr>
          <w:rFonts w:ascii="Times New Roman" w:hAnsi="Times New Roman"/>
          <w:sz w:val="28"/>
          <w:szCs w:val="28"/>
        </w:rPr>
      </w:pPr>
      <w:r>
        <w:rPr>
          <w:rFonts w:ascii="Times New Roman" w:hAnsi="Times New Roman"/>
          <w:sz w:val="28"/>
          <w:szCs w:val="28"/>
        </w:rPr>
        <w:t xml:space="preserve">     Нашою громадою за період 2020 року були отримані міжбюджетні трансферти:</w:t>
      </w:r>
    </w:p>
    <w:p w14:paraId="40E76640" w14:textId="77777777" w:rsidR="008059FC" w:rsidRDefault="008059FC" w:rsidP="00242A35">
      <w:pPr>
        <w:numPr>
          <w:ilvl w:val="0"/>
          <w:numId w:val="2"/>
        </w:numPr>
        <w:spacing w:after="0" w:line="240" w:lineRule="atLeast"/>
        <w:ind w:right="-142"/>
        <w:jc w:val="both"/>
        <w:rPr>
          <w:rFonts w:ascii="Times New Roman" w:hAnsi="Times New Roman"/>
          <w:sz w:val="28"/>
          <w:szCs w:val="28"/>
        </w:rPr>
      </w:pPr>
      <w:r>
        <w:rPr>
          <w:rFonts w:ascii="Times New Roman" w:hAnsi="Times New Roman"/>
          <w:sz w:val="28"/>
          <w:szCs w:val="28"/>
        </w:rPr>
        <w:t xml:space="preserve">Субвенція на здійснення заходів  щодо соціально-економічного розвитку окремих територій- Капітальний ремонт покрівлі КЗО «ЗОШ І-ІІІ </w:t>
      </w:r>
      <w:proofErr w:type="spellStart"/>
      <w:r>
        <w:rPr>
          <w:rFonts w:ascii="Times New Roman" w:hAnsi="Times New Roman"/>
          <w:sz w:val="28"/>
          <w:szCs w:val="28"/>
        </w:rPr>
        <w:t>ст</w:t>
      </w:r>
      <w:proofErr w:type="spellEnd"/>
      <w:r>
        <w:rPr>
          <w:rFonts w:ascii="Times New Roman" w:hAnsi="Times New Roman"/>
          <w:sz w:val="28"/>
          <w:szCs w:val="28"/>
        </w:rPr>
        <w:t xml:space="preserve"> №2» на  суму 5121977,0 грн;</w:t>
      </w:r>
    </w:p>
    <w:p w14:paraId="084A7248" w14:textId="77777777" w:rsidR="008059FC" w:rsidRDefault="008059FC" w:rsidP="00242A35">
      <w:pPr>
        <w:numPr>
          <w:ilvl w:val="0"/>
          <w:numId w:val="2"/>
        </w:numPr>
        <w:spacing w:after="0" w:line="240" w:lineRule="atLeast"/>
        <w:ind w:right="-142"/>
        <w:jc w:val="both"/>
        <w:rPr>
          <w:rFonts w:ascii="Times New Roman" w:hAnsi="Times New Roman"/>
          <w:sz w:val="28"/>
          <w:szCs w:val="28"/>
        </w:rPr>
      </w:pPr>
      <w:r>
        <w:rPr>
          <w:rFonts w:ascii="Times New Roman" w:hAnsi="Times New Roman"/>
          <w:sz w:val="28"/>
          <w:szCs w:val="28"/>
        </w:rPr>
        <w:t>За рахунок залишку освітньої субвенції придбано шкільний автобус на суму 1835000.0 грн;</w:t>
      </w:r>
    </w:p>
    <w:p w14:paraId="2B0EDD25" w14:textId="77777777" w:rsidR="008059FC" w:rsidRDefault="008059FC" w:rsidP="00242A35">
      <w:pPr>
        <w:numPr>
          <w:ilvl w:val="0"/>
          <w:numId w:val="2"/>
        </w:numPr>
        <w:spacing w:after="0" w:line="240" w:lineRule="atLeast"/>
        <w:ind w:right="-142"/>
        <w:jc w:val="both"/>
        <w:rPr>
          <w:rFonts w:ascii="Times New Roman" w:hAnsi="Times New Roman"/>
          <w:sz w:val="28"/>
          <w:szCs w:val="28"/>
        </w:rPr>
      </w:pPr>
      <w:r>
        <w:rPr>
          <w:rFonts w:ascii="Times New Roman" w:hAnsi="Times New Roman"/>
          <w:sz w:val="28"/>
          <w:szCs w:val="28"/>
        </w:rPr>
        <w:t>Проведено капітальний ремонт харчоблоку  у Покровській ЗОШ І-ІІІ ст.№2 на суму 216600.0 грн;</w:t>
      </w:r>
    </w:p>
    <w:p w14:paraId="744695A0" w14:textId="77777777" w:rsidR="008059FC" w:rsidRDefault="008059FC" w:rsidP="00242A35">
      <w:pPr>
        <w:numPr>
          <w:ilvl w:val="0"/>
          <w:numId w:val="2"/>
        </w:numPr>
        <w:spacing w:after="0" w:line="240" w:lineRule="atLeast"/>
        <w:ind w:right="-142"/>
        <w:jc w:val="both"/>
        <w:rPr>
          <w:rFonts w:ascii="Times New Roman" w:hAnsi="Times New Roman"/>
          <w:sz w:val="28"/>
          <w:szCs w:val="28"/>
        </w:rPr>
      </w:pPr>
      <w:r>
        <w:rPr>
          <w:rFonts w:ascii="Times New Roman" w:hAnsi="Times New Roman"/>
          <w:sz w:val="28"/>
          <w:szCs w:val="28"/>
        </w:rPr>
        <w:t>Закуплене мультимедійне обладнання у Покровський ліцей на суму 818000,0 грн</w:t>
      </w:r>
    </w:p>
    <w:p w14:paraId="52E71C60" w14:textId="77777777" w:rsidR="008059FC" w:rsidRDefault="008059FC" w:rsidP="008059FC">
      <w:pPr>
        <w:spacing w:after="0" w:line="240" w:lineRule="atLeast"/>
        <w:ind w:left="1135" w:right="-142"/>
        <w:jc w:val="both"/>
        <w:rPr>
          <w:rFonts w:ascii="Times New Roman" w:hAnsi="Times New Roman"/>
          <w:sz w:val="28"/>
          <w:szCs w:val="28"/>
        </w:rPr>
      </w:pPr>
      <w:r>
        <w:rPr>
          <w:rFonts w:ascii="Times New Roman" w:hAnsi="Times New Roman"/>
          <w:sz w:val="28"/>
          <w:szCs w:val="28"/>
        </w:rPr>
        <w:t>Залучені кошти  міжбюджетних трансфертів  на суму 7991577,0 грн та співфінансування.</w:t>
      </w:r>
    </w:p>
    <w:p w14:paraId="07387575" w14:textId="77777777" w:rsidR="008059FC" w:rsidRDefault="008059FC" w:rsidP="008059FC">
      <w:pPr>
        <w:spacing w:after="0" w:line="240" w:lineRule="atLeast"/>
        <w:ind w:left="1135" w:right="-142"/>
        <w:jc w:val="both"/>
        <w:rPr>
          <w:rFonts w:ascii="Times New Roman" w:hAnsi="Times New Roman"/>
          <w:sz w:val="28"/>
          <w:szCs w:val="28"/>
        </w:rPr>
      </w:pPr>
      <w:r>
        <w:rPr>
          <w:rFonts w:ascii="Times New Roman" w:hAnsi="Times New Roman"/>
          <w:sz w:val="28"/>
          <w:szCs w:val="28"/>
        </w:rPr>
        <w:t xml:space="preserve">     Всього у 2020 році  залучені кошти з бюджетів різних рівнів та кошти міжнародної технічної допомоги на загальну суму 42107208.0 грн.</w:t>
      </w:r>
    </w:p>
    <w:p w14:paraId="0E2DCB54" w14:textId="77777777" w:rsidR="00255AB5" w:rsidRDefault="00255AB5" w:rsidP="008059FC">
      <w:pPr>
        <w:spacing w:after="0" w:line="240" w:lineRule="atLeast"/>
        <w:ind w:left="142" w:right="-142" w:firstLine="567"/>
        <w:jc w:val="both"/>
        <w:rPr>
          <w:rFonts w:ascii="Times New Roman" w:hAnsi="Times New Roman"/>
          <w:sz w:val="28"/>
          <w:szCs w:val="28"/>
        </w:rPr>
      </w:pPr>
    </w:p>
    <w:p w14:paraId="1BFEB02B" w14:textId="77777777" w:rsidR="008059FC" w:rsidRDefault="008059FC" w:rsidP="008059FC">
      <w:pPr>
        <w:spacing w:after="0" w:line="240" w:lineRule="atLeast"/>
        <w:ind w:left="142" w:right="-142" w:firstLine="567"/>
        <w:jc w:val="both"/>
        <w:rPr>
          <w:rFonts w:ascii="Times New Roman" w:hAnsi="Times New Roman"/>
          <w:sz w:val="28"/>
          <w:szCs w:val="28"/>
        </w:rPr>
      </w:pPr>
      <w:bookmarkStart w:id="10" w:name="_GoBack"/>
      <w:bookmarkEnd w:id="10"/>
      <w:r>
        <w:rPr>
          <w:rFonts w:ascii="Times New Roman" w:hAnsi="Times New Roman"/>
          <w:sz w:val="28"/>
          <w:szCs w:val="28"/>
        </w:rPr>
        <w:t>Проблеми:</w:t>
      </w:r>
    </w:p>
    <w:p w14:paraId="14B930F9"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на території громади відсутні будь-які промислові підприємства, навіть з переробки сільськогосподарської продукції;</w:t>
      </w:r>
    </w:p>
    <w:p w14:paraId="1F9881A6"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нещільність податкової системи - велика кількість людей, які працюють неофіційно  та ухиляються від податків за рахунок бюджету громади.</w:t>
      </w:r>
    </w:p>
    <w:p w14:paraId="38B271D5"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 xml:space="preserve">Ціль: створення організаційних передумов для розвитку економічного потенціалу громади та залучення інвестицій; </w:t>
      </w:r>
    </w:p>
    <w:p w14:paraId="30C5B885"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Заходи для  досягнення цілей:</w:t>
      </w:r>
    </w:p>
    <w:p w14:paraId="2C448C60"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завершення розробки Карти інвестиційних можливостей в громаді;</w:t>
      </w:r>
    </w:p>
    <w:p w14:paraId="5CCA1258"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удосконалення місцевої GIS (геоінформаційної системи) як інструменту управління просторовим та економічним розвитком громади</w:t>
      </w:r>
    </w:p>
    <w:p w14:paraId="4F2EA125"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реклама території та місцевих </w:t>
      </w:r>
      <w:proofErr w:type="spellStart"/>
      <w:r>
        <w:rPr>
          <w:rFonts w:ascii="Times New Roman" w:hAnsi="Times New Roman"/>
          <w:sz w:val="28"/>
          <w:szCs w:val="28"/>
        </w:rPr>
        <w:t>агровиробників</w:t>
      </w:r>
      <w:proofErr w:type="spellEnd"/>
      <w:r>
        <w:rPr>
          <w:rFonts w:ascii="Times New Roman" w:hAnsi="Times New Roman"/>
          <w:sz w:val="28"/>
          <w:szCs w:val="28"/>
        </w:rPr>
        <w:t>;</w:t>
      </w:r>
    </w:p>
    <w:p w14:paraId="4AE8E6DA"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сприяння розвитку малого агробізнесу;</w:t>
      </w:r>
    </w:p>
    <w:p w14:paraId="63ED0DF0"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створення об’єднання дрібних сільськогосподарських виробників</w:t>
      </w:r>
    </w:p>
    <w:p w14:paraId="183C9ABD"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розвиток </w:t>
      </w:r>
      <w:proofErr w:type="spellStart"/>
      <w:r>
        <w:rPr>
          <w:rFonts w:ascii="Times New Roman" w:hAnsi="Times New Roman"/>
          <w:sz w:val="28"/>
          <w:szCs w:val="28"/>
        </w:rPr>
        <w:t>потужностей</w:t>
      </w:r>
      <w:proofErr w:type="spellEnd"/>
      <w:r>
        <w:rPr>
          <w:rFonts w:ascii="Times New Roman" w:hAnsi="Times New Roman"/>
          <w:sz w:val="28"/>
          <w:szCs w:val="28"/>
        </w:rPr>
        <w:t xml:space="preserve"> з переробки місцевої сільськогосподарської сировини до кінцевого продукту</w:t>
      </w:r>
    </w:p>
    <w:p w14:paraId="6809035F"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підтримка участі місцевих товаровиробників  у виставково-ярмаркових заходах та інших заходах </w:t>
      </w:r>
      <w:proofErr w:type="spellStart"/>
      <w:r>
        <w:rPr>
          <w:rFonts w:ascii="Times New Roman" w:hAnsi="Times New Roman"/>
          <w:sz w:val="28"/>
          <w:szCs w:val="28"/>
        </w:rPr>
        <w:t>промоційного</w:t>
      </w:r>
      <w:proofErr w:type="spellEnd"/>
      <w:r>
        <w:rPr>
          <w:rFonts w:ascii="Times New Roman" w:hAnsi="Times New Roman"/>
          <w:sz w:val="28"/>
          <w:szCs w:val="28"/>
        </w:rPr>
        <w:t xml:space="preserve"> характеру - організації проведення ярмарків продажу сільськогосподарської продукції;</w:t>
      </w:r>
    </w:p>
    <w:p w14:paraId="3CD354FD"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ведення прозорої політики відносно землі та нерухомості (земельні ділянки, об’єкти, орендна плата, ціна);</w:t>
      </w:r>
    </w:p>
    <w:p w14:paraId="127042F5"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сприяння у налагодженні співпраці бізнесу з державними контролюючими органами;</w:t>
      </w:r>
    </w:p>
    <w:p w14:paraId="77C56AB2"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заохочення навчальних закладів до створення факультативних курсів з основ підприємництва;</w:t>
      </w:r>
    </w:p>
    <w:p w14:paraId="6B9B299E"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підтримка збільшення долі тваринництва в загальному обсязі сільськогосподарського </w:t>
      </w:r>
      <w:proofErr w:type="spellStart"/>
      <w:r>
        <w:rPr>
          <w:rFonts w:ascii="Times New Roman" w:hAnsi="Times New Roman"/>
          <w:sz w:val="28"/>
          <w:szCs w:val="28"/>
        </w:rPr>
        <w:t>товаровиробництва</w:t>
      </w:r>
      <w:proofErr w:type="spellEnd"/>
      <w:r>
        <w:rPr>
          <w:rFonts w:ascii="Times New Roman" w:hAnsi="Times New Roman"/>
          <w:sz w:val="28"/>
          <w:szCs w:val="28"/>
        </w:rPr>
        <w:t xml:space="preserve"> – проведення навчальних заходів для  потенційних організаторів сімейних ферм з числа незайнятого сільського населення</w:t>
      </w:r>
    </w:p>
    <w:p w14:paraId="3A989573"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підтримка розвитку підприємств, які використовують відходи, як ресурс;</w:t>
      </w:r>
    </w:p>
    <w:p w14:paraId="0AAA2AC8"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оновлення містобудівної документації;</w:t>
      </w:r>
    </w:p>
    <w:p w14:paraId="3D37F181"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залучення коштів організацій-донорів для вирішення місцевих проблем соціально-економічного розвитку територіальної громади шляхом створення умов для участі суб’єктів господарювання в конкурсах проектів та програм;</w:t>
      </w:r>
    </w:p>
    <w:p w14:paraId="2638BA35" w14:textId="77777777" w:rsidR="008059FC" w:rsidRDefault="008059FC" w:rsidP="008059FC">
      <w:pPr>
        <w:spacing w:after="0" w:line="240" w:lineRule="atLeast"/>
        <w:ind w:left="142" w:right="-142"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підвищення кваліфікації потенційних організаторів туристичної діяльності на селі.</w:t>
      </w:r>
    </w:p>
    <w:p w14:paraId="694C3CA6" w14:textId="77777777" w:rsidR="008059FC" w:rsidRDefault="008059FC" w:rsidP="008059FC">
      <w:pPr>
        <w:shd w:val="clear" w:color="auto" w:fill="FFFFFF"/>
        <w:spacing w:after="0" w:line="240" w:lineRule="auto"/>
        <w:ind w:left="142" w:right="-142" w:firstLine="567"/>
        <w:jc w:val="both"/>
        <w:textAlignment w:val="baseline"/>
        <w:rPr>
          <w:rFonts w:ascii="Times New Roman" w:eastAsia="Calibri" w:hAnsi="Times New Roman"/>
          <w:b/>
          <w:i/>
          <w:sz w:val="28"/>
          <w:szCs w:val="28"/>
          <w:lang w:eastAsia="en-US"/>
        </w:rPr>
      </w:pPr>
      <w:bookmarkStart w:id="11" w:name="_TOC_250004"/>
      <w:r>
        <w:rPr>
          <w:rFonts w:ascii="Times New Roman" w:eastAsia="Calibri" w:hAnsi="Times New Roman"/>
          <w:b/>
          <w:i/>
          <w:sz w:val="28"/>
          <w:szCs w:val="28"/>
          <w:lang w:eastAsia="en-US"/>
        </w:rPr>
        <w:t>Промислова та агропромислова інфраструктура</w:t>
      </w:r>
    </w:p>
    <w:p w14:paraId="2CBF8B64" w14:textId="77777777" w:rsidR="008059FC" w:rsidRDefault="008059FC" w:rsidP="008059FC">
      <w:pPr>
        <w:spacing w:after="0" w:line="240" w:lineRule="auto"/>
        <w:ind w:left="142" w:right="-142" w:firstLine="567"/>
        <w:jc w:val="both"/>
        <w:rPr>
          <w:rFonts w:eastAsia="Calibri"/>
          <w:sz w:val="28"/>
          <w:szCs w:val="28"/>
          <w:lang w:eastAsia="en-US"/>
        </w:rPr>
      </w:pPr>
      <w:proofErr w:type="spellStart"/>
      <w:r>
        <w:rPr>
          <w:rFonts w:ascii="Times New Roman" w:eastAsia="Calibri" w:hAnsi="Times New Roman"/>
          <w:sz w:val="28"/>
          <w:szCs w:val="28"/>
          <w:lang w:val="ru-RU" w:eastAsia="en-US"/>
        </w:rPr>
        <w:t>Економічна</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активність</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населення</w:t>
      </w:r>
      <w:proofErr w:type="spellEnd"/>
      <w:r>
        <w:rPr>
          <w:rFonts w:ascii="Times New Roman" w:eastAsia="Calibri" w:hAnsi="Times New Roman"/>
          <w:sz w:val="28"/>
          <w:szCs w:val="28"/>
          <w:lang w:val="ru-RU" w:eastAsia="en-US"/>
        </w:rPr>
        <w:t xml:space="preserve"> </w:t>
      </w:r>
      <w:r>
        <w:rPr>
          <w:rFonts w:ascii="Times New Roman" w:eastAsia="Calibri" w:hAnsi="Times New Roman"/>
          <w:sz w:val="28"/>
          <w:szCs w:val="28"/>
          <w:lang w:eastAsia="en-US"/>
        </w:rPr>
        <w:t xml:space="preserve">Покровської територіальної громади </w:t>
      </w:r>
      <w:proofErr w:type="spellStart"/>
      <w:r>
        <w:rPr>
          <w:rFonts w:ascii="Times New Roman" w:eastAsia="Calibri" w:hAnsi="Times New Roman"/>
          <w:sz w:val="28"/>
          <w:szCs w:val="28"/>
          <w:lang w:val="ru-RU" w:eastAsia="en-US"/>
        </w:rPr>
        <w:t>ґрунтується</w:t>
      </w:r>
      <w:proofErr w:type="spellEnd"/>
      <w:r>
        <w:rPr>
          <w:rFonts w:ascii="Times New Roman" w:eastAsia="Calibri" w:hAnsi="Times New Roman"/>
          <w:sz w:val="28"/>
          <w:szCs w:val="28"/>
          <w:lang w:val="ru-RU" w:eastAsia="en-US"/>
        </w:rPr>
        <w:t xml:space="preserve"> на </w:t>
      </w:r>
      <w:proofErr w:type="spellStart"/>
      <w:r>
        <w:rPr>
          <w:rFonts w:ascii="Times New Roman" w:eastAsia="Calibri" w:hAnsi="Times New Roman"/>
          <w:sz w:val="28"/>
          <w:szCs w:val="28"/>
          <w:lang w:val="ru-RU" w:eastAsia="en-US"/>
        </w:rPr>
        <w:t>сільському</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господарстві</w:t>
      </w:r>
      <w:proofErr w:type="spellEnd"/>
      <w:r>
        <w:rPr>
          <w:rFonts w:ascii="Times New Roman" w:eastAsia="Calibri" w:hAnsi="Times New Roman"/>
          <w:sz w:val="28"/>
          <w:szCs w:val="28"/>
          <w:lang w:val="ru-RU" w:eastAsia="en-US"/>
        </w:rPr>
        <w:t xml:space="preserve">. На </w:t>
      </w:r>
      <w:proofErr w:type="spellStart"/>
      <w:r>
        <w:rPr>
          <w:rFonts w:ascii="Times New Roman" w:eastAsia="Calibri" w:hAnsi="Times New Roman"/>
          <w:sz w:val="28"/>
          <w:szCs w:val="28"/>
          <w:lang w:val="ru-RU" w:eastAsia="en-US"/>
        </w:rPr>
        <w:t>території</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громади</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функціонують</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п'ять</w:t>
      </w:r>
      <w:proofErr w:type="spellEnd"/>
      <w:r>
        <w:rPr>
          <w:rFonts w:ascii="Times New Roman" w:eastAsia="Calibri" w:hAnsi="Times New Roman"/>
          <w:sz w:val="28"/>
          <w:szCs w:val="28"/>
          <w:lang w:val="ru-RU" w:eastAsia="en-US"/>
        </w:rPr>
        <w:t xml:space="preserve"> </w:t>
      </w:r>
      <w:r>
        <w:rPr>
          <w:rFonts w:ascii="Times New Roman" w:eastAsia="Calibri" w:hAnsi="Times New Roman"/>
          <w:sz w:val="28"/>
          <w:szCs w:val="28"/>
          <w:lang w:eastAsia="en-US"/>
        </w:rPr>
        <w:t>сільськогосподарських т</w:t>
      </w:r>
      <w:proofErr w:type="spellStart"/>
      <w:r>
        <w:rPr>
          <w:rFonts w:ascii="Times New Roman" w:eastAsia="Calibri" w:hAnsi="Times New Roman"/>
          <w:sz w:val="28"/>
          <w:szCs w:val="28"/>
          <w:lang w:val="ru-RU" w:eastAsia="en-US"/>
        </w:rPr>
        <w:t>овариств</w:t>
      </w:r>
      <w:proofErr w:type="spellEnd"/>
      <w:r>
        <w:rPr>
          <w:rFonts w:ascii="Times New Roman" w:eastAsia="Calibri" w:hAnsi="Times New Roman"/>
          <w:sz w:val="28"/>
          <w:szCs w:val="28"/>
          <w:lang w:val="ru-RU" w:eastAsia="en-US"/>
        </w:rPr>
        <w:t xml:space="preserve"> з </w:t>
      </w:r>
      <w:proofErr w:type="spellStart"/>
      <w:r>
        <w:rPr>
          <w:rFonts w:ascii="Times New Roman" w:eastAsia="Calibri" w:hAnsi="Times New Roman"/>
          <w:sz w:val="28"/>
          <w:szCs w:val="28"/>
          <w:lang w:val="ru-RU" w:eastAsia="en-US"/>
        </w:rPr>
        <w:t>обмеженою</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відповідальністю</w:t>
      </w:r>
      <w:proofErr w:type="spellEnd"/>
      <w:r>
        <w:rPr>
          <w:rFonts w:ascii="Times New Roman" w:eastAsia="Calibri" w:hAnsi="Times New Roman"/>
          <w:sz w:val="28"/>
          <w:szCs w:val="28"/>
          <w:lang w:val="ru-RU" w:eastAsia="en-US"/>
        </w:rPr>
        <w:t>, 50 ферме</w:t>
      </w:r>
      <w:proofErr w:type="spellStart"/>
      <w:r>
        <w:rPr>
          <w:rFonts w:ascii="Times New Roman" w:eastAsia="Calibri" w:hAnsi="Times New Roman"/>
          <w:sz w:val="28"/>
          <w:szCs w:val="28"/>
          <w:lang w:eastAsia="en-US"/>
        </w:rPr>
        <w:t>рських</w:t>
      </w:r>
      <w:proofErr w:type="spellEnd"/>
      <w:r>
        <w:rPr>
          <w:rFonts w:ascii="Times New Roman" w:eastAsia="Calibri" w:hAnsi="Times New Roman"/>
          <w:sz w:val="28"/>
          <w:szCs w:val="28"/>
          <w:lang w:eastAsia="en-US"/>
        </w:rPr>
        <w:t xml:space="preserve"> господарств</w:t>
      </w:r>
      <w:r>
        <w:rPr>
          <w:rFonts w:ascii="Times New Roman" w:eastAsia="Calibri" w:hAnsi="Times New Roman"/>
          <w:sz w:val="28"/>
          <w:szCs w:val="28"/>
          <w:lang w:val="ru-RU" w:eastAsia="en-US"/>
        </w:rPr>
        <w:t xml:space="preserve"> і </w:t>
      </w:r>
      <w:proofErr w:type="spellStart"/>
      <w:r>
        <w:rPr>
          <w:rFonts w:ascii="Times New Roman" w:eastAsia="Calibri" w:hAnsi="Times New Roman"/>
          <w:sz w:val="28"/>
          <w:szCs w:val="28"/>
          <w:lang w:val="ru-RU" w:eastAsia="en-US"/>
        </w:rPr>
        <w:t>близько</w:t>
      </w:r>
      <w:proofErr w:type="spellEnd"/>
      <w:r>
        <w:rPr>
          <w:rFonts w:ascii="Times New Roman" w:eastAsia="Calibri" w:hAnsi="Times New Roman"/>
          <w:sz w:val="28"/>
          <w:szCs w:val="28"/>
          <w:lang w:val="ru-RU" w:eastAsia="en-US"/>
        </w:rPr>
        <w:t xml:space="preserve"> 450 </w:t>
      </w:r>
      <w:proofErr w:type="spellStart"/>
      <w:r>
        <w:rPr>
          <w:rFonts w:ascii="Times New Roman" w:eastAsia="Calibri" w:hAnsi="Times New Roman"/>
          <w:sz w:val="28"/>
          <w:szCs w:val="28"/>
          <w:lang w:val="ru-RU" w:eastAsia="en-US"/>
        </w:rPr>
        <w:t>одноосібних</w:t>
      </w:r>
      <w:proofErr w:type="spellEnd"/>
      <w:r>
        <w:rPr>
          <w:rFonts w:ascii="Times New Roman" w:eastAsia="Calibri" w:hAnsi="Times New Roman"/>
          <w:sz w:val="28"/>
          <w:szCs w:val="28"/>
          <w:lang w:val="ru-RU" w:eastAsia="en-US"/>
        </w:rPr>
        <w:t xml:space="preserve"> </w:t>
      </w:r>
      <w:proofErr w:type="spellStart"/>
      <w:r>
        <w:rPr>
          <w:rFonts w:ascii="Times New Roman" w:eastAsia="Calibri" w:hAnsi="Times New Roman"/>
          <w:sz w:val="28"/>
          <w:szCs w:val="28"/>
          <w:lang w:val="ru-RU" w:eastAsia="en-US"/>
        </w:rPr>
        <w:t>господарств</w:t>
      </w:r>
      <w:proofErr w:type="spellEnd"/>
      <w:r>
        <w:rPr>
          <w:rFonts w:ascii="Times New Roman" w:eastAsia="Calibri" w:hAnsi="Times New Roman"/>
          <w:sz w:val="28"/>
          <w:szCs w:val="28"/>
          <w:lang w:eastAsia="en-US"/>
        </w:rPr>
        <w:t>,</w:t>
      </w:r>
      <w:r>
        <w:rPr>
          <w:rFonts w:ascii="Times New Roman" w:eastAsia="Calibri" w:hAnsi="Times New Roman"/>
          <w:sz w:val="28"/>
          <w:szCs w:val="28"/>
          <w:lang w:val="ru-RU" w:eastAsia="en-US"/>
        </w:rPr>
        <w:t xml:space="preserve"> </w:t>
      </w:r>
      <w:r>
        <w:rPr>
          <w:rFonts w:ascii="Times New Roman" w:eastAsia="Calibri" w:hAnsi="Times New Roman"/>
          <w:sz w:val="28"/>
          <w:szCs w:val="28"/>
          <w:lang w:eastAsia="en-US"/>
        </w:rPr>
        <w:t>основний напрямок – вирощування зернових культур.</w:t>
      </w:r>
      <w:r>
        <w:rPr>
          <w:rFonts w:eastAsia="Calibri"/>
          <w:sz w:val="28"/>
          <w:szCs w:val="28"/>
          <w:lang w:val="ru-RU" w:eastAsia="en-US"/>
        </w:rPr>
        <w:t xml:space="preserve"> </w:t>
      </w:r>
      <w:r>
        <w:rPr>
          <w:rFonts w:ascii="Times New Roman" w:eastAsia="Calibri" w:hAnsi="Times New Roman"/>
          <w:sz w:val="28"/>
          <w:szCs w:val="28"/>
          <w:lang w:eastAsia="en-US"/>
        </w:rPr>
        <w:t>Відсутні будь-які промислові підприємства, навіть з переробки сільськогосподарської продукції.</w:t>
      </w:r>
    </w:p>
    <w:p w14:paraId="4B53420F" w14:textId="77777777" w:rsidR="008059FC" w:rsidRDefault="008059FC" w:rsidP="008059FC">
      <w:pPr>
        <w:spacing w:after="0" w:line="240" w:lineRule="auto"/>
        <w:ind w:left="142" w:right="-142"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На території старостинських округів працюють  два сільськогосподарські кооперативи. Один  СОК «Добробут </w:t>
      </w:r>
      <w:proofErr w:type="spellStart"/>
      <w:r>
        <w:rPr>
          <w:rFonts w:ascii="Times New Roman" w:eastAsia="Calibri" w:hAnsi="Times New Roman"/>
          <w:sz w:val="28"/>
          <w:szCs w:val="28"/>
          <w:lang w:eastAsia="en-US"/>
        </w:rPr>
        <w:t>Андріївки</w:t>
      </w:r>
      <w:proofErr w:type="spellEnd"/>
      <w:r>
        <w:rPr>
          <w:rFonts w:ascii="Times New Roman" w:eastAsia="Calibri" w:hAnsi="Times New Roman"/>
          <w:sz w:val="28"/>
          <w:szCs w:val="28"/>
          <w:lang w:eastAsia="en-US"/>
        </w:rPr>
        <w:t xml:space="preserve">», що налічує 145 членів  кооперативу. На демонстраційній  фермі СП «Молочарське»  утримується 200 голів великої рогатої худоби, з них дійне стадо – 127 гол. Сільськогосподарський обслуговуючий кооператив «Медок», який займається наданням послуг бджолярам з заготівлі, переробки та фасування  меду. </w:t>
      </w:r>
    </w:p>
    <w:p w14:paraId="541A2545" w14:textId="77777777" w:rsidR="008059FC" w:rsidRDefault="008059FC" w:rsidP="008059FC">
      <w:pPr>
        <w:spacing w:after="0" w:line="240" w:lineRule="auto"/>
        <w:ind w:left="142" w:right="-142"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Великі платники </w:t>
      </w:r>
      <w:proofErr w:type="spellStart"/>
      <w:r>
        <w:rPr>
          <w:rFonts w:ascii="Times New Roman" w:eastAsia="Calibri" w:hAnsi="Times New Roman"/>
          <w:sz w:val="28"/>
          <w:szCs w:val="28"/>
          <w:lang w:eastAsia="en-US"/>
        </w:rPr>
        <w:t>податкіів</w:t>
      </w:r>
      <w:proofErr w:type="spellEnd"/>
      <w:r>
        <w:rPr>
          <w:rFonts w:ascii="Times New Roman" w:eastAsia="Calibri" w:hAnsi="Times New Roman"/>
          <w:sz w:val="28"/>
          <w:szCs w:val="28"/>
          <w:lang w:eastAsia="en-US"/>
        </w:rPr>
        <w:t xml:space="preserve"> по громаді -ТОВ "Відродження", ТОВ АФ "Обрій", ТОВ  "Обрій-V", ТОВ "</w:t>
      </w:r>
      <w:proofErr w:type="spellStart"/>
      <w:r>
        <w:rPr>
          <w:rFonts w:ascii="Times New Roman" w:eastAsia="Calibri" w:hAnsi="Times New Roman"/>
          <w:sz w:val="28"/>
          <w:szCs w:val="28"/>
          <w:lang w:eastAsia="en-US"/>
        </w:rPr>
        <w:t>Родіна</w:t>
      </w:r>
      <w:proofErr w:type="spellEnd"/>
      <w:r>
        <w:rPr>
          <w:rFonts w:ascii="Times New Roman" w:eastAsia="Calibri" w:hAnsi="Times New Roman"/>
          <w:sz w:val="28"/>
          <w:szCs w:val="28"/>
          <w:lang w:eastAsia="en-US"/>
        </w:rPr>
        <w:t xml:space="preserve"> ТРЕЙД", ЧППФ Емаль, АТ ДТЕК "Дніпровські електромережі", ПАТ "</w:t>
      </w:r>
      <w:proofErr w:type="spellStart"/>
      <w:r>
        <w:rPr>
          <w:rFonts w:ascii="Times New Roman" w:eastAsia="Calibri" w:hAnsi="Times New Roman"/>
          <w:sz w:val="28"/>
          <w:szCs w:val="28"/>
          <w:lang w:eastAsia="en-US"/>
        </w:rPr>
        <w:t>Дніпропетровськгаз</w:t>
      </w:r>
      <w:proofErr w:type="spellEnd"/>
      <w:r>
        <w:rPr>
          <w:rFonts w:ascii="Times New Roman" w:eastAsia="Calibri" w:hAnsi="Times New Roman"/>
          <w:sz w:val="28"/>
          <w:szCs w:val="28"/>
          <w:lang w:eastAsia="en-US"/>
        </w:rPr>
        <w:t xml:space="preserve">", ТОВ АТБ Маркет, ТОВ Агрофірма "Контрактова", ПрАТ "УКРАГРО НПК, РФ Придніпровська залізниця, ТОВ </w:t>
      </w:r>
      <w:proofErr w:type="spellStart"/>
      <w:r>
        <w:rPr>
          <w:rFonts w:ascii="Times New Roman" w:eastAsia="Calibri" w:hAnsi="Times New Roman"/>
          <w:sz w:val="28"/>
          <w:szCs w:val="28"/>
          <w:lang w:eastAsia="en-US"/>
        </w:rPr>
        <w:t>Шляхбуд</w:t>
      </w:r>
      <w:proofErr w:type="spellEnd"/>
      <w:r>
        <w:rPr>
          <w:rFonts w:ascii="Times New Roman" w:eastAsia="Calibri" w:hAnsi="Times New Roman"/>
          <w:sz w:val="28"/>
          <w:szCs w:val="28"/>
          <w:lang w:eastAsia="en-US"/>
        </w:rPr>
        <w:t>, Покровська РССТ, СП МОЛОЧАРСЬКЕ ,КП "Покровське ВКГ", ДП "</w:t>
      </w:r>
      <w:proofErr w:type="spellStart"/>
      <w:r>
        <w:rPr>
          <w:rFonts w:ascii="Times New Roman" w:eastAsia="Calibri" w:hAnsi="Times New Roman"/>
          <w:sz w:val="28"/>
          <w:szCs w:val="28"/>
          <w:lang w:eastAsia="en-US"/>
        </w:rPr>
        <w:t>Васильківкатеплоенерго</w:t>
      </w:r>
      <w:proofErr w:type="spellEnd"/>
      <w:r>
        <w:rPr>
          <w:rFonts w:ascii="Times New Roman" w:eastAsia="Calibri" w:hAnsi="Times New Roman"/>
          <w:sz w:val="28"/>
          <w:szCs w:val="28"/>
          <w:lang w:eastAsia="en-US"/>
        </w:rPr>
        <w:t>",  КП "</w:t>
      </w:r>
      <w:proofErr w:type="spellStart"/>
      <w:r>
        <w:rPr>
          <w:rFonts w:ascii="Times New Roman" w:eastAsia="Calibri" w:hAnsi="Times New Roman"/>
          <w:sz w:val="28"/>
          <w:szCs w:val="28"/>
          <w:lang w:eastAsia="en-US"/>
        </w:rPr>
        <w:t>Дніпротеплоенерго</w:t>
      </w:r>
      <w:proofErr w:type="spellEnd"/>
      <w:r>
        <w:rPr>
          <w:rFonts w:ascii="Times New Roman" w:eastAsia="Calibri" w:hAnsi="Times New Roman"/>
          <w:sz w:val="28"/>
          <w:szCs w:val="28"/>
          <w:lang w:eastAsia="en-US"/>
        </w:rPr>
        <w:t>" ДОР.</w:t>
      </w:r>
    </w:p>
    <w:p w14:paraId="0A14B085" w14:textId="77777777" w:rsidR="008059FC" w:rsidRDefault="008059FC" w:rsidP="008059FC">
      <w:pPr>
        <w:shd w:val="clear" w:color="auto" w:fill="FFFFFF"/>
        <w:spacing w:after="0" w:line="240" w:lineRule="auto"/>
        <w:ind w:left="142" w:right="-142" w:firstLine="567"/>
        <w:jc w:val="both"/>
        <w:textAlignment w:val="baseline"/>
        <w:rPr>
          <w:rFonts w:ascii="Times New Roman" w:eastAsia="Calibri" w:hAnsi="Times New Roman"/>
          <w:b/>
          <w:i/>
          <w:sz w:val="28"/>
          <w:szCs w:val="28"/>
          <w:lang w:eastAsia="en-US"/>
        </w:rPr>
      </w:pPr>
      <w:proofErr w:type="spellStart"/>
      <w:r>
        <w:rPr>
          <w:rFonts w:ascii="Times New Roman" w:eastAsia="Calibri" w:hAnsi="Times New Roman"/>
          <w:b/>
          <w:i/>
          <w:sz w:val="28"/>
          <w:szCs w:val="28"/>
          <w:lang w:val="ru-RU" w:eastAsia="en-US"/>
        </w:rPr>
        <w:t>Екологічна</w:t>
      </w:r>
      <w:proofErr w:type="spellEnd"/>
      <w:r>
        <w:rPr>
          <w:rFonts w:ascii="Times New Roman" w:eastAsia="Calibri" w:hAnsi="Times New Roman"/>
          <w:b/>
          <w:i/>
          <w:sz w:val="28"/>
          <w:szCs w:val="28"/>
          <w:lang w:val="ru-RU" w:eastAsia="en-US"/>
        </w:rPr>
        <w:t xml:space="preserve"> </w:t>
      </w:r>
      <w:proofErr w:type="spellStart"/>
      <w:r>
        <w:rPr>
          <w:rFonts w:ascii="Times New Roman" w:eastAsia="Calibri" w:hAnsi="Times New Roman"/>
          <w:b/>
          <w:i/>
          <w:sz w:val="28"/>
          <w:szCs w:val="28"/>
          <w:lang w:val="ru-RU" w:eastAsia="en-US"/>
        </w:rPr>
        <w:t>інфраструктура</w:t>
      </w:r>
      <w:proofErr w:type="spellEnd"/>
      <w:r>
        <w:rPr>
          <w:rFonts w:ascii="Times New Roman" w:eastAsia="Calibri" w:hAnsi="Times New Roman"/>
          <w:b/>
          <w:i/>
          <w:sz w:val="28"/>
          <w:szCs w:val="28"/>
          <w:lang w:eastAsia="en-US"/>
        </w:rPr>
        <w:t xml:space="preserve"> </w:t>
      </w:r>
    </w:p>
    <w:p w14:paraId="56C499BC" w14:textId="77777777" w:rsidR="008059FC" w:rsidRDefault="008059FC" w:rsidP="008059FC">
      <w:pPr>
        <w:spacing w:after="0" w:line="240" w:lineRule="auto"/>
        <w:ind w:left="142" w:right="-142"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До екологічної інфраструктури належить сміттєзвалище ТПВ, яке розташоване за межами села </w:t>
      </w:r>
      <w:proofErr w:type="spellStart"/>
      <w:r>
        <w:rPr>
          <w:rFonts w:ascii="Times New Roman" w:eastAsia="Calibri" w:hAnsi="Times New Roman"/>
          <w:sz w:val="28"/>
          <w:szCs w:val="28"/>
          <w:lang w:eastAsia="en-US"/>
        </w:rPr>
        <w:t>Новоскелювате</w:t>
      </w:r>
      <w:proofErr w:type="spellEnd"/>
      <w:r>
        <w:rPr>
          <w:rFonts w:ascii="Times New Roman" w:eastAsia="Calibri" w:hAnsi="Times New Roman"/>
          <w:sz w:val="28"/>
          <w:szCs w:val="28"/>
          <w:lang w:eastAsia="en-US"/>
        </w:rPr>
        <w:t xml:space="preserve"> Покровської селищної ради. Земельна ділянка, надана в постійне користування комунальному підприємству «Покровське водопровідно-каналізаційне господарство», для розміщення та експлуатації основних, підсобних і допоміжних будівель та споруд технічної інфраструктури (розміщення полігону твердих побутових відходів), площею 4,8175 га., кадастровий номер 1224255100:01:010:5064. Вивіз ТПВ здійснює комунальне підприємство Покровське ВКГ. Для повноцінної роботи необхідно закупити сміттєвози та контейнери для роздільного збору ТПВ. До об’єктів водного фонду ОТГ відносяться річки </w:t>
      </w:r>
      <w:proofErr w:type="spellStart"/>
      <w:r>
        <w:rPr>
          <w:rFonts w:ascii="Times New Roman" w:eastAsia="Calibri" w:hAnsi="Times New Roman"/>
          <w:sz w:val="28"/>
          <w:szCs w:val="28"/>
          <w:lang w:eastAsia="en-US"/>
        </w:rPr>
        <w:t>Гайчур</w:t>
      </w:r>
      <w:proofErr w:type="spellEnd"/>
      <w:r>
        <w:rPr>
          <w:rFonts w:ascii="Times New Roman" w:eastAsia="Calibri" w:hAnsi="Times New Roman"/>
          <w:sz w:val="28"/>
          <w:szCs w:val="28"/>
          <w:lang w:eastAsia="en-US"/>
        </w:rPr>
        <w:t xml:space="preserve"> та Вовча, а також 18 ставків, з них 4 комунальної власності розташовані в межах населених пунктів. </w:t>
      </w:r>
    </w:p>
    <w:p w14:paraId="4F4A9CB5" w14:textId="77777777" w:rsidR="008059FC" w:rsidRDefault="008059FC" w:rsidP="008059FC">
      <w:pPr>
        <w:spacing w:after="0" w:line="240" w:lineRule="auto"/>
        <w:ind w:left="142" w:right="-142" w:firstLine="567"/>
        <w:rPr>
          <w:rFonts w:ascii="Times New Roman" w:hAnsi="Times New Roman"/>
          <w:b/>
          <w:i/>
          <w:sz w:val="28"/>
          <w:szCs w:val="28"/>
          <w:lang w:eastAsia="en-US"/>
        </w:rPr>
      </w:pPr>
      <w:r>
        <w:rPr>
          <w:rFonts w:ascii="Times New Roman" w:hAnsi="Times New Roman"/>
          <w:b/>
          <w:bCs/>
          <w:i/>
          <w:iCs/>
          <w:sz w:val="28"/>
          <w:szCs w:val="28"/>
          <w:bdr w:val="none" w:sz="0" w:space="0" w:color="auto" w:frame="1"/>
        </w:rPr>
        <w:t>Торгівельна інфраструктура</w:t>
      </w:r>
    </w:p>
    <w:p w14:paraId="7C6ABCAB" w14:textId="77777777" w:rsidR="008059FC" w:rsidRDefault="008059FC" w:rsidP="008059FC">
      <w:pPr>
        <w:spacing w:after="0" w:line="240" w:lineRule="auto"/>
        <w:ind w:left="142" w:right="-142" w:firstLine="567"/>
        <w:jc w:val="both"/>
        <w:rPr>
          <w:rFonts w:ascii="Times New Roman" w:eastAsia="Calibri" w:hAnsi="Times New Roman"/>
          <w:sz w:val="28"/>
          <w:szCs w:val="28"/>
          <w:lang w:eastAsia="en-US"/>
        </w:rPr>
      </w:pPr>
      <w:r>
        <w:rPr>
          <w:rFonts w:ascii="Times New Roman" w:hAnsi="Times New Roman"/>
          <w:b/>
          <w:i/>
          <w:sz w:val="28"/>
          <w:szCs w:val="28"/>
          <w:lang w:eastAsia="en-US"/>
        </w:rPr>
        <w:t xml:space="preserve"> </w:t>
      </w:r>
      <w:r>
        <w:rPr>
          <w:rFonts w:ascii="Times New Roman" w:eastAsia="Calibri" w:hAnsi="Times New Roman"/>
          <w:sz w:val="28"/>
          <w:szCs w:val="28"/>
          <w:lang w:eastAsia="en-US"/>
        </w:rPr>
        <w:t>На території громади функціонує 149 торгівельних закладів,                                  70 продуктових магазинів, 66 господарських та спеціалізованих магазинів,                        3 автозаправні станції, 10 закладів громадського харчування,  12 перукарень, 13 аптек, 2 готелі, 3 станції техобслуговування, 4 установи банку. Населення громади повністю забезпечене продуктами харчування та промисловими товарами.</w:t>
      </w:r>
    </w:p>
    <w:p w14:paraId="25D4E20F" w14:textId="77777777" w:rsidR="008059FC" w:rsidRDefault="008059FC" w:rsidP="008059FC">
      <w:pPr>
        <w:shd w:val="clear" w:color="auto" w:fill="FFFFFF"/>
        <w:spacing w:after="0" w:line="240" w:lineRule="auto"/>
        <w:ind w:left="142" w:right="-142" w:firstLine="567"/>
        <w:jc w:val="center"/>
        <w:textAlignment w:val="baseline"/>
        <w:rPr>
          <w:rFonts w:ascii="Times New Roman" w:hAnsi="Times New Roman"/>
          <w:b/>
          <w:bCs/>
          <w:iCs/>
          <w:color w:val="000000"/>
          <w:sz w:val="28"/>
          <w:szCs w:val="28"/>
          <w:bdr w:val="none" w:sz="0" w:space="0" w:color="auto" w:frame="1"/>
        </w:rPr>
      </w:pPr>
      <w:r>
        <w:rPr>
          <w:rFonts w:ascii="Times New Roman" w:hAnsi="Times New Roman"/>
          <w:b/>
          <w:bCs/>
          <w:iCs/>
          <w:color w:val="000000"/>
          <w:sz w:val="28"/>
          <w:szCs w:val="28"/>
          <w:bdr w:val="none" w:sz="0" w:space="0" w:color="auto" w:frame="1"/>
        </w:rPr>
        <w:t>1.8 Фінансово-бюджетна ситуація ОТГ</w:t>
      </w:r>
    </w:p>
    <w:p w14:paraId="72F12FB0" w14:textId="77777777" w:rsidR="008059FC" w:rsidRDefault="008059FC" w:rsidP="008059FC">
      <w:pPr>
        <w:widowControl w:val="0"/>
        <w:tabs>
          <w:tab w:val="left" w:pos="0"/>
        </w:tabs>
        <w:spacing w:after="0" w:line="240" w:lineRule="auto"/>
        <w:ind w:left="142" w:right="-142" w:firstLine="567"/>
        <w:jc w:val="both"/>
        <w:rPr>
          <w:rFonts w:ascii="Times New Roman" w:eastAsia="Calibri" w:hAnsi="Times New Roman"/>
          <w:sz w:val="28"/>
          <w:szCs w:val="28"/>
        </w:rPr>
      </w:pPr>
      <w:r>
        <w:rPr>
          <w:rFonts w:ascii="Times New Roman" w:eastAsia="Calibri" w:hAnsi="Times New Roman"/>
          <w:sz w:val="28"/>
          <w:szCs w:val="28"/>
        </w:rPr>
        <w:t>Основною метою</w:t>
      </w:r>
      <w:r>
        <w:rPr>
          <w:rFonts w:ascii="Times New Roman" w:eastAsia="Calibri" w:hAnsi="Times New Roman"/>
          <w:b/>
          <w:sz w:val="28"/>
          <w:szCs w:val="28"/>
          <w:lang w:eastAsia="en-US"/>
        </w:rPr>
        <w:t xml:space="preserve"> </w:t>
      </w:r>
      <w:r>
        <w:rPr>
          <w:rFonts w:ascii="Times New Roman" w:eastAsia="Calibri" w:hAnsi="Times New Roman"/>
          <w:sz w:val="28"/>
          <w:szCs w:val="28"/>
          <w:lang w:eastAsia="en-US"/>
        </w:rPr>
        <w:t>є</w:t>
      </w:r>
      <w:r>
        <w:rPr>
          <w:rFonts w:ascii="Times New Roman" w:eastAsia="Calibri" w:hAnsi="Times New Roman"/>
          <w:b/>
          <w:sz w:val="28"/>
          <w:szCs w:val="28"/>
          <w:lang w:eastAsia="en-US"/>
        </w:rPr>
        <w:t xml:space="preserve"> </w:t>
      </w:r>
      <w:r>
        <w:rPr>
          <w:rFonts w:ascii="Times New Roman" w:eastAsia="Calibri" w:hAnsi="Times New Roman"/>
          <w:sz w:val="28"/>
          <w:szCs w:val="28"/>
          <w:lang w:eastAsia="en-US"/>
        </w:rPr>
        <w:t>запровадження дієвого механізму управління бюджетним процесом, забезпечення наповнюваності бюджету Покровської селищної об’єднаної територіальної громади шляхом створення сприятливих умов для розвитку підприємництва, забезпечення економного і раціонального використання коштів, підвищення результативності бюджетних видатків</w:t>
      </w:r>
      <w:r>
        <w:rPr>
          <w:rFonts w:ascii="Times New Roman" w:eastAsia="Calibri" w:hAnsi="Times New Roman"/>
          <w:sz w:val="28"/>
          <w:szCs w:val="28"/>
        </w:rPr>
        <w:t>.</w:t>
      </w:r>
    </w:p>
    <w:p w14:paraId="29BF75C4" w14:textId="77777777" w:rsidR="008059FC" w:rsidRDefault="008059FC" w:rsidP="008059FC">
      <w:pPr>
        <w:widowControl w:val="0"/>
        <w:tabs>
          <w:tab w:val="left" w:pos="0"/>
        </w:tabs>
        <w:spacing w:after="0" w:line="240" w:lineRule="auto"/>
        <w:ind w:left="142" w:right="-142"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Головними завданнями є мінімізація ризиків ухилення від сплати податків, недопущення зростання податкового боргу до бюджету Покровської селищної об’єднаної територіальної громади, встановлення об’єктивних критеріїв при наданні податкових пільг органом місцевого самоврядування, поліпшення співпраці виконавчого комітету Покровської селищної ради та органу фіскальної служби з виконаних планових показників дохідної частини </w:t>
      </w:r>
      <w:r>
        <w:rPr>
          <w:rFonts w:ascii="Times New Roman" w:eastAsia="Calibri" w:hAnsi="Times New Roman"/>
          <w:sz w:val="28"/>
          <w:szCs w:val="28"/>
          <w:lang w:eastAsia="en-US"/>
        </w:rPr>
        <w:lastRenderedPageBreak/>
        <w:t>бюджету Покровської селищної об’єднаної територіальної громади. А також проведення роботи  з суб’єктами господарювання, які мають значні доходи, але офіційно виплачують заробітну плату меншу або на рівні мінімальної заробітної плати, проведення роботи з виявлення фізичних осіб, праця яких використовується суб’єктами господарювання без укладення трудових угод та без сплати податку на доходи фізичних осіб до бюджету  Покровської селищної об’єднаної територіальної громади.</w:t>
      </w:r>
    </w:p>
    <w:p w14:paraId="31159960" w14:textId="77777777" w:rsidR="008059FC" w:rsidRDefault="008059FC" w:rsidP="008059FC">
      <w:pPr>
        <w:spacing w:after="0" w:line="240" w:lineRule="auto"/>
        <w:ind w:left="142" w:right="-142"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Плановий обсяг надходжень власних доходів у 2020 році до загального фонду селищного бюджету становить – 68 600 000 грн.</w:t>
      </w: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5"/>
        <w:gridCol w:w="1418"/>
        <w:gridCol w:w="1560"/>
        <w:gridCol w:w="1135"/>
        <w:gridCol w:w="1277"/>
      </w:tblGrid>
      <w:tr w:rsidR="008059FC" w14:paraId="45478D0D" w14:textId="77777777" w:rsidTr="008059FC">
        <w:trPr>
          <w:trHeight w:val="1137"/>
        </w:trPr>
        <w:tc>
          <w:tcPr>
            <w:tcW w:w="4253" w:type="dxa"/>
            <w:tcBorders>
              <w:top w:val="single" w:sz="4" w:space="0" w:color="auto"/>
              <w:left w:val="single" w:sz="4" w:space="0" w:color="auto"/>
              <w:bottom w:val="single" w:sz="4" w:space="0" w:color="auto"/>
              <w:right w:val="single" w:sz="4" w:space="0" w:color="auto"/>
            </w:tcBorders>
            <w:hideMark/>
          </w:tcPr>
          <w:p w14:paraId="24A9C20E" w14:textId="77777777" w:rsidR="008059FC" w:rsidRDefault="008059FC">
            <w:pPr>
              <w:spacing w:after="0" w:line="240" w:lineRule="auto"/>
              <w:ind w:left="142" w:right="-142" w:firstLine="567"/>
              <w:textAlignment w:val="baseline"/>
              <w:rPr>
                <w:rFonts w:ascii="Times New Roman" w:hAnsi="Times New Roman"/>
                <w:i/>
                <w:color w:val="000000"/>
                <w:sz w:val="28"/>
                <w:szCs w:val="28"/>
                <w:lang w:val="ru-RU"/>
              </w:rPr>
            </w:pPr>
            <w:r>
              <w:rPr>
                <w:rFonts w:ascii="Times New Roman" w:hAnsi="Times New Roman"/>
                <w:b/>
                <w:bCs/>
                <w:i/>
                <w:color w:val="000000"/>
                <w:sz w:val="28"/>
                <w:szCs w:val="28"/>
                <w:bdr w:val="none" w:sz="0" w:space="0" w:color="auto" w:frame="1"/>
                <w:lang w:val="ru-RU"/>
              </w:rPr>
              <w:t>Доходи бюджету ОТГ</w:t>
            </w:r>
          </w:p>
        </w:tc>
        <w:tc>
          <w:tcPr>
            <w:tcW w:w="1417" w:type="dxa"/>
            <w:tcBorders>
              <w:top w:val="single" w:sz="4" w:space="0" w:color="auto"/>
              <w:left w:val="single" w:sz="4" w:space="0" w:color="auto"/>
              <w:bottom w:val="single" w:sz="4" w:space="0" w:color="auto"/>
              <w:right w:val="single" w:sz="4" w:space="0" w:color="auto"/>
            </w:tcBorders>
            <w:hideMark/>
          </w:tcPr>
          <w:p w14:paraId="1F86662F" w14:textId="77777777" w:rsidR="008059FC" w:rsidRDefault="008059FC">
            <w:pPr>
              <w:spacing w:after="0" w:line="240" w:lineRule="auto"/>
              <w:ind w:right="-142"/>
              <w:textAlignment w:val="baseline"/>
              <w:rPr>
                <w:rFonts w:ascii="Times New Roman" w:hAnsi="Times New Roman"/>
                <w:b/>
                <w:bCs/>
                <w:i/>
                <w:color w:val="000000"/>
                <w:sz w:val="28"/>
                <w:szCs w:val="28"/>
                <w:bdr w:val="none" w:sz="0" w:space="0" w:color="auto" w:frame="1"/>
              </w:rPr>
            </w:pPr>
            <w:r>
              <w:rPr>
                <w:rFonts w:ascii="Times New Roman" w:hAnsi="Times New Roman"/>
                <w:b/>
                <w:bCs/>
                <w:i/>
                <w:color w:val="000000"/>
                <w:sz w:val="28"/>
                <w:szCs w:val="28"/>
                <w:bdr w:val="none" w:sz="0" w:space="0" w:color="auto" w:frame="1"/>
              </w:rPr>
              <w:t xml:space="preserve">Факт </w:t>
            </w:r>
          </w:p>
          <w:p w14:paraId="020ADD6A" w14:textId="77777777" w:rsidR="008059FC" w:rsidRDefault="008059FC">
            <w:pPr>
              <w:spacing w:after="0" w:line="240" w:lineRule="auto"/>
              <w:ind w:left="142" w:right="-142"/>
              <w:textAlignment w:val="baseline"/>
              <w:rPr>
                <w:rFonts w:ascii="Times New Roman" w:hAnsi="Times New Roman"/>
                <w:b/>
                <w:bCs/>
                <w:i/>
                <w:color w:val="000000"/>
                <w:sz w:val="28"/>
                <w:szCs w:val="28"/>
                <w:bdr w:val="none" w:sz="0" w:space="0" w:color="auto" w:frame="1"/>
              </w:rPr>
            </w:pPr>
            <w:r>
              <w:rPr>
                <w:rFonts w:ascii="Times New Roman" w:hAnsi="Times New Roman"/>
                <w:b/>
                <w:bCs/>
                <w:i/>
                <w:color w:val="000000"/>
                <w:sz w:val="28"/>
                <w:szCs w:val="28"/>
                <w:bdr w:val="none" w:sz="0" w:space="0" w:color="auto" w:frame="1"/>
              </w:rPr>
              <w:t xml:space="preserve">2018 </w:t>
            </w:r>
          </w:p>
          <w:p w14:paraId="75DCD1CB" w14:textId="77777777" w:rsidR="008059FC" w:rsidRDefault="008059FC">
            <w:pPr>
              <w:spacing w:after="0" w:line="240" w:lineRule="auto"/>
              <w:ind w:left="142" w:right="-142"/>
              <w:textAlignment w:val="baseline"/>
              <w:rPr>
                <w:rFonts w:ascii="Times New Roman" w:hAnsi="Times New Roman"/>
                <w:b/>
                <w:bCs/>
                <w:i/>
                <w:color w:val="000000"/>
                <w:sz w:val="28"/>
                <w:szCs w:val="28"/>
                <w:bdr w:val="none" w:sz="0" w:space="0" w:color="auto" w:frame="1"/>
              </w:rPr>
            </w:pPr>
            <w:proofErr w:type="spellStart"/>
            <w:r>
              <w:rPr>
                <w:rFonts w:ascii="Times New Roman" w:hAnsi="Times New Roman"/>
                <w:b/>
                <w:bCs/>
                <w:i/>
                <w:sz w:val="28"/>
                <w:szCs w:val="28"/>
                <w:bdr w:val="none" w:sz="0" w:space="0" w:color="auto" w:frame="1"/>
              </w:rPr>
              <w:t>т.грн</w:t>
            </w:r>
            <w:proofErr w:type="spellEnd"/>
            <w:r>
              <w:rPr>
                <w:rFonts w:ascii="Times New Roman" w:hAnsi="Times New Roman"/>
                <w:b/>
                <w:bCs/>
                <w:i/>
                <w:sz w:val="28"/>
                <w:szCs w:val="28"/>
                <w:bdr w:val="none" w:sz="0" w:space="0" w:color="auto" w:frame="1"/>
              </w:rPr>
              <w:t>.</w:t>
            </w:r>
          </w:p>
        </w:tc>
        <w:tc>
          <w:tcPr>
            <w:tcW w:w="1559" w:type="dxa"/>
            <w:tcBorders>
              <w:top w:val="single" w:sz="4" w:space="0" w:color="auto"/>
              <w:left w:val="single" w:sz="4" w:space="0" w:color="auto"/>
              <w:bottom w:val="single" w:sz="4" w:space="0" w:color="auto"/>
              <w:right w:val="single" w:sz="4" w:space="0" w:color="auto"/>
            </w:tcBorders>
            <w:hideMark/>
          </w:tcPr>
          <w:p w14:paraId="336951FC" w14:textId="77777777" w:rsidR="008059FC" w:rsidRDefault="008059FC">
            <w:pPr>
              <w:spacing w:after="0" w:line="240" w:lineRule="auto"/>
              <w:ind w:right="-142"/>
              <w:textAlignment w:val="baseline"/>
              <w:rPr>
                <w:rFonts w:ascii="Times New Roman" w:hAnsi="Times New Roman"/>
                <w:b/>
                <w:bCs/>
                <w:i/>
                <w:color w:val="000000"/>
                <w:sz w:val="28"/>
                <w:szCs w:val="28"/>
                <w:bdr w:val="none" w:sz="0" w:space="0" w:color="auto" w:frame="1"/>
              </w:rPr>
            </w:pPr>
            <w:r>
              <w:rPr>
                <w:rFonts w:ascii="Times New Roman" w:hAnsi="Times New Roman"/>
                <w:b/>
                <w:bCs/>
                <w:i/>
                <w:color w:val="000000"/>
                <w:sz w:val="28"/>
                <w:szCs w:val="28"/>
                <w:bdr w:val="none" w:sz="0" w:space="0" w:color="auto" w:frame="1"/>
              </w:rPr>
              <w:t xml:space="preserve">Факт </w:t>
            </w:r>
          </w:p>
          <w:p w14:paraId="6A7AF70D" w14:textId="77777777" w:rsidR="008059FC" w:rsidRDefault="008059FC">
            <w:pPr>
              <w:spacing w:after="0" w:line="240" w:lineRule="auto"/>
              <w:ind w:right="-142"/>
              <w:textAlignment w:val="baseline"/>
              <w:rPr>
                <w:rFonts w:ascii="Times New Roman" w:hAnsi="Times New Roman"/>
                <w:b/>
                <w:bCs/>
                <w:i/>
                <w:color w:val="000000"/>
                <w:sz w:val="28"/>
                <w:szCs w:val="28"/>
                <w:bdr w:val="none" w:sz="0" w:space="0" w:color="auto" w:frame="1"/>
              </w:rPr>
            </w:pPr>
            <w:r>
              <w:rPr>
                <w:rFonts w:ascii="Times New Roman" w:hAnsi="Times New Roman"/>
                <w:b/>
                <w:bCs/>
                <w:i/>
                <w:color w:val="000000"/>
                <w:sz w:val="28"/>
                <w:szCs w:val="28"/>
                <w:bdr w:val="none" w:sz="0" w:space="0" w:color="auto" w:frame="1"/>
              </w:rPr>
              <w:t>2019</w:t>
            </w:r>
          </w:p>
          <w:p w14:paraId="0A64AB02" w14:textId="77777777" w:rsidR="008059FC" w:rsidRDefault="008059FC">
            <w:pPr>
              <w:spacing w:after="0" w:line="240" w:lineRule="auto"/>
              <w:ind w:right="-142"/>
              <w:textAlignment w:val="baseline"/>
              <w:rPr>
                <w:rFonts w:ascii="Times New Roman" w:hAnsi="Times New Roman"/>
                <w:b/>
                <w:bCs/>
                <w:i/>
                <w:color w:val="000000"/>
                <w:sz w:val="28"/>
                <w:szCs w:val="28"/>
                <w:bdr w:val="none" w:sz="0" w:space="0" w:color="auto" w:frame="1"/>
              </w:rPr>
            </w:pPr>
            <w:proofErr w:type="spellStart"/>
            <w:r>
              <w:rPr>
                <w:rFonts w:ascii="Times New Roman" w:hAnsi="Times New Roman"/>
                <w:b/>
                <w:bCs/>
                <w:i/>
                <w:color w:val="000000"/>
                <w:sz w:val="28"/>
                <w:szCs w:val="28"/>
                <w:bdr w:val="none" w:sz="0" w:space="0" w:color="auto" w:frame="1"/>
              </w:rPr>
              <w:t>т.грн</w:t>
            </w:r>
            <w:proofErr w:type="spellEnd"/>
            <w:r>
              <w:rPr>
                <w:rFonts w:ascii="Times New Roman" w:hAnsi="Times New Roman"/>
                <w:b/>
                <w:bCs/>
                <w:i/>
                <w:color w:val="000000"/>
                <w:sz w:val="28"/>
                <w:szCs w:val="28"/>
                <w:bdr w:val="none" w:sz="0" w:space="0" w:color="auto" w:frame="1"/>
              </w:rPr>
              <w:t>.</w:t>
            </w:r>
          </w:p>
        </w:tc>
        <w:tc>
          <w:tcPr>
            <w:tcW w:w="1134" w:type="dxa"/>
            <w:tcBorders>
              <w:top w:val="single" w:sz="4" w:space="0" w:color="auto"/>
              <w:left w:val="single" w:sz="4" w:space="0" w:color="auto"/>
              <w:bottom w:val="single" w:sz="4" w:space="0" w:color="auto"/>
              <w:right w:val="single" w:sz="4" w:space="0" w:color="auto"/>
            </w:tcBorders>
          </w:tcPr>
          <w:p w14:paraId="530113D0" w14:textId="77777777" w:rsidR="008059FC" w:rsidRDefault="008059FC">
            <w:pPr>
              <w:spacing w:after="0" w:line="240" w:lineRule="auto"/>
              <w:ind w:right="-142"/>
              <w:rPr>
                <w:rFonts w:ascii="Times New Roman" w:hAnsi="Times New Roman"/>
                <w:b/>
                <w:bCs/>
                <w:i/>
                <w:color w:val="000000"/>
                <w:sz w:val="28"/>
                <w:szCs w:val="28"/>
                <w:bdr w:val="none" w:sz="0" w:space="0" w:color="auto" w:frame="1"/>
              </w:rPr>
            </w:pPr>
            <w:r>
              <w:rPr>
                <w:rFonts w:ascii="Times New Roman" w:hAnsi="Times New Roman"/>
                <w:b/>
                <w:bCs/>
                <w:i/>
                <w:color w:val="000000"/>
                <w:sz w:val="28"/>
                <w:szCs w:val="28"/>
                <w:bdr w:val="none" w:sz="0" w:space="0" w:color="auto" w:frame="1"/>
              </w:rPr>
              <w:t>План</w:t>
            </w:r>
          </w:p>
          <w:p w14:paraId="6B61F338" w14:textId="77777777" w:rsidR="008059FC" w:rsidRDefault="008059FC">
            <w:pPr>
              <w:spacing w:after="0" w:line="240" w:lineRule="auto"/>
              <w:ind w:right="-142"/>
              <w:rPr>
                <w:rFonts w:ascii="Times New Roman" w:hAnsi="Times New Roman"/>
                <w:b/>
                <w:bCs/>
                <w:i/>
                <w:color w:val="000000"/>
                <w:sz w:val="28"/>
                <w:szCs w:val="28"/>
                <w:bdr w:val="none" w:sz="0" w:space="0" w:color="auto" w:frame="1"/>
              </w:rPr>
            </w:pPr>
            <w:r>
              <w:rPr>
                <w:rFonts w:ascii="Times New Roman" w:hAnsi="Times New Roman"/>
                <w:b/>
                <w:bCs/>
                <w:i/>
                <w:color w:val="000000"/>
                <w:sz w:val="28"/>
                <w:szCs w:val="28"/>
                <w:bdr w:val="none" w:sz="0" w:space="0" w:color="auto" w:frame="1"/>
              </w:rPr>
              <w:t xml:space="preserve">2020 </w:t>
            </w:r>
          </w:p>
          <w:p w14:paraId="27BC9153" w14:textId="77777777" w:rsidR="008059FC" w:rsidRDefault="008059FC">
            <w:pPr>
              <w:spacing w:after="0" w:line="240" w:lineRule="auto"/>
              <w:ind w:right="-142"/>
              <w:rPr>
                <w:rFonts w:ascii="Times New Roman" w:hAnsi="Times New Roman"/>
                <w:b/>
                <w:bCs/>
                <w:i/>
                <w:color w:val="000000"/>
                <w:sz w:val="28"/>
                <w:szCs w:val="28"/>
                <w:bdr w:val="none" w:sz="0" w:space="0" w:color="auto" w:frame="1"/>
              </w:rPr>
            </w:pPr>
            <w:proofErr w:type="spellStart"/>
            <w:r>
              <w:rPr>
                <w:rFonts w:ascii="Times New Roman" w:hAnsi="Times New Roman"/>
                <w:b/>
                <w:bCs/>
                <w:i/>
                <w:color w:val="000000"/>
                <w:sz w:val="28"/>
                <w:szCs w:val="28"/>
                <w:bdr w:val="none" w:sz="0" w:space="0" w:color="auto" w:frame="1"/>
              </w:rPr>
              <w:t>т.грн</w:t>
            </w:r>
            <w:proofErr w:type="spellEnd"/>
          </w:p>
          <w:p w14:paraId="081FD8E0" w14:textId="77777777" w:rsidR="008059FC" w:rsidRDefault="008059FC">
            <w:pPr>
              <w:spacing w:after="0" w:line="240" w:lineRule="auto"/>
              <w:ind w:left="142" w:right="-142" w:firstLine="567"/>
              <w:rPr>
                <w:rFonts w:ascii="Times New Roman" w:hAnsi="Times New Roman"/>
                <w:b/>
                <w:bCs/>
                <w:i/>
                <w:color w:val="000000"/>
                <w:sz w:val="28"/>
                <w:szCs w:val="28"/>
                <w:bdr w:val="none" w:sz="0" w:space="0" w:color="auto" w:frame="1"/>
              </w:rPr>
            </w:pPr>
          </w:p>
          <w:p w14:paraId="48CFB3EF" w14:textId="77777777" w:rsidR="008059FC" w:rsidRDefault="008059FC">
            <w:pPr>
              <w:spacing w:after="0" w:line="240" w:lineRule="auto"/>
              <w:ind w:left="142" w:right="-142" w:firstLine="567"/>
              <w:textAlignment w:val="baseline"/>
              <w:rPr>
                <w:rFonts w:ascii="Times New Roman" w:hAnsi="Times New Roman"/>
                <w:b/>
                <w:bCs/>
                <w:i/>
                <w:color w:val="000000"/>
                <w:sz w:val="28"/>
                <w:szCs w:val="28"/>
                <w:bdr w:val="none" w:sz="0" w:space="0" w:color="auto" w:frame="1"/>
              </w:rPr>
            </w:pPr>
          </w:p>
        </w:tc>
        <w:tc>
          <w:tcPr>
            <w:tcW w:w="1276" w:type="dxa"/>
            <w:tcBorders>
              <w:top w:val="single" w:sz="4" w:space="0" w:color="auto"/>
              <w:left w:val="single" w:sz="4" w:space="0" w:color="auto"/>
              <w:bottom w:val="single" w:sz="4" w:space="0" w:color="auto"/>
              <w:right w:val="single" w:sz="4" w:space="0" w:color="auto"/>
            </w:tcBorders>
            <w:hideMark/>
          </w:tcPr>
          <w:p w14:paraId="6336B841" w14:textId="77777777" w:rsidR="008059FC" w:rsidRDefault="008059FC">
            <w:pPr>
              <w:spacing w:after="0" w:line="240" w:lineRule="auto"/>
              <w:rPr>
                <w:rFonts w:ascii="Times New Roman" w:hAnsi="Times New Roman"/>
                <w:b/>
                <w:bCs/>
                <w:i/>
                <w:color w:val="000000"/>
                <w:sz w:val="28"/>
                <w:szCs w:val="28"/>
                <w:bdr w:val="none" w:sz="0" w:space="0" w:color="auto" w:frame="1"/>
              </w:rPr>
            </w:pPr>
            <w:r>
              <w:rPr>
                <w:rFonts w:ascii="Times New Roman" w:hAnsi="Times New Roman"/>
                <w:b/>
                <w:bCs/>
                <w:i/>
                <w:color w:val="000000"/>
                <w:sz w:val="28"/>
                <w:szCs w:val="28"/>
                <w:bdr w:val="none" w:sz="0" w:space="0" w:color="auto" w:frame="1"/>
              </w:rPr>
              <w:t>Очікуване,%</w:t>
            </w:r>
          </w:p>
        </w:tc>
      </w:tr>
      <w:tr w:rsidR="008059FC" w14:paraId="3AA3A796" w14:textId="77777777" w:rsidTr="008059FC">
        <w:tc>
          <w:tcPr>
            <w:tcW w:w="4253" w:type="dxa"/>
            <w:tcBorders>
              <w:top w:val="single" w:sz="4" w:space="0" w:color="auto"/>
              <w:left w:val="single" w:sz="4" w:space="0" w:color="auto"/>
              <w:bottom w:val="single" w:sz="4" w:space="0" w:color="auto"/>
              <w:right w:val="single" w:sz="4" w:space="0" w:color="auto"/>
            </w:tcBorders>
            <w:hideMark/>
          </w:tcPr>
          <w:p w14:paraId="64FAF3BA" w14:textId="77777777" w:rsidR="008059FC" w:rsidRDefault="008059FC">
            <w:pPr>
              <w:spacing w:after="0" w:line="240" w:lineRule="auto"/>
              <w:ind w:right="-142"/>
              <w:textAlignment w:val="baseline"/>
              <w:rPr>
                <w:rFonts w:ascii="Times New Roman" w:hAnsi="Times New Roman"/>
                <w:color w:val="000000"/>
                <w:sz w:val="28"/>
                <w:szCs w:val="28"/>
                <w:lang w:val="ru-RU"/>
              </w:rPr>
            </w:pPr>
            <w:proofErr w:type="spellStart"/>
            <w:r>
              <w:rPr>
                <w:rFonts w:ascii="Times New Roman" w:hAnsi="Times New Roman"/>
                <w:color w:val="000000"/>
                <w:sz w:val="28"/>
                <w:szCs w:val="28"/>
                <w:lang w:val="ru-RU"/>
              </w:rPr>
              <w:t>Надходження</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від</w:t>
            </w:r>
            <w:proofErr w:type="spellEnd"/>
            <w:r>
              <w:rPr>
                <w:rFonts w:ascii="Times New Roman" w:hAnsi="Times New Roman"/>
                <w:color w:val="000000"/>
                <w:sz w:val="28"/>
                <w:szCs w:val="28"/>
                <w:lang w:val="ru-RU"/>
              </w:rPr>
              <w:t xml:space="preserve"> ПДФО</w:t>
            </w:r>
          </w:p>
        </w:tc>
        <w:tc>
          <w:tcPr>
            <w:tcW w:w="1417" w:type="dxa"/>
            <w:tcBorders>
              <w:top w:val="single" w:sz="4" w:space="0" w:color="auto"/>
              <w:left w:val="single" w:sz="4" w:space="0" w:color="auto"/>
              <w:bottom w:val="single" w:sz="4" w:space="0" w:color="auto"/>
              <w:right w:val="single" w:sz="4" w:space="0" w:color="auto"/>
            </w:tcBorders>
            <w:hideMark/>
          </w:tcPr>
          <w:p w14:paraId="0A6515C4" w14:textId="77777777" w:rsidR="008059FC" w:rsidRDefault="008059FC">
            <w:pPr>
              <w:tabs>
                <w:tab w:val="left" w:pos="179"/>
              </w:tabs>
              <w:spacing w:after="0" w:line="240" w:lineRule="auto"/>
              <w:ind w:left="142" w:right="-142"/>
              <w:textAlignment w:val="baseline"/>
              <w:rPr>
                <w:rFonts w:ascii="Times New Roman" w:hAnsi="Times New Roman"/>
                <w:color w:val="000000"/>
                <w:sz w:val="28"/>
                <w:szCs w:val="28"/>
              </w:rPr>
            </w:pPr>
            <w:r>
              <w:rPr>
                <w:rFonts w:ascii="Times New Roman" w:hAnsi="Times New Roman"/>
                <w:color w:val="000000"/>
                <w:sz w:val="28"/>
                <w:szCs w:val="28"/>
              </w:rPr>
              <w:t>34645,7</w:t>
            </w:r>
          </w:p>
        </w:tc>
        <w:tc>
          <w:tcPr>
            <w:tcW w:w="1559" w:type="dxa"/>
            <w:tcBorders>
              <w:top w:val="single" w:sz="4" w:space="0" w:color="auto"/>
              <w:left w:val="single" w:sz="4" w:space="0" w:color="auto"/>
              <w:bottom w:val="single" w:sz="4" w:space="0" w:color="auto"/>
              <w:right w:val="single" w:sz="4" w:space="0" w:color="auto"/>
            </w:tcBorders>
            <w:hideMark/>
          </w:tcPr>
          <w:p w14:paraId="6300C8F5" w14:textId="77777777" w:rsidR="008059FC" w:rsidRDefault="008059FC">
            <w:pPr>
              <w:tabs>
                <w:tab w:val="left" w:pos="179"/>
              </w:tabs>
              <w:spacing w:after="0" w:line="240" w:lineRule="auto"/>
              <w:ind w:left="142" w:right="-142"/>
              <w:textAlignment w:val="baseline"/>
              <w:rPr>
                <w:rFonts w:ascii="Times New Roman" w:hAnsi="Times New Roman"/>
                <w:color w:val="000000"/>
                <w:sz w:val="28"/>
                <w:szCs w:val="28"/>
              </w:rPr>
            </w:pPr>
            <w:r>
              <w:rPr>
                <w:rFonts w:ascii="Times New Roman" w:hAnsi="Times New Roman"/>
                <w:color w:val="000000"/>
                <w:sz w:val="28"/>
                <w:szCs w:val="28"/>
              </w:rPr>
              <w:t>37021,0</w:t>
            </w:r>
          </w:p>
        </w:tc>
        <w:tc>
          <w:tcPr>
            <w:tcW w:w="1134" w:type="dxa"/>
            <w:tcBorders>
              <w:top w:val="single" w:sz="4" w:space="0" w:color="auto"/>
              <w:left w:val="single" w:sz="4" w:space="0" w:color="auto"/>
              <w:bottom w:val="single" w:sz="4" w:space="0" w:color="auto"/>
              <w:right w:val="single" w:sz="4" w:space="0" w:color="auto"/>
            </w:tcBorders>
            <w:hideMark/>
          </w:tcPr>
          <w:p w14:paraId="302A4728" w14:textId="77777777" w:rsidR="008059FC" w:rsidRDefault="008059FC">
            <w:pPr>
              <w:tabs>
                <w:tab w:val="left" w:pos="179"/>
              </w:tabs>
              <w:spacing w:after="0" w:line="240" w:lineRule="auto"/>
              <w:ind w:right="-142"/>
              <w:textAlignment w:val="baseline"/>
              <w:rPr>
                <w:rFonts w:ascii="Times New Roman" w:hAnsi="Times New Roman"/>
                <w:color w:val="000000"/>
                <w:sz w:val="28"/>
                <w:szCs w:val="28"/>
              </w:rPr>
            </w:pPr>
            <w:r>
              <w:rPr>
                <w:rFonts w:ascii="Times New Roman" w:hAnsi="Times New Roman"/>
                <w:color w:val="000000"/>
                <w:sz w:val="28"/>
                <w:szCs w:val="28"/>
              </w:rPr>
              <w:t>40020,0</w:t>
            </w:r>
          </w:p>
        </w:tc>
        <w:tc>
          <w:tcPr>
            <w:tcW w:w="1276" w:type="dxa"/>
            <w:tcBorders>
              <w:top w:val="single" w:sz="4" w:space="0" w:color="auto"/>
              <w:left w:val="single" w:sz="4" w:space="0" w:color="auto"/>
              <w:bottom w:val="single" w:sz="4" w:space="0" w:color="auto"/>
              <w:right w:val="single" w:sz="4" w:space="0" w:color="auto"/>
            </w:tcBorders>
            <w:hideMark/>
          </w:tcPr>
          <w:p w14:paraId="60F88F70" w14:textId="77777777" w:rsidR="008059FC" w:rsidRDefault="008059FC">
            <w:pPr>
              <w:tabs>
                <w:tab w:val="left" w:pos="179"/>
              </w:tabs>
              <w:spacing w:after="0" w:line="240" w:lineRule="auto"/>
              <w:ind w:right="-142"/>
              <w:textAlignment w:val="baseline"/>
              <w:rPr>
                <w:rFonts w:ascii="Times New Roman" w:hAnsi="Times New Roman"/>
                <w:color w:val="000000"/>
                <w:sz w:val="28"/>
                <w:szCs w:val="28"/>
              </w:rPr>
            </w:pPr>
            <w:r>
              <w:rPr>
                <w:rFonts w:ascii="Times New Roman" w:hAnsi="Times New Roman"/>
                <w:color w:val="000000"/>
                <w:sz w:val="28"/>
                <w:szCs w:val="28"/>
              </w:rPr>
              <w:t>100</w:t>
            </w:r>
          </w:p>
        </w:tc>
      </w:tr>
      <w:tr w:rsidR="008059FC" w14:paraId="70F637A7" w14:textId="77777777" w:rsidTr="008059FC">
        <w:tc>
          <w:tcPr>
            <w:tcW w:w="4253" w:type="dxa"/>
            <w:tcBorders>
              <w:top w:val="single" w:sz="4" w:space="0" w:color="auto"/>
              <w:left w:val="single" w:sz="4" w:space="0" w:color="auto"/>
              <w:bottom w:val="single" w:sz="4" w:space="0" w:color="auto"/>
              <w:right w:val="single" w:sz="4" w:space="0" w:color="auto"/>
            </w:tcBorders>
            <w:hideMark/>
          </w:tcPr>
          <w:p w14:paraId="3360EE8C" w14:textId="77777777" w:rsidR="008059FC" w:rsidRDefault="008059FC">
            <w:pPr>
              <w:spacing w:after="0" w:line="240" w:lineRule="auto"/>
              <w:ind w:right="-142"/>
              <w:textAlignment w:val="baseline"/>
              <w:rPr>
                <w:rFonts w:ascii="Times New Roman" w:hAnsi="Times New Roman"/>
                <w:color w:val="000000"/>
                <w:sz w:val="28"/>
                <w:szCs w:val="28"/>
                <w:lang w:val="ru-RU"/>
              </w:rPr>
            </w:pPr>
            <w:proofErr w:type="spellStart"/>
            <w:r>
              <w:rPr>
                <w:rFonts w:ascii="Times New Roman" w:hAnsi="Times New Roman"/>
                <w:color w:val="000000"/>
                <w:sz w:val="28"/>
                <w:szCs w:val="28"/>
                <w:lang w:val="ru-RU"/>
              </w:rPr>
              <w:t>Надходження</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від</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єдиного</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податку</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8AC4E86" w14:textId="77777777" w:rsidR="008059FC" w:rsidRDefault="008059FC">
            <w:pPr>
              <w:tabs>
                <w:tab w:val="left" w:pos="179"/>
              </w:tabs>
              <w:spacing w:after="0" w:line="240" w:lineRule="auto"/>
              <w:ind w:left="142" w:right="-142"/>
              <w:textAlignment w:val="baseline"/>
              <w:rPr>
                <w:rFonts w:ascii="Times New Roman" w:hAnsi="Times New Roman"/>
                <w:color w:val="000000"/>
                <w:sz w:val="28"/>
                <w:szCs w:val="28"/>
              </w:rPr>
            </w:pPr>
            <w:r>
              <w:rPr>
                <w:rFonts w:ascii="Times New Roman" w:hAnsi="Times New Roman"/>
                <w:color w:val="000000"/>
                <w:sz w:val="28"/>
                <w:szCs w:val="28"/>
              </w:rPr>
              <w:t>12383,6</w:t>
            </w:r>
          </w:p>
        </w:tc>
        <w:tc>
          <w:tcPr>
            <w:tcW w:w="1559" w:type="dxa"/>
            <w:tcBorders>
              <w:top w:val="single" w:sz="4" w:space="0" w:color="auto"/>
              <w:left w:val="single" w:sz="4" w:space="0" w:color="auto"/>
              <w:bottom w:val="single" w:sz="4" w:space="0" w:color="auto"/>
              <w:right w:val="single" w:sz="4" w:space="0" w:color="auto"/>
            </w:tcBorders>
            <w:hideMark/>
          </w:tcPr>
          <w:p w14:paraId="754D201A" w14:textId="77777777" w:rsidR="008059FC" w:rsidRDefault="008059FC">
            <w:pPr>
              <w:tabs>
                <w:tab w:val="left" w:pos="179"/>
              </w:tabs>
              <w:spacing w:after="0" w:line="240" w:lineRule="auto"/>
              <w:ind w:left="142" w:right="-142"/>
              <w:textAlignment w:val="baseline"/>
              <w:rPr>
                <w:rFonts w:ascii="Times New Roman" w:hAnsi="Times New Roman"/>
                <w:color w:val="000000"/>
                <w:sz w:val="28"/>
                <w:szCs w:val="28"/>
              </w:rPr>
            </w:pPr>
            <w:r>
              <w:rPr>
                <w:rFonts w:ascii="Times New Roman" w:hAnsi="Times New Roman"/>
                <w:color w:val="000000"/>
                <w:sz w:val="28"/>
                <w:szCs w:val="28"/>
              </w:rPr>
              <w:t>13203,0</w:t>
            </w:r>
          </w:p>
        </w:tc>
        <w:tc>
          <w:tcPr>
            <w:tcW w:w="1134" w:type="dxa"/>
            <w:tcBorders>
              <w:top w:val="single" w:sz="4" w:space="0" w:color="auto"/>
              <w:left w:val="single" w:sz="4" w:space="0" w:color="auto"/>
              <w:bottom w:val="single" w:sz="4" w:space="0" w:color="auto"/>
              <w:right w:val="single" w:sz="4" w:space="0" w:color="auto"/>
            </w:tcBorders>
            <w:hideMark/>
          </w:tcPr>
          <w:p w14:paraId="2AD572D8" w14:textId="77777777" w:rsidR="008059FC" w:rsidRDefault="008059FC">
            <w:pPr>
              <w:tabs>
                <w:tab w:val="left" w:pos="179"/>
              </w:tabs>
              <w:spacing w:after="0" w:line="240" w:lineRule="auto"/>
              <w:ind w:right="-142"/>
              <w:textAlignment w:val="baseline"/>
              <w:rPr>
                <w:rFonts w:ascii="Times New Roman" w:hAnsi="Times New Roman"/>
                <w:color w:val="000000"/>
                <w:sz w:val="28"/>
                <w:szCs w:val="28"/>
              </w:rPr>
            </w:pPr>
            <w:r>
              <w:rPr>
                <w:rFonts w:ascii="Times New Roman" w:hAnsi="Times New Roman"/>
                <w:color w:val="000000"/>
                <w:sz w:val="28"/>
                <w:szCs w:val="28"/>
              </w:rPr>
              <w:t>14440,0</w:t>
            </w:r>
          </w:p>
        </w:tc>
        <w:tc>
          <w:tcPr>
            <w:tcW w:w="1276" w:type="dxa"/>
            <w:tcBorders>
              <w:top w:val="single" w:sz="4" w:space="0" w:color="auto"/>
              <w:left w:val="single" w:sz="4" w:space="0" w:color="auto"/>
              <w:bottom w:val="single" w:sz="4" w:space="0" w:color="auto"/>
              <w:right w:val="single" w:sz="4" w:space="0" w:color="auto"/>
            </w:tcBorders>
            <w:hideMark/>
          </w:tcPr>
          <w:p w14:paraId="59A38370" w14:textId="77777777" w:rsidR="008059FC" w:rsidRDefault="008059FC">
            <w:pPr>
              <w:tabs>
                <w:tab w:val="left" w:pos="179"/>
              </w:tabs>
              <w:spacing w:after="0" w:line="240" w:lineRule="auto"/>
              <w:ind w:right="-142"/>
              <w:textAlignment w:val="baseline"/>
              <w:rPr>
                <w:rFonts w:ascii="Times New Roman" w:hAnsi="Times New Roman"/>
                <w:color w:val="000000"/>
                <w:sz w:val="28"/>
                <w:szCs w:val="28"/>
              </w:rPr>
            </w:pPr>
            <w:r>
              <w:rPr>
                <w:rFonts w:ascii="Times New Roman" w:hAnsi="Times New Roman"/>
                <w:color w:val="000000"/>
                <w:sz w:val="28"/>
                <w:szCs w:val="28"/>
              </w:rPr>
              <w:t>100</w:t>
            </w:r>
          </w:p>
        </w:tc>
      </w:tr>
      <w:tr w:rsidR="008059FC" w14:paraId="3B5969F0" w14:textId="77777777" w:rsidTr="008059FC">
        <w:tc>
          <w:tcPr>
            <w:tcW w:w="4253" w:type="dxa"/>
            <w:tcBorders>
              <w:top w:val="single" w:sz="4" w:space="0" w:color="auto"/>
              <w:left w:val="single" w:sz="4" w:space="0" w:color="auto"/>
              <w:bottom w:val="single" w:sz="4" w:space="0" w:color="auto"/>
              <w:right w:val="single" w:sz="4" w:space="0" w:color="auto"/>
            </w:tcBorders>
            <w:hideMark/>
          </w:tcPr>
          <w:p w14:paraId="30C1E4F3" w14:textId="77777777" w:rsidR="008059FC" w:rsidRDefault="008059FC">
            <w:pPr>
              <w:spacing w:after="0" w:line="240" w:lineRule="auto"/>
              <w:ind w:right="-142"/>
              <w:textAlignment w:val="baseline"/>
              <w:rPr>
                <w:rFonts w:ascii="Times New Roman" w:hAnsi="Times New Roman"/>
                <w:color w:val="000000"/>
                <w:sz w:val="28"/>
                <w:szCs w:val="28"/>
                <w:lang w:val="ru-RU"/>
              </w:rPr>
            </w:pPr>
            <w:r>
              <w:rPr>
                <w:rFonts w:ascii="Times New Roman" w:hAnsi="Times New Roman"/>
                <w:color w:val="000000"/>
                <w:sz w:val="28"/>
                <w:szCs w:val="28"/>
                <w:lang w:val="ru-RU"/>
              </w:rPr>
              <w:t>Плата за землю</w:t>
            </w:r>
          </w:p>
        </w:tc>
        <w:tc>
          <w:tcPr>
            <w:tcW w:w="1417" w:type="dxa"/>
            <w:tcBorders>
              <w:top w:val="single" w:sz="4" w:space="0" w:color="auto"/>
              <w:left w:val="single" w:sz="4" w:space="0" w:color="auto"/>
              <w:bottom w:val="single" w:sz="4" w:space="0" w:color="auto"/>
              <w:right w:val="single" w:sz="4" w:space="0" w:color="auto"/>
            </w:tcBorders>
            <w:hideMark/>
          </w:tcPr>
          <w:p w14:paraId="19790BAE" w14:textId="77777777" w:rsidR="008059FC" w:rsidRDefault="008059FC">
            <w:pPr>
              <w:tabs>
                <w:tab w:val="left" w:pos="179"/>
              </w:tabs>
              <w:spacing w:after="0" w:line="240" w:lineRule="auto"/>
              <w:ind w:left="142" w:right="-142"/>
              <w:textAlignment w:val="baseline"/>
              <w:rPr>
                <w:rFonts w:ascii="Times New Roman" w:hAnsi="Times New Roman"/>
                <w:color w:val="000000"/>
                <w:sz w:val="28"/>
                <w:szCs w:val="28"/>
              </w:rPr>
            </w:pPr>
            <w:r>
              <w:rPr>
                <w:rFonts w:ascii="Times New Roman" w:hAnsi="Times New Roman"/>
                <w:color w:val="000000"/>
                <w:sz w:val="28"/>
                <w:szCs w:val="28"/>
              </w:rPr>
              <w:t>5589,1</w:t>
            </w:r>
          </w:p>
        </w:tc>
        <w:tc>
          <w:tcPr>
            <w:tcW w:w="1559" w:type="dxa"/>
            <w:tcBorders>
              <w:top w:val="single" w:sz="4" w:space="0" w:color="auto"/>
              <w:left w:val="single" w:sz="4" w:space="0" w:color="auto"/>
              <w:bottom w:val="single" w:sz="4" w:space="0" w:color="auto"/>
              <w:right w:val="single" w:sz="4" w:space="0" w:color="auto"/>
            </w:tcBorders>
            <w:hideMark/>
          </w:tcPr>
          <w:p w14:paraId="53C1DE0A" w14:textId="77777777" w:rsidR="008059FC" w:rsidRDefault="008059FC">
            <w:pPr>
              <w:tabs>
                <w:tab w:val="left" w:pos="179"/>
              </w:tabs>
              <w:spacing w:after="0" w:line="240" w:lineRule="auto"/>
              <w:ind w:right="-142"/>
              <w:textAlignment w:val="baseline"/>
              <w:rPr>
                <w:rFonts w:ascii="Times New Roman" w:hAnsi="Times New Roman"/>
                <w:color w:val="000000"/>
                <w:sz w:val="28"/>
                <w:szCs w:val="28"/>
              </w:rPr>
            </w:pPr>
            <w:r>
              <w:rPr>
                <w:rFonts w:ascii="Times New Roman" w:hAnsi="Times New Roman"/>
                <w:color w:val="000000"/>
                <w:sz w:val="28"/>
                <w:szCs w:val="28"/>
              </w:rPr>
              <w:t xml:space="preserve">  6247,9</w:t>
            </w:r>
          </w:p>
        </w:tc>
        <w:tc>
          <w:tcPr>
            <w:tcW w:w="1134" w:type="dxa"/>
            <w:tcBorders>
              <w:top w:val="single" w:sz="4" w:space="0" w:color="auto"/>
              <w:left w:val="single" w:sz="4" w:space="0" w:color="auto"/>
              <w:bottom w:val="single" w:sz="4" w:space="0" w:color="auto"/>
              <w:right w:val="single" w:sz="4" w:space="0" w:color="auto"/>
            </w:tcBorders>
            <w:hideMark/>
          </w:tcPr>
          <w:p w14:paraId="4F6FF894" w14:textId="77777777" w:rsidR="008059FC" w:rsidRDefault="008059FC">
            <w:pPr>
              <w:tabs>
                <w:tab w:val="left" w:pos="179"/>
              </w:tabs>
              <w:spacing w:after="0" w:line="240" w:lineRule="auto"/>
              <w:ind w:right="-142"/>
              <w:textAlignment w:val="baseline"/>
              <w:rPr>
                <w:rFonts w:ascii="Times New Roman" w:hAnsi="Times New Roman"/>
                <w:color w:val="000000"/>
                <w:sz w:val="28"/>
                <w:szCs w:val="28"/>
              </w:rPr>
            </w:pPr>
            <w:r>
              <w:rPr>
                <w:rFonts w:ascii="Times New Roman" w:hAnsi="Times New Roman"/>
                <w:color w:val="000000"/>
                <w:sz w:val="28"/>
                <w:szCs w:val="28"/>
              </w:rPr>
              <w:t>7100,0</w:t>
            </w:r>
          </w:p>
        </w:tc>
        <w:tc>
          <w:tcPr>
            <w:tcW w:w="1276" w:type="dxa"/>
            <w:tcBorders>
              <w:top w:val="single" w:sz="4" w:space="0" w:color="auto"/>
              <w:left w:val="single" w:sz="4" w:space="0" w:color="auto"/>
              <w:bottom w:val="single" w:sz="4" w:space="0" w:color="auto"/>
              <w:right w:val="single" w:sz="4" w:space="0" w:color="auto"/>
            </w:tcBorders>
            <w:hideMark/>
          </w:tcPr>
          <w:p w14:paraId="15A02288" w14:textId="77777777" w:rsidR="008059FC" w:rsidRDefault="008059FC">
            <w:pPr>
              <w:tabs>
                <w:tab w:val="left" w:pos="179"/>
              </w:tabs>
              <w:spacing w:after="0" w:line="240" w:lineRule="auto"/>
              <w:ind w:right="-142"/>
              <w:textAlignment w:val="baseline"/>
              <w:rPr>
                <w:rFonts w:ascii="Times New Roman" w:hAnsi="Times New Roman"/>
                <w:color w:val="000000"/>
                <w:sz w:val="28"/>
                <w:szCs w:val="28"/>
              </w:rPr>
            </w:pPr>
            <w:r>
              <w:rPr>
                <w:rFonts w:ascii="Times New Roman" w:hAnsi="Times New Roman"/>
                <w:color w:val="000000"/>
                <w:sz w:val="28"/>
                <w:szCs w:val="28"/>
              </w:rPr>
              <w:t>100</w:t>
            </w:r>
          </w:p>
        </w:tc>
      </w:tr>
      <w:tr w:rsidR="008059FC" w14:paraId="1D0350B7" w14:textId="77777777" w:rsidTr="008059FC">
        <w:tc>
          <w:tcPr>
            <w:tcW w:w="4253" w:type="dxa"/>
            <w:tcBorders>
              <w:top w:val="single" w:sz="4" w:space="0" w:color="auto"/>
              <w:left w:val="single" w:sz="4" w:space="0" w:color="auto"/>
              <w:bottom w:val="single" w:sz="4" w:space="0" w:color="auto"/>
              <w:right w:val="single" w:sz="4" w:space="0" w:color="auto"/>
            </w:tcBorders>
            <w:hideMark/>
          </w:tcPr>
          <w:p w14:paraId="7041EE4E" w14:textId="77777777" w:rsidR="008059FC" w:rsidRDefault="008059FC">
            <w:pPr>
              <w:spacing w:after="0" w:line="240" w:lineRule="auto"/>
              <w:ind w:right="-142"/>
              <w:textAlignment w:val="baseline"/>
              <w:rPr>
                <w:rFonts w:ascii="Times New Roman" w:hAnsi="Times New Roman"/>
                <w:color w:val="000000"/>
                <w:sz w:val="28"/>
                <w:szCs w:val="28"/>
                <w:lang w:val="ru-RU"/>
              </w:rPr>
            </w:pPr>
            <w:proofErr w:type="spellStart"/>
            <w:r>
              <w:rPr>
                <w:rFonts w:ascii="Times New Roman" w:hAnsi="Times New Roman"/>
                <w:color w:val="000000"/>
                <w:sz w:val="28"/>
                <w:szCs w:val="28"/>
                <w:lang w:val="ru-RU"/>
              </w:rPr>
              <w:t>Податок</w:t>
            </w:r>
            <w:proofErr w:type="spellEnd"/>
            <w:r>
              <w:rPr>
                <w:rFonts w:ascii="Times New Roman" w:hAnsi="Times New Roman"/>
                <w:color w:val="000000"/>
                <w:sz w:val="28"/>
                <w:szCs w:val="28"/>
                <w:lang w:val="ru-RU"/>
              </w:rPr>
              <w:t xml:space="preserve"> на </w:t>
            </w:r>
            <w:proofErr w:type="spellStart"/>
            <w:r>
              <w:rPr>
                <w:rFonts w:ascii="Times New Roman" w:hAnsi="Times New Roman"/>
                <w:color w:val="000000"/>
                <w:sz w:val="28"/>
                <w:szCs w:val="28"/>
                <w:lang w:val="ru-RU"/>
              </w:rPr>
              <w:t>нерухомість</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C602989" w14:textId="77777777" w:rsidR="008059FC" w:rsidRDefault="008059FC">
            <w:pPr>
              <w:tabs>
                <w:tab w:val="left" w:pos="179"/>
              </w:tabs>
              <w:spacing w:after="0" w:line="240" w:lineRule="auto"/>
              <w:ind w:right="-142"/>
              <w:textAlignment w:val="baseline"/>
              <w:rPr>
                <w:rFonts w:ascii="Times New Roman" w:hAnsi="Times New Roman"/>
                <w:color w:val="000000"/>
                <w:sz w:val="28"/>
                <w:szCs w:val="28"/>
              </w:rPr>
            </w:pPr>
            <w:r>
              <w:rPr>
                <w:rFonts w:ascii="Times New Roman" w:hAnsi="Times New Roman"/>
                <w:color w:val="000000"/>
                <w:sz w:val="28"/>
                <w:szCs w:val="28"/>
              </w:rPr>
              <w:t xml:space="preserve">  692,3</w:t>
            </w:r>
          </w:p>
        </w:tc>
        <w:tc>
          <w:tcPr>
            <w:tcW w:w="1559" w:type="dxa"/>
            <w:tcBorders>
              <w:top w:val="single" w:sz="4" w:space="0" w:color="auto"/>
              <w:left w:val="single" w:sz="4" w:space="0" w:color="auto"/>
              <w:bottom w:val="single" w:sz="4" w:space="0" w:color="auto"/>
              <w:right w:val="single" w:sz="4" w:space="0" w:color="auto"/>
            </w:tcBorders>
            <w:hideMark/>
          </w:tcPr>
          <w:p w14:paraId="002648B6" w14:textId="77777777" w:rsidR="008059FC" w:rsidRDefault="008059FC">
            <w:pPr>
              <w:tabs>
                <w:tab w:val="left" w:pos="179"/>
              </w:tabs>
              <w:spacing w:after="0" w:line="240" w:lineRule="auto"/>
              <w:ind w:left="142" w:right="-142"/>
              <w:textAlignment w:val="baseline"/>
              <w:rPr>
                <w:rFonts w:ascii="Times New Roman" w:hAnsi="Times New Roman"/>
                <w:color w:val="000000"/>
                <w:sz w:val="28"/>
                <w:szCs w:val="28"/>
              </w:rPr>
            </w:pPr>
            <w:r>
              <w:rPr>
                <w:rFonts w:ascii="Times New Roman" w:hAnsi="Times New Roman"/>
                <w:color w:val="000000"/>
                <w:sz w:val="28"/>
                <w:szCs w:val="28"/>
              </w:rPr>
              <w:t>673,6</w:t>
            </w:r>
          </w:p>
        </w:tc>
        <w:tc>
          <w:tcPr>
            <w:tcW w:w="1134" w:type="dxa"/>
            <w:tcBorders>
              <w:top w:val="single" w:sz="4" w:space="0" w:color="auto"/>
              <w:left w:val="single" w:sz="4" w:space="0" w:color="auto"/>
              <w:bottom w:val="single" w:sz="4" w:space="0" w:color="auto"/>
              <w:right w:val="single" w:sz="4" w:space="0" w:color="auto"/>
            </w:tcBorders>
            <w:hideMark/>
          </w:tcPr>
          <w:p w14:paraId="57C01CB9" w14:textId="77777777" w:rsidR="008059FC" w:rsidRDefault="008059FC">
            <w:pPr>
              <w:tabs>
                <w:tab w:val="left" w:pos="179"/>
              </w:tabs>
              <w:spacing w:after="0" w:line="240" w:lineRule="auto"/>
              <w:ind w:right="-142"/>
              <w:textAlignment w:val="baseline"/>
              <w:rPr>
                <w:rFonts w:ascii="Times New Roman" w:hAnsi="Times New Roman"/>
                <w:color w:val="000000"/>
                <w:sz w:val="28"/>
                <w:szCs w:val="28"/>
              </w:rPr>
            </w:pPr>
            <w:r>
              <w:rPr>
                <w:rFonts w:ascii="Times New Roman" w:hAnsi="Times New Roman"/>
                <w:color w:val="000000"/>
                <w:sz w:val="28"/>
                <w:szCs w:val="28"/>
              </w:rPr>
              <w:t>676,0</w:t>
            </w:r>
          </w:p>
        </w:tc>
        <w:tc>
          <w:tcPr>
            <w:tcW w:w="1276" w:type="dxa"/>
            <w:tcBorders>
              <w:top w:val="single" w:sz="4" w:space="0" w:color="auto"/>
              <w:left w:val="single" w:sz="4" w:space="0" w:color="auto"/>
              <w:bottom w:val="single" w:sz="4" w:space="0" w:color="auto"/>
              <w:right w:val="single" w:sz="4" w:space="0" w:color="auto"/>
            </w:tcBorders>
            <w:hideMark/>
          </w:tcPr>
          <w:p w14:paraId="001ABE4D" w14:textId="77777777" w:rsidR="008059FC" w:rsidRDefault="008059FC">
            <w:pPr>
              <w:tabs>
                <w:tab w:val="left" w:pos="179"/>
              </w:tabs>
              <w:spacing w:after="0" w:line="240" w:lineRule="auto"/>
              <w:ind w:right="-142"/>
              <w:textAlignment w:val="baseline"/>
              <w:rPr>
                <w:rFonts w:ascii="Times New Roman" w:hAnsi="Times New Roman"/>
                <w:color w:val="000000"/>
                <w:sz w:val="28"/>
                <w:szCs w:val="28"/>
              </w:rPr>
            </w:pPr>
            <w:r>
              <w:rPr>
                <w:rFonts w:ascii="Times New Roman" w:hAnsi="Times New Roman"/>
                <w:color w:val="000000"/>
                <w:sz w:val="28"/>
                <w:szCs w:val="28"/>
              </w:rPr>
              <w:t>100</w:t>
            </w:r>
          </w:p>
        </w:tc>
      </w:tr>
      <w:tr w:rsidR="008059FC" w14:paraId="68AB70A9" w14:textId="77777777" w:rsidTr="008059FC">
        <w:tc>
          <w:tcPr>
            <w:tcW w:w="4253" w:type="dxa"/>
            <w:tcBorders>
              <w:top w:val="single" w:sz="4" w:space="0" w:color="auto"/>
              <w:left w:val="single" w:sz="4" w:space="0" w:color="auto"/>
              <w:bottom w:val="single" w:sz="4" w:space="0" w:color="auto"/>
              <w:right w:val="single" w:sz="4" w:space="0" w:color="auto"/>
            </w:tcBorders>
            <w:hideMark/>
          </w:tcPr>
          <w:p w14:paraId="233C2D90" w14:textId="77777777" w:rsidR="008059FC" w:rsidRDefault="008059FC">
            <w:pPr>
              <w:spacing w:after="0" w:line="240" w:lineRule="auto"/>
              <w:ind w:right="-142"/>
              <w:textAlignment w:val="baseline"/>
              <w:rPr>
                <w:rFonts w:ascii="Times New Roman" w:hAnsi="Times New Roman"/>
                <w:color w:val="000000"/>
                <w:sz w:val="28"/>
                <w:szCs w:val="28"/>
                <w:lang w:val="ru-RU"/>
              </w:rPr>
            </w:pPr>
            <w:proofErr w:type="spellStart"/>
            <w:r>
              <w:rPr>
                <w:rFonts w:ascii="Times New Roman" w:hAnsi="Times New Roman"/>
                <w:color w:val="000000"/>
                <w:sz w:val="28"/>
                <w:szCs w:val="28"/>
                <w:lang w:val="ru-RU"/>
              </w:rPr>
              <w:t>Акцизний</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збір</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6ACAE33" w14:textId="77777777" w:rsidR="008059FC" w:rsidRDefault="008059FC">
            <w:pPr>
              <w:tabs>
                <w:tab w:val="left" w:pos="179"/>
              </w:tabs>
              <w:spacing w:after="0" w:line="240" w:lineRule="auto"/>
              <w:ind w:left="142" w:right="-142"/>
              <w:textAlignment w:val="baseline"/>
              <w:rPr>
                <w:rFonts w:ascii="Times New Roman" w:hAnsi="Times New Roman"/>
                <w:color w:val="000000"/>
                <w:sz w:val="28"/>
                <w:szCs w:val="28"/>
              </w:rPr>
            </w:pPr>
            <w:r>
              <w:rPr>
                <w:rFonts w:ascii="Times New Roman" w:hAnsi="Times New Roman"/>
                <w:color w:val="000000"/>
                <w:sz w:val="28"/>
                <w:szCs w:val="28"/>
              </w:rPr>
              <w:t>7274,6</w:t>
            </w:r>
          </w:p>
        </w:tc>
        <w:tc>
          <w:tcPr>
            <w:tcW w:w="1559" w:type="dxa"/>
            <w:tcBorders>
              <w:top w:val="single" w:sz="4" w:space="0" w:color="auto"/>
              <w:left w:val="single" w:sz="4" w:space="0" w:color="auto"/>
              <w:bottom w:val="single" w:sz="4" w:space="0" w:color="auto"/>
              <w:right w:val="single" w:sz="4" w:space="0" w:color="auto"/>
            </w:tcBorders>
            <w:hideMark/>
          </w:tcPr>
          <w:p w14:paraId="39A3BFE8" w14:textId="77777777" w:rsidR="008059FC" w:rsidRDefault="008059FC">
            <w:pPr>
              <w:tabs>
                <w:tab w:val="left" w:pos="179"/>
              </w:tabs>
              <w:spacing w:after="0" w:line="240" w:lineRule="auto"/>
              <w:ind w:left="142" w:right="-142"/>
              <w:textAlignment w:val="baseline"/>
              <w:rPr>
                <w:rFonts w:ascii="Times New Roman" w:hAnsi="Times New Roman"/>
                <w:color w:val="000000"/>
                <w:sz w:val="28"/>
                <w:szCs w:val="28"/>
              </w:rPr>
            </w:pPr>
            <w:r>
              <w:rPr>
                <w:rFonts w:ascii="Times New Roman" w:hAnsi="Times New Roman"/>
                <w:color w:val="000000"/>
                <w:sz w:val="28"/>
                <w:szCs w:val="28"/>
              </w:rPr>
              <w:t>5516,1</w:t>
            </w:r>
          </w:p>
        </w:tc>
        <w:tc>
          <w:tcPr>
            <w:tcW w:w="1134" w:type="dxa"/>
            <w:tcBorders>
              <w:top w:val="single" w:sz="4" w:space="0" w:color="auto"/>
              <w:left w:val="single" w:sz="4" w:space="0" w:color="auto"/>
              <w:bottom w:val="single" w:sz="4" w:space="0" w:color="auto"/>
              <w:right w:val="single" w:sz="4" w:space="0" w:color="auto"/>
            </w:tcBorders>
            <w:hideMark/>
          </w:tcPr>
          <w:p w14:paraId="5A05F7E7" w14:textId="77777777" w:rsidR="008059FC" w:rsidRDefault="008059FC">
            <w:pPr>
              <w:tabs>
                <w:tab w:val="left" w:pos="179"/>
              </w:tabs>
              <w:spacing w:after="0" w:line="240" w:lineRule="auto"/>
              <w:ind w:right="-142"/>
              <w:textAlignment w:val="baseline"/>
              <w:rPr>
                <w:rFonts w:ascii="Times New Roman" w:hAnsi="Times New Roman"/>
                <w:color w:val="000000"/>
                <w:sz w:val="28"/>
                <w:szCs w:val="28"/>
              </w:rPr>
            </w:pPr>
            <w:r>
              <w:rPr>
                <w:rFonts w:ascii="Times New Roman" w:hAnsi="Times New Roman"/>
                <w:color w:val="000000"/>
                <w:sz w:val="28"/>
                <w:szCs w:val="28"/>
              </w:rPr>
              <w:t>5480,0</w:t>
            </w:r>
          </w:p>
        </w:tc>
        <w:tc>
          <w:tcPr>
            <w:tcW w:w="1276" w:type="dxa"/>
            <w:tcBorders>
              <w:top w:val="single" w:sz="4" w:space="0" w:color="auto"/>
              <w:left w:val="single" w:sz="4" w:space="0" w:color="auto"/>
              <w:bottom w:val="single" w:sz="4" w:space="0" w:color="auto"/>
              <w:right w:val="single" w:sz="4" w:space="0" w:color="auto"/>
            </w:tcBorders>
            <w:hideMark/>
          </w:tcPr>
          <w:p w14:paraId="320443D8" w14:textId="77777777" w:rsidR="008059FC" w:rsidRDefault="008059FC">
            <w:pPr>
              <w:tabs>
                <w:tab w:val="left" w:pos="179"/>
              </w:tabs>
              <w:spacing w:after="0" w:line="240" w:lineRule="auto"/>
              <w:ind w:right="-142"/>
              <w:textAlignment w:val="baseline"/>
              <w:rPr>
                <w:rFonts w:ascii="Times New Roman" w:hAnsi="Times New Roman"/>
                <w:color w:val="000000"/>
                <w:sz w:val="28"/>
                <w:szCs w:val="28"/>
              </w:rPr>
            </w:pPr>
            <w:r>
              <w:rPr>
                <w:rFonts w:ascii="Times New Roman" w:hAnsi="Times New Roman"/>
                <w:color w:val="000000"/>
                <w:sz w:val="28"/>
                <w:szCs w:val="28"/>
              </w:rPr>
              <w:t>100</w:t>
            </w:r>
          </w:p>
        </w:tc>
      </w:tr>
      <w:tr w:rsidR="008059FC" w14:paraId="7B31819F" w14:textId="77777777" w:rsidTr="008059FC">
        <w:tc>
          <w:tcPr>
            <w:tcW w:w="4253" w:type="dxa"/>
            <w:tcBorders>
              <w:top w:val="single" w:sz="4" w:space="0" w:color="auto"/>
              <w:left w:val="single" w:sz="4" w:space="0" w:color="auto"/>
              <w:bottom w:val="single" w:sz="4" w:space="0" w:color="auto"/>
              <w:right w:val="single" w:sz="4" w:space="0" w:color="auto"/>
            </w:tcBorders>
            <w:hideMark/>
          </w:tcPr>
          <w:p w14:paraId="140DF045" w14:textId="77777777" w:rsidR="008059FC" w:rsidRDefault="008059FC">
            <w:pPr>
              <w:spacing w:after="0" w:line="240" w:lineRule="auto"/>
              <w:ind w:right="-142"/>
              <w:textAlignment w:val="baseline"/>
              <w:rPr>
                <w:rFonts w:ascii="Times New Roman" w:hAnsi="Times New Roman"/>
                <w:color w:val="000000"/>
                <w:sz w:val="28"/>
                <w:szCs w:val="28"/>
                <w:lang w:val="ru-RU"/>
              </w:rPr>
            </w:pPr>
            <w:proofErr w:type="spellStart"/>
            <w:r>
              <w:rPr>
                <w:rFonts w:ascii="Times New Roman" w:hAnsi="Times New Roman"/>
                <w:color w:val="000000"/>
                <w:sz w:val="28"/>
                <w:szCs w:val="28"/>
                <w:lang w:val="ru-RU"/>
              </w:rPr>
              <w:t>Інші</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місцеві</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податки</w:t>
            </w:r>
            <w:proofErr w:type="spellEnd"/>
            <w:r>
              <w:rPr>
                <w:rFonts w:ascii="Times New Roman" w:hAnsi="Times New Roman"/>
                <w:color w:val="000000"/>
                <w:sz w:val="28"/>
                <w:szCs w:val="28"/>
                <w:lang w:val="ru-RU"/>
              </w:rPr>
              <w:t xml:space="preserve"> та </w:t>
            </w:r>
            <w:proofErr w:type="spellStart"/>
            <w:r>
              <w:rPr>
                <w:rFonts w:ascii="Times New Roman" w:hAnsi="Times New Roman"/>
                <w:color w:val="000000"/>
                <w:sz w:val="28"/>
                <w:szCs w:val="28"/>
                <w:lang w:val="ru-RU"/>
              </w:rPr>
              <w:t>збори</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75C7379E" w14:textId="77777777" w:rsidR="008059FC" w:rsidRDefault="008059FC">
            <w:pPr>
              <w:tabs>
                <w:tab w:val="left" w:pos="179"/>
              </w:tabs>
              <w:spacing w:after="0" w:line="240" w:lineRule="auto"/>
              <w:ind w:left="142" w:right="-142"/>
              <w:textAlignment w:val="baseline"/>
              <w:rPr>
                <w:rFonts w:ascii="Times New Roman" w:hAnsi="Times New Roman"/>
                <w:color w:val="000000"/>
                <w:sz w:val="28"/>
                <w:szCs w:val="28"/>
              </w:rPr>
            </w:pPr>
            <w:r>
              <w:rPr>
                <w:rFonts w:ascii="Times New Roman" w:hAnsi="Times New Roman"/>
                <w:color w:val="000000"/>
                <w:sz w:val="28"/>
                <w:szCs w:val="28"/>
              </w:rPr>
              <w:t>159,32</w:t>
            </w:r>
          </w:p>
        </w:tc>
        <w:tc>
          <w:tcPr>
            <w:tcW w:w="1559" w:type="dxa"/>
            <w:tcBorders>
              <w:top w:val="single" w:sz="4" w:space="0" w:color="auto"/>
              <w:left w:val="single" w:sz="4" w:space="0" w:color="auto"/>
              <w:bottom w:val="single" w:sz="4" w:space="0" w:color="auto"/>
              <w:right w:val="single" w:sz="4" w:space="0" w:color="auto"/>
            </w:tcBorders>
            <w:hideMark/>
          </w:tcPr>
          <w:p w14:paraId="76AD9D35" w14:textId="77777777" w:rsidR="008059FC" w:rsidRDefault="008059FC">
            <w:pPr>
              <w:tabs>
                <w:tab w:val="left" w:pos="179"/>
              </w:tabs>
              <w:spacing w:after="0" w:line="240" w:lineRule="auto"/>
              <w:ind w:right="-142"/>
              <w:textAlignment w:val="baseline"/>
              <w:rPr>
                <w:rFonts w:ascii="Times New Roman" w:hAnsi="Times New Roman"/>
                <w:color w:val="000000"/>
                <w:sz w:val="28"/>
                <w:szCs w:val="28"/>
              </w:rPr>
            </w:pPr>
            <w:r>
              <w:rPr>
                <w:rFonts w:ascii="Times New Roman" w:hAnsi="Times New Roman"/>
                <w:color w:val="000000"/>
                <w:sz w:val="28"/>
                <w:szCs w:val="28"/>
              </w:rPr>
              <w:t xml:space="preserve">  76,2</w:t>
            </w:r>
          </w:p>
        </w:tc>
        <w:tc>
          <w:tcPr>
            <w:tcW w:w="1134" w:type="dxa"/>
            <w:tcBorders>
              <w:top w:val="single" w:sz="4" w:space="0" w:color="auto"/>
              <w:left w:val="single" w:sz="4" w:space="0" w:color="auto"/>
              <w:bottom w:val="single" w:sz="4" w:space="0" w:color="auto"/>
              <w:right w:val="single" w:sz="4" w:space="0" w:color="auto"/>
            </w:tcBorders>
            <w:hideMark/>
          </w:tcPr>
          <w:p w14:paraId="7D750159" w14:textId="77777777" w:rsidR="008059FC" w:rsidRDefault="008059FC">
            <w:pPr>
              <w:tabs>
                <w:tab w:val="left" w:pos="179"/>
              </w:tabs>
              <w:spacing w:after="0" w:line="240" w:lineRule="auto"/>
              <w:ind w:right="-142"/>
              <w:textAlignment w:val="baseline"/>
              <w:rPr>
                <w:rFonts w:ascii="Times New Roman" w:hAnsi="Times New Roman"/>
                <w:color w:val="000000"/>
                <w:sz w:val="28"/>
                <w:szCs w:val="28"/>
              </w:rPr>
            </w:pPr>
            <w:r>
              <w:rPr>
                <w:rFonts w:ascii="Times New Roman" w:hAnsi="Times New Roman"/>
                <w:color w:val="000000"/>
                <w:sz w:val="28"/>
                <w:szCs w:val="28"/>
              </w:rPr>
              <w:t>50,0</w:t>
            </w:r>
          </w:p>
        </w:tc>
        <w:tc>
          <w:tcPr>
            <w:tcW w:w="1276" w:type="dxa"/>
            <w:tcBorders>
              <w:top w:val="single" w:sz="4" w:space="0" w:color="auto"/>
              <w:left w:val="single" w:sz="4" w:space="0" w:color="auto"/>
              <w:bottom w:val="single" w:sz="4" w:space="0" w:color="auto"/>
              <w:right w:val="single" w:sz="4" w:space="0" w:color="auto"/>
            </w:tcBorders>
            <w:hideMark/>
          </w:tcPr>
          <w:p w14:paraId="0CC1A05B" w14:textId="77777777" w:rsidR="008059FC" w:rsidRDefault="008059FC">
            <w:pPr>
              <w:tabs>
                <w:tab w:val="left" w:pos="179"/>
              </w:tabs>
              <w:spacing w:after="0" w:line="240" w:lineRule="auto"/>
              <w:ind w:right="-142"/>
              <w:textAlignment w:val="baseline"/>
              <w:rPr>
                <w:rFonts w:ascii="Times New Roman" w:hAnsi="Times New Roman"/>
                <w:color w:val="000000"/>
                <w:sz w:val="28"/>
                <w:szCs w:val="28"/>
              </w:rPr>
            </w:pPr>
            <w:r>
              <w:rPr>
                <w:rFonts w:ascii="Times New Roman" w:hAnsi="Times New Roman"/>
                <w:color w:val="000000"/>
                <w:sz w:val="28"/>
                <w:szCs w:val="28"/>
              </w:rPr>
              <w:t>100</w:t>
            </w:r>
          </w:p>
        </w:tc>
      </w:tr>
      <w:tr w:rsidR="008059FC" w14:paraId="36F18501" w14:textId="77777777" w:rsidTr="008059FC">
        <w:tc>
          <w:tcPr>
            <w:tcW w:w="4253" w:type="dxa"/>
            <w:tcBorders>
              <w:top w:val="single" w:sz="4" w:space="0" w:color="auto"/>
              <w:left w:val="single" w:sz="4" w:space="0" w:color="auto"/>
              <w:bottom w:val="single" w:sz="4" w:space="0" w:color="auto"/>
              <w:right w:val="single" w:sz="4" w:space="0" w:color="auto"/>
            </w:tcBorders>
            <w:hideMark/>
          </w:tcPr>
          <w:p w14:paraId="3546A44D" w14:textId="77777777" w:rsidR="008059FC" w:rsidRDefault="008059FC">
            <w:pPr>
              <w:spacing w:after="0" w:line="240" w:lineRule="auto"/>
              <w:ind w:right="-142"/>
              <w:textAlignment w:val="baseline"/>
              <w:rPr>
                <w:rFonts w:ascii="Times New Roman" w:hAnsi="Times New Roman"/>
                <w:color w:val="000000"/>
                <w:sz w:val="28"/>
                <w:szCs w:val="28"/>
                <w:lang w:val="ru-RU"/>
              </w:rPr>
            </w:pPr>
            <w:proofErr w:type="spellStart"/>
            <w:r>
              <w:rPr>
                <w:rFonts w:ascii="Times New Roman" w:hAnsi="Times New Roman"/>
                <w:color w:val="000000"/>
                <w:sz w:val="28"/>
                <w:szCs w:val="28"/>
                <w:lang w:val="ru-RU"/>
              </w:rPr>
              <w:t>Інші</w:t>
            </w:r>
            <w:proofErr w:type="spellEnd"/>
            <w:r>
              <w:rPr>
                <w:rFonts w:ascii="Times New Roman" w:hAnsi="Times New Roman"/>
                <w:color w:val="000000"/>
                <w:sz w:val="28"/>
                <w:szCs w:val="28"/>
                <w:lang w:val="ru-RU"/>
              </w:rPr>
              <w:t xml:space="preserve"> доходи</w:t>
            </w:r>
          </w:p>
        </w:tc>
        <w:tc>
          <w:tcPr>
            <w:tcW w:w="1417" w:type="dxa"/>
            <w:tcBorders>
              <w:top w:val="single" w:sz="4" w:space="0" w:color="auto"/>
              <w:left w:val="single" w:sz="4" w:space="0" w:color="auto"/>
              <w:bottom w:val="single" w:sz="4" w:space="0" w:color="auto"/>
              <w:right w:val="single" w:sz="4" w:space="0" w:color="auto"/>
            </w:tcBorders>
            <w:hideMark/>
          </w:tcPr>
          <w:p w14:paraId="7219FB68" w14:textId="77777777" w:rsidR="008059FC" w:rsidRDefault="008059FC">
            <w:pPr>
              <w:tabs>
                <w:tab w:val="left" w:pos="179"/>
              </w:tabs>
              <w:spacing w:after="0" w:line="240" w:lineRule="auto"/>
              <w:ind w:right="-142"/>
              <w:textAlignment w:val="baseline"/>
              <w:rPr>
                <w:rFonts w:ascii="Times New Roman" w:hAnsi="Times New Roman"/>
                <w:color w:val="000000"/>
                <w:sz w:val="28"/>
                <w:szCs w:val="28"/>
              </w:rPr>
            </w:pPr>
            <w:r>
              <w:rPr>
                <w:rFonts w:ascii="Times New Roman" w:hAnsi="Times New Roman"/>
                <w:color w:val="000000"/>
                <w:sz w:val="28"/>
                <w:szCs w:val="28"/>
              </w:rPr>
              <w:t xml:space="preserve">  966,7</w:t>
            </w:r>
          </w:p>
        </w:tc>
        <w:tc>
          <w:tcPr>
            <w:tcW w:w="1559" w:type="dxa"/>
            <w:tcBorders>
              <w:top w:val="single" w:sz="4" w:space="0" w:color="auto"/>
              <w:left w:val="single" w:sz="4" w:space="0" w:color="auto"/>
              <w:bottom w:val="single" w:sz="4" w:space="0" w:color="auto"/>
              <w:right w:val="single" w:sz="4" w:space="0" w:color="auto"/>
            </w:tcBorders>
            <w:hideMark/>
          </w:tcPr>
          <w:p w14:paraId="69CEB206" w14:textId="77777777" w:rsidR="008059FC" w:rsidRDefault="008059FC">
            <w:pPr>
              <w:tabs>
                <w:tab w:val="left" w:pos="179"/>
              </w:tabs>
              <w:spacing w:after="0" w:line="240" w:lineRule="auto"/>
              <w:ind w:left="142" w:right="-142"/>
              <w:textAlignment w:val="baseline"/>
              <w:rPr>
                <w:rFonts w:ascii="Times New Roman" w:hAnsi="Times New Roman"/>
                <w:color w:val="000000"/>
                <w:sz w:val="28"/>
                <w:szCs w:val="28"/>
              </w:rPr>
            </w:pPr>
            <w:r>
              <w:rPr>
                <w:rFonts w:ascii="Times New Roman" w:hAnsi="Times New Roman"/>
                <w:color w:val="000000"/>
                <w:sz w:val="28"/>
                <w:szCs w:val="28"/>
              </w:rPr>
              <w:t>1062,2</w:t>
            </w:r>
          </w:p>
        </w:tc>
        <w:tc>
          <w:tcPr>
            <w:tcW w:w="1134" w:type="dxa"/>
            <w:tcBorders>
              <w:top w:val="single" w:sz="4" w:space="0" w:color="auto"/>
              <w:left w:val="single" w:sz="4" w:space="0" w:color="auto"/>
              <w:bottom w:val="single" w:sz="4" w:space="0" w:color="auto"/>
              <w:right w:val="single" w:sz="4" w:space="0" w:color="auto"/>
            </w:tcBorders>
            <w:hideMark/>
          </w:tcPr>
          <w:p w14:paraId="39908A17" w14:textId="77777777" w:rsidR="008059FC" w:rsidRDefault="008059FC">
            <w:pPr>
              <w:tabs>
                <w:tab w:val="left" w:pos="179"/>
              </w:tabs>
              <w:spacing w:after="0" w:line="240" w:lineRule="auto"/>
              <w:ind w:right="-142"/>
              <w:textAlignment w:val="baseline"/>
              <w:rPr>
                <w:rFonts w:ascii="Times New Roman" w:hAnsi="Times New Roman"/>
                <w:color w:val="000000"/>
                <w:sz w:val="28"/>
                <w:szCs w:val="28"/>
              </w:rPr>
            </w:pPr>
            <w:r>
              <w:rPr>
                <w:rFonts w:ascii="Times New Roman" w:hAnsi="Times New Roman"/>
                <w:color w:val="000000"/>
                <w:sz w:val="28"/>
                <w:szCs w:val="28"/>
              </w:rPr>
              <w:t>834,0</w:t>
            </w:r>
          </w:p>
        </w:tc>
        <w:tc>
          <w:tcPr>
            <w:tcW w:w="1276" w:type="dxa"/>
            <w:tcBorders>
              <w:top w:val="single" w:sz="4" w:space="0" w:color="auto"/>
              <w:left w:val="single" w:sz="4" w:space="0" w:color="auto"/>
              <w:bottom w:val="single" w:sz="4" w:space="0" w:color="auto"/>
              <w:right w:val="single" w:sz="4" w:space="0" w:color="auto"/>
            </w:tcBorders>
            <w:hideMark/>
          </w:tcPr>
          <w:p w14:paraId="790E5C22" w14:textId="77777777" w:rsidR="008059FC" w:rsidRDefault="008059FC">
            <w:pPr>
              <w:tabs>
                <w:tab w:val="left" w:pos="179"/>
              </w:tabs>
              <w:spacing w:after="0" w:line="240" w:lineRule="auto"/>
              <w:ind w:right="-142"/>
              <w:textAlignment w:val="baseline"/>
              <w:rPr>
                <w:rFonts w:ascii="Times New Roman" w:hAnsi="Times New Roman"/>
                <w:color w:val="000000"/>
                <w:sz w:val="28"/>
                <w:szCs w:val="28"/>
              </w:rPr>
            </w:pPr>
            <w:r>
              <w:rPr>
                <w:rFonts w:ascii="Times New Roman" w:hAnsi="Times New Roman"/>
                <w:color w:val="000000"/>
                <w:sz w:val="28"/>
                <w:szCs w:val="28"/>
              </w:rPr>
              <w:t>100</w:t>
            </w:r>
          </w:p>
        </w:tc>
      </w:tr>
      <w:tr w:rsidR="008059FC" w14:paraId="75C51E05" w14:textId="77777777" w:rsidTr="008059FC">
        <w:tc>
          <w:tcPr>
            <w:tcW w:w="4253" w:type="dxa"/>
            <w:tcBorders>
              <w:top w:val="single" w:sz="4" w:space="0" w:color="auto"/>
              <w:left w:val="single" w:sz="4" w:space="0" w:color="auto"/>
              <w:bottom w:val="single" w:sz="4" w:space="0" w:color="auto"/>
              <w:right w:val="single" w:sz="4" w:space="0" w:color="auto"/>
            </w:tcBorders>
            <w:hideMark/>
          </w:tcPr>
          <w:p w14:paraId="6A884C8E" w14:textId="77777777" w:rsidR="008059FC" w:rsidRDefault="008059FC">
            <w:pPr>
              <w:spacing w:after="0" w:line="240" w:lineRule="auto"/>
              <w:ind w:left="142" w:right="-142" w:firstLine="567"/>
              <w:textAlignment w:val="baseline"/>
              <w:rPr>
                <w:rFonts w:ascii="Times New Roman" w:hAnsi="Times New Roman"/>
                <w:b/>
                <w:i/>
                <w:color w:val="000000"/>
                <w:sz w:val="28"/>
                <w:szCs w:val="28"/>
                <w:lang w:val="ru-RU"/>
              </w:rPr>
            </w:pPr>
            <w:r>
              <w:rPr>
                <w:rFonts w:ascii="Times New Roman" w:hAnsi="Times New Roman"/>
                <w:b/>
                <w:i/>
                <w:color w:val="000000"/>
                <w:sz w:val="28"/>
                <w:szCs w:val="28"/>
                <w:lang w:val="ru-RU"/>
              </w:rPr>
              <w:t>Разом</w:t>
            </w:r>
          </w:p>
        </w:tc>
        <w:tc>
          <w:tcPr>
            <w:tcW w:w="1417" w:type="dxa"/>
            <w:tcBorders>
              <w:top w:val="single" w:sz="4" w:space="0" w:color="auto"/>
              <w:left w:val="single" w:sz="4" w:space="0" w:color="auto"/>
              <w:bottom w:val="single" w:sz="4" w:space="0" w:color="auto"/>
              <w:right w:val="single" w:sz="4" w:space="0" w:color="auto"/>
            </w:tcBorders>
            <w:hideMark/>
          </w:tcPr>
          <w:p w14:paraId="09EDD196" w14:textId="77777777" w:rsidR="008059FC" w:rsidRDefault="008059FC">
            <w:pPr>
              <w:spacing w:after="0" w:line="240" w:lineRule="auto"/>
              <w:ind w:left="142" w:right="-142"/>
              <w:textAlignment w:val="baseline"/>
              <w:rPr>
                <w:rFonts w:ascii="Times New Roman" w:hAnsi="Times New Roman"/>
                <w:b/>
                <w:i/>
                <w:color w:val="000000"/>
                <w:sz w:val="28"/>
                <w:szCs w:val="28"/>
              </w:rPr>
            </w:pPr>
            <w:r>
              <w:rPr>
                <w:rFonts w:ascii="Times New Roman" w:hAnsi="Times New Roman"/>
                <w:b/>
                <w:i/>
                <w:color w:val="000000"/>
                <w:sz w:val="28"/>
                <w:szCs w:val="28"/>
              </w:rPr>
              <w:t>61711,3</w:t>
            </w:r>
          </w:p>
        </w:tc>
        <w:tc>
          <w:tcPr>
            <w:tcW w:w="1559" w:type="dxa"/>
            <w:tcBorders>
              <w:top w:val="single" w:sz="4" w:space="0" w:color="auto"/>
              <w:left w:val="single" w:sz="4" w:space="0" w:color="auto"/>
              <w:bottom w:val="single" w:sz="4" w:space="0" w:color="auto"/>
              <w:right w:val="single" w:sz="4" w:space="0" w:color="auto"/>
            </w:tcBorders>
            <w:hideMark/>
          </w:tcPr>
          <w:p w14:paraId="038E0D7C" w14:textId="77777777" w:rsidR="008059FC" w:rsidRDefault="008059FC">
            <w:pPr>
              <w:spacing w:after="0" w:line="240" w:lineRule="auto"/>
              <w:ind w:left="142" w:right="-142"/>
              <w:textAlignment w:val="baseline"/>
              <w:rPr>
                <w:rFonts w:ascii="Times New Roman" w:hAnsi="Times New Roman"/>
                <w:b/>
                <w:i/>
                <w:color w:val="000000"/>
                <w:sz w:val="28"/>
                <w:szCs w:val="28"/>
              </w:rPr>
            </w:pPr>
            <w:r>
              <w:rPr>
                <w:rFonts w:ascii="Times New Roman" w:hAnsi="Times New Roman"/>
                <w:b/>
                <w:i/>
                <w:color w:val="000000"/>
                <w:sz w:val="28"/>
                <w:szCs w:val="28"/>
              </w:rPr>
              <w:t>63800,0</w:t>
            </w:r>
          </w:p>
        </w:tc>
        <w:tc>
          <w:tcPr>
            <w:tcW w:w="1134" w:type="dxa"/>
            <w:tcBorders>
              <w:top w:val="single" w:sz="4" w:space="0" w:color="auto"/>
              <w:left w:val="single" w:sz="4" w:space="0" w:color="auto"/>
              <w:bottom w:val="single" w:sz="4" w:space="0" w:color="auto"/>
              <w:right w:val="single" w:sz="4" w:space="0" w:color="auto"/>
            </w:tcBorders>
            <w:hideMark/>
          </w:tcPr>
          <w:p w14:paraId="7BA8050A" w14:textId="77777777" w:rsidR="008059FC" w:rsidRDefault="008059FC">
            <w:pPr>
              <w:spacing w:after="0" w:line="240" w:lineRule="auto"/>
              <w:ind w:right="-142"/>
              <w:textAlignment w:val="baseline"/>
              <w:rPr>
                <w:rFonts w:ascii="Times New Roman" w:hAnsi="Times New Roman"/>
                <w:b/>
                <w:i/>
                <w:color w:val="000000"/>
                <w:sz w:val="28"/>
                <w:szCs w:val="28"/>
              </w:rPr>
            </w:pPr>
            <w:r>
              <w:rPr>
                <w:rFonts w:ascii="Times New Roman" w:hAnsi="Times New Roman"/>
                <w:b/>
                <w:i/>
                <w:color w:val="000000"/>
                <w:sz w:val="28"/>
                <w:szCs w:val="28"/>
              </w:rPr>
              <w:t>68600,0</w:t>
            </w:r>
          </w:p>
        </w:tc>
        <w:tc>
          <w:tcPr>
            <w:tcW w:w="1276" w:type="dxa"/>
            <w:tcBorders>
              <w:top w:val="single" w:sz="4" w:space="0" w:color="auto"/>
              <w:left w:val="single" w:sz="4" w:space="0" w:color="auto"/>
              <w:bottom w:val="single" w:sz="4" w:space="0" w:color="auto"/>
              <w:right w:val="single" w:sz="4" w:space="0" w:color="auto"/>
            </w:tcBorders>
            <w:hideMark/>
          </w:tcPr>
          <w:p w14:paraId="77D65D45" w14:textId="77777777" w:rsidR="008059FC" w:rsidRDefault="008059FC">
            <w:pPr>
              <w:spacing w:after="0" w:line="240" w:lineRule="auto"/>
              <w:ind w:right="-142"/>
              <w:textAlignment w:val="baseline"/>
              <w:rPr>
                <w:rFonts w:ascii="Times New Roman" w:hAnsi="Times New Roman"/>
                <w:b/>
                <w:i/>
                <w:color w:val="000000"/>
                <w:sz w:val="28"/>
                <w:szCs w:val="28"/>
              </w:rPr>
            </w:pPr>
            <w:r>
              <w:rPr>
                <w:rFonts w:ascii="Times New Roman" w:hAnsi="Times New Roman"/>
                <w:b/>
                <w:i/>
                <w:color w:val="000000"/>
                <w:sz w:val="28"/>
                <w:szCs w:val="28"/>
              </w:rPr>
              <w:t>100</w:t>
            </w:r>
          </w:p>
        </w:tc>
      </w:tr>
    </w:tbl>
    <w:p w14:paraId="261D8CB2" w14:textId="77777777" w:rsidR="008059FC" w:rsidRDefault="008059FC" w:rsidP="008059FC">
      <w:pPr>
        <w:shd w:val="clear" w:color="auto" w:fill="FFFFFF"/>
        <w:spacing w:after="0" w:line="240" w:lineRule="auto"/>
        <w:ind w:left="142" w:right="-142" w:firstLine="567"/>
        <w:jc w:val="center"/>
        <w:textAlignment w:val="baseline"/>
        <w:rPr>
          <w:rFonts w:ascii="Times New Roman" w:hAnsi="Times New Roman"/>
          <w:b/>
          <w:bCs/>
          <w:iCs/>
          <w:color w:val="000000"/>
          <w:sz w:val="28"/>
          <w:szCs w:val="28"/>
          <w:bdr w:val="none" w:sz="0" w:space="0" w:color="auto" w:frame="1"/>
        </w:rPr>
      </w:pPr>
    </w:p>
    <w:p w14:paraId="56AB4B46" w14:textId="77777777" w:rsidR="008059FC" w:rsidRDefault="008059FC" w:rsidP="008059FC">
      <w:pPr>
        <w:shd w:val="clear" w:color="auto" w:fill="FFFFFF"/>
        <w:spacing w:after="0" w:line="240" w:lineRule="auto"/>
        <w:ind w:left="142" w:right="-142" w:firstLine="567"/>
        <w:jc w:val="center"/>
        <w:textAlignment w:val="baseline"/>
        <w:rPr>
          <w:rFonts w:ascii="Times New Roman" w:hAnsi="Times New Roman"/>
          <w:b/>
          <w:bCs/>
          <w:iCs/>
          <w:color w:val="000000"/>
          <w:sz w:val="28"/>
          <w:szCs w:val="28"/>
          <w:bdr w:val="none" w:sz="0" w:space="0" w:color="auto" w:frame="1"/>
        </w:rPr>
      </w:pPr>
      <w:r>
        <w:rPr>
          <w:rFonts w:ascii="Times New Roman" w:hAnsi="Times New Roman"/>
          <w:b/>
          <w:bCs/>
          <w:iCs/>
          <w:color w:val="000000"/>
          <w:sz w:val="28"/>
          <w:szCs w:val="28"/>
          <w:bdr w:val="none" w:sz="0" w:space="0" w:color="auto" w:frame="1"/>
        </w:rPr>
        <w:t>1.9</w:t>
      </w:r>
      <w:r>
        <w:rPr>
          <w:rFonts w:ascii="Times New Roman" w:hAnsi="Times New Roman"/>
          <w:iCs/>
          <w:color w:val="000000"/>
          <w:sz w:val="28"/>
          <w:szCs w:val="28"/>
          <w:bdr w:val="none" w:sz="0" w:space="0" w:color="auto" w:frame="1"/>
        </w:rPr>
        <w:t>.</w:t>
      </w:r>
      <w:r>
        <w:rPr>
          <w:rFonts w:ascii="Times New Roman" w:hAnsi="Times New Roman"/>
          <w:iCs/>
          <w:color w:val="000000"/>
          <w:sz w:val="28"/>
          <w:szCs w:val="28"/>
          <w:bdr w:val="none" w:sz="0" w:space="0" w:color="auto" w:frame="1"/>
          <w:lang w:val="ru-RU"/>
        </w:rPr>
        <w:t> </w:t>
      </w:r>
      <w:r>
        <w:rPr>
          <w:rFonts w:ascii="Times New Roman" w:hAnsi="Times New Roman"/>
          <w:b/>
          <w:bCs/>
          <w:iCs/>
          <w:color w:val="000000"/>
          <w:sz w:val="28"/>
          <w:szCs w:val="28"/>
          <w:bdr w:val="none" w:sz="0" w:space="0" w:color="auto" w:frame="1"/>
        </w:rPr>
        <w:t xml:space="preserve">Результати </w:t>
      </w:r>
      <w:r>
        <w:rPr>
          <w:rFonts w:ascii="Times New Roman" w:hAnsi="Times New Roman"/>
          <w:b/>
          <w:bCs/>
          <w:iCs/>
          <w:color w:val="000000"/>
          <w:sz w:val="28"/>
          <w:szCs w:val="28"/>
          <w:bdr w:val="none" w:sz="0" w:space="0" w:color="auto" w:frame="1"/>
          <w:lang w:val="ru-RU"/>
        </w:rPr>
        <w:t>SWOT</w:t>
      </w:r>
      <w:r>
        <w:rPr>
          <w:rFonts w:ascii="Times New Roman" w:hAnsi="Times New Roman"/>
          <w:b/>
          <w:bCs/>
          <w:iCs/>
          <w:color w:val="000000"/>
          <w:sz w:val="28"/>
          <w:szCs w:val="28"/>
          <w:bdr w:val="none" w:sz="0" w:space="0" w:color="auto" w:frame="1"/>
        </w:rPr>
        <w:t>-аналізу</w:t>
      </w:r>
    </w:p>
    <w:p w14:paraId="0473A8A1" w14:textId="77777777" w:rsidR="008059FC" w:rsidRDefault="008059FC" w:rsidP="008059FC">
      <w:pPr>
        <w:shd w:val="clear" w:color="auto" w:fill="FFFFFF"/>
        <w:spacing w:after="0" w:line="240" w:lineRule="auto"/>
        <w:ind w:left="142" w:right="-142" w:firstLine="567"/>
        <w:jc w:val="center"/>
        <w:textAlignment w:val="baseline"/>
        <w:rPr>
          <w:rFonts w:ascii="Times New Roman" w:hAnsi="Times New Roman"/>
          <w:b/>
          <w:bCs/>
          <w:iCs/>
          <w:color w:val="000000"/>
          <w:sz w:val="28"/>
          <w:szCs w:val="28"/>
          <w:bdr w:val="none" w:sz="0" w:space="0" w:color="auto" w:frame="1"/>
        </w:rPr>
      </w:pPr>
    </w:p>
    <w:p w14:paraId="6418E70D" w14:textId="77777777" w:rsidR="008059FC" w:rsidRDefault="008059FC" w:rsidP="008059FC">
      <w:pPr>
        <w:spacing w:after="0" w:line="240" w:lineRule="auto"/>
        <w:ind w:left="142" w:right="-142" w:firstLine="567"/>
        <w:jc w:val="both"/>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Сильні сторони: </w:t>
      </w:r>
    </w:p>
    <w:p w14:paraId="2A64D144" w14:textId="77777777" w:rsidR="008059FC" w:rsidRDefault="008059FC" w:rsidP="00242A35">
      <w:pPr>
        <w:numPr>
          <w:ilvl w:val="0"/>
          <w:numId w:val="7"/>
        </w:numPr>
        <w:spacing w:after="0" w:line="240" w:lineRule="auto"/>
        <w:ind w:left="142" w:right="-142" w:firstLine="567"/>
        <w:contextualSpacing/>
        <w:jc w:val="both"/>
        <w:rPr>
          <w:rFonts w:ascii="Times New Roman" w:hAnsi="Times New Roman"/>
          <w:sz w:val="28"/>
          <w:szCs w:val="28"/>
        </w:rPr>
      </w:pPr>
      <w:r>
        <w:rPr>
          <w:rFonts w:ascii="Times New Roman" w:hAnsi="Times New Roman"/>
          <w:sz w:val="28"/>
          <w:szCs w:val="28"/>
        </w:rPr>
        <w:t>особи, які керують громадою та ті, які працюють у підприємствах, організаціях та установах, що функціонують на території громади, є компетентними та мають відповідну освіту.</w:t>
      </w:r>
    </w:p>
    <w:p w14:paraId="78BCD49F" w14:textId="77777777" w:rsidR="008059FC" w:rsidRDefault="008059FC" w:rsidP="00242A35">
      <w:pPr>
        <w:numPr>
          <w:ilvl w:val="0"/>
          <w:numId w:val="7"/>
        </w:numPr>
        <w:spacing w:after="0" w:line="240" w:lineRule="auto"/>
        <w:ind w:left="142" w:right="-142" w:firstLine="567"/>
        <w:contextualSpacing/>
        <w:jc w:val="both"/>
        <w:rPr>
          <w:rFonts w:ascii="Times New Roman" w:eastAsia="Calibri" w:hAnsi="Times New Roman"/>
          <w:sz w:val="28"/>
          <w:szCs w:val="28"/>
          <w:lang w:eastAsia="en-US"/>
        </w:rPr>
      </w:pPr>
      <w:r>
        <w:rPr>
          <w:rFonts w:ascii="Times New Roman" w:hAnsi="Times New Roman"/>
          <w:sz w:val="28"/>
          <w:szCs w:val="28"/>
        </w:rPr>
        <w:t xml:space="preserve">точиться діалог, існує гарне порозуміння та співпраця між місцевою владою та власниками сільськогосподарських підприємств та іншими групами мешканців. </w:t>
      </w:r>
    </w:p>
    <w:p w14:paraId="7F35DD6E" w14:textId="77777777" w:rsidR="008059FC" w:rsidRDefault="008059FC" w:rsidP="00242A35">
      <w:pPr>
        <w:numPr>
          <w:ilvl w:val="0"/>
          <w:numId w:val="7"/>
        </w:numPr>
        <w:spacing w:after="0" w:line="240" w:lineRule="auto"/>
        <w:ind w:left="142" w:right="-142" w:firstLine="567"/>
        <w:contextualSpacing/>
        <w:jc w:val="both"/>
        <w:rPr>
          <w:rFonts w:ascii="Times New Roman" w:eastAsia="Calibri" w:hAnsi="Times New Roman"/>
          <w:sz w:val="28"/>
          <w:szCs w:val="28"/>
          <w:lang w:eastAsia="en-US"/>
        </w:rPr>
      </w:pPr>
      <w:r>
        <w:rPr>
          <w:rFonts w:ascii="Times New Roman" w:hAnsi="Times New Roman"/>
          <w:sz w:val="28"/>
          <w:szCs w:val="28"/>
        </w:rPr>
        <w:t xml:space="preserve">зростає кількість активних та небайдужих людей, у тому числі креативної молоді, яка входить до складу Молодіжної ради. </w:t>
      </w:r>
    </w:p>
    <w:p w14:paraId="507CC6F6" w14:textId="77777777" w:rsidR="008059FC" w:rsidRDefault="008059FC" w:rsidP="00242A35">
      <w:pPr>
        <w:numPr>
          <w:ilvl w:val="0"/>
          <w:numId w:val="7"/>
        </w:numPr>
        <w:spacing w:after="0" w:line="240" w:lineRule="auto"/>
        <w:ind w:left="142" w:right="-142" w:firstLine="567"/>
        <w:contextualSpacing/>
        <w:jc w:val="both"/>
        <w:rPr>
          <w:rFonts w:ascii="Times New Roman" w:eastAsia="Calibri" w:hAnsi="Times New Roman"/>
          <w:sz w:val="28"/>
          <w:szCs w:val="28"/>
          <w:lang w:eastAsia="en-US"/>
        </w:rPr>
      </w:pPr>
      <w:r>
        <w:rPr>
          <w:rFonts w:ascii="Times New Roman" w:hAnsi="Times New Roman"/>
          <w:sz w:val="28"/>
          <w:szCs w:val="28"/>
        </w:rPr>
        <w:t xml:space="preserve">є благодійні організації, а їх діяльність є хорошою відповіддю на бідність. </w:t>
      </w:r>
    </w:p>
    <w:p w14:paraId="5DE9AAE6" w14:textId="77777777" w:rsidR="008059FC" w:rsidRDefault="008059FC" w:rsidP="00242A35">
      <w:pPr>
        <w:numPr>
          <w:ilvl w:val="0"/>
          <w:numId w:val="7"/>
        </w:numPr>
        <w:spacing w:after="0" w:line="240" w:lineRule="auto"/>
        <w:ind w:left="142" w:right="-142" w:firstLine="567"/>
        <w:contextualSpacing/>
        <w:jc w:val="both"/>
        <w:rPr>
          <w:rFonts w:ascii="Times New Roman" w:hAnsi="Times New Roman"/>
          <w:sz w:val="28"/>
          <w:szCs w:val="28"/>
        </w:rPr>
      </w:pPr>
      <w:r>
        <w:rPr>
          <w:rFonts w:ascii="Times New Roman" w:hAnsi="Times New Roman"/>
          <w:sz w:val="28"/>
          <w:szCs w:val="28"/>
        </w:rPr>
        <w:t>Покровське має місцевий ринок, який запевняє  можливість збуту товарів вироблених місцевими мешканцями.</w:t>
      </w:r>
    </w:p>
    <w:p w14:paraId="684E2A18" w14:textId="77777777" w:rsidR="008059FC" w:rsidRDefault="008059FC" w:rsidP="00242A35">
      <w:pPr>
        <w:numPr>
          <w:ilvl w:val="0"/>
          <w:numId w:val="8"/>
        </w:numPr>
        <w:spacing w:after="0" w:line="240" w:lineRule="auto"/>
        <w:ind w:left="142" w:right="-142" w:firstLine="567"/>
        <w:contextualSpacing/>
        <w:jc w:val="both"/>
        <w:rPr>
          <w:rFonts w:ascii="Times New Roman" w:hAnsi="Times New Roman"/>
          <w:sz w:val="28"/>
          <w:szCs w:val="28"/>
        </w:rPr>
      </w:pPr>
      <w:r>
        <w:rPr>
          <w:rFonts w:ascii="Times New Roman" w:hAnsi="Times New Roman"/>
          <w:sz w:val="28"/>
          <w:szCs w:val="28"/>
        </w:rPr>
        <w:t xml:space="preserve">існування об'єктів дозвілля та відпочинку (парків, ігрових майданчиків, спортивних залів, а також фахівців: тренерів та організаторів) та пов'язана з ними спортивна активність з успіхами не лише місцевих чи загальноукраїнських але й європейських масштабів. </w:t>
      </w:r>
    </w:p>
    <w:p w14:paraId="19B1D42E" w14:textId="77777777" w:rsidR="008059FC" w:rsidRDefault="008059FC" w:rsidP="008059FC">
      <w:pPr>
        <w:spacing w:after="0" w:line="240" w:lineRule="auto"/>
        <w:ind w:left="142" w:right="-142" w:firstLine="567"/>
        <w:jc w:val="both"/>
        <w:rPr>
          <w:rFonts w:ascii="Times New Roman" w:eastAsia="Calibri" w:hAnsi="Times New Roman"/>
          <w:b/>
          <w:sz w:val="28"/>
          <w:szCs w:val="28"/>
          <w:lang w:eastAsia="en-US"/>
        </w:rPr>
      </w:pPr>
      <w:r>
        <w:rPr>
          <w:rFonts w:ascii="Times New Roman" w:eastAsia="Calibri" w:hAnsi="Times New Roman"/>
          <w:b/>
          <w:sz w:val="28"/>
          <w:szCs w:val="28"/>
          <w:lang w:eastAsia="en-US"/>
        </w:rPr>
        <w:t>Слабкі сторони:</w:t>
      </w:r>
    </w:p>
    <w:p w14:paraId="5625AD0B" w14:textId="77777777" w:rsidR="008059FC" w:rsidRDefault="008059FC" w:rsidP="00242A35">
      <w:pPr>
        <w:numPr>
          <w:ilvl w:val="0"/>
          <w:numId w:val="9"/>
        </w:numPr>
        <w:spacing w:after="0" w:line="240" w:lineRule="auto"/>
        <w:ind w:left="142" w:right="-142" w:firstLine="567"/>
        <w:contextualSpacing/>
        <w:jc w:val="both"/>
        <w:rPr>
          <w:rFonts w:ascii="Times New Roman" w:eastAsia="Calibri" w:hAnsi="Times New Roman"/>
          <w:sz w:val="28"/>
          <w:szCs w:val="28"/>
          <w:lang w:val="ru-RU" w:eastAsia="en-US"/>
        </w:rPr>
      </w:pPr>
      <w:proofErr w:type="spellStart"/>
      <w:r>
        <w:rPr>
          <w:rFonts w:ascii="Times New Roman" w:hAnsi="Times New Roman"/>
          <w:sz w:val="28"/>
          <w:szCs w:val="28"/>
          <w:lang w:val="ru-RU"/>
        </w:rPr>
        <w:t>дефіцит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кадрів</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сфері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медицини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освіти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управління</w:t>
      </w:r>
      <w:proofErr w:type="spellEnd"/>
      <w:r>
        <w:rPr>
          <w:rFonts w:ascii="Times New Roman" w:hAnsi="Times New Roman"/>
          <w:sz w:val="28"/>
          <w:szCs w:val="28"/>
          <w:lang w:val="ru-RU"/>
        </w:rPr>
        <w:t xml:space="preserve">.  </w:t>
      </w:r>
    </w:p>
    <w:p w14:paraId="7E6C7202" w14:textId="77777777" w:rsidR="008059FC" w:rsidRDefault="008059FC" w:rsidP="00242A35">
      <w:pPr>
        <w:numPr>
          <w:ilvl w:val="0"/>
          <w:numId w:val="9"/>
        </w:numPr>
        <w:spacing w:after="0" w:line="240" w:lineRule="auto"/>
        <w:ind w:left="142" w:right="-142" w:firstLine="567"/>
        <w:contextualSpacing/>
        <w:jc w:val="both"/>
        <w:rPr>
          <w:rFonts w:ascii="Times New Roman" w:eastAsia="Calibri" w:hAnsi="Times New Roman"/>
          <w:sz w:val="28"/>
          <w:szCs w:val="28"/>
          <w:lang w:val="ru-RU" w:eastAsia="en-US"/>
        </w:rPr>
      </w:pPr>
      <w:r>
        <w:rPr>
          <w:rFonts w:ascii="Times New Roman" w:hAnsi="Times New Roman"/>
          <w:sz w:val="28"/>
          <w:szCs w:val="28"/>
        </w:rPr>
        <w:lastRenderedPageBreak/>
        <w:t>д</w:t>
      </w:r>
      <w:proofErr w:type="spellStart"/>
      <w:r>
        <w:rPr>
          <w:rFonts w:ascii="Times New Roman" w:hAnsi="Times New Roman"/>
          <w:sz w:val="28"/>
          <w:szCs w:val="28"/>
          <w:lang w:val="ru-RU"/>
        </w:rPr>
        <w:t>емографічні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проблеми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перевага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смерт</w:t>
      </w:r>
      <w:r>
        <w:rPr>
          <w:rFonts w:ascii="Times New Roman" w:hAnsi="Times New Roman"/>
          <w:sz w:val="28"/>
          <w:szCs w:val="28"/>
        </w:rPr>
        <w:t>ності</w:t>
      </w:r>
      <w:proofErr w:type="spellEnd"/>
      <w:r>
        <w:rPr>
          <w:rFonts w:ascii="Times New Roman" w:hAnsi="Times New Roman"/>
          <w:sz w:val="28"/>
          <w:szCs w:val="28"/>
          <w:lang w:val="ru-RU"/>
        </w:rPr>
        <w:t xml:space="preserve"> </w:t>
      </w:r>
      <w:r>
        <w:rPr>
          <w:rFonts w:ascii="Times New Roman" w:hAnsi="Times New Roman"/>
          <w:sz w:val="28"/>
          <w:szCs w:val="28"/>
        </w:rPr>
        <w:t xml:space="preserve">над </w:t>
      </w:r>
      <w:proofErr w:type="spellStart"/>
      <w:r>
        <w:rPr>
          <w:rFonts w:ascii="Times New Roman" w:hAnsi="Times New Roman"/>
          <w:sz w:val="28"/>
          <w:szCs w:val="28"/>
          <w:lang w:val="ru-RU"/>
        </w:rPr>
        <w:t>народжуваністю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міграція</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еміграція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найбільш</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активних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громадян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відсутність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мотивації</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повернення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молоді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після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закінчення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навчання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високий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рівень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бідності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що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змушує</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населення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залишати</w:t>
      </w:r>
      <w:proofErr w:type="spellEnd"/>
      <w:r>
        <w:rPr>
          <w:rFonts w:ascii="Times New Roman" w:hAnsi="Times New Roman"/>
          <w:sz w:val="28"/>
          <w:szCs w:val="28"/>
          <w:lang w:val="ru-RU"/>
        </w:rPr>
        <w:t xml:space="preserve"> громаду. </w:t>
      </w:r>
    </w:p>
    <w:p w14:paraId="215EAFF6" w14:textId="77777777" w:rsidR="008059FC" w:rsidRDefault="008059FC" w:rsidP="00242A35">
      <w:pPr>
        <w:numPr>
          <w:ilvl w:val="0"/>
          <w:numId w:val="9"/>
        </w:numPr>
        <w:spacing w:after="0" w:line="240" w:lineRule="auto"/>
        <w:ind w:left="142" w:right="-142" w:firstLine="567"/>
        <w:contextualSpacing/>
        <w:jc w:val="both"/>
        <w:rPr>
          <w:rFonts w:ascii="Times New Roman" w:eastAsia="Calibri" w:hAnsi="Times New Roman"/>
          <w:sz w:val="28"/>
          <w:szCs w:val="28"/>
          <w:lang w:val="ru-RU" w:eastAsia="en-US"/>
        </w:rPr>
      </w:pPr>
      <w:r>
        <w:rPr>
          <w:rFonts w:ascii="Times New Roman" w:hAnsi="Times New Roman"/>
          <w:sz w:val="28"/>
          <w:szCs w:val="28"/>
        </w:rPr>
        <w:t>в</w:t>
      </w:r>
      <w:proofErr w:type="spellStart"/>
      <w:r>
        <w:rPr>
          <w:rFonts w:ascii="Times New Roman" w:hAnsi="Times New Roman"/>
          <w:sz w:val="28"/>
          <w:szCs w:val="28"/>
          <w:lang w:val="ru-RU"/>
        </w:rPr>
        <w:t>ідсутність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місцевого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підприємництва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зокрема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переробки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сільськогосподарської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сировини</w:t>
      </w:r>
      <w:proofErr w:type="spellEnd"/>
      <w:r>
        <w:rPr>
          <w:rFonts w:ascii="Times New Roman" w:hAnsi="Times New Roman"/>
          <w:sz w:val="28"/>
          <w:szCs w:val="28"/>
          <w:lang w:val="ru-RU"/>
        </w:rPr>
        <w:t>;</w:t>
      </w:r>
    </w:p>
    <w:p w14:paraId="4891464F" w14:textId="77777777" w:rsidR="008059FC" w:rsidRDefault="008059FC" w:rsidP="00242A35">
      <w:pPr>
        <w:numPr>
          <w:ilvl w:val="0"/>
          <w:numId w:val="9"/>
        </w:numPr>
        <w:spacing w:after="0" w:line="240" w:lineRule="auto"/>
        <w:ind w:left="142" w:right="-142" w:firstLine="567"/>
        <w:contextualSpacing/>
        <w:jc w:val="both"/>
        <w:rPr>
          <w:rFonts w:ascii="Times New Roman" w:eastAsia="Calibri" w:hAnsi="Times New Roman"/>
          <w:sz w:val="28"/>
          <w:szCs w:val="28"/>
          <w:lang w:val="ru-RU" w:eastAsia="en-US"/>
        </w:rPr>
      </w:pPr>
      <w:r>
        <w:rPr>
          <w:rFonts w:ascii="Times New Roman" w:hAnsi="Times New Roman"/>
          <w:sz w:val="28"/>
          <w:szCs w:val="28"/>
          <w:lang w:val="ru-RU"/>
        </w:rPr>
        <w:t xml:space="preserve"> </w:t>
      </w:r>
      <w:r>
        <w:rPr>
          <w:rFonts w:ascii="Times New Roman" w:hAnsi="Times New Roman"/>
          <w:sz w:val="28"/>
          <w:szCs w:val="28"/>
        </w:rPr>
        <w:t>б</w:t>
      </w:r>
      <w:proofErr w:type="spellStart"/>
      <w:r>
        <w:rPr>
          <w:rFonts w:ascii="Times New Roman" w:hAnsi="Times New Roman"/>
          <w:sz w:val="28"/>
          <w:szCs w:val="28"/>
          <w:lang w:val="ru-RU"/>
        </w:rPr>
        <w:t>езробіття</w:t>
      </w:r>
      <w:proofErr w:type="spellEnd"/>
      <w:r>
        <w:rPr>
          <w:rFonts w:ascii="Times New Roman" w:hAnsi="Times New Roman"/>
          <w:sz w:val="28"/>
          <w:szCs w:val="28"/>
          <w:lang w:val="ru-RU"/>
        </w:rPr>
        <w:t xml:space="preserve">, нелегальна </w:t>
      </w:r>
      <w:proofErr w:type="spellStart"/>
      <w:r>
        <w:rPr>
          <w:rFonts w:ascii="Times New Roman" w:hAnsi="Times New Roman"/>
          <w:sz w:val="28"/>
          <w:szCs w:val="28"/>
          <w:lang w:val="ru-RU"/>
        </w:rPr>
        <w:t>праця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допомога</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працевлаштуванні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надається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лише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безробітним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пільгових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категорій</w:t>
      </w:r>
      <w:proofErr w:type="spellEnd"/>
      <w:r>
        <w:rPr>
          <w:rFonts w:ascii="Times New Roman" w:hAnsi="Times New Roman"/>
          <w:sz w:val="28"/>
          <w:szCs w:val="28"/>
          <w:lang w:val="ru-RU"/>
        </w:rPr>
        <w:t xml:space="preserve">. </w:t>
      </w:r>
    </w:p>
    <w:p w14:paraId="08432BA8" w14:textId="77777777" w:rsidR="008059FC" w:rsidRDefault="008059FC" w:rsidP="00242A35">
      <w:pPr>
        <w:numPr>
          <w:ilvl w:val="0"/>
          <w:numId w:val="9"/>
        </w:numPr>
        <w:spacing w:after="0" w:line="240" w:lineRule="auto"/>
        <w:ind w:left="142" w:right="-142" w:firstLine="567"/>
        <w:contextualSpacing/>
        <w:jc w:val="both"/>
        <w:rPr>
          <w:rFonts w:ascii="Times New Roman" w:eastAsia="Calibri" w:hAnsi="Times New Roman"/>
          <w:sz w:val="28"/>
          <w:szCs w:val="28"/>
          <w:lang w:val="ru-RU" w:eastAsia="en-US"/>
        </w:rPr>
      </w:pPr>
      <w:proofErr w:type="spellStart"/>
      <w:r>
        <w:rPr>
          <w:rFonts w:ascii="Times New Roman" w:hAnsi="Times New Roman"/>
          <w:sz w:val="28"/>
          <w:szCs w:val="28"/>
          <w:lang w:val="ru-RU"/>
        </w:rPr>
        <w:t>відсутність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підтримки</w:t>
      </w:r>
      <w:proofErr w:type="spellEnd"/>
      <w:r>
        <w:rPr>
          <w:rFonts w:ascii="Times New Roman" w:hAnsi="Times New Roman"/>
          <w:sz w:val="28"/>
          <w:szCs w:val="28"/>
          <w:lang w:val="ru-RU"/>
        </w:rPr>
        <w:t xml:space="preserve"> для малого </w:t>
      </w:r>
      <w:proofErr w:type="spellStart"/>
      <w:r>
        <w:rPr>
          <w:rFonts w:ascii="Times New Roman" w:hAnsi="Times New Roman"/>
          <w:sz w:val="28"/>
          <w:szCs w:val="28"/>
          <w:lang w:val="ru-RU"/>
        </w:rPr>
        <w:t>бізнесу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Відсутність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можливості</w:t>
      </w:r>
      <w:proofErr w:type="spellEnd"/>
      <w:r>
        <w:rPr>
          <w:rFonts w:ascii="Times New Roman" w:hAnsi="Times New Roman"/>
          <w:sz w:val="28"/>
          <w:szCs w:val="28"/>
          <w:lang w:val="ru-RU"/>
        </w:rPr>
        <w:t xml:space="preserve"> пройти </w:t>
      </w:r>
      <w:proofErr w:type="spellStart"/>
      <w:r>
        <w:rPr>
          <w:rFonts w:ascii="Times New Roman" w:hAnsi="Times New Roman"/>
          <w:sz w:val="28"/>
          <w:szCs w:val="28"/>
          <w:lang w:val="ru-RU"/>
        </w:rPr>
        <w:t>навчання</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ведення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бізнесу</w:t>
      </w:r>
      <w:proofErr w:type="spellEnd"/>
      <w:r>
        <w:rPr>
          <w:rFonts w:ascii="Times New Roman" w:hAnsi="Times New Roman"/>
          <w:sz w:val="28"/>
          <w:szCs w:val="28"/>
          <w:lang w:val="ru-RU"/>
        </w:rPr>
        <w:t xml:space="preserve">.  </w:t>
      </w:r>
    </w:p>
    <w:p w14:paraId="13EE6F2D" w14:textId="77777777" w:rsidR="008059FC" w:rsidRDefault="008059FC" w:rsidP="00242A35">
      <w:pPr>
        <w:numPr>
          <w:ilvl w:val="0"/>
          <w:numId w:val="9"/>
        </w:numPr>
        <w:spacing w:after="0" w:line="240" w:lineRule="auto"/>
        <w:ind w:left="142" w:right="-142" w:firstLine="567"/>
        <w:contextualSpacing/>
        <w:jc w:val="both"/>
        <w:rPr>
          <w:rFonts w:ascii="Times New Roman" w:eastAsia="Calibri" w:hAnsi="Times New Roman"/>
          <w:sz w:val="28"/>
          <w:szCs w:val="28"/>
          <w:lang w:val="ru-RU" w:eastAsia="en-US"/>
        </w:rPr>
      </w:pPr>
      <w:r>
        <w:rPr>
          <w:rFonts w:ascii="Times New Roman" w:hAnsi="Times New Roman"/>
          <w:sz w:val="28"/>
          <w:szCs w:val="28"/>
        </w:rPr>
        <w:t>н</w:t>
      </w:r>
      <w:proofErr w:type="spellStart"/>
      <w:r>
        <w:rPr>
          <w:rFonts w:ascii="Times New Roman" w:hAnsi="Times New Roman"/>
          <w:sz w:val="28"/>
          <w:szCs w:val="28"/>
          <w:lang w:val="ru-RU"/>
        </w:rPr>
        <w:t>изька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якість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медичних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послуг</w:t>
      </w:r>
      <w:proofErr w:type="spellEnd"/>
      <w:r>
        <w:rPr>
          <w:rFonts w:ascii="Times New Roman" w:hAnsi="Times New Roman"/>
          <w:sz w:val="28"/>
          <w:szCs w:val="28"/>
          <w:lang w:val="ru-RU"/>
        </w:rPr>
        <w:t xml:space="preserve"> у селах </w:t>
      </w:r>
      <w:proofErr w:type="spellStart"/>
      <w:r>
        <w:rPr>
          <w:rFonts w:ascii="Times New Roman" w:hAnsi="Times New Roman"/>
          <w:sz w:val="28"/>
          <w:szCs w:val="28"/>
          <w:lang w:val="ru-RU"/>
        </w:rPr>
        <w:t>відд</w:t>
      </w:r>
      <w:proofErr w:type="spellEnd"/>
      <w:r>
        <w:rPr>
          <w:rFonts w:ascii="Times New Roman" w:hAnsi="Times New Roman"/>
          <w:sz w:val="28"/>
          <w:szCs w:val="28"/>
        </w:rPr>
        <w:t>а</w:t>
      </w:r>
      <w:proofErr w:type="spellStart"/>
      <w:r>
        <w:rPr>
          <w:rFonts w:ascii="Times New Roman" w:hAnsi="Times New Roman"/>
          <w:sz w:val="28"/>
          <w:szCs w:val="28"/>
          <w:lang w:val="ru-RU"/>
        </w:rPr>
        <w:t>лених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w:t>
      </w:r>
      <w:proofErr w:type="spellEnd"/>
      <w:r>
        <w:rPr>
          <w:rFonts w:ascii="Times New Roman" w:hAnsi="Times New Roman"/>
          <w:sz w:val="28"/>
          <w:szCs w:val="28"/>
          <w:lang w:val="ru-RU"/>
        </w:rPr>
        <w:t xml:space="preserve"> центру </w:t>
      </w:r>
      <w:proofErr w:type="spellStart"/>
      <w:r>
        <w:rPr>
          <w:rFonts w:ascii="Times New Roman" w:hAnsi="Times New Roman"/>
          <w:sz w:val="28"/>
          <w:szCs w:val="28"/>
          <w:lang w:val="ru-RU"/>
        </w:rPr>
        <w:t>громади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поганий</w:t>
      </w:r>
      <w:proofErr w:type="spellEnd"/>
      <w:r>
        <w:rPr>
          <w:rFonts w:ascii="Times New Roman" w:hAnsi="Times New Roman"/>
          <w:sz w:val="28"/>
          <w:szCs w:val="28"/>
          <w:lang w:val="ru-RU"/>
        </w:rPr>
        <w:t xml:space="preserve"> стан </w:t>
      </w:r>
      <w:proofErr w:type="spellStart"/>
      <w:r>
        <w:rPr>
          <w:rFonts w:ascii="Times New Roman" w:hAnsi="Times New Roman"/>
          <w:sz w:val="28"/>
          <w:szCs w:val="28"/>
          <w:lang w:val="ru-RU"/>
        </w:rPr>
        <w:t>приміщень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медичних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закладів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відсутність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опалення</w:t>
      </w:r>
      <w:proofErr w:type="spellEnd"/>
      <w:r>
        <w:rPr>
          <w:rFonts w:ascii="Times New Roman" w:hAnsi="Times New Roman"/>
          <w:sz w:val="28"/>
          <w:szCs w:val="28"/>
          <w:lang w:val="ru-RU"/>
        </w:rPr>
        <w:t xml:space="preserve">. </w:t>
      </w:r>
    </w:p>
    <w:p w14:paraId="3D2BCC18" w14:textId="77777777" w:rsidR="008059FC" w:rsidRDefault="008059FC" w:rsidP="00242A35">
      <w:pPr>
        <w:numPr>
          <w:ilvl w:val="0"/>
          <w:numId w:val="9"/>
        </w:numPr>
        <w:spacing w:after="0" w:line="240" w:lineRule="auto"/>
        <w:ind w:left="142" w:right="-142" w:firstLine="567"/>
        <w:contextualSpacing/>
        <w:jc w:val="both"/>
        <w:rPr>
          <w:rFonts w:ascii="Times New Roman" w:eastAsia="Calibri" w:hAnsi="Times New Roman"/>
          <w:sz w:val="28"/>
          <w:szCs w:val="28"/>
          <w:lang w:val="ru-RU" w:eastAsia="en-US"/>
        </w:rPr>
      </w:pPr>
      <w:r>
        <w:rPr>
          <w:rFonts w:ascii="Times New Roman" w:hAnsi="Times New Roman"/>
          <w:sz w:val="28"/>
          <w:szCs w:val="28"/>
        </w:rPr>
        <w:t>в</w:t>
      </w:r>
      <w:proofErr w:type="spellStart"/>
      <w:r>
        <w:rPr>
          <w:rFonts w:ascii="Times New Roman" w:hAnsi="Times New Roman"/>
          <w:sz w:val="28"/>
          <w:szCs w:val="28"/>
          <w:lang w:val="ru-RU"/>
        </w:rPr>
        <w:t>ідсутність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стабільного</w:t>
      </w:r>
      <w:proofErr w:type="spellEnd"/>
      <w:r>
        <w:rPr>
          <w:rFonts w:ascii="Times New Roman" w:hAnsi="Times New Roman"/>
          <w:sz w:val="28"/>
          <w:szCs w:val="28"/>
          <w:lang w:val="ru-RU"/>
        </w:rPr>
        <w:t xml:space="preserve"> доступу до </w:t>
      </w:r>
      <w:proofErr w:type="spellStart"/>
      <w:r>
        <w:rPr>
          <w:rFonts w:ascii="Times New Roman" w:hAnsi="Times New Roman"/>
          <w:sz w:val="28"/>
          <w:szCs w:val="28"/>
          <w:lang w:val="ru-RU"/>
        </w:rPr>
        <w:t>мережі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Інтернет</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поєднанні</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відносно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низьким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рівнем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використання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Інтернету</w:t>
      </w:r>
      <w:proofErr w:type="spellEnd"/>
      <w:r>
        <w:rPr>
          <w:rFonts w:ascii="Times New Roman" w:hAnsi="Times New Roman"/>
          <w:sz w:val="28"/>
          <w:szCs w:val="28"/>
          <w:lang w:val="ru-RU"/>
        </w:rPr>
        <w:t xml:space="preserve"> жителями.</w:t>
      </w:r>
    </w:p>
    <w:p w14:paraId="544177C7" w14:textId="77777777" w:rsidR="008059FC" w:rsidRDefault="008059FC" w:rsidP="008059FC">
      <w:pPr>
        <w:spacing w:after="0" w:line="240" w:lineRule="auto"/>
        <w:ind w:left="142" w:right="-142" w:firstLine="567"/>
        <w:contextualSpacing/>
        <w:jc w:val="both"/>
        <w:rPr>
          <w:rFonts w:ascii="Times New Roman" w:eastAsia="Calibri" w:hAnsi="Times New Roman"/>
          <w:sz w:val="28"/>
          <w:szCs w:val="28"/>
          <w:lang w:val="ru-RU" w:eastAsia="en-US"/>
        </w:rPr>
      </w:pPr>
    </w:p>
    <w:bookmarkEnd w:id="11"/>
    <w:p w14:paraId="6E9CFCEF" w14:textId="77777777" w:rsidR="008059FC" w:rsidRDefault="008059FC" w:rsidP="00242A35">
      <w:pPr>
        <w:pStyle w:val="34"/>
        <w:numPr>
          <w:ilvl w:val="0"/>
          <w:numId w:val="3"/>
        </w:numPr>
        <w:shd w:val="clear" w:color="auto" w:fill="auto"/>
        <w:spacing w:after="193" w:line="260" w:lineRule="exact"/>
        <w:ind w:left="142" w:right="-142" w:firstLine="567"/>
        <w:rPr>
          <w:rStyle w:val="af3"/>
          <w:b/>
          <w:color w:val="auto"/>
          <w:u w:val="single"/>
          <w:lang w:eastAsia="ru-RU"/>
        </w:rPr>
      </w:pPr>
      <w:proofErr w:type="spellStart"/>
      <w:r>
        <w:rPr>
          <w:rStyle w:val="af3"/>
          <w:b/>
          <w:color w:val="auto"/>
          <w:sz w:val="28"/>
          <w:szCs w:val="28"/>
          <w:u w:val="single"/>
        </w:rPr>
        <w:t>Цілі</w:t>
      </w:r>
      <w:proofErr w:type="spellEnd"/>
      <w:r>
        <w:rPr>
          <w:rStyle w:val="af3"/>
          <w:b/>
          <w:color w:val="auto"/>
          <w:sz w:val="28"/>
          <w:szCs w:val="28"/>
          <w:u w:val="single"/>
        </w:rPr>
        <w:t xml:space="preserve"> та </w:t>
      </w:r>
      <w:proofErr w:type="spellStart"/>
      <w:r>
        <w:rPr>
          <w:rStyle w:val="af3"/>
          <w:b/>
          <w:color w:val="auto"/>
          <w:sz w:val="28"/>
          <w:szCs w:val="28"/>
          <w:u w:val="single"/>
        </w:rPr>
        <w:t>стратегічні</w:t>
      </w:r>
      <w:proofErr w:type="spellEnd"/>
      <w:r>
        <w:rPr>
          <w:rStyle w:val="af3"/>
          <w:b/>
          <w:color w:val="auto"/>
          <w:sz w:val="28"/>
          <w:szCs w:val="28"/>
          <w:u w:val="single"/>
        </w:rPr>
        <w:t xml:space="preserve"> </w:t>
      </w:r>
      <w:proofErr w:type="spellStart"/>
      <w:r>
        <w:rPr>
          <w:rStyle w:val="af3"/>
          <w:b/>
          <w:color w:val="auto"/>
          <w:sz w:val="28"/>
          <w:szCs w:val="28"/>
          <w:u w:val="single"/>
        </w:rPr>
        <w:t>завдання</w:t>
      </w:r>
      <w:proofErr w:type="spellEnd"/>
      <w:r>
        <w:rPr>
          <w:rStyle w:val="af3"/>
          <w:b/>
          <w:color w:val="auto"/>
          <w:sz w:val="28"/>
          <w:szCs w:val="28"/>
          <w:u w:val="single"/>
        </w:rPr>
        <w:t xml:space="preserve"> </w:t>
      </w:r>
      <w:proofErr w:type="spellStart"/>
      <w:r>
        <w:rPr>
          <w:rStyle w:val="af3"/>
          <w:b/>
          <w:color w:val="auto"/>
          <w:sz w:val="28"/>
          <w:szCs w:val="28"/>
          <w:u w:val="single"/>
        </w:rPr>
        <w:t>Програми</w:t>
      </w:r>
      <w:proofErr w:type="spellEnd"/>
      <w:r>
        <w:rPr>
          <w:rStyle w:val="af3"/>
          <w:b/>
          <w:color w:val="auto"/>
          <w:sz w:val="28"/>
          <w:szCs w:val="28"/>
          <w:u w:val="single"/>
        </w:rPr>
        <w:t xml:space="preserve"> на</w:t>
      </w:r>
    </w:p>
    <w:p w14:paraId="17A04F64" w14:textId="77777777" w:rsidR="008059FC" w:rsidRDefault="008059FC" w:rsidP="008059FC">
      <w:pPr>
        <w:pStyle w:val="34"/>
        <w:shd w:val="clear" w:color="auto" w:fill="auto"/>
        <w:spacing w:after="193" w:line="260" w:lineRule="exact"/>
        <w:ind w:left="142" w:right="-142" w:firstLine="567"/>
        <w:rPr>
          <w:rStyle w:val="af3"/>
          <w:b/>
          <w:color w:val="auto"/>
          <w:sz w:val="28"/>
          <w:szCs w:val="28"/>
          <w:u w:val="single"/>
        </w:rPr>
      </w:pPr>
      <w:r>
        <w:rPr>
          <w:rStyle w:val="af3"/>
          <w:b/>
          <w:color w:val="auto"/>
          <w:sz w:val="28"/>
          <w:szCs w:val="28"/>
          <w:u w:val="single"/>
        </w:rPr>
        <w:t>20</w:t>
      </w:r>
      <w:r>
        <w:rPr>
          <w:rStyle w:val="af3"/>
          <w:b/>
          <w:color w:val="auto"/>
          <w:sz w:val="28"/>
          <w:szCs w:val="28"/>
          <w:u w:val="single"/>
          <w:lang w:val="uk-UA"/>
        </w:rPr>
        <w:t>21</w:t>
      </w:r>
      <w:r>
        <w:rPr>
          <w:rStyle w:val="af3"/>
          <w:b/>
          <w:color w:val="auto"/>
          <w:sz w:val="28"/>
          <w:szCs w:val="28"/>
          <w:u w:val="single"/>
        </w:rPr>
        <w:t xml:space="preserve"> </w:t>
      </w:r>
      <w:proofErr w:type="spellStart"/>
      <w:r>
        <w:rPr>
          <w:rStyle w:val="af3"/>
          <w:b/>
          <w:color w:val="auto"/>
          <w:sz w:val="28"/>
          <w:szCs w:val="28"/>
          <w:u w:val="single"/>
        </w:rPr>
        <w:t>рік</w:t>
      </w:r>
      <w:proofErr w:type="spellEnd"/>
    </w:p>
    <w:p w14:paraId="7C127ED3" w14:textId="77777777" w:rsidR="008059FC" w:rsidRDefault="008059FC" w:rsidP="008059FC">
      <w:pPr>
        <w:pStyle w:val="22"/>
        <w:shd w:val="clear" w:color="auto" w:fill="auto"/>
        <w:spacing w:before="0" w:after="0" w:line="322" w:lineRule="exact"/>
        <w:ind w:left="142" w:right="-142" w:firstLine="567"/>
        <w:jc w:val="both"/>
      </w:pPr>
      <w:proofErr w:type="spellStart"/>
      <w:r>
        <w:t>Стратегії</w:t>
      </w:r>
      <w:proofErr w:type="spellEnd"/>
      <w:r>
        <w:t xml:space="preserve"> </w:t>
      </w:r>
      <w:proofErr w:type="spellStart"/>
      <w:r>
        <w:t>розвитку</w:t>
      </w:r>
      <w:proofErr w:type="spellEnd"/>
      <w:r>
        <w:t xml:space="preserve"> </w:t>
      </w:r>
      <w:r>
        <w:rPr>
          <w:lang w:val="uk-UA"/>
        </w:rPr>
        <w:t>Покровської</w:t>
      </w:r>
      <w:r>
        <w:t xml:space="preserve"> </w:t>
      </w:r>
      <w:proofErr w:type="spellStart"/>
      <w:r>
        <w:t>селищної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на </w:t>
      </w:r>
      <w:proofErr w:type="spellStart"/>
      <w:r>
        <w:t>період</w:t>
      </w:r>
      <w:proofErr w:type="spellEnd"/>
      <w:r>
        <w:t xml:space="preserve"> до 2025 року в </w:t>
      </w:r>
      <w:proofErr w:type="spellStart"/>
      <w:r>
        <w:t>громаді</w:t>
      </w:r>
      <w:proofErr w:type="spellEnd"/>
      <w:r>
        <w:t xml:space="preserve"> </w:t>
      </w:r>
      <w:proofErr w:type="spellStart"/>
      <w:r>
        <w:t>основна</w:t>
      </w:r>
      <w:proofErr w:type="spellEnd"/>
      <w:r>
        <w:t xml:space="preserve"> робота буде </w:t>
      </w:r>
      <w:proofErr w:type="spellStart"/>
      <w:r>
        <w:t>спрямована</w:t>
      </w:r>
      <w:proofErr w:type="spellEnd"/>
      <w:r>
        <w:t xml:space="preserve"> на </w:t>
      </w:r>
      <w:proofErr w:type="spellStart"/>
      <w:r>
        <w:t>максимальну</w:t>
      </w:r>
      <w:proofErr w:type="spellEnd"/>
      <w:r>
        <w:t xml:space="preserve"> </w:t>
      </w:r>
      <w:proofErr w:type="spellStart"/>
      <w:r>
        <w:t>мобілізацію</w:t>
      </w:r>
      <w:proofErr w:type="spellEnd"/>
      <w:r>
        <w:t xml:space="preserve"> </w:t>
      </w:r>
      <w:proofErr w:type="spellStart"/>
      <w:r>
        <w:t>ресурсів</w:t>
      </w:r>
      <w:proofErr w:type="spellEnd"/>
      <w:r>
        <w:t>,</w:t>
      </w:r>
      <w:r>
        <w:rPr>
          <w:bCs/>
        </w:rPr>
        <w:t xml:space="preserve"> </w:t>
      </w:r>
      <w:proofErr w:type="spellStart"/>
      <w:r>
        <w:rPr>
          <w:bCs/>
        </w:rPr>
        <w:t>розвиток</w:t>
      </w:r>
      <w:proofErr w:type="spellEnd"/>
      <w:r>
        <w:rPr>
          <w:bCs/>
        </w:rPr>
        <w:t xml:space="preserve"> </w:t>
      </w:r>
      <w:proofErr w:type="spellStart"/>
      <w:r>
        <w:rPr>
          <w:bCs/>
        </w:rPr>
        <w:t>територій</w:t>
      </w:r>
      <w:proofErr w:type="spellEnd"/>
      <w:r>
        <w:rPr>
          <w:b/>
          <w:bCs/>
        </w:rPr>
        <w:t xml:space="preserve">, </w:t>
      </w:r>
      <w:proofErr w:type="spellStart"/>
      <w:r>
        <w:t>забезпечення</w:t>
      </w:r>
      <w:proofErr w:type="spellEnd"/>
      <w:r>
        <w:t xml:space="preserve"> </w:t>
      </w:r>
      <w:proofErr w:type="spellStart"/>
      <w:r>
        <w:t>доступності</w:t>
      </w:r>
      <w:proofErr w:type="spellEnd"/>
      <w:r>
        <w:t xml:space="preserve"> та </w:t>
      </w:r>
      <w:proofErr w:type="spellStart"/>
      <w:r>
        <w:t>якості</w:t>
      </w:r>
      <w:proofErr w:type="spellEnd"/>
      <w:r>
        <w:t xml:space="preserve">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 xml:space="preserve">, </w:t>
      </w:r>
      <w:proofErr w:type="spellStart"/>
      <w:r>
        <w:t>підвищення</w:t>
      </w:r>
      <w:proofErr w:type="spellEnd"/>
      <w:r>
        <w:t xml:space="preserve"> </w:t>
      </w:r>
      <w:proofErr w:type="spellStart"/>
      <w:r>
        <w:t>якості</w:t>
      </w:r>
      <w:proofErr w:type="spellEnd"/>
      <w:r>
        <w:t xml:space="preserve"> </w:t>
      </w:r>
      <w:proofErr w:type="spellStart"/>
      <w:r>
        <w:t>освіти</w:t>
      </w:r>
      <w:proofErr w:type="spellEnd"/>
      <w:r>
        <w:t xml:space="preserve"> і </w:t>
      </w:r>
      <w:proofErr w:type="spellStart"/>
      <w:r>
        <w:t>медичного</w:t>
      </w:r>
      <w:proofErr w:type="spellEnd"/>
      <w:r>
        <w:t xml:space="preserve"> </w:t>
      </w:r>
      <w:proofErr w:type="spellStart"/>
      <w:r>
        <w:t>обслуговування</w:t>
      </w:r>
      <w:proofErr w:type="spellEnd"/>
      <w:r>
        <w:t xml:space="preserve">, </w:t>
      </w:r>
      <w:proofErr w:type="spellStart"/>
      <w:r>
        <w:t>рівня</w:t>
      </w:r>
      <w:proofErr w:type="spellEnd"/>
      <w:r>
        <w:t xml:space="preserve"> </w:t>
      </w:r>
      <w:proofErr w:type="spellStart"/>
      <w:r>
        <w:t>соціального</w:t>
      </w:r>
      <w:proofErr w:type="spellEnd"/>
      <w:r>
        <w:t xml:space="preserve"> </w:t>
      </w:r>
      <w:proofErr w:type="spellStart"/>
      <w:r>
        <w:t>захисту</w:t>
      </w:r>
      <w:proofErr w:type="spellEnd"/>
      <w:r>
        <w:t xml:space="preserve">, </w:t>
      </w:r>
      <w:proofErr w:type="spellStart"/>
      <w:r>
        <w:t>соціальних</w:t>
      </w:r>
      <w:proofErr w:type="spellEnd"/>
      <w:r>
        <w:t xml:space="preserve"> та </w:t>
      </w:r>
      <w:proofErr w:type="spellStart"/>
      <w:r>
        <w:t>інших</w:t>
      </w:r>
      <w:proofErr w:type="spellEnd"/>
      <w:r>
        <w:t xml:space="preserve"> </w:t>
      </w:r>
      <w:proofErr w:type="spellStart"/>
      <w:r>
        <w:t>послуг</w:t>
      </w:r>
      <w:proofErr w:type="spellEnd"/>
      <w:r>
        <w:t xml:space="preserve">, </w:t>
      </w:r>
      <w:proofErr w:type="spellStart"/>
      <w:r>
        <w:t>створення</w:t>
      </w:r>
      <w:proofErr w:type="spellEnd"/>
      <w:r>
        <w:t xml:space="preserve"> </w:t>
      </w:r>
      <w:proofErr w:type="spellStart"/>
      <w:r>
        <w:t>нових</w:t>
      </w:r>
      <w:proofErr w:type="spellEnd"/>
      <w:r>
        <w:t xml:space="preserve"> </w:t>
      </w:r>
      <w:proofErr w:type="spellStart"/>
      <w:r>
        <w:t>робочих</w:t>
      </w:r>
      <w:proofErr w:type="spellEnd"/>
      <w:r>
        <w:t xml:space="preserve"> </w:t>
      </w:r>
      <w:proofErr w:type="spellStart"/>
      <w:r>
        <w:t>місць</w:t>
      </w:r>
      <w:proofErr w:type="spellEnd"/>
      <w:r>
        <w:t xml:space="preserve"> та </w:t>
      </w:r>
      <w:proofErr w:type="spellStart"/>
      <w:r>
        <w:t>підвищення</w:t>
      </w:r>
      <w:proofErr w:type="spellEnd"/>
      <w:r>
        <w:t xml:space="preserve"> </w:t>
      </w:r>
      <w:proofErr w:type="spellStart"/>
      <w:r>
        <w:t>доходів</w:t>
      </w:r>
      <w:proofErr w:type="spellEnd"/>
      <w:r>
        <w:t xml:space="preserve"> </w:t>
      </w:r>
      <w:proofErr w:type="spellStart"/>
      <w:r>
        <w:t>населення</w:t>
      </w:r>
      <w:proofErr w:type="spellEnd"/>
      <w:r>
        <w:t xml:space="preserve"> </w:t>
      </w:r>
      <w:proofErr w:type="spellStart"/>
      <w:r>
        <w:t>незалежно</w:t>
      </w:r>
      <w:proofErr w:type="spellEnd"/>
      <w:r>
        <w:t xml:space="preserve"> </w:t>
      </w:r>
      <w:proofErr w:type="spellStart"/>
      <w:r>
        <w:t>від</w:t>
      </w:r>
      <w:proofErr w:type="spellEnd"/>
      <w:r>
        <w:t xml:space="preserve"> </w:t>
      </w:r>
      <w:proofErr w:type="spellStart"/>
      <w:r>
        <w:t>їхнього</w:t>
      </w:r>
      <w:proofErr w:type="spellEnd"/>
      <w:r>
        <w:t xml:space="preserve"> </w:t>
      </w:r>
      <w:proofErr w:type="spellStart"/>
      <w:r>
        <w:t>етнічного</w:t>
      </w:r>
      <w:proofErr w:type="spellEnd"/>
      <w:r>
        <w:t xml:space="preserve"> </w:t>
      </w:r>
      <w:proofErr w:type="spellStart"/>
      <w:r>
        <w:t>походження</w:t>
      </w:r>
      <w:proofErr w:type="spellEnd"/>
      <w:r>
        <w:t xml:space="preserve">, </w:t>
      </w:r>
      <w:proofErr w:type="spellStart"/>
      <w:r>
        <w:t>віросповідання</w:t>
      </w:r>
      <w:proofErr w:type="spellEnd"/>
      <w:r>
        <w:t xml:space="preserve">, </w:t>
      </w:r>
      <w:proofErr w:type="spellStart"/>
      <w:r>
        <w:t>політичних</w:t>
      </w:r>
      <w:proofErr w:type="spellEnd"/>
      <w:r>
        <w:t xml:space="preserve"> </w:t>
      </w:r>
      <w:proofErr w:type="spellStart"/>
      <w:r>
        <w:t>переконань</w:t>
      </w:r>
      <w:proofErr w:type="spellEnd"/>
      <w:r>
        <w:t xml:space="preserve">, </w:t>
      </w:r>
      <w:proofErr w:type="spellStart"/>
      <w:r>
        <w:t>статі</w:t>
      </w:r>
      <w:proofErr w:type="spellEnd"/>
      <w:r>
        <w:t>.</w:t>
      </w:r>
    </w:p>
    <w:p w14:paraId="6C985A23" w14:textId="77777777" w:rsidR="008059FC" w:rsidRDefault="008059FC" w:rsidP="008059FC">
      <w:pPr>
        <w:pStyle w:val="ab"/>
        <w:widowControl w:val="0"/>
        <w:tabs>
          <w:tab w:val="left" w:pos="-3402"/>
        </w:tabs>
        <w:ind w:left="142" w:right="-142" w:firstLine="567"/>
        <w:jc w:val="center"/>
        <w:rPr>
          <w:rStyle w:val="af3"/>
          <w:color w:val="auto"/>
          <w:sz w:val="28"/>
          <w:szCs w:val="28"/>
          <w:u w:val="single"/>
        </w:rPr>
      </w:pPr>
    </w:p>
    <w:p w14:paraId="2BC6E9BA" w14:textId="77777777" w:rsidR="008059FC" w:rsidRDefault="008059FC" w:rsidP="008059FC">
      <w:pPr>
        <w:pStyle w:val="ab"/>
        <w:widowControl w:val="0"/>
        <w:tabs>
          <w:tab w:val="left" w:pos="-3402"/>
        </w:tabs>
        <w:ind w:left="142" w:right="-142" w:firstLine="567"/>
        <w:jc w:val="center"/>
        <w:rPr>
          <w:rStyle w:val="af3"/>
          <w:color w:val="auto"/>
          <w:sz w:val="28"/>
          <w:szCs w:val="28"/>
          <w:u w:val="single"/>
        </w:rPr>
      </w:pPr>
      <w:r>
        <w:rPr>
          <w:rStyle w:val="af3"/>
          <w:color w:val="auto"/>
          <w:sz w:val="28"/>
          <w:szCs w:val="28"/>
          <w:u w:val="single"/>
        </w:rPr>
        <w:t xml:space="preserve">Основні цілі та завдання Покровської  селищної </w:t>
      </w:r>
      <w:proofErr w:type="spellStart"/>
      <w:r>
        <w:rPr>
          <w:rStyle w:val="af3"/>
          <w:color w:val="auto"/>
          <w:sz w:val="28"/>
          <w:szCs w:val="28"/>
          <w:u w:val="single"/>
          <w:lang w:val="ru-RU"/>
        </w:rPr>
        <w:t>територіальної</w:t>
      </w:r>
      <w:proofErr w:type="spellEnd"/>
      <w:r>
        <w:rPr>
          <w:rStyle w:val="af3"/>
          <w:color w:val="auto"/>
          <w:sz w:val="28"/>
          <w:szCs w:val="28"/>
          <w:u w:val="single"/>
          <w:lang w:val="ru-RU"/>
        </w:rPr>
        <w:t xml:space="preserve"> </w:t>
      </w:r>
      <w:proofErr w:type="spellStart"/>
      <w:r>
        <w:rPr>
          <w:rStyle w:val="af3"/>
          <w:color w:val="auto"/>
          <w:sz w:val="28"/>
          <w:szCs w:val="28"/>
          <w:u w:val="single"/>
          <w:lang w:val="ru-RU"/>
        </w:rPr>
        <w:t>громади</w:t>
      </w:r>
      <w:proofErr w:type="spellEnd"/>
      <w:r>
        <w:rPr>
          <w:rStyle w:val="af3"/>
          <w:color w:val="auto"/>
          <w:sz w:val="28"/>
          <w:szCs w:val="28"/>
          <w:u w:val="single"/>
        </w:rPr>
        <w:t xml:space="preserve"> на 2021 рік:</w:t>
      </w:r>
    </w:p>
    <w:p w14:paraId="09014589" w14:textId="77777777" w:rsidR="008059FC" w:rsidRDefault="008059FC" w:rsidP="00242A35">
      <w:pPr>
        <w:pStyle w:val="ab"/>
        <w:widowControl w:val="0"/>
        <w:numPr>
          <w:ilvl w:val="0"/>
          <w:numId w:val="10"/>
        </w:numPr>
        <w:tabs>
          <w:tab w:val="left" w:pos="-3402"/>
        </w:tabs>
        <w:ind w:left="142" w:right="-142" w:firstLine="567"/>
        <w:rPr>
          <w:spacing w:val="-2"/>
        </w:rPr>
      </w:pPr>
      <w:r>
        <w:rPr>
          <w:rFonts w:ascii="Times New Roman" w:hAnsi="Times New Roman"/>
          <w:color w:val="auto"/>
          <w:spacing w:val="-2"/>
          <w:sz w:val="28"/>
          <w:szCs w:val="28"/>
        </w:rPr>
        <w:t xml:space="preserve">концентрація ресурсів бюджету на виконання пріоритетних цілей та завдань, визначених </w:t>
      </w:r>
      <w:r>
        <w:rPr>
          <w:rFonts w:ascii="Times New Roman" w:hAnsi="Times New Roman"/>
          <w:color w:val="auto"/>
          <w:sz w:val="28"/>
          <w:szCs w:val="28"/>
        </w:rPr>
        <w:t>Стратегією розвитку Покровської селищної територіальної громади</w:t>
      </w:r>
      <w:r>
        <w:rPr>
          <w:rFonts w:ascii="Times New Roman" w:hAnsi="Times New Roman"/>
          <w:color w:val="auto"/>
          <w:spacing w:val="-2"/>
          <w:sz w:val="28"/>
          <w:szCs w:val="28"/>
        </w:rPr>
        <w:t xml:space="preserve"> та спрямованих на соціально</w:t>
      </w:r>
      <w:r>
        <w:rPr>
          <w:rFonts w:ascii="Times New Roman" w:hAnsi="Times New Roman"/>
          <w:color w:val="auto"/>
          <w:spacing w:val="-2"/>
          <w:sz w:val="28"/>
          <w:szCs w:val="28"/>
          <w:lang w:val="ru-RU"/>
        </w:rPr>
        <w:t xml:space="preserve"> </w:t>
      </w:r>
      <w:r>
        <w:rPr>
          <w:rFonts w:ascii="Times New Roman" w:hAnsi="Times New Roman"/>
          <w:color w:val="auto"/>
          <w:spacing w:val="-2"/>
          <w:sz w:val="28"/>
          <w:szCs w:val="28"/>
        </w:rPr>
        <w:t>культурний та спортивний розвиток територіальної громади;</w:t>
      </w:r>
    </w:p>
    <w:p w14:paraId="10D55EC1" w14:textId="77777777" w:rsidR="008059FC" w:rsidRDefault="008059FC" w:rsidP="00242A35">
      <w:pPr>
        <w:pStyle w:val="ab"/>
        <w:widowControl w:val="0"/>
        <w:numPr>
          <w:ilvl w:val="0"/>
          <w:numId w:val="10"/>
        </w:numPr>
        <w:tabs>
          <w:tab w:val="left" w:pos="-3402"/>
        </w:tabs>
        <w:ind w:left="142" w:right="-142" w:firstLine="567"/>
        <w:rPr>
          <w:rFonts w:ascii="Times New Roman" w:hAnsi="Times New Roman"/>
          <w:color w:val="auto"/>
          <w:spacing w:val="-2"/>
          <w:sz w:val="28"/>
          <w:szCs w:val="28"/>
        </w:rPr>
      </w:pPr>
      <w:r>
        <w:rPr>
          <w:rFonts w:ascii="Times New Roman" w:hAnsi="Times New Roman"/>
          <w:color w:val="auto"/>
          <w:spacing w:val="-2"/>
          <w:sz w:val="28"/>
          <w:szCs w:val="28"/>
        </w:rPr>
        <w:t>формування збалансованого бюджету на основі реальних показників економічного і соціального розвитку Покровської громади на засадах бюджетної децентралізації;</w:t>
      </w:r>
    </w:p>
    <w:p w14:paraId="64A0DE9D" w14:textId="77777777" w:rsidR="008059FC" w:rsidRDefault="008059FC" w:rsidP="00242A35">
      <w:pPr>
        <w:pStyle w:val="ab"/>
        <w:widowControl w:val="0"/>
        <w:numPr>
          <w:ilvl w:val="0"/>
          <w:numId w:val="10"/>
        </w:numPr>
        <w:tabs>
          <w:tab w:val="left" w:pos="-3402"/>
        </w:tabs>
        <w:ind w:left="142" w:right="-142" w:firstLine="567"/>
        <w:rPr>
          <w:rFonts w:ascii="Times New Roman" w:hAnsi="Times New Roman"/>
          <w:color w:val="auto"/>
          <w:spacing w:val="-2"/>
          <w:sz w:val="28"/>
          <w:szCs w:val="28"/>
        </w:rPr>
      </w:pPr>
      <w:r>
        <w:rPr>
          <w:rFonts w:ascii="Times New Roman" w:hAnsi="Times New Roman"/>
          <w:color w:val="auto"/>
          <w:spacing w:val="-2"/>
          <w:sz w:val="28"/>
          <w:szCs w:val="28"/>
        </w:rPr>
        <w:t>формування сприятливого інвестиційного середовища;</w:t>
      </w:r>
    </w:p>
    <w:p w14:paraId="0A891856" w14:textId="77777777" w:rsidR="008059FC" w:rsidRDefault="008059FC" w:rsidP="00242A35">
      <w:pPr>
        <w:pStyle w:val="ab"/>
        <w:widowControl w:val="0"/>
        <w:numPr>
          <w:ilvl w:val="0"/>
          <w:numId w:val="10"/>
        </w:numPr>
        <w:tabs>
          <w:tab w:val="left" w:pos="-3402"/>
        </w:tabs>
        <w:ind w:left="142" w:right="-142" w:firstLine="567"/>
        <w:rPr>
          <w:rFonts w:ascii="Times New Roman" w:hAnsi="Times New Roman"/>
          <w:color w:val="auto"/>
          <w:spacing w:val="-2"/>
          <w:sz w:val="28"/>
          <w:szCs w:val="28"/>
        </w:rPr>
      </w:pPr>
      <w:r>
        <w:rPr>
          <w:rFonts w:ascii="Times New Roman" w:hAnsi="Times New Roman"/>
          <w:color w:val="auto"/>
          <w:spacing w:val="-2"/>
          <w:sz w:val="28"/>
          <w:szCs w:val="28"/>
        </w:rPr>
        <w:t>забезпечення ефективного управління майном, що належить територіальній громаді, з метою збільшення надходжень до бюджету;</w:t>
      </w:r>
    </w:p>
    <w:p w14:paraId="487752EA" w14:textId="77777777" w:rsidR="008059FC" w:rsidRDefault="008059FC" w:rsidP="00242A35">
      <w:pPr>
        <w:pStyle w:val="ab"/>
        <w:widowControl w:val="0"/>
        <w:numPr>
          <w:ilvl w:val="0"/>
          <w:numId w:val="10"/>
        </w:numPr>
        <w:tabs>
          <w:tab w:val="left" w:pos="-3402"/>
        </w:tabs>
        <w:ind w:left="142" w:right="-142" w:firstLine="567"/>
        <w:rPr>
          <w:rFonts w:ascii="Times New Roman" w:hAnsi="Times New Roman"/>
          <w:color w:val="auto"/>
          <w:spacing w:val="-2"/>
          <w:sz w:val="28"/>
          <w:szCs w:val="28"/>
        </w:rPr>
      </w:pPr>
      <w:r>
        <w:rPr>
          <w:rFonts w:ascii="Times New Roman" w:hAnsi="Times New Roman"/>
          <w:color w:val="auto"/>
          <w:spacing w:val="-2"/>
          <w:sz w:val="28"/>
          <w:szCs w:val="28"/>
        </w:rPr>
        <w:t>забезпечення соціальної спрямованості бюджету та функціонування соціальної і гуманітарної сфери на рівні державних стандартів;</w:t>
      </w:r>
    </w:p>
    <w:p w14:paraId="24B4B346" w14:textId="77777777" w:rsidR="008059FC" w:rsidRDefault="008059FC" w:rsidP="00242A35">
      <w:pPr>
        <w:pStyle w:val="ab"/>
        <w:widowControl w:val="0"/>
        <w:numPr>
          <w:ilvl w:val="0"/>
          <w:numId w:val="10"/>
        </w:numPr>
        <w:tabs>
          <w:tab w:val="left" w:pos="-3402"/>
        </w:tabs>
        <w:ind w:left="142" w:right="-142" w:firstLine="567"/>
        <w:rPr>
          <w:rFonts w:ascii="Times New Roman" w:hAnsi="Times New Roman"/>
          <w:color w:val="auto"/>
          <w:spacing w:val="-2"/>
          <w:sz w:val="28"/>
          <w:szCs w:val="28"/>
        </w:rPr>
      </w:pPr>
      <w:r>
        <w:rPr>
          <w:rFonts w:ascii="Times New Roman" w:hAnsi="Times New Roman"/>
          <w:color w:val="auto"/>
          <w:spacing w:val="-2"/>
          <w:sz w:val="28"/>
          <w:szCs w:val="28"/>
        </w:rPr>
        <w:t>підвищення прозорості та ефективності використання бюджетних коштів шляхом посилення контролю за дотриманням фінансової дисципліни;</w:t>
      </w:r>
    </w:p>
    <w:p w14:paraId="434E5D38" w14:textId="77777777" w:rsidR="008059FC" w:rsidRDefault="008059FC" w:rsidP="00242A35">
      <w:pPr>
        <w:pStyle w:val="ab"/>
        <w:widowControl w:val="0"/>
        <w:numPr>
          <w:ilvl w:val="0"/>
          <w:numId w:val="10"/>
        </w:numPr>
        <w:tabs>
          <w:tab w:val="left" w:pos="-3402"/>
        </w:tabs>
        <w:ind w:left="142" w:right="-142" w:firstLine="567"/>
        <w:rPr>
          <w:rFonts w:ascii="Times New Roman" w:hAnsi="Times New Roman"/>
          <w:color w:val="auto"/>
          <w:spacing w:val="-2"/>
          <w:sz w:val="28"/>
          <w:szCs w:val="28"/>
        </w:rPr>
      </w:pPr>
      <w:r>
        <w:rPr>
          <w:rFonts w:ascii="Times New Roman" w:hAnsi="Times New Roman"/>
          <w:color w:val="auto"/>
          <w:spacing w:val="-2"/>
          <w:sz w:val="28"/>
          <w:szCs w:val="28"/>
        </w:rPr>
        <w:t>продовження роботи з удосконалення структури мережі закладів освіти, соціально - культурної сфери, їх функцій та зміцнення матеріально-</w:t>
      </w:r>
      <w:r>
        <w:rPr>
          <w:rFonts w:ascii="Times New Roman" w:hAnsi="Times New Roman"/>
          <w:color w:val="auto"/>
          <w:spacing w:val="-2"/>
          <w:sz w:val="28"/>
          <w:szCs w:val="28"/>
        </w:rPr>
        <w:lastRenderedPageBreak/>
        <w:t>технічної бази бюджетних установ;</w:t>
      </w:r>
    </w:p>
    <w:p w14:paraId="305B108D" w14:textId="77777777" w:rsidR="008059FC" w:rsidRDefault="008059FC" w:rsidP="00242A35">
      <w:pPr>
        <w:pStyle w:val="ab"/>
        <w:widowControl w:val="0"/>
        <w:numPr>
          <w:ilvl w:val="0"/>
          <w:numId w:val="10"/>
        </w:numPr>
        <w:tabs>
          <w:tab w:val="left" w:pos="-3402"/>
        </w:tabs>
        <w:ind w:left="142" w:right="-142" w:firstLine="567"/>
        <w:rPr>
          <w:rFonts w:ascii="Times New Roman" w:hAnsi="Times New Roman"/>
          <w:color w:val="auto"/>
          <w:spacing w:val="-2"/>
          <w:sz w:val="28"/>
          <w:szCs w:val="28"/>
        </w:rPr>
      </w:pPr>
      <w:r>
        <w:rPr>
          <w:rFonts w:ascii="Times New Roman" w:hAnsi="Times New Roman"/>
          <w:color w:val="auto"/>
          <w:spacing w:val="-2"/>
          <w:sz w:val="28"/>
          <w:szCs w:val="28"/>
        </w:rPr>
        <w:t>недопущення виникнення заборгованості з виплати заробітної плати в бюджетній сфері та по соціальних виплатах;</w:t>
      </w:r>
    </w:p>
    <w:p w14:paraId="3096B795" w14:textId="77777777" w:rsidR="008059FC" w:rsidRDefault="008059FC" w:rsidP="00242A35">
      <w:pPr>
        <w:pStyle w:val="ab"/>
        <w:widowControl w:val="0"/>
        <w:numPr>
          <w:ilvl w:val="0"/>
          <w:numId w:val="10"/>
        </w:numPr>
        <w:tabs>
          <w:tab w:val="left" w:pos="-3402"/>
        </w:tabs>
        <w:ind w:left="142" w:right="-142" w:firstLine="567"/>
        <w:rPr>
          <w:rFonts w:ascii="Times New Roman" w:hAnsi="Times New Roman"/>
          <w:color w:val="auto"/>
          <w:spacing w:val="-2"/>
          <w:sz w:val="28"/>
          <w:szCs w:val="28"/>
        </w:rPr>
      </w:pPr>
      <w:r>
        <w:rPr>
          <w:rFonts w:ascii="Times New Roman" w:hAnsi="Times New Roman"/>
          <w:color w:val="auto"/>
          <w:spacing w:val="-2"/>
          <w:sz w:val="28"/>
          <w:szCs w:val="28"/>
        </w:rPr>
        <w:t>забезпечення в повному обсязі потреби в асигнуваннях на:</w:t>
      </w:r>
    </w:p>
    <w:p w14:paraId="210D981C" w14:textId="77777777" w:rsidR="008059FC" w:rsidRDefault="008059FC" w:rsidP="00242A35">
      <w:pPr>
        <w:pStyle w:val="ab"/>
        <w:widowControl w:val="0"/>
        <w:numPr>
          <w:ilvl w:val="0"/>
          <w:numId w:val="11"/>
        </w:numPr>
        <w:tabs>
          <w:tab w:val="left" w:pos="-3402"/>
        </w:tabs>
        <w:ind w:left="142" w:right="-142" w:firstLine="567"/>
        <w:rPr>
          <w:rFonts w:ascii="Times New Roman" w:hAnsi="Times New Roman"/>
          <w:color w:val="auto"/>
          <w:spacing w:val="-2"/>
          <w:sz w:val="28"/>
          <w:szCs w:val="28"/>
        </w:rPr>
      </w:pPr>
      <w:r>
        <w:rPr>
          <w:rFonts w:ascii="Times New Roman" w:hAnsi="Times New Roman"/>
          <w:color w:val="auto"/>
          <w:spacing w:val="-2"/>
          <w:sz w:val="28"/>
          <w:szCs w:val="28"/>
        </w:rPr>
        <w:t>оплату праці працівників бюджетних установ відповідно до встановлених чинним законодавством умов оплати праці та розміру мінімальної заробітної плати;</w:t>
      </w:r>
    </w:p>
    <w:p w14:paraId="219140DE" w14:textId="77777777" w:rsidR="008059FC" w:rsidRDefault="008059FC" w:rsidP="00242A35">
      <w:pPr>
        <w:pStyle w:val="ab"/>
        <w:widowControl w:val="0"/>
        <w:numPr>
          <w:ilvl w:val="0"/>
          <w:numId w:val="11"/>
        </w:numPr>
        <w:tabs>
          <w:tab w:val="left" w:pos="-3402"/>
        </w:tabs>
        <w:ind w:left="142" w:right="-142" w:firstLine="567"/>
        <w:rPr>
          <w:rFonts w:ascii="Times New Roman" w:hAnsi="Times New Roman"/>
          <w:color w:val="auto"/>
          <w:spacing w:val="-2"/>
          <w:sz w:val="28"/>
          <w:szCs w:val="28"/>
        </w:rPr>
      </w:pPr>
      <w:r>
        <w:rPr>
          <w:rFonts w:ascii="Times New Roman" w:hAnsi="Times New Roman"/>
          <w:color w:val="auto"/>
          <w:spacing w:val="-2"/>
          <w:sz w:val="28"/>
          <w:szCs w:val="28"/>
        </w:rPr>
        <w:t>проведення розрахунків за електричну, теплову енергію, водопостачання, водовідведення та природний газ, які споживаються бюджетними установами і організаціями, не допускаючи будь-якої простроченої заборгованості із зазначених видатків;</w:t>
      </w:r>
    </w:p>
    <w:p w14:paraId="5C723E31" w14:textId="77777777" w:rsidR="008059FC" w:rsidRDefault="008059FC" w:rsidP="00242A35">
      <w:pPr>
        <w:pStyle w:val="ab"/>
        <w:widowControl w:val="0"/>
        <w:numPr>
          <w:ilvl w:val="0"/>
          <w:numId w:val="12"/>
        </w:numPr>
        <w:tabs>
          <w:tab w:val="left" w:pos="-3402"/>
        </w:tabs>
        <w:ind w:left="142" w:right="-142" w:firstLine="567"/>
        <w:rPr>
          <w:rFonts w:ascii="Times New Roman" w:hAnsi="Times New Roman"/>
          <w:color w:val="auto"/>
          <w:spacing w:val="-2"/>
          <w:sz w:val="28"/>
          <w:szCs w:val="28"/>
        </w:rPr>
      </w:pPr>
      <w:r>
        <w:rPr>
          <w:rFonts w:ascii="Times New Roman" w:hAnsi="Times New Roman"/>
          <w:color w:val="auto"/>
          <w:spacing w:val="-2"/>
          <w:sz w:val="28"/>
          <w:szCs w:val="28"/>
        </w:rPr>
        <w:t>досягнення сприятливого рейтингу інвестиційної привабливості Покровської громади для залучення інвестицій.</w:t>
      </w:r>
    </w:p>
    <w:p w14:paraId="25C8CAD3" w14:textId="77777777" w:rsidR="008059FC" w:rsidRDefault="008059FC" w:rsidP="008059FC">
      <w:pPr>
        <w:pStyle w:val="ab"/>
        <w:widowControl w:val="0"/>
        <w:tabs>
          <w:tab w:val="left" w:pos="-3402"/>
        </w:tabs>
        <w:ind w:left="142" w:right="-142" w:firstLine="567"/>
        <w:jc w:val="center"/>
        <w:rPr>
          <w:rStyle w:val="af3"/>
          <w:color w:val="auto"/>
        </w:rPr>
      </w:pPr>
      <w:r>
        <w:rPr>
          <w:rStyle w:val="af3"/>
          <w:color w:val="auto"/>
          <w:sz w:val="28"/>
          <w:szCs w:val="28"/>
        </w:rPr>
        <w:t xml:space="preserve">ІІІ. Пріоритетні напрями економічної і соціальної політики </w:t>
      </w:r>
    </w:p>
    <w:p w14:paraId="2319BF25" w14:textId="77777777" w:rsidR="008059FC" w:rsidRDefault="008059FC" w:rsidP="008059FC">
      <w:pPr>
        <w:pStyle w:val="ab"/>
        <w:widowControl w:val="0"/>
        <w:tabs>
          <w:tab w:val="left" w:pos="-3402"/>
        </w:tabs>
        <w:ind w:left="142" w:right="-142" w:firstLine="567"/>
        <w:jc w:val="center"/>
        <w:rPr>
          <w:rStyle w:val="af3"/>
          <w:color w:val="auto"/>
          <w:sz w:val="28"/>
          <w:szCs w:val="28"/>
        </w:rPr>
      </w:pPr>
      <w:r>
        <w:rPr>
          <w:rStyle w:val="af3"/>
          <w:color w:val="auto"/>
          <w:sz w:val="28"/>
          <w:szCs w:val="28"/>
        </w:rPr>
        <w:t>на 2021 рік</w:t>
      </w:r>
    </w:p>
    <w:p w14:paraId="3B0D25B6" w14:textId="6C2606AF" w:rsidR="008059FC" w:rsidRDefault="008059FC" w:rsidP="006C53D4">
      <w:pPr>
        <w:pStyle w:val="ab"/>
        <w:widowControl w:val="0"/>
        <w:tabs>
          <w:tab w:val="left" w:pos="-3402"/>
        </w:tabs>
        <w:ind w:left="709" w:right="-142"/>
        <w:jc w:val="left"/>
        <w:rPr>
          <w:rStyle w:val="af3"/>
          <w:color w:val="auto"/>
          <w:sz w:val="28"/>
          <w:szCs w:val="28"/>
        </w:rPr>
      </w:pPr>
      <w:r>
        <w:rPr>
          <w:rStyle w:val="af3"/>
          <w:color w:val="auto"/>
          <w:sz w:val="28"/>
          <w:szCs w:val="28"/>
        </w:rPr>
        <w:t xml:space="preserve">                         </w:t>
      </w:r>
      <w:r w:rsidR="006C53D4">
        <w:rPr>
          <w:rStyle w:val="af3"/>
          <w:color w:val="auto"/>
          <w:sz w:val="28"/>
          <w:szCs w:val="28"/>
        </w:rPr>
        <w:t>Пріоритет А</w:t>
      </w:r>
      <w:r>
        <w:rPr>
          <w:rStyle w:val="af3"/>
          <w:color w:val="auto"/>
          <w:sz w:val="28"/>
          <w:szCs w:val="28"/>
        </w:rPr>
        <w:t>.</w:t>
      </w:r>
      <w:r w:rsidR="006C53D4">
        <w:rPr>
          <w:rStyle w:val="af3"/>
          <w:color w:val="auto"/>
          <w:sz w:val="28"/>
          <w:szCs w:val="28"/>
        </w:rPr>
        <w:t xml:space="preserve"> </w:t>
      </w:r>
      <w:r>
        <w:rPr>
          <w:rStyle w:val="af3"/>
          <w:color w:val="auto"/>
          <w:sz w:val="28"/>
          <w:szCs w:val="28"/>
        </w:rPr>
        <w:t xml:space="preserve">Розвиток бізнесу та залучення інвестицій. Залучення інвестицій та додаткових фінансових ресурсів </w:t>
      </w:r>
    </w:p>
    <w:p w14:paraId="026C960E" w14:textId="77777777" w:rsidR="008059FC" w:rsidRDefault="008059FC" w:rsidP="008059FC">
      <w:pPr>
        <w:widowControl w:val="0"/>
        <w:tabs>
          <w:tab w:val="left" w:pos="-3402"/>
        </w:tabs>
        <w:spacing w:after="0" w:line="240" w:lineRule="auto"/>
        <w:ind w:left="142" w:right="-142" w:firstLine="567"/>
        <w:jc w:val="both"/>
      </w:pPr>
      <w:r>
        <w:rPr>
          <w:rFonts w:ascii="Times New Roman" w:hAnsi="Times New Roman"/>
          <w:sz w:val="28"/>
          <w:szCs w:val="28"/>
        </w:rPr>
        <w:t>З метою забезпечення у 2021 році сприятливих умов для збільшення залучення інвестицій в економіку Покровської селищної територіальної громади, підвищення рівня зайнятості населення та покращення добробуту мешканців громади визначено завдання залучення коштів міжнародних організацій та грантової підтримки для здійснення заходів соціально-економічного розвитку Покровської об’єднаної територіальної  громади.</w:t>
      </w:r>
    </w:p>
    <w:p w14:paraId="1AC54FE2" w14:textId="6F78C3A0" w:rsidR="008059FC" w:rsidRDefault="006C53D4" w:rsidP="008059FC">
      <w:pPr>
        <w:pStyle w:val="af1"/>
        <w:widowControl w:val="0"/>
        <w:tabs>
          <w:tab w:val="left" w:pos="-3402"/>
        </w:tabs>
        <w:spacing w:after="0" w:line="240" w:lineRule="auto"/>
        <w:ind w:left="142" w:right="-142" w:firstLine="567"/>
        <w:jc w:val="center"/>
        <w:rPr>
          <w:rFonts w:ascii="Times New Roman" w:hAnsi="Times New Roman"/>
          <w:b/>
          <w:i/>
          <w:sz w:val="28"/>
          <w:szCs w:val="28"/>
        </w:rPr>
      </w:pPr>
      <w:r>
        <w:rPr>
          <w:rFonts w:ascii="Times New Roman" w:hAnsi="Times New Roman"/>
          <w:b/>
          <w:i/>
          <w:sz w:val="28"/>
          <w:szCs w:val="28"/>
        </w:rPr>
        <w:t>1.</w:t>
      </w:r>
      <w:r w:rsidR="008059FC">
        <w:rPr>
          <w:rFonts w:ascii="Times New Roman" w:hAnsi="Times New Roman"/>
          <w:b/>
          <w:i/>
          <w:sz w:val="28"/>
          <w:szCs w:val="28"/>
        </w:rPr>
        <w:t>Створення сприятливого бізнес-клімату та інфраструктури підтримки</w:t>
      </w:r>
    </w:p>
    <w:p w14:paraId="1E965ECF" w14:textId="77777777" w:rsidR="008059FC" w:rsidRPr="00097D5D" w:rsidRDefault="008059FC" w:rsidP="008059FC">
      <w:pPr>
        <w:widowControl w:val="0"/>
        <w:shd w:val="clear" w:color="auto" w:fill="FFFFFF"/>
        <w:tabs>
          <w:tab w:val="left" w:pos="-3402"/>
        </w:tabs>
        <w:spacing w:after="0" w:line="240" w:lineRule="auto"/>
        <w:ind w:left="142" w:right="-142" w:firstLine="567"/>
        <w:jc w:val="both"/>
        <w:rPr>
          <w:rStyle w:val="af7"/>
          <w:rFonts w:ascii="Times New Roman" w:hAnsi="Times New Roman"/>
        </w:rPr>
      </w:pPr>
      <w:r w:rsidRPr="00097D5D">
        <w:rPr>
          <w:rStyle w:val="af7"/>
          <w:rFonts w:ascii="Times New Roman" w:hAnsi="Times New Roman"/>
          <w:i w:val="0"/>
          <w:sz w:val="28"/>
          <w:szCs w:val="28"/>
        </w:rPr>
        <w:t xml:space="preserve">Покровська громада – сучасний степовий </w:t>
      </w:r>
      <w:proofErr w:type="spellStart"/>
      <w:r w:rsidRPr="00097D5D">
        <w:rPr>
          <w:rStyle w:val="af7"/>
          <w:rFonts w:ascii="Times New Roman" w:hAnsi="Times New Roman"/>
          <w:i w:val="0"/>
          <w:sz w:val="28"/>
          <w:szCs w:val="28"/>
        </w:rPr>
        <w:t>агрополіс</w:t>
      </w:r>
      <w:proofErr w:type="spellEnd"/>
      <w:r w:rsidRPr="00097D5D">
        <w:rPr>
          <w:rStyle w:val="af7"/>
          <w:rFonts w:ascii="Times New Roman" w:hAnsi="Times New Roman"/>
          <w:i w:val="0"/>
          <w:sz w:val="28"/>
          <w:szCs w:val="28"/>
        </w:rPr>
        <w:t>, який створює можливість комфортного та безпечного життя для своїх мешканців завдяки високотехнологічному сільському господарству, розвитку переробної промисловості та нових технологій, гостинний край, який щедро ділиться своїми надбаннями.</w:t>
      </w:r>
    </w:p>
    <w:p w14:paraId="09BFDD2E" w14:textId="77777777" w:rsidR="008059FC" w:rsidRDefault="008059FC" w:rsidP="008059FC">
      <w:pPr>
        <w:widowControl w:val="0"/>
        <w:tabs>
          <w:tab w:val="left" w:pos="-3402"/>
        </w:tabs>
        <w:spacing w:after="0" w:line="240" w:lineRule="auto"/>
        <w:ind w:left="142" w:right="-142" w:firstLine="567"/>
        <w:jc w:val="both"/>
        <w:rPr>
          <w:rFonts w:ascii="Times New Roman" w:hAnsi="Times New Roman"/>
        </w:rPr>
      </w:pPr>
      <w:r>
        <w:rPr>
          <w:rFonts w:ascii="Times New Roman" w:hAnsi="Times New Roman"/>
          <w:sz w:val="28"/>
          <w:szCs w:val="28"/>
        </w:rPr>
        <w:t>Разом з цим залишаються проблемні питання, що стримують розвиток підприємницької діяльності,</w:t>
      </w:r>
      <w:r>
        <w:rPr>
          <w:rFonts w:ascii="Times New Roman" w:hAnsi="Times New Roman"/>
          <w:sz w:val="28"/>
          <w:szCs w:val="28"/>
          <w:lang w:val="ru-RU"/>
        </w:rPr>
        <w:t xml:space="preserve"> </w:t>
      </w:r>
      <w:r>
        <w:rPr>
          <w:rFonts w:ascii="Times New Roman" w:hAnsi="Times New Roman"/>
          <w:sz w:val="28"/>
          <w:szCs w:val="28"/>
        </w:rPr>
        <w:t>зокрема:</w:t>
      </w:r>
    </w:p>
    <w:p w14:paraId="2094E71C" w14:textId="77777777" w:rsidR="008059FC" w:rsidRDefault="008059FC" w:rsidP="00242A35">
      <w:pPr>
        <w:pStyle w:val="af1"/>
        <w:widowControl w:val="0"/>
        <w:numPr>
          <w:ilvl w:val="0"/>
          <w:numId w:val="13"/>
        </w:numPr>
        <w:tabs>
          <w:tab w:val="left" w:pos="-3402"/>
        </w:tabs>
        <w:spacing w:after="0" w:line="240" w:lineRule="auto"/>
        <w:ind w:left="142" w:right="-142" w:firstLine="567"/>
        <w:rPr>
          <w:rFonts w:ascii="Times New Roman" w:hAnsi="Times New Roman"/>
          <w:sz w:val="28"/>
          <w:szCs w:val="28"/>
        </w:rPr>
      </w:pPr>
      <w:r>
        <w:rPr>
          <w:rFonts w:ascii="Times New Roman" w:hAnsi="Times New Roman"/>
          <w:sz w:val="28"/>
          <w:szCs w:val="28"/>
        </w:rPr>
        <w:t>складність доступу до фінансових (кредитних) ресурсів;</w:t>
      </w:r>
    </w:p>
    <w:p w14:paraId="0B72D5E5" w14:textId="77777777" w:rsidR="008059FC" w:rsidRDefault="008059FC" w:rsidP="00242A35">
      <w:pPr>
        <w:pStyle w:val="af1"/>
        <w:widowControl w:val="0"/>
        <w:numPr>
          <w:ilvl w:val="0"/>
          <w:numId w:val="13"/>
        </w:numPr>
        <w:tabs>
          <w:tab w:val="left" w:pos="-3402"/>
        </w:tabs>
        <w:spacing w:after="0" w:line="240" w:lineRule="auto"/>
        <w:ind w:left="142" w:right="-142" w:firstLine="567"/>
        <w:rPr>
          <w:rFonts w:ascii="Times New Roman" w:hAnsi="Times New Roman"/>
          <w:sz w:val="28"/>
          <w:szCs w:val="28"/>
        </w:rPr>
      </w:pPr>
      <w:r>
        <w:rPr>
          <w:rFonts w:ascii="Times New Roman" w:hAnsi="Times New Roman"/>
          <w:sz w:val="28"/>
          <w:szCs w:val="28"/>
        </w:rPr>
        <w:t>низька активність населення до започаткування власної справи;</w:t>
      </w:r>
    </w:p>
    <w:p w14:paraId="4F8478EC" w14:textId="77777777" w:rsidR="008059FC" w:rsidRDefault="008059FC" w:rsidP="00242A35">
      <w:pPr>
        <w:pStyle w:val="af1"/>
        <w:widowControl w:val="0"/>
        <w:numPr>
          <w:ilvl w:val="0"/>
          <w:numId w:val="13"/>
        </w:numPr>
        <w:tabs>
          <w:tab w:val="left" w:pos="-3402"/>
        </w:tabs>
        <w:spacing w:after="0" w:line="240" w:lineRule="auto"/>
        <w:ind w:left="142" w:right="-142" w:firstLine="567"/>
        <w:jc w:val="both"/>
        <w:rPr>
          <w:rFonts w:ascii="Times New Roman" w:hAnsi="Times New Roman"/>
          <w:sz w:val="28"/>
          <w:szCs w:val="28"/>
        </w:rPr>
      </w:pPr>
      <w:r>
        <w:rPr>
          <w:rFonts w:ascii="Times New Roman" w:hAnsi="Times New Roman"/>
          <w:sz w:val="28"/>
          <w:szCs w:val="28"/>
        </w:rPr>
        <w:t>недостатньо розвинена система  інфраструктури,</w:t>
      </w:r>
      <w:r>
        <w:rPr>
          <w:rFonts w:ascii="Times New Roman" w:hAnsi="Times New Roman"/>
          <w:sz w:val="28"/>
          <w:szCs w:val="28"/>
          <w:lang w:val="ru-RU"/>
        </w:rPr>
        <w:t xml:space="preserve"> </w:t>
      </w:r>
      <w:r>
        <w:rPr>
          <w:rFonts w:ascii="Times New Roman" w:hAnsi="Times New Roman"/>
          <w:sz w:val="28"/>
          <w:szCs w:val="28"/>
        </w:rPr>
        <w:t>підтримки підприємництва.</w:t>
      </w:r>
    </w:p>
    <w:p w14:paraId="281FE18F" w14:textId="77777777" w:rsidR="008059FC" w:rsidRDefault="008059FC" w:rsidP="008059FC">
      <w:pPr>
        <w:pStyle w:val="a3"/>
        <w:spacing w:before="0" w:beforeAutospacing="0" w:after="0" w:afterAutospacing="0"/>
        <w:ind w:left="142" w:right="-142" w:firstLine="567"/>
        <w:jc w:val="both"/>
        <w:rPr>
          <w:color w:val="auto"/>
          <w:sz w:val="28"/>
          <w:szCs w:val="28"/>
        </w:rPr>
      </w:pPr>
      <w:r>
        <w:rPr>
          <w:color w:val="auto"/>
          <w:sz w:val="28"/>
          <w:szCs w:val="28"/>
        </w:rPr>
        <w:t>Вирішення проблем, що стримують розвиток малого і середнього підприємництва, у 2021 році здійснюватиметься шляхом реалізації комплексу завдань за наступними напрямами:</w:t>
      </w:r>
    </w:p>
    <w:p w14:paraId="6A1CED09" w14:textId="77777777" w:rsidR="008059FC" w:rsidRDefault="008059FC" w:rsidP="00242A35">
      <w:pPr>
        <w:pStyle w:val="a3"/>
        <w:numPr>
          <w:ilvl w:val="0"/>
          <w:numId w:val="14"/>
        </w:numPr>
        <w:spacing w:before="0" w:beforeAutospacing="0" w:after="0" w:afterAutospacing="0"/>
        <w:ind w:left="142" w:right="-142" w:firstLine="567"/>
        <w:jc w:val="both"/>
        <w:rPr>
          <w:color w:val="auto"/>
          <w:sz w:val="28"/>
          <w:szCs w:val="28"/>
        </w:rPr>
      </w:pPr>
      <w:r>
        <w:rPr>
          <w:bCs/>
          <w:color w:val="auto"/>
          <w:sz w:val="28"/>
          <w:szCs w:val="28"/>
        </w:rPr>
        <w:t>удосконалення правових, економічних і організаційних умов для стійкого розвитку малого та середнього підприємництва з додержанням принципів державної регуляторної політики;</w:t>
      </w:r>
    </w:p>
    <w:p w14:paraId="72BE540C" w14:textId="77777777" w:rsidR="008059FC" w:rsidRDefault="008059FC" w:rsidP="00242A35">
      <w:pPr>
        <w:pStyle w:val="a3"/>
        <w:numPr>
          <w:ilvl w:val="0"/>
          <w:numId w:val="14"/>
        </w:numPr>
        <w:spacing w:before="0" w:beforeAutospacing="0" w:after="0" w:afterAutospacing="0"/>
        <w:ind w:left="142" w:right="-142" w:firstLine="567"/>
        <w:jc w:val="both"/>
        <w:rPr>
          <w:color w:val="auto"/>
          <w:sz w:val="28"/>
          <w:szCs w:val="28"/>
        </w:rPr>
      </w:pPr>
      <w:r>
        <w:rPr>
          <w:color w:val="auto"/>
          <w:sz w:val="28"/>
          <w:szCs w:val="28"/>
        </w:rPr>
        <w:t xml:space="preserve">залучення приватного бізнесу до участі в </w:t>
      </w:r>
      <w:proofErr w:type="spellStart"/>
      <w:r>
        <w:rPr>
          <w:color w:val="auto"/>
          <w:sz w:val="28"/>
          <w:szCs w:val="28"/>
        </w:rPr>
        <w:t>закупівлях</w:t>
      </w:r>
      <w:proofErr w:type="spellEnd"/>
      <w:r>
        <w:rPr>
          <w:color w:val="auto"/>
          <w:sz w:val="28"/>
          <w:szCs w:val="28"/>
        </w:rPr>
        <w:t xml:space="preserve"> товарів, робіт і послуг за державні кошти.</w:t>
      </w:r>
    </w:p>
    <w:p w14:paraId="0AAB5224" w14:textId="1F7DFFDA" w:rsidR="008059FC" w:rsidRDefault="008059FC" w:rsidP="008059FC">
      <w:pPr>
        <w:pStyle w:val="ab"/>
        <w:tabs>
          <w:tab w:val="left" w:pos="0"/>
        </w:tabs>
        <w:ind w:left="142" w:right="-142" w:firstLine="567"/>
        <w:rPr>
          <w:rFonts w:ascii="Times New Roman" w:hAnsi="Times New Roman"/>
          <w:color w:val="auto"/>
          <w:sz w:val="28"/>
          <w:szCs w:val="28"/>
        </w:rPr>
      </w:pPr>
      <w:r>
        <w:rPr>
          <w:rFonts w:ascii="Times New Roman" w:hAnsi="Times New Roman"/>
          <w:color w:val="auto"/>
          <w:sz w:val="28"/>
          <w:szCs w:val="28"/>
        </w:rPr>
        <w:lastRenderedPageBreak/>
        <w:t>Реалізація заходів прискорить розвиток малого та середнього підприємництва, забезпечить широке використання його можливостей як механізму розв'язання економічних і соціальних проблем, сприятиме розвитку конкуренції, зміцненню економічної бази регіону, вирішенню проблеми безробіття та насичення ринку якісними товарами та послугами місцевих товаровиробників</w:t>
      </w:r>
      <w:r w:rsidR="00242A35">
        <w:rPr>
          <w:rFonts w:ascii="Times New Roman" w:hAnsi="Times New Roman"/>
          <w:color w:val="auto"/>
          <w:sz w:val="28"/>
          <w:szCs w:val="28"/>
        </w:rPr>
        <w:t>.</w:t>
      </w:r>
    </w:p>
    <w:p w14:paraId="3FCD17B3" w14:textId="77777777" w:rsidR="00242A35" w:rsidRDefault="00242A35" w:rsidP="008059FC">
      <w:pPr>
        <w:pStyle w:val="ab"/>
        <w:tabs>
          <w:tab w:val="left" w:pos="0"/>
        </w:tabs>
        <w:ind w:left="142" w:right="-142" w:firstLine="567"/>
        <w:rPr>
          <w:rFonts w:ascii="Times New Roman" w:hAnsi="Times New Roman"/>
          <w:color w:val="auto"/>
          <w:sz w:val="28"/>
          <w:szCs w:val="28"/>
        </w:rPr>
      </w:pPr>
    </w:p>
    <w:p w14:paraId="697AD344" w14:textId="77777777" w:rsidR="008059FC" w:rsidRDefault="008059FC" w:rsidP="008059FC">
      <w:pPr>
        <w:pStyle w:val="af1"/>
        <w:widowControl w:val="0"/>
        <w:tabs>
          <w:tab w:val="left" w:pos="-3402"/>
        </w:tabs>
        <w:spacing w:after="0" w:line="240" w:lineRule="auto"/>
        <w:ind w:left="142" w:right="-142" w:firstLine="567"/>
        <w:jc w:val="center"/>
        <w:rPr>
          <w:rFonts w:ascii="Times New Roman" w:hAnsi="Times New Roman"/>
          <w:b/>
          <w:i/>
          <w:sz w:val="28"/>
          <w:szCs w:val="28"/>
        </w:rPr>
      </w:pPr>
      <w:r>
        <w:rPr>
          <w:rFonts w:ascii="Times New Roman" w:hAnsi="Times New Roman"/>
          <w:b/>
          <w:i/>
          <w:sz w:val="28"/>
          <w:szCs w:val="28"/>
        </w:rPr>
        <w:t>2.Будівництво, реконструкція, капітальний ремонт об</w:t>
      </w:r>
      <w:r>
        <w:rPr>
          <w:rFonts w:ascii="Times New Roman" w:hAnsi="Times New Roman"/>
          <w:b/>
          <w:i/>
          <w:sz w:val="28"/>
          <w:szCs w:val="28"/>
          <w:lang w:val="ru-RU"/>
        </w:rPr>
        <w:t>’</w:t>
      </w:r>
      <w:proofErr w:type="spellStart"/>
      <w:r>
        <w:rPr>
          <w:rFonts w:ascii="Times New Roman" w:hAnsi="Times New Roman"/>
          <w:b/>
          <w:i/>
          <w:sz w:val="28"/>
          <w:szCs w:val="28"/>
        </w:rPr>
        <w:t>єктів</w:t>
      </w:r>
      <w:proofErr w:type="spellEnd"/>
      <w:r>
        <w:rPr>
          <w:rFonts w:ascii="Times New Roman" w:hAnsi="Times New Roman"/>
          <w:b/>
          <w:i/>
          <w:sz w:val="28"/>
          <w:szCs w:val="28"/>
        </w:rPr>
        <w:t xml:space="preserve"> інженерно-транспортної та соціальної інфраструктури громади</w:t>
      </w:r>
    </w:p>
    <w:p w14:paraId="2807CDA4" w14:textId="77777777" w:rsidR="008059FC" w:rsidRDefault="008059FC" w:rsidP="008059FC">
      <w:pPr>
        <w:pStyle w:val="af1"/>
        <w:widowControl w:val="0"/>
        <w:tabs>
          <w:tab w:val="left" w:pos="-3402"/>
        </w:tabs>
        <w:spacing w:after="0" w:line="240" w:lineRule="auto"/>
        <w:ind w:left="142" w:right="-142" w:firstLine="567"/>
        <w:jc w:val="center"/>
        <w:rPr>
          <w:rFonts w:ascii="Times New Roman" w:hAnsi="Times New Roman"/>
          <w:b/>
          <w:i/>
          <w:sz w:val="28"/>
          <w:szCs w:val="28"/>
        </w:rPr>
      </w:pPr>
    </w:p>
    <w:p w14:paraId="4E68E2AC" w14:textId="77777777" w:rsidR="008059FC" w:rsidRDefault="008059FC" w:rsidP="008059FC">
      <w:pPr>
        <w:widowControl w:val="0"/>
        <w:tabs>
          <w:tab w:val="left" w:pos="-3402"/>
        </w:tabs>
        <w:spacing w:after="0" w:line="240" w:lineRule="auto"/>
        <w:ind w:left="142" w:right="-142" w:firstLine="567"/>
        <w:jc w:val="both"/>
        <w:rPr>
          <w:rFonts w:ascii="Times New Roman" w:hAnsi="Times New Roman"/>
          <w:sz w:val="28"/>
          <w:szCs w:val="28"/>
        </w:rPr>
      </w:pPr>
      <w:r>
        <w:rPr>
          <w:rFonts w:ascii="Times New Roman" w:hAnsi="Times New Roman"/>
          <w:sz w:val="28"/>
          <w:szCs w:val="28"/>
        </w:rPr>
        <w:t>З метою забезпечення у 2021 році створення сприятливих умов для збільшення підвищення рівня зайнятості населення та покращення добробуту мешканців громади визначено наступні завдання:</w:t>
      </w:r>
    </w:p>
    <w:p w14:paraId="28CCAF03" w14:textId="77777777" w:rsidR="008059FC" w:rsidRDefault="008059FC" w:rsidP="00242A35">
      <w:pPr>
        <w:pStyle w:val="af1"/>
        <w:widowControl w:val="0"/>
        <w:numPr>
          <w:ilvl w:val="0"/>
          <w:numId w:val="15"/>
        </w:numPr>
        <w:tabs>
          <w:tab w:val="left" w:pos="-3402"/>
        </w:tabs>
        <w:spacing w:after="0" w:line="240" w:lineRule="auto"/>
        <w:ind w:left="142" w:right="-142" w:firstLine="567"/>
        <w:jc w:val="both"/>
        <w:rPr>
          <w:rFonts w:ascii="Times New Roman" w:hAnsi="Times New Roman"/>
          <w:sz w:val="28"/>
          <w:szCs w:val="28"/>
        </w:rPr>
      </w:pPr>
      <w:r>
        <w:rPr>
          <w:rFonts w:ascii="Times New Roman" w:hAnsi="Times New Roman"/>
          <w:sz w:val="28"/>
          <w:szCs w:val="28"/>
        </w:rPr>
        <w:t>розбудова інженерно-транспортної та соціальної інфраструктури на території  громади за рахунок коштів бюджету Покровської селищної територіальної громади, за рахунок субвенції з державного бюджету місцевим бюджетам на формування інфраструктури об'єднаних територіальних громад, субвенції з державного бюджету місцевим бюджетам на здійснення заходів щодо соціально-економічного розвитку;</w:t>
      </w:r>
    </w:p>
    <w:p w14:paraId="4F62C75A" w14:textId="502EC6AF" w:rsidR="008059FC" w:rsidRDefault="008059FC" w:rsidP="00242A35">
      <w:pPr>
        <w:pStyle w:val="af1"/>
        <w:widowControl w:val="0"/>
        <w:numPr>
          <w:ilvl w:val="0"/>
          <w:numId w:val="15"/>
        </w:numPr>
        <w:tabs>
          <w:tab w:val="left" w:pos="-3402"/>
        </w:tabs>
        <w:spacing w:after="0" w:line="240" w:lineRule="auto"/>
        <w:ind w:left="142" w:right="-142" w:firstLine="567"/>
        <w:jc w:val="both"/>
        <w:rPr>
          <w:rFonts w:ascii="Times New Roman" w:hAnsi="Times New Roman"/>
          <w:sz w:val="28"/>
          <w:szCs w:val="28"/>
        </w:rPr>
      </w:pPr>
      <w:r>
        <w:rPr>
          <w:rFonts w:ascii="Times New Roman" w:hAnsi="Times New Roman"/>
          <w:sz w:val="28"/>
          <w:szCs w:val="28"/>
        </w:rPr>
        <w:t>участь у конкурсі проектів, які можуть реалізуватись за рахунок коштів державного фонду регіонального розвитку у 2021 році.</w:t>
      </w:r>
    </w:p>
    <w:p w14:paraId="2D88FB45" w14:textId="77777777" w:rsidR="00242A35" w:rsidRDefault="00242A35" w:rsidP="00242A35">
      <w:pPr>
        <w:pStyle w:val="af1"/>
        <w:widowControl w:val="0"/>
        <w:numPr>
          <w:ilvl w:val="0"/>
          <w:numId w:val="15"/>
        </w:numPr>
        <w:tabs>
          <w:tab w:val="left" w:pos="-3402"/>
        </w:tabs>
        <w:spacing w:after="0" w:line="240" w:lineRule="auto"/>
        <w:ind w:left="142" w:right="-142" w:firstLine="567"/>
        <w:jc w:val="both"/>
        <w:rPr>
          <w:rFonts w:ascii="Times New Roman" w:hAnsi="Times New Roman"/>
          <w:sz w:val="28"/>
          <w:szCs w:val="28"/>
        </w:rPr>
      </w:pPr>
    </w:p>
    <w:p w14:paraId="1B86A98E" w14:textId="0B731607" w:rsidR="008059FC" w:rsidRPr="004E1E3F" w:rsidRDefault="004E1E3F" w:rsidP="004E1E3F">
      <w:pPr>
        <w:widowControl w:val="0"/>
        <w:tabs>
          <w:tab w:val="left" w:pos="-3402"/>
        </w:tabs>
        <w:spacing w:after="0" w:line="240" w:lineRule="auto"/>
        <w:ind w:right="-142"/>
        <w:jc w:val="both"/>
        <w:rPr>
          <w:rFonts w:ascii="Times New Roman" w:hAnsi="Times New Roman"/>
          <w:b/>
          <w:i/>
          <w:sz w:val="28"/>
          <w:szCs w:val="28"/>
        </w:rPr>
      </w:pPr>
      <w:r>
        <w:rPr>
          <w:rFonts w:ascii="Times New Roman" w:hAnsi="Times New Roman"/>
          <w:b/>
          <w:i/>
          <w:sz w:val="28"/>
          <w:szCs w:val="28"/>
        </w:rPr>
        <w:t xml:space="preserve">      </w:t>
      </w:r>
      <w:r w:rsidR="008059FC" w:rsidRPr="004E1E3F">
        <w:rPr>
          <w:rFonts w:ascii="Times New Roman" w:hAnsi="Times New Roman"/>
          <w:b/>
          <w:i/>
          <w:sz w:val="28"/>
          <w:szCs w:val="28"/>
        </w:rPr>
        <w:t xml:space="preserve">  </w:t>
      </w:r>
      <w:r w:rsidRPr="004E1E3F">
        <w:rPr>
          <w:rFonts w:ascii="Times New Roman" w:hAnsi="Times New Roman"/>
          <w:b/>
          <w:i/>
          <w:sz w:val="28"/>
          <w:szCs w:val="28"/>
        </w:rPr>
        <w:t>Пріоритет В</w:t>
      </w:r>
      <w:r w:rsidR="008059FC" w:rsidRPr="004E1E3F">
        <w:rPr>
          <w:rFonts w:ascii="Times New Roman" w:hAnsi="Times New Roman"/>
          <w:b/>
          <w:i/>
          <w:sz w:val="28"/>
          <w:szCs w:val="28"/>
        </w:rPr>
        <w:t>. Розбудова інфраструктури та надання якісних послуг</w:t>
      </w:r>
    </w:p>
    <w:p w14:paraId="0E7C13FB" w14:textId="77777777" w:rsidR="008059FC" w:rsidRDefault="008059FC" w:rsidP="008059FC">
      <w:pPr>
        <w:pStyle w:val="af1"/>
        <w:widowControl w:val="0"/>
        <w:tabs>
          <w:tab w:val="left" w:pos="-3402"/>
        </w:tabs>
        <w:spacing w:after="0" w:line="240" w:lineRule="auto"/>
        <w:ind w:left="142" w:right="-142" w:firstLine="567"/>
        <w:jc w:val="center"/>
        <w:rPr>
          <w:rFonts w:ascii="Times New Roman" w:hAnsi="Times New Roman"/>
          <w:b/>
          <w:i/>
          <w:sz w:val="28"/>
          <w:szCs w:val="28"/>
        </w:rPr>
      </w:pPr>
      <w:r>
        <w:rPr>
          <w:rFonts w:ascii="Times New Roman" w:hAnsi="Times New Roman"/>
          <w:b/>
          <w:i/>
          <w:sz w:val="28"/>
          <w:szCs w:val="28"/>
        </w:rPr>
        <w:t>3.1. Запровадження громадського бюджетування «Бюджет участі»</w:t>
      </w:r>
    </w:p>
    <w:p w14:paraId="49172EE4" w14:textId="77777777" w:rsidR="008059FC" w:rsidRDefault="008059FC" w:rsidP="008059FC">
      <w:pPr>
        <w:spacing w:after="0" w:line="240" w:lineRule="auto"/>
        <w:ind w:left="142" w:right="-142" w:firstLine="567"/>
        <w:jc w:val="both"/>
        <w:rPr>
          <w:rFonts w:ascii="Times New Roman" w:hAnsi="Times New Roman"/>
          <w:sz w:val="28"/>
          <w:szCs w:val="28"/>
        </w:rPr>
      </w:pPr>
      <w:r>
        <w:rPr>
          <w:rFonts w:ascii="Times New Roman" w:hAnsi="Times New Roman"/>
          <w:sz w:val="28"/>
          <w:szCs w:val="28"/>
        </w:rPr>
        <w:t>Реалізується Програма реалізації Бюджету участі Покровської селищної територіальної громади на 2021 р.  Реалізація даної Програми сприятиме впровадженню проектів мешканців Покровської  селищної територіальної громади, спрямованих на забезпечення соціально-економічного розвитку Покровської селищної територіальної громади, та/або вирішення конкретних проблем, що його стримують; зростанню активності громадян, залучених до вирішення пріоритетних проблем громади та її жителів; встановленню партнерських відносин між владою та громадою; підвищенню  почуття відповідальності жителів громади.</w:t>
      </w:r>
    </w:p>
    <w:p w14:paraId="546FDE11" w14:textId="77777777" w:rsidR="00242A35" w:rsidRDefault="00242A35" w:rsidP="008059FC">
      <w:pPr>
        <w:pStyle w:val="70"/>
        <w:shd w:val="clear" w:color="auto" w:fill="auto"/>
        <w:spacing w:line="240" w:lineRule="auto"/>
        <w:ind w:left="142" w:right="-142" w:firstLine="567"/>
        <w:jc w:val="center"/>
        <w:rPr>
          <w:lang w:val="uk-UA"/>
        </w:rPr>
      </w:pPr>
    </w:p>
    <w:p w14:paraId="196ECF33" w14:textId="49191F97" w:rsidR="008059FC" w:rsidRDefault="008059FC" w:rsidP="008059FC">
      <w:pPr>
        <w:pStyle w:val="70"/>
        <w:shd w:val="clear" w:color="auto" w:fill="auto"/>
        <w:spacing w:line="240" w:lineRule="auto"/>
        <w:ind w:left="142" w:right="-142" w:firstLine="567"/>
        <w:jc w:val="center"/>
        <w:rPr>
          <w:lang w:val="uk-UA"/>
        </w:rPr>
      </w:pPr>
      <w:r>
        <w:rPr>
          <w:lang w:val="uk-UA"/>
        </w:rPr>
        <w:t>3.2. Розширення каналів інформування населення про події та виклики ОТГ</w:t>
      </w:r>
    </w:p>
    <w:p w14:paraId="4B0FA05B" w14:textId="77777777" w:rsidR="008059FC" w:rsidRDefault="008059FC" w:rsidP="008059FC">
      <w:pPr>
        <w:pStyle w:val="22"/>
        <w:shd w:val="clear" w:color="auto" w:fill="auto"/>
        <w:spacing w:before="0" w:after="0" w:line="240" w:lineRule="auto"/>
        <w:ind w:left="142" w:right="-142" w:firstLine="567"/>
        <w:jc w:val="both"/>
        <w:rPr>
          <w:lang w:val="uk-UA"/>
        </w:rPr>
      </w:pPr>
      <w:r>
        <w:rPr>
          <w:lang w:val="uk-UA"/>
        </w:rPr>
        <w:t>В Покровській  селищній раді створено офіційний сайт, де планується у 2021 році розмістити систему електронних петицій, створено офіційну сторінку «Покровська об’єднана територіальна громада»,  в інформаційному віснику Покровської об’єднаної територіальної громади друкується вся інформація про діяльність виконавчого комітету ОТГ вищевикладене сприяє активізації участі громадськості у розбудові громади та вирішенні актуальних питань.</w:t>
      </w:r>
    </w:p>
    <w:p w14:paraId="3187B22E" w14:textId="77777777" w:rsidR="008059FC" w:rsidRDefault="008059FC" w:rsidP="008059FC">
      <w:pPr>
        <w:spacing w:after="0" w:line="240" w:lineRule="auto"/>
        <w:ind w:left="142" w:right="-142" w:firstLine="567"/>
        <w:jc w:val="both"/>
        <w:rPr>
          <w:rFonts w:ascii="Times New Roman" w:hAnsi="Times New Roman"/>
          <w:sz w:val="28"/>
          <w:szCs w:val="28"/>
        </w:rPr>
      </w:pPr>
      <w:r>
        <w:rPr>
          <w:rFonts w:ascii="Times New Roman" w:hAnsi="Times New Roman"/>
          <w:sz w:val="28"/>
          <w:szCs w:val="28"/>
        </w:rPr>
        <w:lastRenderedPageBreak/>
        <w:t>Розроблено та затверджено Програму розвитку місцевого самоврядування для інформації для населення Покровської селищної територіальної громади на 2021-2023 роки.</w:t>
      </w:r>
    </w:p>
    <w:p w14:paraId="3DCB5080" w14:textId="77777777" w:rsidR="008059FC" w:rsidRDefault="008059FC" w:rsidP="008059FC">
      <w:pPr>
        <w:pStyle w:val="22"/>
        <w:shd w:val="clear" w:color="auto" w:fill="auto"/>
        <w:spacing w:before="0" w:after="0" w:line="240" w:lineRule="auto"/>
        <w:ind w:left="142" w:right="-142" w:firstLine="567"/>
        <w:jc w:val="both"/>
        <w:rPr>
          <w:lang w:val="uk-UA"/>
        </w:rPr>
      </w:pPr>
      <w:r>
        <w:rPr>
          <w:lang w:val="uk-UA"/>
        </w:rPr>
        <w:t>З метою забезпечення у 2021 році процесу розбудови  інформаційного простору, створення відкритого інформаційного середовища, рівного доступу громадськості до всіх наявних видів інформації, вільного та безперешкодного функціонування в громаді засобу масової інформації дасть змогу підвищити рівень обізнаності громадськості з актуальних питань державної політики, зокрема, економічних та соціальних реформ.</w:t>
      </w:r>
    </w:p>
    <w:p w14:paraId="3BDC0469" w14:textId="77777777" w:rsidR="008059FC" w:rsidRDefault="008059FC" w:rsidP="008059FC">
      <w:pPr>
        <w:pStyle w:val="af1"/>
        <w:spacing w:after="0" w:line="240" w:lineRule="auto"/>
        <w:ind w:left="142" w:right="-142" w:firstLine="567"/>
        <w:jc w:val="both"/>
        <w:rPr>
          <w:rFonts w:ascii="Times New Roman" w:hAnsi="Times New Roman"/>
          <w:sz w:val="28"/>
          <w:szCs w:val="28"/>
        </w:rPr>
      </w:pPr>
      <w:r>
        <w:rPr>
          <w:rFonts w:ascii="Times New Roman" w:hAnsi="Times New Roman"/>
          <w:sz w:val="28"/>
          <w:szCs w:val="28"/>
        </w:rPr>
        <w:t>Реалізація зазначених завдань дозволить забезпечити підвищення рівня довіри населення до місцевої влади, розуміння та підтримки  її діяльності.</w:t>
      </w:r>
    </w:p>
    <w:p w14:paraId="02A1F5AF" w14:textId="77777777" w:rsidR="008059FC" w:rsidRDefault="008059FC" w:rsidP="008059FC">
      <w:pPr>
        <w:pStyle w:val="22"/>
        <w:shd w:val="clear" w:color="auto" w:fill="auto"/>
        <w:spacing w:before="0" w:after="0" w:line="240" w:lineRule="auto"/>
        <w:ind w:left="142" w:right="-142" w:firstLine="567"/>
        <w:jc w:val="both"/>
        <w:rPr>
          <w:lang w:val="uk-UA"/>
        </w:rPr>
      </w:pPr>
    </w:p>
    <w:p w14:paraId="1A5ADD45" w14:textId="4A398490" w:rsidR="008059FC" w:rsidRDefault="008059FC" w:rsidP="008059FC">
      <w:pPr>
        <w:pStyle w:val="ab"/>
        <w:widowControl w:val="0"/>
        <w:tabs>
          <w:tab w:val="left" w:pos="-3402"/>
        </w:tabs>
        <w:ind w:left="142" w:right="-142" w:firstLine="567"/>
        <w:jc w:val="center"/>
        <w:rPr>
          <w:rStyle w:val="af3"/>
          <w:color w:val="auto"/>
          <w:sz w:val="28"/>
          <w:szCs w:val="28"/>
          <w:u w:val="single"/>
        </w:rPr>
      </w:pPr>
      <w:r>
        <w:rPr>
          <w:rStyle w:val="af3"/>
          <w:color w:val="auto"/>
          <w:sz w:val="28"/>
          <w:szCs w:val="28"/>
          <w:u w:val="single"/>
        </w:rPr>
        <w:t>3.3. Здійснення комплексу заходів із запровадження енергозберігаючих технологій</w:t>
      </w:r>
    </w:p>
    <w:p w14:paraId="2AE7575E" w14:textId="77777777" w:rsidR="008059FC" w:rsidRDefault="008059FC" w:rsidP="008059FC">
      <w:pPr>
        <w:spacing w:after="0" w:line="240" w:lineRule="auto"/>
        <w:ind w:left="142" w:right="-142" w:firstLine="567"/>
        <w:jc w:val="both"/>
      </w:pPr>
      <w:r>
        <w:rPr>
          <w:rFonts w:ascii="Times New Roman" w:hAnsi="Times New Roman"/>
          <w:sz w:val="28"/>
          <w:szCs w:val="28"/>
        </w:rPr>
        <w:t xml:space="preserve">Основним напрямком розвитку галузі енергозабезпечення залишається підтримання на належному рівні якості енергозабезпечення. </w:t>
      </w:r>
    </w:p>
    <w:p w14:paraId="080F7D94" w14:textId="77777777" w:rsidR="008059FC" w:rsidRDefault="008059FC" w:rsidP="008059FC">
      <w:pPr>
        <w:spacing w:after="0" w:line="240" w:lineRule="auto"/>
        <w:ind w:left="142" w:right="-142" w:firstLine="567"/>
        <w:jc w:val="both"/>
        <w:rPr>
          <w:rFonts w:ascii="Times New Roman" w:hAnsi="Times New Roman"/>
          <w:sz w:val="28"/>
          <w:szCs w:val="28"/>
          <w:shd w:val="clear" w:color="auto" w:fill="FFFFFF"/>
          <w:lang w:eastAsia="uk-UA"/>
        </w:rPr>
      </w:pPr>
      <w:r>
        <w:rPr>
          <w:rFonts w:ascii="Times New Roman" w:hAnsi="Times New Roman"/>
          <w:sz w:val="28"/>
          <w:szCs w:val="28"/>
        </w:rPr>
        <w:t>Бюджетними установами та організаціями проводиться щомісячний моніторинг споживання паливно-енергетичних ресурсів, впроваджувались енергозберігаючі заходи, насамперед заміна вікон, вхідних дверей та утеплення фасадів будівель. Головною проблемою галузі енергозабезпечення та енергозбереження залишається недостатній рівень фінансування заходів з енергозбереження в бюджетній сфері.</w:t>
      </w:r>
    </w:p>
    <w:p w14:paraId="555154BB" w14:textId="77777777" w:rsidR="008059FC" w:rsidRDefault="008059FC" w:rsidP="008059FC">
      <w:pPr>
        <w:pStyle w:val="ab"/>
        <w:tabs>
          <w:tab w:val="left" w:pos="5940"/>
        </w:tabs>
        <w:ind w:left="142" w:right="-142" w:firstLine="567"/>
        <w:rPr>
          <w:rFonts w:ascii="Times New Roman" w:hAnsi="Times New Roman"/>
          <w:bCs/>
          <w:color w:val="auto"/>
          <w:sz w:val="28"/>
          <w:szCs w:val="28"/>
        </w:rPr>
      </w:pPr>
      <w:r>
        <w:rPr>
          <w:rFonts w:ascii="Times New Roman" w:hAnsi="Times New Roman"/>
          <w:bCs/>
          <w:color w:val="auto"/>
          <w:sz w:val="28"/>
          <w:szCs w:val="28"/>
        </w:rPr>
        <w:t>Основні завдання на 2021 рік:</w:t>
      </w:r>
    </w:p>
    <w:p w14:paraId="2C2C6C17" w14:textId="77777777" w:rsidR="008059FC" w:rsidRDefault="008059FC" w:rsidP="00242A35">
      <w:pPr>
        <w:pStyle w:val="ab"/>
        <w:numPr>
          <w:ilvl w:val="0"/>
          <w:numId w:val="16"/>
        </w:numPr>
        <w:tabs>
          <w:tab w:val="left" w:pos="5940"/>
        </w:tabs>
        <w:ind w:left="142" w:right="-142" w:firstLine="567"/>
        <w:rPr>
          <w:rFonts w:ascii="Times New Roman" w:hAnsi="Times New Roman"/>
          <w:bCs/>
          <w:color w:val="auto"/>
          <w:sz w:val="28"/>
          <w:szCs w:val="28"/>
        </w:rPr>
      </w:pPr>
      <w:r>
        <w:rPr>
          <w:rFonts w:ascii="Times New Roman" w:hAnsi="Times New Roman"/>
          <w:bCs/>
          <w:color w:val="auto"/>
          <w:sz w:val="28"/>
          <w:szCs w:val="28"/>
        </w:rPr>
        <w:t>реалізація «Програми енергоефективності та енергозбереження 2019-2021 рр.»</w:t>
      </w:r>
    </w:p>
    <w:p w14:paraId="3F3B863F" w14:textId="77777777" w:rsidR="008059FC" w:rsidRDefault="008059FC" w:rsidP="00242A35">
      <w:pPr>
        <w:pStyle w:val="ab"/>
        <w:numPr>
          <w:ilvl w:val="0"/>
          <w:numId w:val="16"/>
        </w:numPr>
        <w:tabs>
          <w:tab w:val="left" w:pos="5940"/>
        </w:tabs>
        <w:ind w:left="142" w:right="-142" w:firstLine="567"/>
        <w:rPr>
          <w:rFonts w:ascii="Times New Roman" w:hAnsi="Times New Roman"/>
          <w:bCs/>
          <w:color w:val="auto"/>
          <w:sz w:val="28"/>
          <w:szCs w:val="28"/>
        </w:rPr>
      </w:pPr>
      <w:r>
        <w:rPr>
          <w:rFonts w:ascii="Times New Roman" w:hAnsi="Times New Roman"/>
          <w:bCs/>
          <w:color w:val="auto"/>
          <w:sz w:val="28"/>
          <w:szCs w:val="28"/>
        </w:rPr>
        <w:t>економія бюджетних коштів;</w:t>
      </w:r>
    </w:p>
    <w:p w14:paraId="6999FB32" w14:textId="77777777" w:rsidR="008059FC" w:rsidRDefault="008059FC" w:rsidP="00242A35">
      <w:pPr>
        <w:pStyle w:val="ab"/>
        <w:numPr>
          <w:ilvl w:val="0"/>
          <w:numId w:val="16"/>
        </w:numPr>
        <w:tabs>
          <w:tab w:val="left" w:pos="5940"/>
        </w:tabs>
        <w:ind w:left="142" w:right="-142" w:firstLine="567"/>
        <w:rPr>
          <w:rFonts w:ascii="Times New Roman" w:hAnsi="Times New Roman"/>
          <w:bCs/>
          <w:color w:val="auto"/>
          <w:sz w:val="28"/>
          <w:szCs w:val="28"/>
        </w:rPr>
      </w:pPr>
      <w:r>
        <w:rPr>
          <w:rFonts w:ascii="Times New Roman" w:hAnsi="Times New Roman"/>
          <w:bCs/>
          <w:color w:val="auto"/>
          <w:sz w:val="28"/>
          <w:szCs w:val="28"/>
        </w:rPr>
        <w:t>реконструкція системи газопостачання адміністративних будівель.</w:t>
      </w:r>
    </w:p>
    <w:p w14:paraId="5346A4F9" w14:textId="77777777" w:rsidR="008059FC" w:rsidRDefault="008059FC" w:rsidP="008059FC">
      <w:pPr>
        <w:pStyle w:val="af1"/>
        <w:spacing w:after="0" w:line="240" w:lineRule="auto"/>
        <w:ind w:left="142" w:right="-142" w:firstLine="567"/>
        <w:jc w:val="center"/>
        <w:rPr>
          <w:rStyle w:val="8"/>
          <w:i/>
          <w:color w:val="auto"/>
        </w:rPr>
      </w:pPr>
    </w:p>
    <w:p w14:paraId="5833CF4E" w14:textId="4E0C3240" w:rsidR="008059FC" w:rsidRDefault="008059FC" w:rsidP="008059FC">
      <w:pPr>
        <w:pStyle w:val="af1"/>
        <w:spacing w:after="0" w:line="240" w:lineRule="auto"/>
        <w:ind w:left="142" w:right="-142" w:firstLine="567"/>
        <w:jc w:val="center"/>
        <w:rPr>
          <w:rStyle w:val="8"/>
          <w:i/>
          <w:color w:val="auto"/>
        </w:rPr>
      </w:pPr>
      <w:r>
        <w:rPr>
          <w:rStyle w:val="8"/>
          <w:i/>
          <w:color w:val="auto"/>
        </w:rPr>
        <w:t>3.4. Будівництво, капітальний ремонт комунальних доріг, тротуарів</w:t>
      </w:r>
    </w:p>
    <w:p w14:paraId="56A4BDEC" w14:textId="77777777" w:rsidR="008059FC" w:rsidRDefault="008059FC" w:rsidP="008059FC">
      <w:pPr>
        <w:pStyle w:val="af1"/>
        <w:spacing w:after="0" w:line="240" w:lineRule="auto"/>
        <w:ind w:left="142" w:right="-142" w:firstLine="567"/>
        <w:jc w:val="center"/>
        <w:rPr>
          <w:rStyle w:val="8"/>
          <w:i/>
          <w:color w:val="auto"/>
        </w:rPr>
      </w:pPr>
    </w:p>
    <w:p w14:paraId="0916F7BB" w14:textId="77777777" w:rsidR="008059FC" w:rsidRDefault="008059FC" w:rsidP="008059FC">
      <w:pPr>
        <w:pStyle w:val="ad"/>
        <w:widowControl w:val="0"/>
        <w:tabs>
          <w:tab w:val="left" w:pos="-3402"/>
        </w:tabs>
        <w:spacing w:after="0" w:line="240" w:lineRule="auto"/>
        <w:ind w:left="142" w:right="-142" w:firstLine="567"/>
        <w:jc w:val="both"/>
      </w:pPr>
      <w:r>
        <w:rPr>
          <w:rFonts w:ascii="Times New Roman" w:hAnsi="Times New Roman"/>
          <w:bCs/>
          <w:sz w:val="28"/>
          <w:szCs w:val="28"/>
        </w:rPr>
        <w:t>Головною проблемою на сьогодні залишається необхідність забезпечення виконання значних обсягів невідкладних ремонтів та реконструкції доріг, тротуарів. Обсяги виділеного фінансування ремонтних робіт на місцевих дорогах, як і в попередніх роках, не забезпечують дотримання норм щодо міжремонтних строків експлуатації.</w:t>
      </w:r>
    </w:p>
    <w:p w14:paraId="512A711D" w14:textId="77777777" w:rsidR="008059FC" w:rsidRDefault="008059FC" w:rsidP="008059FC">
      <w:pPr>
        <w:widowControl w:val="0"/>
        <w:tabs>
          <w:tab w:val="left" w:pos="-3402"/>
        </w:tabs>
        <w:spacing w:after="0" w:line="240" w:lineRule="auto"/>
        <w:ind w:left="142" w:right="-142" w:firstLine="567"/>
        <w:jc w:val="both"/>
        <w:rPr>
          <w:rFonts w:ascii="Times New Roman" w:hAnsi="Times New Roman"/>
          <w:sz w:val="28"/>
          <w:szCs w:val="28"/>
        </w:rPr>
      </w:pPr>
      <w:r>
        <w:rPr>
          <w:rFonts w:ascii="Times New Roman" w:hAnsi="Times New Roman"/>
          <w:sz w:val="28"/>
          <w:szCs w:val="28"/>
        </w:rPr>
        <w:t>Для забезпечення у 2021 році підвищення рівня безпеки дорожнього руху, розвитку дорожньої інфраструктури, поліпшення інформаційного забезпечення учасників дорожнього руху головним завданням розвитку галузі визначено проведення будівництва, реконструкції, капітального та поточного ремонтів автомобільних доріг, тротуарів, будівництво майданчиків для паркування транспортних засобів, облаштування комунальних доріг засобами безпеки дорожнього руху (дорожніми знаками, оглядовими дзеркалами, елементами примусового зниження швидкості).</w:t>
      </w:r>
    </w:p>
    <w:p w14:paraId="2D4A16ED" w14:textId="77777777" w:rsidR="00242A35" w:rsidRDefault="00242A35" w:rsidP="008059FC">
      <w:pPr>
        <w:pStyle w:val="af1"/>
        <w:spacing w:after="0" w:line="240" w:lineRule="auto"/>
        <w:ind w:left="142" w:right="-142" w:firstLine="567"/>
        <w:jc w:val="center"/>
        <w:rPr>
          <w:rStyle w:val="8"/>
          <w:i/>
          <w:color w:val="auto"/>
        </w:rPr>
      </w:pPr>
    </w:p>
    <w:p w14:paraId="64423781" w14:textId="5FA839F0" w:rsidR="008059FC" w:rsidRDefault="008059FC" w:rsidP="008059FC">
      <w:pPr>
        <w:pStyle w:val="af1"/>
        <w:spacing w:after="0" w:line="240" w:lineRule="auto"/>
        <w:ind w:left="142" w:right="-142" w:firstLine="567"/>
        <w:jc w:val="center"/>
        <w:rPr>
          <w:rStyle w:val="8"/>
          <w:i/>
          <w:color w:val="auto"/>
        </w:rPr>
      </w:pPr>
      <w:r>
        <w:rPr>
          <w:rStyle w:val="8"/>
          <w:i/>
          <w:color w:val="auto"/>
        </w:rPr>
        <w:t>3.5. Впровадження енергоефективного зовнішнього освітлення</w:t>
      </w:r>
    </w:p>
    <w:p w14:paraId="5B584520" w14:textId="7392D3ED" w:rsidR="008059FC" w:rsidRDefault="008059FC" w:rsidP="008059FC">
      <w:pPr>
        <w:widowControl w:val="0"/>
        <w:tabs>
          <w:tab w:val="left" w:pos="-3402"/>
        </w:tabs>
        <w:spacing w:after="0" w:line="240" w:lineRule="auto"/>
        <w:ind w:left="142" w:right="-142" w:firstLine="567"/>
        <w:jc w:val="both"/>
        <w:rPr>
          <w:rFonts w:ascii="Times New Roman" w:hAnsi="Times New Roman"/>
          <w:sz w:val="28"/>
          <w:szCs w:val="28"/>
        </w:rPr>
      </w:pPr>
      <w:r>
        <w:rPr>
          <w:rFonts w:ascii="Times New Roman" w:hAnsi="Times New Roman"/>
          <w:sz w:val="28"/>
          <w:szCs w:val="28"/>
        </w:rPr>
        <w:lastRenderedPageBreak/>
        <w:t xml:space="preserve">Однією із задач є  підвищення якості й ефективності освітлення населених пунктів громади, поетапне збільшення частки працюючих </w:t>
      </w:r>
      <w:proofErr w:type="spellStart"/>
      <w:r>
        <w:rPr>
          <w:rFonts w:ascii="Times New Roman" w:hAnsi="Times New Roman"/>
          <w:sz w:val="28"/>
          <w:szCs w:val="28"/>
        </w:rPr>
        <w:t>світлоточок</w:t>
      </w:r>
      <w:proofErr w:type="spellEnd"/>
      <w:r>
        <w:rPr>
          <w:rFonts w:ascii="Times New Roman" w:hAnsi="Times New Roman"/>
          <w:sz w:val="28"/>
          <w:szCs w:val="28"/>
        </w:rPr>
        <w:t>, заміна устаткування, що вийшло з ладу, відновлення надійності і стійкості роботи зовнішнього освітлення шляхом проведення капітального ремонту вуличного освітлення та реконструкції зовнішніх електромереж.</w:t>
      </w:r>
    </w:p>
    <w:p w14:paraId="62D91053" w14:textId="77777777" w:rsidR="00242A35" w:rsidRDefault="00242A35" w:rsidP="008059FC">
      <w:pPr>
        <w:widowControl w:val="0"/>
        <w:tabs>
          <w:tab w:val="left" w:pos="-3402"/>
        </w:tabs>
        <w:spacing w:after="0" w:line="240" w:lineRule="auto"/>
        <w:ind w:left="142" w:right="-142" w:firstLine="567"/>
        <w:jc w:val="both"/>
      </w:pPr>
    </w:p>
    <w:p w14:paraId="6460C0BA" w14:textId="0FD40264" w:rsidR="008059FC" w:rsidRDefault="008059FC" w:rsidP="008059FC">
      <w:pPr>
        <w:pStyle w:val="af1"/>
        <w:spacing w:after="0" w:line="240" w:lineRule="auto"/>
        <w:ind w:left="142" w:right="-142" w:firstLine="567"/>
        <w:jc w:val="center"/>
        <w:rPr>
          <w:rStyle w:val="8"/>
          <w:i/>
          <w:color w:val="auto"/>
        </w:rPr>
      </w:pPr>
      <w:r>
        <w:rPr>
          <w:rStyle w:val="8"/>
          <w:i/>
          <w:color w:val="auto"/>
        </w:rPr>
        <w:t>3.6. Доступна та якісна освіта</w:t>
      </w:r>
    </w:p>
    <w:p w14:paraId="6ECE932F" w14:textId="77777777" w:rsidR="008059FC" w:rsidRDefault="008059FC" w:rsidP="008059FC">
      <w:pPr>
        <w:widowControl w:val="0"/>
        <w:tabs>
          <w:tab w:val="left" w:pos="-3402"/>
        </w:tabs>
        <w:spacing w:after="0" w:line="240" w:lineRule="auto"/>
        <w:ind w:left="142" w:right="-142" w:firstLine="567"/>
        <w:jc w:val="both"/>
      </w:pPr>
      <w:r>
        <w:rPr>
          <w:rFonts w:ascii="Times New Roman" w:hAnsi="Times New Roman"/>
          <w:sz w:val="28"/>
          <w:szCs w:val="28"/>
        </w:rPr>
        <w:t>Забезпечення рівного доступу громадян Покровської селищної територіальної громади до якісної освіти, виховання компетентної особистості є пріоритетом у діяльності освітян. Мережа навчальних закладів відповідає освітнім потребам населення і сформована у відповідності з демографічною ситуацією.</w:t>
      </w:r>
    </w:p>
    <w:p w14:paraId="05F15655" w14:textId="77777777" w:rsidR="008059FC" w:rsidRDefault="008059FC" w:rsidP="008059FC">
      <w:pPr>
        <w:spacing w:after="0" w:line="240" w:lineRule="auto"/>
        <w:ind w:left="142" w:right="-142" w:firstLine="567"/>
        <w:jc w:val="both"/>
        <w:rPr>
          <w:rFonts w:ascii="Times New Roman" w:hAnsi="Times New Roman"/>
          <w:sz w:val="28"/>
          <w:szCs w:val="28"/>
        </w:rPr>
      </w:pPr>
      <w:r>
        <w:rPr>
          <w:rFonts w:ascii="Times New Roman" w:hAnsi="Times New Roman"/>
          <w:sz w:val="28"/>
          <w:szCs w:val="28"/>
        </w:rPr>
        <w:t>Основними проблемами розвитку галузі залишаються зокрема:</w:t>
      </w:r>
    </w:p>
    <w:p w14:paraId="1689AFDB" w14:textId="77777777" w:rsidR="008059FC" w:rsidRDefault="008059FC" w:rsidP="00242A35">
      <w:pPr>
        <w:pStyle w:val="af1"/>
        <w:numPr>
          <w:ilvl w:val="0"/>
          <w:numId w:val="17"/>
        </w:numPr>
        <w:spacing w:after="0" w:line="240" w:lineRule="auto"/>
        <w:ind w:left="142" w:right="-142" w:firstLine="567"/>
        <w:jc w:val="both"/>
        <w:rPr>
          <w:rFonts w:ascii="Times New Roman" w:hAnsi="Times New Roman"/>
          <w:sz w:val="28"/>
          <w:szCs w:val="28"/>
        </w:rPr>
      </w:pPr>
      <w:proofErr w:type="spellStart"/>
      <w:r>
        <w:rPr>
          <w:rFonts w:ascii="Times New Roman" w:hAnsi="Times New Roman"/>
          <w:sz w:val="28"/>
          <w:szCs w:val="28"/>
        </w:rPr>
        <w:t>малокомплектність</w:t>
      </w:r>
      <w:proofErr w:type="spellEnd"/>
      <w:r>
        <w:rPr>
          <w:rFonts w:ascii="Times New Roman" w:hAnsi="Times New Roman"/>
          <w:sz w:val="28"/>
          <w:szCs w:val="28"/>
        </w:rPr>
        <w:t xml:space="preserve"> загальноосвітніх навчальних закладів;</w:t>
      </w:r>
    </w:p>
    <w:p w14:paraId="3B2C2825" w14:textId="77777777" w:rsidR="008059FC" w:rsidRDefault="008059FC" w:rsidP="00242A35">
      <w:pPr>
        <w:pStyle w:val="af1"/>
        <w:numPr>
          <w:ilvl w:val="0"/>
          <w:numId w:val="17"/>
        </w:numPr>
        <w:spacing w:after="0" w:line="240" w:lineRule="auto"/>
        <w:ind w:left="142" w:right="-142" w:firstLine="567"/>
        <w:jc w:val="both"/>
        <w:rPr>
          <w:rFonts w:ascii="Times New Roman" w:hAnsi="Times New Roman"/>
          <w:sz w:val="28"/>
          <w:szCs w:val="28"/>
        </w:rPr>
      </w:pPr>
      <w:r>
        <w:rPr>
          <w:rFonts w:ascii="Times New Roman" w:hAnsi="Times New Roman"/>
          <w:sz w:val="28"/>
          <w:szCs w:val="28"/>
        </w:rPr>
        <w:t>недостатній рівень забезпечення загальноосвітніх навчальних закладів персональними комп’ютерами, необхідність оновлення наявної комп’ютерної техніки;</w:t>
      </w:r>
    </w:p>
    <w:p w14:paraId="280CE723" w14:textId="77777777" w:rsidR="008059FC" w:rsidRDefault="008059FC" w:rsidP="008059FC">
      <w:pPr>
        <w:widowControl w:val="0"/>
        <w:tabs>
          <w:tab w:val="left" w:pos="-3402"/>
        </w:tabs>
        <w:spacing w:after="0" w:line="240" w:lineRule="auto"/>
        <w:ind w:right="-142"/>
        <w:jc w:val="both"/>
        <w:rPr>
          <w:rFonts w:ascii="Times New Roman" w:hAnsi="Times New Roman"/>
          <w:sz w:val="28"/>
          <w:szCs w:val="28"/>
        </w:rPr>
      </w:pPr>
      <w:r>
        <w:rPr>
          <w:rFonts w:ascii="Times New Roman" w:hAnsi="Times New Roman"/>
          <w:sz w:val="28"/>
          <w:szCs w:val="28"/>
        </w:rPr>
        <w:tab/>
        <w:t>З метою підвищення якості надання освітніх послуг, упровадження сучасних інформаційно-комунікаційних технологій у навчально-виховний процес у 2021 році визначені наступні завдання:</w:t>
      </w:r>
    </w:p>
    <w:p w14:paraId="120BFF70" w14:textId="77777777" w:rsidR="008059FC" w:rsidRDefault="008059FC" w:rsidP="00242A35">
      <w:pPr>
        <w:pStyle w:val="af1"/>
        <w:widowControl w:val="0"/>
        <w:numPr>
          <w:ilvl w:val="0"/>
          <w:numId w:val="18"/>
        </w:numPr>
        <w:tabs>
          <w:tab w:val="left" w:pos="-3402"/>
        </w:tabs>
        <w:spacing w:after="0" w:line="240" w:lineRule="auto"/>
        <w:ind w:left="142" w:right="-142" w:firstLine="567"/>
        <w:jc w:val="both"/>
        <w:rPr>
          <w:rFonts w:ascii="Times New Roman" w:hAnsi="Times New Roman"/>
          <w:sz w:val="28"/>
          <w:szCs w:val="28"/>
        </w:rPr>
      </w:pPr>
      <w:r>
        <w:rPr>
          <w:rFonts w:ascii="Times New Roman" w:hAnsi="Times New Roman"/>
          <w:sz w:val="28"/>
          <w:szCs w:val="28"/>
        </w:rPr>
        <w:t>реалізація</w:t>
      </w:r>
      <w:r>
        <w:rPr>
          <w:rFonts w:ascii="Times New Roman" w:hAnsi="Times New Roman"/>
          <w:sz w:val="28"/>
          <w:szCs w:val="28"/>
          <w:lang w:val="ru-RU"/>
        </w:rPr>
        <w:t xml:space="preserve"> </w:t>
      </w:r>
      <w:proofErr w:type="spellStart"/>
      <w:r>
        <w:rPr>
          <w:rFonts w:ascii="Times New Roman" w:hAnsi="Times New Roman"/>
          <w:sz w:val="28"/>
          <w:szCs w:val="28"/>
          <w:lang w:val="ru-RU"/>
        </w:rPr>
        <w:t>програми</w:t>
      </w:r>
      <w:proofErr w:type="spellEnd"/>
      <w:r>
        <w:rPr>
          <w:rFonts w:ascii="Times New Roman" w:hAnsi="Times New Roman"/>
          <w:sz w:val="28"/>
          <w:szCs w:val="28"/>
          <w:lang w:val="ru-RU"/>
        </w:rPr>
        <w:t xml:space="preserve"> «Комплексна </w:t>
      </w:r>
      <w:proofErr w:type="spellStart"/>
      <w:r>
        <w:rPr>
          <w:rFonts w:ascii="Times New Roman" w:hAnsi="Times New Roman"/>
          <w:sz w:val="28"/>
          <w:szCs w:val="28"/>
          <w:lang w:val="ru-RU"/>
        </w:rPr>
        <w:t>програма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розвитку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освіти</w:t>
      </w:r>
      <w:proofErr w:type="spellEnd"/>
      <w:r>
        <w:rPr>
          <w:rFonts w:ascii="Times New Roman" w:hAnsi="Times New Roman"/>
          <w:sz w:val="28"/>
          <w:szCs w:val="28"/>
          <w:lang w:val="ru-RU"/>
        </w:rPr>
        <w:t xml:space="preserve"> на </w:t>
      </w:r>
      <w:proofErr w:type="spellStart"/>
      <w:r>
        <w:rPr>
          <w:rFonts w:ascii="Times New Roman" w:hAnsi="Times New Roman"/>
          <w:sz w:val="28"/>
          <w:szCs w:val="28"/>
          <w:lang w:val="ru-RU"/>
        </w:rPr>
        <w:t>території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Покровської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селищної</w:t>
      </w:r>
      <w:proofErr w:type="spellEnd"/>
      <w:r>
        <w:rPr>
          <w:rFonts w:ascii="Times New Roman" w:hAnsi="Times New Roman"/>
          <w:sz w:val="28"/>
          <w:szCs w:val="28"/>
          <w:lang w:val="ru-RU"/>
        </w:rPr>
        <w:t xml:space="preserve"> ради до 2021 роки»</w:t>
      </w:r>
    </w:p>
    <w:p w14:paraId="7153175E" w14:textId="77777777" w:rsidR="008059FC" w:rsidRDefault="008059FC" w:rsidP="008059FC">
      <w:pPr>
        <w:pStyle w:val="af1"/>
        <w:widowControl w:val="0"/>
        <w:tabs>
          <w:tab w:val="left" w:pos="-3402"/>
        </w:tabs>
        <w:spacing w:after="0" w:line="240" w:lineRule="auto"/>
        <w:ind w:left="709" w:right="-142"/>
        <w:jc w:val="both"/>
        <w:rPr>
          <w:rFonts w:ascii="Times New Roman" w:hAnsi="Times New Roman"/>
          <w:sz w:val="28"/>
          <w:szCs w:val="28"/>
        </w:rPr>
      </w:pPr>
    </w:p>
    <w:p w14:paraId="1BB46D62" w14:textId="77777777" w:rsidR="008059FC" w:rsidRDefault="008059FC" w:rsidP="008059FC">
      <w:pPr>
        <w:widowControl w:val="0"/>
        <w:tabs>
          <w:tab w:val="left" w:pos="-3402"/>
        </w:tabs>
        <w:spacing w:after="0" w:line="240" w:lineRule="auto"/>
        <w:ind w:left="142" w:right="-142" w:firstLine="567"/>
        <w:jc w:val="both"/>
        <w:rPr>
          <w:rFonts w:ascii="Times New Roman" w:hAnsi="Times New Roman"/>
          <w:sz w:val="28"/>
          <w:szCs w:val="28"/>
        </w:rPr>
      </w:pPr>
      <w:r>
        <w:rPr>
          <w:rFonts w:ascii="Times New Roman" w:hAnsi="Times New Roman"/>
          <w:sz w:val="28"/>
          <w:szCs w:val="28"/>
        </w:rPr>
        <w:tab/>
        <w:t>Реалізація цих завдань дозволить забезпечити:</w:t>
      </w:r>
    </w:p>
    <w:p w14:paraId="73D5025E" w14:textId="77777777" w:rsidR="008059FC" w:rsidRDefault="008059FC" w:rsidP="008059FC">
      <w:pPr>
        <w:widowControl w:val="0"/>
        <w:tabs>
          <w:tab w:val="left" w:pos="-3402"/>
        </w:tabs>
        <w:spacing w:after="0" w:line="240" w:lineRule="auto"/>
        <w:ind w:left="142" w:right="-142" w:firstLine="567"/>
        <w:jc w:val="both"/>
        <w:rPr>
          <w:rFonts w:ascii="Times New Roman" w:hAnsi="Times New Roman"/>
          <w:sz w:val="28"/>
          <w:szCs w:val="28"/>
        </w:rPr>
      </w:pPr>
      <w:r>
        <w:rPr>
          <w:rFonts w:ascii="Times New Roman" w:hAnsi="Times New Roman"/>
          <w:sz w:val="28"/>
          <w:szCs w:val="28"/>
        </w:rPr>
        <w:tab/>
        <w:t>підвищення якості надання освітніх послуг, зокрема, загальноосвітньої;</w:t>
      </w:r>
    </w:p>
    <w:p w14:paraId="4DC8D213" w14:textId="77777777" w:rsidR="008059FC" w:rsidRDefault="008059FC" w:rsidP="00242A35">
      <w:pPr>
        <w:pStyle w:val="af1"/>
        <w:widowControl w:val="0"/>
        <w:numPr>
          <w:ilvl w:val="0"/>
          <w:numId w:val="19"/>
        </w:numPr>
        <w:tabs>
          <w:tab w:val="left" w:pos="-3402"/>
        </w:tabs>
        <w:spacing w:after="0" w:line="240" w:lineRule="auto"/>
        <w:ind w:left="142" w:right="-142" w:firstLine="567"/>
        <w:jc w:val="both"/>
        <w:rPr>
          <w:rFonts w:ascii="Times New Roman" w:hAnsi="Times New Roman"/>
          <w:sz w:val="28"/>
          <w:szCs w:val="28"/>
        </w:rPr>
      </w:pPr>
      <w:r>
        <w:rPr>
          <w:rFonts w:ascii="Times New Roman" w:hAnsi="Times New Roman"/>
          <w:sz w:val="28"/>
          <w:szCs w:val="28"/>
        </w:rPr>
        <w:t xml:space="preserve">упровадження в </w:t>
      </w:r>
      <w:r>
        <w:rPr>
          <w:rFonts w:ascii="Times New Roman" w:hAnsi="Times New Roman"/>
          <w:spacing w:val="-2"/>
          <w:sz w:val="28"/>
          <w:szCs w:val="28"/>
        </w:rPr>
        <w:t>навчально-виховний процес сучасних інформаційно-комунікаційних технологій;</w:t>
      </w:r>
    </w:p>
    <w:p w14:paraId="2C2FFB8B" w14:textId="77777777" w:rsidR="008059FC" w:rsidRDefault="008059FC" w:rsidP="00242A35">
      <w:pPr>
        <w:pStyle w:val="af1"/>
        <w:widowControl w:val="0"/>
        <w:numPr>
          <w:ilvl w:val="0"/>
          <w:numId w:val="19"/>
        </w:numPr>
        <w:tabs>
          <w:tab w:val="left" w:pos="-3402"/>
        </w:tabs>
        <w:spacing w:line="240" w:lineRule="auto"/>
        <w:ind w:left="142" w:right="-142" w:firstLine="567"/>
        <w:jc w:val="both"/>
        <w:rPr>
          <w:rFonts w:ascii="Times New Roman" w:hAnsi="Times New Roman"/>
          <w:sz w:val="28"/>
          <w:szCs w:val="28"/>
        </w:rPr>
      </w:pPr>
      <w:r>
        <w:rPr>
          <w:rFonts w:ascii="Times New Roman" w:hAnsi="Times New Roman"/>
          <w:sz w:val="28"/>
          <w:szCs w:val="28"/>
        </w:rPr>
        <w:t>розвиток творчих здібностей учнів загальноосвітніх навчальних закладів;</w:t>
      </w:r>
    </w:p>
    <w:p w14:paraId="47D1D8C4" w14:textId="77777777" w:rsidR="008059FC" w:rsidRDefault="008059FC" w:rsidP="00242A35">
      <w:pPr>
        <w:pStyle w:val="af1"/>
        <w:widowControl w:val="0"/>
        <w:numPr>
          <w:ilvl w:val="0"/>
          <w:numId w:val="19"/>
        </w:numPr>
        <w:tabs>
          <w:tab w:val="left" w:pos="-3402"/>
        </w:tabs>
        <w:spacing w:line="240" w:lineRule="auto"/>
        <w:ind w:left="142" w:right="-142" w:firstLine="567"/>
        <w:jc w:val="both"/>
        <w:rPr>
          <w:rStyle w:val="af3"/>
          <w:color w:val="auto"/>
        </w:rPr>
      </w:pPr>
      <w:r>
        <w:rPr>
          <w:rFonts w:ascii="Times New Roman" w:hAnsi="Times New Roman"/>
          <w:sz w:val="28"/>
          <w:szCs w:val="28"/>
        </w:rPr>
        <w:t>оновлення матеріально-технічної бази закладів освіти.</w:t>
      </w:r>
    </w:p>
    <w:p w14:paraId="5875A5CD" w14:textId="00212127" w:rsidR="008059FC" w:rsidRDefault="008059FC" w:rsidP="008059FC">
      <w:pPr>
        <w:pStyle w:val="af1"/>
        <w:spacing w:after="0" w:line="240" w:lineRule="auto"/>
        <w:ind w:left="142" w:right="-142" w:firstLine="567"/>
        <w:jc w:val="center"/>
        <w:rPr>
          <w:rStyle w:val="8"/>
          <w:color w:val="auto"/>
        </w:rPr>
      </w:pPr>
      <w:r>
        <w:rPr>
          <w:rStyle w:val="8"/>
          <w:i/>
          <w:color w:val="auto"/>
        </w:rPr>
        <w:t>3.7. Здорова громада</w:t>
      </w:r>
    </w:p>
    <w:p w14:paraId="34669811" w14:textId="77777777" w:rsidR="008059FC" w:rsidRDefault="008059FC" w:rsidP="008059FC">
      <w:pPr>
        <w:pStyle w:val="af1"/>
        <w:spacing w:after="0" w:line="240" w:lineRule="auto"/>
        <w:ind w:left="142" w:right="-142" w:firstLine="567"/>
        <w:jc w:val="both"/>
        <w:rPr>
          <w:color w:val="000000"/>
          <w:shd w:val="clear" w:color="auto" w:fill="FFFFFF"/>
        </w:rPr>
      </w:pPr>
      <w:r>
        <w:rPr>
          <w:rFonts w:ascii="Times New Roman" w:hAnsi="Times New Roman"/>
          <w:color w:val="000000"/>
          <w:sz w:val="28"/>
          <w:szCs w:val="28"/>
          <w:shd w:val="clear" w:color="auto" w:fill="FFFFFF"/>
        </w:rPr>
        <w:t>Даний напрямок націлений на подолання кризових явищ в соціально-економічному та культурному становищі громади, які виникли через спад матеріально-технічного стану загальнодоступних вуличних спортивних майданчиків, а також відсутність постійного інтересу і навичок підтримки здорового способу життя. По Програмі підтримки та розвитку фізкультури і спорту Покровської ОТГ до 2021 року розроблено та затверджено ряд заходів  направлених на підвищення здоров’я населення громади.</w:t>
      </w:r>
    </w:p>
    <w:p w14:paraId="5EE4A1E9" w14:textId="77777777" w:rsidR="008059FC" w:rsidRDefault="008059FC" w:rsidP="008059FC">
      <w:pPr>
        <w:pStyle w:val="af1"/>
        <w:spacing w:after="0" w:line="240" w:lineRule="auto"/>
        <w:ind w:left="142" w:right="-142" w:firstLine="567"/>
        <w:jc w:val="center"/>
        <w:rPr>
          <w:rStyle w:val="8"/>
          <w:i/>
          <w:color w:val="auto"/>
        </w:rPr>
      </w:pPr>
    </w:p>
    <w:p w14:paraId="04244A67" w14:textId="5DEA0A60" w:rsidR="008059FC" w:rsidRDefault="008059FC" w:rsidP="008059FC">
      <w:pPr>
        <w:pStyle w:val="af1"/>
        <w:spacing w:after="0" w:line="240" w:lineRule="auto"/>
        <w:ind w:left="142" w:right="-142" w:firstLine="567"/>
        <w:jc w:val="center"/>
        <w:rPr>
          <w:rStyle w:val="8"/>
          <w:i/>
          <w:color w:val="auto"/>
        </w:rPr>
      </w:pPr>
      <w:r>
        <w:rPr>
          <w:rStyle w:val="8"/>
          <w:i/>
          <w:color w:val="auto"/>
        </w:rPr>
        <w:t>3.8. Соціальний захист</w:t>
      </w:r>
    </w:p>
    <w:p w14:paraId="7F471453" w14:textId="77777777" w:rsidR="008059FC" w:rsidRDefault="008059FC" w:rsidP="008059FC">
      <w:pPr>
        <w:pStyle w:val="ad"/>
        <w:widowControl w:val="0"/>
        <w:tabs>
          <w:tab w:val="left" w:pos="-3402"/>
          <w:tab w:val="left" w:pos="-2552"/>
        </w:tabs>
        <w:suppressAutoHyphens/>
        <w:spacing w:after="0" w:line="240" w:lineRule="auto"/>
        <w:ind w:left="142" w:right="-142" w:firstLine="567"/>
        <w:jc w:val="both"/>
      </w:pPr>
      <w:r>
        <w:rPr>
          <w:rFonts w:ascii="Times New Roman" w:hAnsi="Times New Roman"/>
          <w:sz w:val="28"/>
          <w:szCs w:val="28"/>
        </w:rPr>
        <w:t>З метою реалізації державної політики в галузі соціального захисту населення окремих категорій громадян та підтримка мало захищених верств населення району, осіб які опинились у складних життєвих обставинах визначені наступні завдання:</w:t>
      </w:r>
    </w:p>
    <w:p w14:paraId="64E3BC38" w14:textId="77777777" w:rsidR="008059FC" w:rsidRDefault="008059FC" w:rsidP="00242A35">
      <w:pPr>
        <w:numPr>
          <w:ilvl w:val="0"/>
          <w:numId w:val="20"/>
        </w:numPr>
        <w:tabs>
          <w:tab w:val="left" w:pos="532"/>
        </w:tabs>
        <w:spacing w:after="0" w:line="240" w:lineRule="auto"/>
        <w:ind w:left="142" w:right="-142" w:firstLine="567"/>
        <w:jc w:val="both"/>
        <w:rPr>
          <w:rFonts w:ascii="Times New Roman" w:hAnsi="Times New Roman"/>
          <w:sz w:val="28"/>
          <w:szCs w:val="28"/>
        </w:rPr>
      </w:pPr>
      <w:r>
        <w:rPr>
          <w:rFonts w:ascii="Times New Roman" w:hAnsi="Times New Roman"/>
          <w:sz w:val="28"/>
          <w:szCs w:val="28"/>
        </w:rPr>
        <w:lastRenderedPageBreak/>
        <w:t>реалізація «Програми соціально-гуманітарного захисту Покровської селищної територіальної  громади на 2021 роки»;</w:t>
      </w:r>
    </w:p>
    <w:p w14:paraId="0FB8AB28" w14:textId="77777777" w:rsidR="008059FC" w:rsidRDefault="008059FC" w:rsidP="00242A35">
      <w:pPr>
        <w:numPr>
          <w:ilvl w:val="0"/>
          <w:numId w:val="20"/>
        </w:numPr>
        <w:spacing w:after="0" w:line="240" w:lineRule="auto"/>
        <w:ind w:left="142" w:right="-142" w:firstLine="567"/>
        <w:jc w:val="both"/>
        <w:rPr>
          <w:rFonts w:ascii="Times New Roman" w:hAnsi="Times New Roman"/>
          <w:sz w:val="28"/>
          <w:szCs w:val="28"/>
        </w:rPr>
      </w:pPr>
      <w:r>
        <w:rPr>
          <w:rFonts w:ascii="Times New Roman" w:hAnsi="Times New Roman"/>
          <w:sz w:val="28"/>
          <w:szCs w:val="28"/>
        </w:rPr>
        <w:t>реалізація «Програма забезпечення рівних прав і можливостей жінок та  чоловіків на території Покровської селищної ради до 2021 року».</w:t>
      </w:r>
    </w:p>
    <w:p w14:paraId="03C05C91" w14:textId="77777777" w:rsidR="00242A35" w:rsidRDefault="00242A35" w:rsidP="008059FC">
      <w:pPr>
        <w:pStyle w:val="ab"/>
        <w:widowControl w:val="0"/>
        <w:tabs>
          <w:tab w:val="left" w:pos="-3402"/>
        </w:tabs>
        <w:ind w:left="142" w:right="-142" w:firstLine="567"/>
        <w:jc w:val="center"/>
        <w:rPr>
          <w:rStyle w:val="af3"/>
          <w:color w:val="auto"/>
          <w:sz w:val="28"/>
          <w:szCs w:val="28"/>
        </w:rPr>
      </w:pPr>
    </w:p>
    <w:p w14:paraId="3A8AC5D8" w14:textId="3C542947" w:rsidR="008059FC" w:rsidRDefault="008059FC" w:rsidP="008059FC">
      <w:pPr>
        <w:pStyle w:val="ab"/>
        <w:widowControl w:val="0"/>
        <w:tabs>
          <w:tab w:val="left" w:pos="-3402"/>
        </w:tabs>
        <w:ind w:left="142" w:right="-142" w:firstLine="567"/>
        <w:jc w:val="center"/>
        <w:rPr>
          <w:rStyle w:val="af3"/>
          <w:color w:val="auto"/>
        </w:rPr>
      </w:pPr>
      <w:r>
        <w:rPr>
          <w:rStyle w:val="af3"/>
          <w:color w:val="auto"/>
          <w:sz w:val="28"/>
          <w:szCs w:val="28"/>
        </w:rPr>
        <w:t>Підтримка сім’ї, дітей та молоді</w:t>
      </w:r>
    </w:p>
    <w:p w14:paraId="78D4BEAA" w14:textId="77777777" w:rsidR="008059FC" w:rsidRDefault="008059FC" w:rsidP="008059FC">
      <w:pPr>
        <w:spacing w:after="0" w:line="240" w:lineRule="auto"/>
        <w:ind w:left="142" w:right="-142" w:firstLine="567"/>
        <w:jc w:val="both"/>
      </w:pPr>
      <w:r>
        <w:rPr>
          <w:rFonts w:ascii="Times New Roman" w:hAnsi="Times New Roman"/>
          <w:sz w:val="28"/>
          <w:szCs w:val="28"/>
        </w:rPr>
        <w:t>На сьогодні молодіжна, сімейна політика та політика у сфері захисту прав дітей є однією з основних соціальних гарантій розвитку держави.</w:t>
      </w:r>
    </w:p>
    <w:p w14:paraId="14A37FBD" w14:textId="77777777" w:rsidR="008059FC" w:rsidRDefault="008059FC" w:rsidP="008059FC">
      <w:pPr>
        <w:tabs>
          <w:tab w:val="left" w:pos="720"/>
        </w:tabs>
        <w:spacing w:after="0" w:line="240" w:lineRule="auto"/>
        <w:ind w:left="142" w:right="-142" w:firstLine="567"/>
        <w:jc w:val="both"/>
        <w:rPr>
          <w:rFonts w:ascii="Times New Roman" w:hAnsi="Times New Roman"/>
          <w:sz w:val="28"/>
          <w:szCs w:val="28"/>
        </w:rPr>
      </w:pPr>
      <w:r>
        <w:rPr>
          <w:rFonts w:ascii="Times New Roman" w:hAnsi="Times New Roman"/>
          <w:sz w:val="28"/>
          <w:szCs w:val="28"/>
        </w:rPr>
        <w:t>Основною метою діяльності та завданнями на 2021 рік є:</w:t>
      </w:r>
    </w:p>
    <w:p w14:paraId="5F68326D" w14:textId="77777777" w:rsidR="008059FC" w:rsidRDefault="008059FC" w:rsidP="00242A35">
      <w:pPr>
        <w:pStyle w:val="af1"/>
        <w:numPr>
          <w:ilvl w:val="0"/>
          <w:numId w:val="21"/>
        </w:numPr>
        <w:tabs>
          <w:tab w:val="left" w:pos="720"/>
        </w:tabs>
        <w:spacing w:after="0" w:line="240" w:lineRule="auto"/>
        <w:ind w:left="142" w:right="-142" w:firstLine="567"/>
        <w:jc w:val="both"/>
        <w:rPr>
          <w:rFonts w:ascii="Times New Roman" w:hAnsi="Times New Roman"/>
          <w:sz w:val="28"/>
          <w:szCs w:val="28"/>
        </w:rPr>
      </w:pPr>
      <w:r>
        <w:rPr>
          <w:rFonts w:ascii="Times New Roman" w:hAnsi="Times New Roman"/>
          <w:sz w:val="28"/>
          <w:szCs w:val="28"/>
        </w:rPr>
        <w:t>захист житлових та майнових прав дітей-сиріт та дітей, позбавлених батьківського піклування, осіб з їх числа;</w:t>
      </w:r>
    </w:p>
    <w:p w14:paraId="3B63655A" w14:textId="77777777" w:rsidR="008059FC" w:rsidRDefault="008059FC" w:rsidP="00242A35">
      <w:pPr>
        <w:pStyle w:val="af1"/>
        <w:numPr>
          <w:ilvl w:val="0"/>
          <w:numId w:val="21"/>
        </w:numPr>
        <w:tabs>
          <w:tab w:val="left" w:pos="720"/>
        </w:tabs>
        <w:spacing w:after="0" w:line="240" w:lineRule="auto"/>
        <w:ind w:left="142" w:right="-142" w:firstLine="567"/>
        <w:jc w:val="both"/>
        <w:rPr>
          <w:rFonts w:ascii="Times New Roman" w:hAnsi="Times New Roman"/>
          <w:sz w:val="28"/>
          <w:szCs w:val="28"/>
        </w:rPr>
      </w:pPr>
      <w:r>
        <w:rPr>
          <w:rFonts w:ascii="Times New Roman" w:hAnsi="Times New Roman"/>
          <w:sz w:val="28"/>
          <w:szCs w:val="28"/>
        </w:rPr>
        <w:t>розвиток на території  громади сімейних форм виховання дітей-сиріт та дітей, позбавлених батьківського піклування;</w:t>
      </w:r>
    </w:p>
    <w:p w14:paraId="6F33FACB" w14:textId="77777777" w:rsidR="008059FC" w:rsidRDefault="008059FC" w:rsidP="00242A35">
      <w:pPr>
        <w:pStyle w:val="af1"/>
        <w:numPr>
          <w:ilvl w:val="0"/>
          <w:numId w:val="21"/>
        </w:numPr>
        <w:tabs>
          <w:tab w:val="left" w:pos="720"/>
        </w:tabs>
        <w:spacing w:after="0" w:line="240" w:lineRule="auto"/>
        <w:ind w:left="142" w:right="-142" w:firstLine="567"/>
        <w:jc w:val="both"/>
        <w:rPr>
          <w:rFonts w:ascii="Times New Roman" w:hAnsi="Times New Roman"/>
          <w:sz w:val="28"/>
          <w:szCs w:val="28"/>
        </w:rPr>
      </w:pPr>
      <w:r>
        <w:rPr>
          <w:rFonts w:ascii="Times New Roman" w:hAnsi="Times New Roman"/>
          <w:sz w:val="28"/>
          <w:szCs w:val="28"/>
        </w:rPr>
        <w:t>сприяння та підтримка діяльності молодіжних, дитячих та інших громадських організацій та виконання програм (проектів), розроблених цими організаціями;</w:t>
      </w:r>
    </w:p>
    <w:p w14:paraId="38293A6D" w14:textId="77777777" w:rsidR="008059FC" w:rsidRDefault="008059FC" w:rsidP="00242A35">
      <w:pPr>
        <w:pStyle w:val="af1"/>
        <w:numPr>
          <w:ilvl w:val="0"/>
          <w:numId w:val="21"/>
        </w:numPr>
        <w:tabs>
          <w:tab w:val="left" w:pos="720"/>
        </w:tabs>
        <w:spacing w:after="0" w:line="240" w:lineRule="auto"/>
        <w:ind w:left="142" w:right="-142" w:firstLine="567"/>
        <w:jc w:val="both"/>
        <w:rPr>
          <w:rFonts w:ascii="Times New Roman" w:hAnsi="Times New Roman"/>
          <w:sz w:val="28"/>
          <w:szCs w:val="28"/>
        </w:rPr>
      </w:pPr>
      <w:r>
        <w:rPr>
          <w:rFonts w:ascii="Times New Roman" w:hAnsi="Times New Roman"/>
          <w:sz w:val="28"/>
          <w:szCs w:val="28"/>
        </w:rPr>
        <w:t>пропаганда та формування здорового способу життя;</w:t>
      </w:r>
    </w:p>
    <w:p w14:paraId="20B34B08" w14:textId="77777777" w:rsidR="008059FC" w:rsidRDefault="008059FC" w:rsidP="00242A35">
      <w:pPr>
        <w:pStyle w:val="af1"/>
        <w:numPr>
          <w:ilvl w:val="0"/>
          <w:numId w:val="21"/>
        </w:numPr>
        <w:tabs>
          <w:tab w:val="left" w:pos="720"/>
        </w:tabs>
        <w:spacing w:after="0" w:line="240" w:lineRule="auto"/>
        <w:ind w:left="142" w:right="-142" w:firstLine="567"/>
        <w:jc w:val="both"/>
        <w:rPr>
          <w:rFonts w:ascii="Times New Roman" w:hAnsi="Times New Roman"/>
          <w:sz w:val="28"/>
          <w:szCs w:val="28"/>
        </w:rPr>
      </w:pPr>
      <w:r>
        <w:rPr>
          <w:rFonts w:ascii="Times New Roman" w:hAnsi="Times New Roman"/>
          <w:sz w:val="28"/>
          <w:szCs w:val="28"/>
        </w:rPr>
        <w:t>утвердження патріотизму, духовності, моральності та формування загальнолюдських цінностей.</w:t>
      </w:r>
    </w:p>
    <w:p w14:paraId="195226CF" w14:textId="77777777" w:rsidR="008059FC" w:rsidRDefault="008059FC" w:rsidP="008059FC">
      <w:pPr>
        <w:pStyle w:val="af1"/>
        <w:tabs>
          <w:tab w:val="left" w:pos="720"/>
        </w:tabs>
        <w:spacing w:after="0" w:line="240" w:lineRule="auto"/>
        <w:ind w:left="142" w:right="-142" w:firstLine="567"/>
        <w:jc w:val="both"/>
        <w:rPr>
          <w:rFonts w:ascii="Times New Roman" w:hAnsi="Times New Roman"/>
          <w:sz w:val="28"/>
          <w:szCs w:val="28"/>
          <w:shd w:val="clear" w:color="auto" w:fill="FFFFFF"/>
        </w:rPr>
      </w:pPr>
      <w:r>
        <w:rPr>
          <w:rFonts w:ascii="Times New Roman" w:hAnsi="Times New Roman"/>
          <w:sz w:val="28"/>
          <w:szCs w:val="28"/>
        </w:rPr>
        <w:t xml:space="preserve">У 2018 році була створена молодіжна рада Покровської  ОТГ та зареєстрована громадська організація «Молодь </w:t>
      </w:r>
      <w:proofErr w:type="spellStart"/>
      <w:r>
        <w:rPr>
          <w:rFonts w:ascii="Times New Roman" w:hAnsi="Times New Roman"/>
          <w:sz w:val="28"/>
          <w:szCs w:val="28"/>
        </w:rPr>
        <w:t>Покровщини</w:t>
      </w:r>
      <w:proofErr w:type="spellEnd"/>
      <w:r>
        <w:rPr>
          <w:rFonts w:ascii="Times New Roman" w:hAnsi="Times New Roman"/>
          <w:sz w:val="28"/>
          <w:szCs w:val="28"/>
        </w:rPr>
        <w:t xml:space="preserve">» для  </w:t>
      </w:r>
      <w:r>
        <w:rPr>
          <w:rFonts w:ascii="Times New Roman" w:hAnsi="Times New Roman"/>
          <w:sz w:val="28"/>
          <w:szCs w:val="28"/>
          <w:shd w:val="clear" w:color="auto" w:fill="FFFFFF"/>
        </w:rPr>
        <w:t xml:space="preserve">покращення  життя молоді в Покровській  громаді. </w:t>
      </w:r>
    </w:p>
    <w:p w14:paraId="7FA78FD0" w14:textId="77777777" w:rsidR="008059FC" w:rsidRDefault="008059FC" w:rsidP="008059FC">
      <w:pPr>
        <w:spacing w:after="0" w:line="240" w:lineRule="auto"/>
        <w:ind w:left="142" w:right="-142" w:firstLine="567"/>
        <w:jc w:val="both"/>
        <w:rPr>
          <w:rFonts w:ascii="Times New Roman" w:hAnsi="Times New Roman"/>
          <w:sz w:val="28"/>
          <w:szCs w:val="28"/>
        </w:rPr>
      </w:pPr>
      <w:r>
        <w:rPr>
          <w:rFonts w:ascii="Times New Roman" w:hAnsi="Times New Roman"/>
          <w:sz w:val="28"/>
          <w:szCs w:val="28"/>
        </w:rPr>
        <w:t xml:space="preserve">Прийняті Програми </w:t>
      </w:r>
    </w:p>
    <w:p w14:paraId="5A451CBE" w14:textId="77777777" w:rsidR="008059FC" w:rsidRDefault="008059FC" w:rsidP="008059FC">
      <w:pPr>
        <w:spacing w:after="0" w:line="240" w:lineRule="auto"/>
        <w:ind w:left="142" w:right="-142" w:firstLine="567"/>
        <w:jc w:val="both"/>
        <w:rPr>
          <w:rFonts w:ascii="Times New Roman" w:hAnsi="Times New Roman"/>
          <w:sz w:val="28"/>
          <w:szCs w:val="28"/>
        </w:rPr>
      </w:pPr>
      <w:r>
        <w:rPr>
          <w:rFonts w:ascii="Times New Roman" w:hAnsi="Times New Roman"/>
          <w:sz w:val="28"/>
          <w:szCs w:val="28"/>
        </w:rPr>
        <w:t xml:space="preserve">«Програма щодо реалізації молодіжної політики в Покровській ОТГ до 2021 року». Молодіжна рада при виконкомі та  громадська організація «Молодь </w:t>
      </w:r>
      <w:proofErr w:type="spellStart"/>
      <w:r>
        <w:rPr>
          <w:rFonts w:ascii="Times New Roman" w:hAnsi="Times New Roman"/>
          <w:sz w:val="28"/>
          <w:szCs w:val="28"/>
        </w:rPr>
        <w:t>Покровщини</w:t>
      </w:r>
      <w:proofErr w:type="spellEnd"/>
      <w:r>
        <w:rPr>
          <w:rFonts w:ascii="Times New Roman" w:hAnsi="Times New Roman"/>
          <w:sz w:val="28"/>
          <w:szCs w:val="28"/>
        </w:rPr>
        <w:t xml:space="preserve">» беруть активну участь у написанні проєктних заявок щодо залучення позабюджетних коштів для свого розвитку та розвитку молодіжного руху в громаді.      </w:t>
      </w:r>
    </w:p>
    <w:p w14:paraId="286C7A5E" w14:textId="77777777" w:rsidR="008059FC" w:rsidRDefault="008059FC" w:rsidP="008059FC">
      <w:pPr>
        <w:spacing w:after="0" w:line="240" w:lineRule="auto"/>
        <w:ind w:left="142" w:right="-142" w:firstLine="567"/>
        <w:jc w:val="both"/>
        <w:rPr>
          <w:rStyle w:val="af3"/>
          <w:color w:val="auto"/>
        </w:rPr>
      </w:pPr>
    </w:p>
    <w:p w14:paraId="649F3DB7" w14:textId="77777777" w:rsidR="008059FC" w:rsidRDefault="008059FC" w:rsidP="008059FC">
      <w:pPr>
        <w:spacing w:after="0" w:line="240" w:lineRule="auto"/>
        <w:ind w:left="142" w:right="-142" w:firstLine="567"/>
        <w:jc w:val="both"/>
        <w:rPr>
          <w:rStyle w:val="af3"/>
          <w:b w:val="0"/>
          <w:bCs w:val="0"/>
          <w:i w:val="0"/>
          <w:iCs w:val="0"/>
          <w:color w:val="auto"/>
          <w:sz w:val="28"/>
          <w:szCs w:val="28"/>
        </w:rPr>
      </w:pPr>
      <w:r>
        <w:rPr>
          <w:rStyle w:val="af3"/>
          <w:color w:val="auto"/>
          <w:sz w:val="28"/>
          <w:szCs w:val="28"/>
        </w:rPr>
        <w:t xml:space="preserve">                        Зайнятість населення та ринок праці</w:t>
      </w:r>
    </w:p>
    <w:p w14:paraId="4C0F7FF4" w14:textId="77777777" w:rsidR="008059FC" w:rsidRDefault="008059FC" w:rsidP="008059FC">
      <w:pPr>
        <w:pStyle w:val="ad"/>
        <w:widowControl w:val="0"/>
        <w:tabs>
          <w:tab w:val="left" w:pos="-3402"/>
          <w:tab w:val="left" w:pos="-2552"/>
        </w:tabs>
        <w:suppressAutoHyphens/>
        <w:spacing w:after="0" w:line="240" w:lineRule="auto"/>
        <w:ind w:left="142" w:right="-142" w:firstLine="567"/>
        <w:jc w:val="both"/>
      </w:pPr>
      <w:r>
        <w:rPr>
          <w:rFonts w:ascii="Times New Roman" w:hAnsi="Times New Roman"/>
          <w:sz w:val="28"/>
          <w:szCs w:val="28"/>
        </w:rPr>
        <w:t>Залишається ряд проблемних питань розвитку галузі, зокрема, дисбаланс попиту та пропозиції робочої сили на ринку праці, високе навантаження незайнятих громадян на одне вільне робоче місце.</w:t>
      </w:r>
    </w:p>
    <w:p w14:paraId="09AC91C1" w14:textId="77777777" w:rsidR="008059FC" w:rsidRDefault="008059FC" w:rsidP="008059FC">
      <w:pPr>
        <w:pStyle w:val="ad"/>
        <w:widowControl w:val="0"/>
        <w:tabs>
          <w:tab w:val="left" w:pos="-3402"/>
          <w:tab w:val="left" w:pos="-2552"/>
        </w:tabs>
        <w:suppressAutoHyphens/>
        <w:spacing w:after="0" w:line="240" w:lineRule="auto"/>
        <w:ind w:left="142" w:right="-142" w:firstLine="567"/>
        <w:jc w:val="both"/>
        <w:rPr>
          <w:rFonts w:ascii="Times New Roman" w:hAnsi="Times New Roman"/>
          <w:sz w:val="28"/>
          <w:szCs w:val="28"/>
        </w:rPr>
      </w:pPr>
      <w:r>
        <w:rPr>
          <w:rFonts w:ascii="Times New Roman" w:hAnsi="Times New Roman"/>
          <w:sz w:val="28"/>
          <w:szCs w:val="28"/>
        </w:rPr>
        <w:t xml:space="preserve">З метою </w:t>
      </w:r>
      <w:r>
        <w:rPr>
          <w:rFonts w:ascii="Times New Roman" w:hAnsi="Times New Roman"/>
          <w:bCs/>
          <w:sz w:val="28"/>
          <w:szCs w:val="28"/>
        </w:rPr>
        <w:t>п</w:t>
      </w:r>
      <w:r>
        <w:rPr>
          <w:rFonts w:ascii="Times New Roman" w:hAnsi="Times New Roman"/>
          <w:sz w:val="28"/>
          <w:szCs w:val="28"/>
        </w:rPr>
        <w:t>окращення у 2021 році ситуації на ринку праці за рахунок сприяння ефективній зайнятості визначені наступні завдання:</w:t>
      </w:r>
    </w:p>
    <w:p w14:paraId="3C6051FC" w14:textId="77777777" w:rsidR="008059FC" w:rsidRDefault="008059FC" w:rsidP="00242A35">
      <w:pPr>
        <w:pStyle w:val="ad"/>
        <w:widowControl w:val="0"/>
        <w:numPr>
          <w:ilvl w:val="0"/>
          <w:numId w:val="22"/>
        </w:numPr>
        <w:tabs>
          <w:tab w:val="left" w:pos="-3402"/>
          <w:tab w:val="left" w:pos="-2552"/>
        </w:tabs>
        <w:suppressAutoHyphens/>
        <w:spacing w:after="0" w:line="240" w:lineRule="auto"/>
        <w:ind w:left="142" w:right="-142" w:firstLine="567"/>
        <w:jc w:val="both"/>
        <w:rPr>
          <w:rFonts w:ascii="Times New Roman" w:hAnsi="Times New Roman"/>
          <w:sz w:val="28"/>
          <w:szCs w:val="28"/>
        </w:rPr>
      </w:pPr>
      <w:r>
        <w:rPr>
          <w:rFonts w:ascii="Times New Roman" w:hAnsi="Times New Roman"/>
          <w:sz w:val="28"/>
          <w:szCs w:val="28"/>
        </w:rPr>
        <w:t>реалізація «Програми підтримки сільськогосподарського товаровиробника Покровської селищної територіальної громади на 2018-2022 роки»</w:t>
      </w:r>
    </w:p>
    <w:p w14:paraId="56360537" w14:textId="77777777" w:rsidR="008059FC" w:rsidRDefault="008059FC" w:rsidP="00242A35">
      <w:pPr>
        <w:pStyle w:val="ad"/>
        <w:widowControl w:val="0"/>
        <w:numPr>
          <w:ilvl w:val="0"/>
          <w:numId w:val="22"/>
        </w:numPr>
        <w:tabs>
          <w:tab w:val="left" w:pos="-3402"/>
          <w:tab w:val="left" w:pos="-2552"/>
        </w:tabs>
        <w:suppressAutoHyphens/>
        <w:spacing w:after="0" w:line="240" w:lineRule="auto"/>
        <w:ind w:left="142" w:right="-142" w:firstLine="567"/>
        <w:jc w:val="both"/>
        <w:rPr>
          <w:rFonts w:ascii="Times New Roman" w:hAnsi="Times New Roman"/>
          <w:sz w:val="28"/>
          <w:szCs w:val="28"/>
        </w:rPr>
      </w:pPr>
      <w:r>
        <w:rPr>
          <w:rFonts w:ascii="Times New Roman" w:hAnsi="Times New Roman"/>
          <w:sz w:val="28"/>
          <w:szCs w:val="28"/>
        </w:rPr>
        <w:t>збереження існуючих робочих місць та підвищення рівня мотивації населення до праці;</w:t>
      </w:r>
    </w:p>
    <w:p w14:paraId="7172F28F" w14:textId="77777777" w:rsidR="008059FC" w:rsidRDefault="008059FC" w:rsidP="00242A35">
      <w:pPr>
        <w:pStyle w:val="ad"/>
        <w:widowControl w:val="0"/>
        <w:numPr>
          <w:ilvl w:val="0"/>
          <w:numId w:val="22"/>
        </w:numPr>
        <w:tabs>
          <w:tab w:val="left" w:pos="-3402"/>
          <w:tab w:val="left" w:pos="-2552"/>
        </w:tabs>
        <w:suppressAutoHyphens/>
        <w:spacing w:after="0" w:line="240" w:lineRule="auto"/>
        <w:ind w:left="142" w:right="-142" w:firstLine="567"/>
        <w:jc w:val="both"/>
        <w:rPr>
          <w:rFonts w:ascii="Times New Roman" w:hAnsi="Times New Roman"/>
          <w:sz w:val="28"/>
          <w:szCs w:val="28"/>
        </w:rPr>
      </w:pPr>
      <w:r>
        <w:rPr>
          <w:rFonts w:ascii="Times New Roman" w:hAnsi="Times New Roman"/>
          <w:sz w:val="28"/>
          <w:szCs w:val="28"/>
        </w:rPr>
        <w:t>стимулювання роботодавців до створення нових робочих місць ;</w:t>
      </w:r>
    </w:p>
    <w:p w14:paraId="61D04126" w14:textId="77777777" w:rsidR="008059FC" w:rsidRDefault="008059FC" w:rsidP="00242A35">
      <w:pPr>
        <w:pStyle w:val="ad"/>
        <w:widowControl w:val="0"/>
        <w:numPr>
          <w:ilvl w:val="0"/>
          <w:numId w:val="22"/>
        </w:numPr>
        <w:tabs>
          <w:tab w:val="left" w:pos="-3402"/>
          <w:tab w:val="left" w:pos="-2552"/>
        </w:tabs>
        <w:suppressAutoHyphens/>
        <w:spacing w:after="0" w:line="240" w:lineRule="auto"/>
        <w:ind w:left="142" w:right="-142" w:firstLine="567"/>
        <w:jc w:val="both"/>
        <w:rPr>
          <w:rFonts w:ascii="Times New Roman" w:hAnsi="Times New Roman"/>
          <w:sz w:val="28"/>
          <w:szCs w:val="28"/>
        </w:rPr>
      </w:pPr>
      <w:r>
        <w:rPr>
          <w:rFonts w:ascii="Times New Roman" w:hAnsi="Times New Roman"/>
          <w:sz w:val="28"/>
          <w:szCs w:val="28"/>
        </w:rPr>
        <w:t xml:space="preserve">організація оплачуваних громадських робіт за рахунок усіх </w:t>
      </w:r>
      <w:r>
        <w:rPr>
          <w:rFonts w:ascii="Times New Roman" w:hAnsi="Times New Roman"/>
          <w:sz w:val="28"/>
          <w:szCs w:val="28"/>
        </w:rPr>
        <w:br/>
        <w:t>джерел фінансування та залучення до їх виконання безробітних громадян;</w:t>
      </w:r>
    </w:p>
    <w:p w14:paraId="0D60298C" w14:textId="77777777" w:rsidR="008059FC" w:rsidRDefault="008059FC" w:rsidP="00242A35">
      <w:pPr>
        <w:pStyle w:val="ad"/>
        <w:widowControl w:val="0"/>
        <w:numPr>
          <w:ilvl w:val="0"/>
          <w:numId w:val="22"/>
        </w:numPr>
        <w:tabs>
          <w:tab w:val="left" w:pos="-3402"/>
          <w:tab w:val="left" w:pos="-2552"/>
        </w:tabs>
        <w:suppressAutoHyphens/>
        <w:spacing w:after="0" w:line="240" w:lineRule="auto"/>
        <w:ind w:left="142" w:right="-142" w:firstLine="567"/>
        <w:jc w:val="both"/>
        <w:rPr>
          <w:rFonts w:ascii="Times New Roman" w:hAnsi="Times New Roman"/>
          <w:sz w:val="28"/>
          <w:szCs w:val="28"/>
        </w:rPr>
      </w:pPr>
      <w:r>
        <w:rPr>
          <w:rFonts w:ascii="Times New Roman" w:hAnsi="Times New Roman"/>
          <w:sz w:val="28"/>
          <w:szCs w:val="28"/>
        </w:rPr>
        <w:t>забезпечення проведення інформаційних та профорієнтаційних заходів на ринку праці.</w:t>
      </w:r>
    </w:p>
    <w:p w14:paraId="3D269210" w14:textId="77777777" w:rsidR="008059FC" w:rsidRDefault="008059FC" w:rsidP="008059FC">
      <w:pPr>
        <w:pStyle w:val="ad"/>
        <w:widowControl w:val="0"/>
        <w:tabs>
          <w:tab w:val="left" w:pos="-3402"/>
          <w:tab w:val="left" w:pos="-2552"/>
        </w:tabs>
        <w:suppressAutoHyphens/>
        <w:spacing w:after="0" w:line="240" w:lineRule="auto"/>
        <w:ind w:left="142" w:right="-142" w:firstLine="567"/>
        <w:jc w:val="both"/>
        <w:rPr>
          <w:rFonts w:ascii="Times New Roman" w:hAnsi="Times New Roman"/>
          <w:sz w:val="28"/>
          <w:szCs w:val="28"/>
        </w:rPr>
      </w:pPr>
      <w:r>
        <w:rPr>
          <w:rFonts w:ascii="Times New Roman" w:hAnsi="Times New Roman"/>
          <w:sz w:val="28"/>
          <w:szCs w:val="28"/>
        </w:rPr>
        <w:lastRenderedPageBreak/>
        <w:t>Реалізація цих завдань дозволить забезпечити:</w:t>
      </w:r>
    </w:p>
    <w:p w14:paraId="0BBE3E1E" w14:textId="77777777" w:rsidR="008059FC" w:rsidRDefault="008059FC" w:rsidP="00242A35">
      <w:pPr>
        <w:pStyle w:val="ad"/>
        <w:widowControl w:val="0"/>
        <w:numPr>
          <w:ilvl w:val="0"/>
          <w:numId w:val="20"/>
        </w:numPr>
        <w:tabs>
          <w:tab w:val="left" w:pos="-3402"/>
          <w:tab w:val="left" w:pos="-2552"/>
        </w:tabs>
        <w:suppressAutoHyphens/>
        <w:spacing w:after="0" w:line="240" w:lineRule="auto"/>
        <w:ind w:left="142" w:right="-142" w:firstLine="567"/>
        <w:jc w:val="both"/>
        <w:rPr>
          <w:rFonts w:ascii="Times New Roman" w:hAnsi="Times New Roman"/>
          <w:sz w:val="28"/>
          <w:szCs w:val="28"/>
        </w:rPr>
      </w:pPr>
      <w:r>
        <w:rPr>
          <w:rFonts w:ascii="Times New Roman" w:hAnsi="Times New Roman"/>
          <w:sz w:val="28"/>
          <w:szCs w:val="28"/>
        </w:rPr>
        <w:t>зменшення рівня безробіття;</w:t>
      </w:r>
    </w:p>
    <w:p w14:paraId="1C61B142" w14:textId="77777777" w:rsidR="008059FC" w:rsidRDefault="008059FC" w:rsidP="00242A35">
      <w:pPr>
        <w:pStyle w:val="ad"/>
        <w:widowControl w:val="0"/>
        <w:numPr>
          <w:ilvl w:val="0"/>
          <w:numId w:val="20"/>
        </w:numPr>
        <w:tabs>
          <w:tab w:val="left" w:pos="-3402"/>
          <w:tab w:val="left" w:pos="-2552"/>
        </w:tabs>
        <w:suppressAutoHyphens/>
        <w:spacing w:after="0" w:line="240" w:lineRule="auto"/>
        <w:ind w:left="142" w:right="-142" w:firstLine="567"/>
        <w:jc w:val="both"/>
        <w:rPr>
          <w:rFonts w:ascii="Times New Roman" w:hAnsi="Times New Roman"/>
          <w:sz w:val="28"/>
          <w:szCs w:val="28"/>
        </w:rPr>
      </w:pPr>
      <w:r>
        <w:rPr>
          <w:rFonts w:ascii="Times New Roman" w:hAnsi="Times New Roman"/>
          <w:sz w:val="28"/>
          <w:szCs w:val="28"/>
        </w:rPr>
        <w:t>створення нових робочих місць у всіх сферах економічної діяльності;</w:t>
      </w:r>
    </w:p>
    <w:p w14:paraId="6AD9F8D5" w14:textId="77777777" w:rsidR="008059FC" w:rsidRDefault="008059FC" w:rsidP="00242A35">
      <w:pPr>
        <w:pStyle w:val="ad"/>
        <w:widowControl w:val="0"/>
        <w:numPr>
          <w:ilvl w:val="0"/>
          <w:numId w:val="20"/>
        </w:numPr>
        <w:tabs>
          <w:tab w:val="left" w:pos="-3402"/>
          <w:tab w:val="left" w:pos="-2552"/>
        </w:tabs>
        <w:suppressAutoHyphens/>
        <w:spacing w:after="0" w:line="240" w:lineRule="auto"/>
        <w:ind w:left="142" w:right="-142" w:firstLine="567"/>
        <w:jc w:val="both"/>
        <w:rPr>
          <w:rFonts w:ascii="Times New Roman" w:hAnsi="Times New Roman"/>
          <w:sz w:val="28"/>
          <w:szCs w:val="28"/>
        </w:rPr>
      </w:pPr>
      <w:r>
        <w:rPr>
          <w:rFonts w:ascii="Times New Roman" w:hAnsi="Times New Roman"/>
          <w:sz w:val="28"/>
          <w:szCs w:val="28"/>
        </w:rPr>
        <w:t>залучення до виконання оплачуваних громадських робіт безробітних.</w:t>
      </w:r>
    </w:p>
    <w:p w14:paraId="472BE4A3" w14:textId="7CA4DA5A" w:rsidR="008059FC" w:rsidRDefault="008059FC" w:rsidP="008059FC">
      <w:pPr>
        <w:pStyle w:val="af1"/>
        <w:spacing w:after="0" w:line="240" w:lineRule="auto"/>
        <w:ind w:left="142" w:right="-142" w:firstLine="567"/>
        <w:jc w:val="center"/>
        <w:rPr>
          <w:rStyle w:val="8"/>
          <w:i/>
          <w:color w:val="auto"/>
        </w:rPr>
      </w:pPr>
      <w:r>
        <w:rPr>
          <w:rStyle w:val="8"/>
          <w:i/>
          <w:color w:val="auto"/>
        </w:rPr>
        <w:t>3.9. Безпека території та правопорядок</w:t>
      </w:r>
    </w:p>
    <w:p w14:paraId="79EF125C" w14:textId="77777777" w:rsidR="008059FC" w:rsidRDefault="008059FC" w:rsidP="008059FC">
      <w:pPr>
        <w:pStyle w:val="ad"/>
        <w:widowControl w:val="0"/>
        <w:tabs>
          <w:tab w:val="left" w:pos="-3402"/>
          <w:tab w:val="left" w:pos="-2552"/>
        </w:tabs>
        <w:suppressAutoHyphens/>
        <w:spacing w:after="0" w:line="240" w:lineRule="auto"/>
        <w:ind w:left="142" w:right="-142" w:firstLine="567"/>
        <w:jc w:val="both"/>
      </w:pPr>
      <w:r>
        <w:rPr>
          <w:rFonts w:ascii="Times New Roman" w:hAnsi="Times New Roman"/>
          <w:sz w:val="28"/>
          <w:szCs w:val="28"/>
        </w:rPr>
        <w:t>Забезпечення безпечних умов проживання, охорона правопорядку на території Покровської селищної територіальної громади – є одним із пріоритетних напрямків. Затверджена Програма забезпечення громадського порядку та громадської безпеки на території Покровської селищної ради на період до 2022 року, яка сприяє діяльності громадських поліцейських формування з охорони громадського порядку. Виконання заходів Програми дасть змогу забезпечити підвищення рівня правової безпеки, зменшення кількості осіб, що постраждали внаслідок порушення громадського порядку та злочинів.</w:t>
      </w:r>
      <w:r>
        <w:t xml:space="preserve"> </w:t>
      </w:r>
    </w:p>
    <w:p w14:paraId="63A048C2" w14:textId="2E13F3B1" w:rsidR="008059FC" w:rsidRDefault="004E1E3F" w:rsidP="008059FC">
      <w:pPr>
        <w:pStyle w:val="af1"/>
        <w:widowControl w:val="0"/>
        <w:tabs>
          <w:tab w:val="left" w:pos="-3402"/>
        </w:tabs>
        <w:spacing w:after="0" w:line="240" w:lineRule="auto"/>
        <w:ind w:left="142" w:right="-142" w:firstLine="567"/>
        <w:jc w:val="center"/>
        <w:rPr>
          <w:rFonts w:ascii="Times New Roman" w:hAnsi="Times New Roman"/>
          <w:b/>
          <w:i/>
          <w:sz w:val="28"/>
          <w:szCs w:val="28"/>
        </w:rPr>
      </w:pPr>
      <w:r>
        <w:rPr>
          <w:rFonts w:ascii="Times New Roman" w:hAnsi="Times New Roman"/>
          <w:b/>
          <w:i/>
          <w:sz w:val="28"/>
          <w:szCs w:val="28"/>
        </w:rPr>
        <w:t>Пріоритет 4</w:t>
      </w:r>
      <w:r w:rsidR="008059FC">
        <w:rPr>
          <w:rFonts w:ascii="Times New Roman" w:hAnsi="Times New Roman"/>
          <w:b/>
          <w:i/>
          <w:sz w:val="28"/>
          <w:szCs w:val="28"/>
        </w:rPr>
        <w:t>. Чисте довкілля – активний відпочинок та благоустрій</w:t>
      </w:r>
    </w:p>
    <w:p w14:paraId="171425B4" w14:textId="77777777" w:rsidR="008059FC" w:rsidRDefault="008059FC" w:rsidP="008059FC">
      <w:pPr>
        <w:pStyle w:val="ab"/>
        <w:widowControl w:val="0"/>
        <w:tabs>
          <w:tab w:val="left" w:pos="-3402"/>
        </w:tabs>
        <w:ind w:left="142" w:right="-142" w:firstLine="567"/>
        <w:rPr>
          <w:rFonts w:ascii="Times New Roman" w:hAnsi="Times New Roman"/>
          <w:color w:val="auto"/>
          <w:sz w:val="28"/>
          <w:szCs w:val="28"/>
        </w:rPr>
      </w:pPr>
      <w:r>
        <w:rPr>
          <w:rFonts w:ascii="Times New Roman" w:hAnsi="Times New Roman"/>
          <w:color w:val="auto"/>
          <w:sz w:val="28"/>
          <w:szCs w:val="28"/>
        </w:rPr>
        <w:t>Основні завдання, що реалізуються спрямовані на поліпшення екологічного стану довкілля шляхом:</w:t>
      </w:r>
    </w:p>
    <w:p w14:paraId="7AF71B17" w14:textId="77777777" w:rsidR="008059FC" w:rsidRDefault="008059FC" w:rsidP="00242A35">
      <w:pPr>
        <w:pStyle w:val="ab"/>
        <w:widowControl w:val="0"/>
        <w:numPr>
          <w:ilvl w:val="0"/>
          <w:numId w:val="23"/>
        </w:numPr>
        <w:tabs>
          <w:tab w:val="left" w:pos="-3402"/>
        </w:tabs>
        <w:ind w:left="142" w:right="-142" w:firstLine="567"/>
        <w:rPr>
          <w:rFonts w:ascii="Times New Roman" w:hAnsi="Times New Roman"/>
          <w:color w:val="auto"/>
          <w:sz w:val="28"/>
          <w:szCs w:val="28"/>
        </w:rPr>
      </w:pPr>
      <w:r>
        <w:rPr>
          <w:rFonts w:ascii="Times New Roman" w:hAnsi="Times New Roman"/>
          <w:color w:val="auto"/>
          <w:sz w:val="28"/>
          <w:szCs w:val="28"/>
        </w:rPr>
        <w:t>забезпечення охорони, раціонального використання і відтворення природних ресурсів;</w:t>
      </w:r>
    </w:p>
    <w:p w14:paraId="74D7441A" w14:textId="77777777" w:rsidR="008059FC" w:rsidRDefault="008059FC" w:rsidP="00242A35">
      <w:pPr>
        <w:pStyle w:val="ab"/>
        <w:widowControl w:val="0"/>
        <w:numPr>
          <w:ilvl w:val="0"/>
          <w:numId w:val="23"/>
        </w:numPr>
        <w:tabs>
          <w:tab w:val="left" w:pos="-3402"/>
        </w:tabs>
        <w:ind w:left="142" w:right="-142" w:firstLine="567"/>
        <w:rPr>
          <w:rFonts w:ascii="Times New Roman" w:hAnsi="Times New Roman"/>
          <w:color w:val="auto"/>
          <w:sz w:val="28"/>
          <w:szCs w:val="28"/>
        </w:rPr>
      </w:pPr>
      <w:r>
        <w:rPr>
          <w:rFonts w:ascii="Times New Roman" w:hAnsi="Times New Roman"/>
          <w:color w:val="auto"/>
          <w:sz w:val="28"/>
          <w:szCs w:val="28"/>
        </w:rPr>
        <w:t xml:space="preserve">збереження біорозмаїття, формування </w:t>
      </w:r>
      <w:proofErr w:type="spellStart"/>
      <w:r>
        <w:rPr>
          <w:rFonts w:ascii="Times New Roman" w:hAnsi="Times New Roman"/>
          <w:color w:val="auto"/>
          <w:sz w:val="28"/>
          <w:szCs w:val="28"/>
        </w:rPr>
        <w:t>екомережі</w:t>
      </w:r>
      <w:proofErr w:type="spellEnd"/>
      <w:r>
        <w:rPr>
          <w:rFonts w:ascii="Times New Roman" w:hAnsi="Times New Roman"/>
          <w:color w:val="auto"/>
          <w:sz w:val="28"/>
          <w:szCs w:val="28"/>
        </w:rPr>
        <w:t>, розвиток природно-заповідної справи, забезпечення стабільної екологічної рівноваги;</w:t>
      </w:r>
    </w:p>
    <w:p w14:paraId="015C984E" w14:textId="77777777" w:rsidR="008059FC" w:rsidRDefault="008059FC" w:rsidP="008059FC">
      <w:pPr>
        <w:pStyle w:val="ab"/>
        <w:widowControl w:val="0"/>
        <w:tabs>
          <w:tab w:val="left" w:pos="-3402"/>
        </w:tabs>
        <w:ind w:left="142" w:right="-142"/>
        <w:rPr>
          <w:rFonts w:ascii="Times New Roman" w:hAnsi="Times New Roman"/>
          <w:color w:val="auto"/>
          <w:sz w:val="28"/>
          <w:szCs w:val="28"/>
        </w:rPr>
      </w:pPr>
      <w:r>
        <w:rPr>
          <w:rFonts w:ascii="Times New Roman" w:hAnsi="Times New Roman"/>
          <w:color w:val="auto"/>
          <w:sz w:val="28"/>
          <w:szCs w:val="28"/>
        </w:rPr>
        <w:t>Основними проблемами забезпечення в громаді екологічної та техногенної безпеки є:</w:t>
      </w:r>
    </w:p>
    <w:p w14:paraId="584B8961" w14:textId="77777777" w:rsidR="008059FC" w:rsidRDefault="008059FC" w:rsidP="00242A35">
      <w:pPr>
        <w:pStyle w:val="ab"/>
        <w:widowControl w:val="0"/>
        <w:numPr>
          <w:ilvl w:val="0"/>
          <w:numId w:val="24"/>
        </w:numPr>
        <w:tabs>
          <w:tab w:val="left" w:pos="-3402"/>
        </w:tabs>
        <w:ind w:left="142" w:right="-142" w:firstLine="567"/>
        <w:rPr>
          <w:rFonts w:ascii="Times New Roman" w:hAnsi="Times New Roman"/>
          <w:color w:val="auto"/>
          <w:sz w:val="28"/>
          <w:szCs w:val="28"/>
        </w:rPr>
      </w:pPr>
      <w:r>
        <w:rPr>
          <w:rFonts w:ascii="Times New Roman" w:hAnsi="Times New Roman"/>
          <w:color w:val="auto"/>
          <w:sz w:val="28"/>
          <w:szCs w:val="28"/>
        </w:rPr>
        <w:t>відсутність надійної системи оповіщення та інформування населення про загрозу або виникнення надзвичайних ситуацій;</w:t>
      </w:r>
    </w:p>
    <w:p w14:paraId="64E22C0C" w14:textId="77777777" w:rsidR="008059FC" w:rsidRDefault="008059FC" w:rsidP="00242A35">
      <w:pPr>
        <w:pStyle w:val="ab"/>
        <w:widowControl w:val="0"/>
        <w:numPr>
          <w:ilvl w:val="0"/>
          <w:numId w:val="24"/>
        </w:numPr>
        <w:tabs>
          <w:tab w:val="left" w:pos="-3402"/>
        </w:tabs>
        <w:ind w:left="142" w:right="-142" w:firstLine="567"/>
        <w:rPr>
          <w:rFonts w:ascii="Times New Roman" w:hAnsi="Times New Roman"/>
          <w:color w:val="auto"/>
          <w:sz w:val="28"/>
          <w:szCs w:val="28"/>
        </w:rPr>
      </w:pPr>
      <w:r>
        <w:rPr>
          <w:rFonts w:ascii="Times New Roman" w:hAnsi="Times New Roman"/>
          <w:color w:val="auto"/>
          <w:sz w:val="28"/>
          <w:szCs w:val="28"/>
        </w:rPr>
        <w:t>створення не в повному обсязі місцевих матеріальних резервів для запобігання, ліквідації надзвичайних ситуацій техногенного та природного характеру та їх наслідків.</w:t>
      </w:r>
    </w:p>
    <w:p w14:paraId="53C0BD8C" w14:textId="365E9041" w:rsidR="008059FC" w:rsidRDefault="008059FC" w:rsidP="008059FC">
      <w:pPr>
        <w:pStyle w:val="ab"/>
        <w:widowControl w:val="0"/>
        <w:tabs>
          <w:tab w:val="left" w:pos="-3402"/>
        </w:tabs>
        <w:ind w:left="142" w:right="-142" w:firstLine="567"/>
        <w:rPr>
          <w:rFonts w:ascii="Times New Roman" w:hAnsi="Times New Roman"/>
          <w:color w:val="auto"/>
          <w:sz w:val="28"/>
          <w:szCs w:val="28"/>
        </w:rPr>
      </w:pPr>
      <w:r>
        <w:rPr>
          <w:rFonts w:ascii="Times New Roman" w:hAnsi="Times New Roman"/>
          <w:color w:val="auto"/>
          <w:sz w:val="28"/>
          <w:szCs w:val="28"/>
        </w:rPr>
        <w:t>Програма захисту населення і територій Покровської селищної ради від надзвичайних ситуацій техногенного і природного характеру, забезпечення пожежної безпеки на 2018-2022 роки передбачає захист  населення громади  від надзвичайних ситуацій в умовах  COViD-19.</w:t>
      </w:r>
    </w:p>
    <w:p w14:paraId="64D0E953" w14:textId="77777777" w:rsidR="008059FC" w:rsidRDefault="008059FC" w:rsidP="008059FC">
      <w:pPr>
        <w:pStyle w:val="ab"/>
        <w:widowControl w:val="0"/>
        <w:tabs>
          <w:tab w:val="left" w:pos="-3402"/>
        </w:tabs>
        <w:ind w:left="142" w:right="-142" w:firstLine="567"/>
        <w:rPr>
          <w:rFonts w:ascii="Times New Roman" w:hAnsi="Times New Roman"/>
          <w:color w:val="auto"/>
          <w:sz w:val="28"/>
          <w:szCs w:val="28"/>
        </w:rPr>
      </w:pPr>
    </w:p>
    <w:p w14:paraId="243480FF" w14:textId="77777777" w:rsidR="008059FC" w:rsidRDefault="008059FC" w:rsidP="008059FC">
      <w:pPr>
        <w:pStyle w:val="70"/>
        <w:shd w:val="clear" w:color="auto" w:fill="auto"/>
        <w:tabs>
          <w:tab w:val="left" w:pos="1374"/>
        </w:tabs>
        <w:spacing w:line="240" w:lineRule="auto"/>
        <w:ind w:left="142" w:right="-142" w:firstLine="567"/>
        <w:jc w:val="center"/>
        <w:rPr>
          <w:rStyle w:val="af3"/>
          <w:b/>
          <w:i/>
          <w:color w:val="auto"/>
          <w:u w:val="single"/>
          <w:lang w:val="uk-UA"/>
        </w:rPr>
      </w:pPr>
      <w:r>
        <w:rPr>
          <w:rStyle w:val="af3"/>
          <w:b/>
          <w:i/>
          <w:color w:val="auto"/>
          <w:u w:val="single"/>
          <w:lang w:val="uk-UA"/>
        </w:rPr>
        <w:t>4.1. Облаштування зон відпочинку та дозвілля</w:t>
      </w:r>
    </w:p>
    <w:p w14:paraId="0D458803" w14:textId="77777777" w:rsidR="008059FC" w:rsidRDefault="008059FC" w:rsidP="008059FC">
      <w:pPr>
        <w:pStyle w:val="70"/>
        <w:shd w:val="clear" w:color="auto" w:fill="auto"/>
        <w:tabs>
          <w:tab w:val="left" w:pos="1374"/>
        </w:tabs>
        <w:spacing w:line="240" w:lineRule="auto"/>
        <w:ind w:left="142" w:right="-142" w:firstLine="567"/>
        <w:rPr>
          <w:rStyle w:val="af3"/>
          <w:color w:val="auto"/>
          <w:lang w:val="uk-UA"/>
        </w:rPr>
      </w:pPr>
      <w:r>
        <w:rPr>
          <w:rStyle w:val="af3"/>
          <w:color w:val="auto"/>
          <w:lang w:val="uk-UA"/>
        </w:rPr>
        <w:t>Облаштування зон відпочинку та дозвілля  є одним із завдань. В результаті кожен мешканець зможе використовувати зони для комфортного короткострокового відпочинку та дозвілля поруч з місцем проживання.  Також використання зон відпочинку та дозвілля можна буде використовувати для проведення фестивалів, виставок, презентацій, спортивних та інших тематичних заходів, що буде сприяти підвищенню туристичної привабливості громади.</w:t>
      </w:r>
    </w:p>
    <w:p w14:paraId="3F7F989B" w14:textId="77777777" w:rsidR="008059FC" w:rsidRDefault="008059FC" w:rsidP="008059FC">
      <w:pPr>
        <w:pStyle w:val="70"/>
        <w:shd w:val="clear" w:color="auto" w:fill="auto"/>
        <w:tabs>
          <w:tab w:val="left" w:pos="1374"/>
        </w:tabs>
        <w:spacing w:line="240" w:lineRule="auto"/>
        <w:ind w:left="142" w:right="-142" w:firstLine="567"/>
        <w:rPr>
          <w:rStyle w:val="af3"/>
          <w:color w:val="auto"/>
          <w:lang w:val="uk-UA"/>
        </w:rPr>
      </w:pPr>
      <w:r>
        <w:rPr>
          <w:rStyle w:val="af3"/>
          <w:color w:val="auto"/>
          <w:lang w:val="uk-UA"/>
        </w:rPr>
        <w:t xml:space="preserve">З цією метою планується Програма з розвитку потенційного туризму в Покровській громаді на  2021 році» планується провести реконструкцію </w:t>
      </w:r>
      <w:r>
        <w:rPr>
          <w:rStyle w:val="af3"/>
          <w:color w:val="auto"/>
          <w:lang w:val="uk-UA"/>
        </w:rPr>
        <w:lastRenderedPageBreak/>
        <w:t xml:space="preserve">паркової зони, встановлення вказівних та </w:t>
      </w:r>
      <w:proofErr w:type="spellStart"/>
      <w:r>
        <w:rPr>
          <w:rStyle w:val="af3"/>
          <w:color w:val="auto"/>
          <w:lang w:val="uk-UA"/>
        </w:rPr>
        <w:t>напрямкових</w:t>
      </w:r>
      <w:proofErr w:type="spellEnd"/>
      <w:r>
        <w:rPr>
          <w:rStyle w:val="af3"/>
          <w:color w:val="auto"/>
          <w:lang w:val="uk-UA"/>
        </w:rPr>
        <w:t xml:space="preserve"> знаків, розроблено туристичні маршрути, закуплено інвентар для проведення туристів по маршрутах, створено  туристично-інформаційний центр, утримання зон відпочинку шляхом проведення поточного ремонту дитячих та спортивних  майданчиків.</w:t>
      </w:r>
    </w:p>
    <w:p w14:paraId="1D0E5105" w14:textId="77777777" w:rsidR="008059FC" w:rsidRDefault="008059FC" w:rsidP="008059FC">
      <w:pPr>
        <w:pStyle w:val="70"/>
        <w:shd w:val="clear" w:color="auto" w:fill="auto"/>
        <w:tabs>
          <w:tab w:val="left" w:pos="1374"/>
        </w:tabs>
        <w:spacing w:before="158" w:after="8" w:line="280" w:lineRule="exact"/>
        <w:ind w:left="142" w:right="-142" w:firstLine="567"/>
        <w:jc w:val="center"/>
        <w:rPr>
          <w:rStyle w:val="af3"/>
          <w:b/>
          <w:i/>
          <w:color w:val="auto"/>
          <w:u w:val="single"/>
          <w:lang w:val="uk-UA"/>
        </w:rPr>
      </w:pPr>
      <w:r>
        <w:rPr>
          <w:rStyle w:val="af3"/>
          <w:b/>
          <w:i/>
          <w:color w:val="auto"/>
          <w:u w:val="single"/>
          <w:lang w:val="uk-UA"/>
        </w:rPr>
        <w:t>4.2. Розвиток культури, спорту та туризму</w:t>
      </w:r>
    </w:p>
    <w:p w14:paraId="4946F712" w14:textId="77777777" w:rsidR="008059FC" w:rsidRDefault="008059FC" w:rsidP="008059FC">
      <w:pPr>
        <w:pStyle w:val="ab"/>
        <w:widowControl w:val="0"/>
        <w:tabs>
          <w:tab w:val="left" w:pos="-3402"/>
        </w:tabs>
        <w:ind w:left="142" w:right="-142" w:firstLine="567"/>
        <w:jc w:val="center"/>
        <w:rPr>
          <w:rStyle w:val="af3"/>
          <w:color w:val="auto"/>
          <w:sz w:val="28"/>
          <w:szCs w:val="28"/>
        </w:rPr>
      </w:pPr>
      <w:r>
        <w:rPr>
          <w:rStyle w:val="af3"/>
          <w:color w:val="auto"/>
          <w:sz w:val="28"/>
          <w:szCs w:val="28"/>
        </w:rPr>
        <w:t>Фізична культура і спорт</w:t>
      </w:r>
    </w:p>
    <w:p w14:paraId="4281479A" w14:textId="77777777" w:rsidR="008059FC" w:rsidRDefault="008059FC" w:rsidP="008059FC">
      <w:pPr>
        <w:pStyle w:val="ab"/>
        <w:ind w:left="142" w:right="-142" w:firstLine="567"/>
      </w:pPr>
      <w:r>
        <w:rPr>
          <w:rFonts w:ascii="Times New Roman" w:hAnsi="Times New Roman"/>
          <w:color w:val="auto"/>
          <w:sz w:val="28"/>
          <w:szCs w:val="28"/>
        </w:rPr>
        <w:t>В Покровській селищній територіальній громаді окреслилась позитивна тенденція підвищення масовості фізкультурного руху та визначені наступні завдання:</w:t>
      </w:r>
    </w:p>
    <w:p w14:paraId="74A4C585" w14:textId="77777777" w:rsidR="008059FC" w:rsidRDefault="008059FC" w:rsidP="00242A35">
      <w:pPr>
        <w:pStyle w:val="ab"/>
        <w:widowControl w:val="0"/>
        <w:numPr>
          <w:ilvl w:val="0"/>
          <w:numId w:val="25"/>
        </w:numPr>
        <w:ind w:left="142" w:right="-142" w:firstLine="567"/>
        <w:rPr>
          <w:rFonts w:ascii="Times New Roman" w:hAnsi="Times New Roman"/>
          <w:color w:val="auto"/>
          <w:sz w:val="28"/>
          <w:szCs w:val="28"/>
        </w:rPr>
      </w:pPr>
      <w:r>
        <w:rPr>
          <w:rFonts w:ascii="Times New Roman" w:hAnsi="Times New Roman"/>
          <w:color w:val="auto"/>
          <w:sz w:val="28"/>
          <w:szCs w:val="28"/>
        </w:rPr>
        <w:t>розвиток фізичної культури і спорту за місцем проживання та в місцях масового відпочинку населення;</w:t>
      </w:r>
    </w:p>
    <w:p w14:paraId="703A72B4" w14:textId="77777777" w:rsidR="008059FC" w:rsidRDefault="008059FC" w:rsidP="00242A35">
      <w:pPr>
        <w:pStyle w:val="ab"/>
        <w:widowControl w:val="0"/>
        <w:numPr>
          <w:ilvl w:val="0"/>
          <w:numId w:val="25"/>
        </w:numPr>
        <w:ind w:left="142" w:right="-142" w:firstLine="567"/>
        <w:rPr>
          <w:rFonts w:ascii="Times New Roman" w:hAnsi="Times New Roman"/>
          <w:color w:val="auto"/>
          <w:sz w:val="28"/>
          <w:szCs w:val="28"/>
        </w:rPr>
      </w:pPr>
      <w:r>
        <w:rPr>
          <w:rFonts w:ascii="Times New Roman" w:hAnsi="Times New Roman"/>
          <w:color w:val="auto"/>
          <w:sz w:val="28"/>
          <w:szCs w:val="28"/>
        </w:rPr>
        <w:t>створення умов для розвитку регулярної рухової активності різних верств населення;</w:t>
      </w:r>
    </w:p>
    <w:p w14:paraId="0D4F591B" w14:textId="77777777" w:rsidR="008059FC" w:rsidRDefault="008059FC" w:rsidP="00242A35">
      <w:pPr>
        <w:pStyle w:val="ab"/>
        <w:widowControl w:val="0"/>
        <w:numPr>
          <w:ilvl w:val="0"/>
          <w:numId w:val="25"/>
        </w:numPr>
        <w:ind w:left="142" w:right="-142" w:firstLine="567"/>
        <w:rPr>
          <w:rFonts w:ascii="Times New Roman" w:hAnsi="Times New Roman"/>
          <w:color w:val="auto"/>
          <w:sz w:val="28"/>
          <w:szCs w:val="28"/>
        </w:rPr>
      </w:pPr>
      <w:r>
        <w:rPr>
          <w:rFonts w:ascii="Times New Roman" w:hAnsi="Times New Roman"/>
          <w:color w:val="auto"/>
          <w:sz w:val="28"/>
          <w:szCs w:val="28"/>
        </w:rPr>
        <w:t>реалізація Програми розвитку фізичної культури і спорту Покровської селищної територіальної громади до 2021 року.</w:t>
      </w:r>
    </w:p>
    <w:p w14:paraId="381A2212" w14:textId="77777777" w:rsidR="008059FC" w:rsidRDefault="008059FC" w:rsidP="008059FC">
      <w:pPr>
        <w:pStyle w:val="ab"/>
        <w:widowControl w:val="0"/>
        <w:ind w:left="142" w:right="-142" w:firstLine="567"/>
        <w:rPr>
          <w:rFonts w:ascii="Times New Roman" w:hAnsi="Times New Roman"/>
          <w:color w:val="auto"/>
          <w:sz w:val="28"/>
          <w:szCs w:val="28"/>
        </w:rPr>
      </w:pPr>
      <w:r>
        <w:rPr>
          <w:rFonts w:ascii="Times New Roman" w:hAnsi="Times New Roman"/>
          <w:color w:val="auto"/>
          <w:sz w:val="28"/>
          <w:szCs w:val="28"/>
        </w:rPr>
        <w:t>Виконання цих завдань дозволить забезпечити залучення більшої кількості населення до регулярних занять фізичною культурою та спортом.</w:t>
      </w:r>
    </w:p>
    <w:p w14:paraId="5D99EE65" w14:textId="77777777" w:rsidR="008059FC" w:rsidRDefault="008059FC" w:rsidP="008059FC">
      <w:pPr>
        <w:pStyle w:val="70"/>
        <w:shd w:val="clear" w:color="auto" w:fill="auto"/>
        <w:tabs>
          <w:tab w:val="left" w:pos="1374"/>
        </w:tabs>
        <w:spacing w:before="158" w:after="8" w:line="280" w:lineRule="exact"/>
        <w:ind w:left="142" w:right="-142" w:firstLine="567"/>
        <w:jc w:val="center"/>
        <w:rPr>
          <w:rStyle w:val="af3"/>
          <w:b/>
          <w:i/>
          <w:color w:val="auto"/>
          <w:u w:val="single"/>
          <w:lang w:val="uk-UA"/>
        </w:rPr>
      </w:pPr>
      <w:r>
        <w:rPr>
          <w:rStyle w:val="af3"/>
          <w:b/>
          <w:i/>
          <w:color w:val="auto"/>
          <w:u w:val="single"/>
          <w:lang w:val="uk-UA"/>
        </w:rPr>
        <w:t>4.3. Якісний благоустрій</w:t>
      </w:r>
    </w:p>
    <w:p w14:paraId="755B7B12" w14:textId="77777777" w:rsidR="008059FC" w:rsidRDefault="008059FC" w:rsidP="008059FC">
      <w:pPr>
        <w:spacing w:after="0" w:line="240" w:lineRule="auto"/>
        <w:ind w:left="142" w:right="-142" w:firstLine="567"/>
        <w:jc w:val="both"/>
        <w:rPr>
          <w:sz w:val="28"/>
          <w:szCs w:val="28"/>
        </w:rPr>
      </w:pPr>
      <w:r>
        <w:rPr>
          <w:rFonts w:ascii="Times New Roman" w:hAnsi="Times New Roman"/>
          <w:sz w:val="28"/>
          <w:szCs w:val="28"/>
        </w:rPr>
        <w:t>З метою забезпечення всіх категорій споживачів якісними житлово-комунальними послугами в громаді здійснювались заходи щодо реформування та розвитку галузі, а саме: із забезпечення функціонування вуличного освітлення населених пунктів об’єднаної територіальної громади; із забезпечення населення якісною послугою зі збору сміття.</w:t>
      </w:r>
    </w:p>
    <w:p w14:paraId="518D4E56" w14:textId="77777777" w:rsidR="008059FC" w:rsidRDefault="008059FC" w:rsidP="008059FC">
      <w:pPr>
        <w:widowControl w:val="0"/>
        <w:tabs>
          <w:tab w:val="left" w:pos="-3402"/>
        </w:tabs>
        <w:spacing w:after="0" w:line="240" w:lineRule="auto"/>
        <w:ind w:left="142" w:right="-142" w:firstLine="567"/>
        <w:jc w:val="both"/>
        <w:rPr>
          <w:rFonts w:ascii="Times New Roman" w:hAnsi="Times New Roman"/>
          <w:sz w:val="28"/>
          <w:szCs w:val="28"/>
        </w:rPr>
      </w:pPr>
      <w:r>
        <w:rPr>
          <w:rFonts w:ascii="Times New Roman" w:hAnsi="Times New Roman"/>
          <w:sz w:val="28"/>
          <w:szCs w:val="28"/>
        </w:rPr>
        <w:t>Визначено наступні завдання:</w:t>
      </w:r>
    </w:p>
    <w:p w14:paraId="35030931" w14:textId="77777777" w:rsidR="008059FC" w:rsidRDefault="008059FC" w:rsidP="00242A35">
      <w:pPr>
        <w:pStyle w:val="ab"/>
        <w:widowControl w:val="0"/>
        <w:numPr>
          <w:ilvl w:val="0"/>
          <w:numId w:val="25"/>
        </w:numPr>
        <w:ind w:left="142" w:right="-142" w:firstLine="567"/>
        <w:rPr>
          <w:rFonts w:ascii="Times New Roman" w:hAnsi="Times New Roman"/>
          <w:color w:val="auto"/>
          <w:sz w:val="28"/>
          <w:szCs w:val="28"/>
        </w:rPr>
      </w:pPr>
      <w:r>
        <w:rPr>
          <w:rFonts w:ascii="Times New Roman" w:hAnsi="Times New Roman"/>
          <w:color w:val="auto"/>
          <w:sz w:val="28"/>
          <w:szCs w:val="28"/>
        </w:rPr>
        <w:t>реалізація «Програма розвитку  житлово-комунального господарства, благоустрою населених пунктів Покровської територіальної громади та захисту навколишнього природного середовища на 2018-2022 роки»;</w:t>
      </w:r>
    </w:p>
    <w:p w14:paraId="50846F5F" w14:textId="77777777" w:rsidR="008059FC" w:rsidRDefault="008059FC" w:rsidP="00242A35">
      <w:pPr>
        <w:pStyle w:val="af1"/>
        <w:widowControl w:val="0"/>
        <w:numPr>
          <w:ilvl w:val="0"/>
          <w:numId w:val="26"/>
        </w:numPr>
        <w:tabs>
          <w:tab w:val="left" w:pos="-3402"/>
        </w:tabs>
        <w:spacing w:after="0" w:line="240" w:lineRule="auto"/>
        <w:ind w:left="142" w:right="-142" w:firstLine="567"/>
        <w:jc w:val="both"/>
        <w:rPr>
          <w:rFonts w:ascii="Times New Roman" w:hAnsi="Times New Roman"/>
          <w:sz w:val="28"/>
          <w:szCs w:val="28"/>
        </w:rPr>
      </w:pPr>
      <w:r>
        <w:rPr>
          <w:rFonts w:ascii="Times New Roman" w:hAnsi="Times New Roman"/>
          <w:sz w:val="28"/>
          <w:szCs w:val="28"/>
        </w:rPr>
        <w:t>необхідність облаштування сміттєзвалища згідно санітарних норм;</w:t>
      </w:r>
    </w:p>
    <w:p w14:paraId="03B16FCC" w14:textId="77777777" w:rsidR="008059FC" w:rsidRDefault="008059FC" w:rsidP="008059FC">
      <w:pPr>
        <w:pStyle w:val="af1"/>
        <w:widowControl w:val="0"/>
        <w:tabs>
          <w:tab w:val="left" w:pos="-3402"/>
        </w:tabs>
        <w:spacing w:after="0" w:line="240" w:lineRule="auto"/>
        <w:ind w:left="142" w:right="-142" w:firstLine="567"/>
        <w:jc w:val="both"/>
        <w:rPr>
          <w:rFonts w:ascii="Times New Roman" w:hAnsi="Times New Roman"/>
          <w:sz w:val="28"/>
          <w:szCs w:val="28"/>
        </w:rPr>
      </w:pPr>
      <w:r>
        <w:rPr>
          <w:rFonts w:ascii="Times New Roman" w:hAnsi="Times New Roman"/>
          <w:sz w:val="28"/>
          <w:szCs w:val="28"/>
        </w:rPr>
        <w:tab/>
        <w:t>Реалізація завдань дозволить забезпечити поліпшення якості житлово-комунального обслуговування населення та рівня благоустрою населених пунктів селищної територіальної громади.</w:t>
      </w:r>
    </w:p>
    <w:p w14:paraId="491AA83F" w14:textId="77777777" w:rsidR="008059FC" w:rsidRDefault="008059FC" w:rsidP="008059FC">
      <w:pPr>
        <w:pStyle w:val="22"/>
        <w:shd w:val="clear" w:color="auto" w:fill="auto"/>
        <w:spacing w:before="0" w:after="0" w:line="322" w:lineRule="exact"/>
        <w:ind w:left="142" w:right="-142" w:firstLine="567"/>
        <w:jc w:val="both"/>
        <w:rPr>
          <w:lang w:val="uk-UA"/>
        </w:rPr>
      </w:pPr>
      <w:r>
        <w:rPr>
          <w:lang w:val="uk-UA"/>
        </w:rPr>
        <w:tab/>
        <w:t>В громаді забезпечується співпраця з громадськістю шляхом проведення консультацій з актуальних питань місцевого самоврядування та регіонального розвитку, залучення до розроблення нормативно-правових документів, участі в роботі консультативно-дорадчих органів, сприяння в проведенні ними заходів та підтримки їх ініціатив.</w:t>
      </w:r>
    </w:p>
    <w:p w14:paraId="6BCE0723" w14:textId="77777777" w:rsidR="00242A35" w:rsidRPr="00864FE5" w:rsidRDefault="00242A35" w:rsidP="008059FC">
      <w:pPr>
        <w:pStyle w:val="22"/>
        <w:shd w:val="clear" w:color="auto" w:fill="auto"/>
        <w:spacing w:before="0" w:after="0" w:line="317" w:lineRule="exact"/>
        <w:ind w:left="142" w:right="-142" w:firstLine="567"/>
        <w:jc w:val="both"/>
        <w:rPr>
          <w:lang w:val="uk-UA"/>
        </w:rPr>
      </w:pPr>
    </w:p>
    <w:p w14:paraId="4149D2EB" w14:textId="508079D0" w:rsidR="00242A35" w:rsidRDefault="008059FC" w:rsidP="008059FC">
      <w:pPr>
        <w:pStyle w:val="22"/>
        <w:shd w:val="clear" w:color="auto" w:fill="auto"/>
        <w:spacing w:before="0" w:after="0" w:line="317" w:lineRule="exact"/>
        <w:ind w:left="142" w:right="-142" w:firstLine="567"/>
        <w:jc w:val="both"/>
      </w:pPr>
      <w:proofErr w:type="spellStart"/>
      <w:r>
        <w:t>Селищною</w:t>
      </w:r>
      <w:proofErr w:type="spellEnd"/>
      <w:r>
        <w:t xml:space="preserve"> радою у </w:t>
      </w:r>
      <w:proofErr w:type="spellStart"/>
      <w:r>
        <w:t>взаємодії</w:t>
      </w:r>
      <w:proofErr w:type="spellEnd"/>
      <w:r>
        <w:t xml:space="preserve"> з </w:t>
      </w:r>
      <w:proofErr w:type="spellStart"/>
      <w:r>
        <w:t>громадськістю</w:t>
      </w:r>
      <w:proofErr w:type="spellEnd"/>
      <w:r>
        <w:t xml:space="preserve"> </w:t>
      </w:r>
      <w:proofErr w:type="spellStart"/>
      <w:r>
        <w:t>проводяться</w:t>
      </w:r>
      <w:proofErr w:type="spellEnd"/>
      <w:r>
        <w:t xml:space="preserve"> заходи </w:t>
      </w:r>
    </w:p>
    <w:p w14:paraId="1EB54923" w14:textId="1072D48B" w:rsidR="008059FC" w:rsidRDefault="008059FC" w:rsidP="008059FC">
      <w:pPr>
        <w:pStyle w:val="22"/>
        <w:shd w:val="clear" w:color="auto" w:fill="auto"/>
        <w:spacing w:before="0" w:after="0" w:line="317" w:lineRule="exact"/>
        <w:ind w:left="142" w:right="-142" w:firstLine="567"/>
        <w:jc w:val="both"/>
      </w:pPr>
      <w:proofErr w:type="spellStart"/>
      <w:proofErr w:type="gramStart"/>
      <w:r>
        <w:t>інформаційно</w:t>
      </w:r>
      <w:proofErr w:type="gramEnd"/>
      <w:r>
        <w:t>-роз’яснювальної</w:t>
      </w:r>
      <w:proofErr w:type="spellEnd"/>
      <w:r>
        <w:t xml:space="preserve">  </w:t>
      </w:r>
      <w:proofErr w:type="spellStart"/>
      <w:r>
        <w:t>роботи</w:t>
      </w:r>
      <w:proofErr w:type="spellEnd"/>
      <w:r>
        <w:t xml:space="preserve"> з </w:t>
      </w:r>
      <w:proofErr w:type="spellStart"/>
      <w:r>
        <w:t>актуальних</w:t>
      </w:r>
      <w:proofErr w:type="spellEnd"/>
      <w:r>
        <w:t xml:space="preserve"> </w:t>
      </w:r>
      <w:proofErr w:type="spellStart"/>
      <w:r>
        <w:t>питань</w:t>
      </w:r>
      <w:proofErr w:type="spellEnd"/>
      <w:r>
        <w:t xml:space="preserve"> </w:t>
      </w:r>
      <w:proofErr w:type="spellStart"/>
      <w:r>
        <w:t>розвитку</w:t>
      </w:r>
      <w:proofErr w:type="spellEnd"/>
      <w:r>
        <w:t xml:space="preserve"> </w:t>
      </w:r>
      <w:proofErr w:type="spellStart"/>
      <w:r>
        <w:t>громади</w:t>
      </w:r>
      <w:proofErr w:type="spellEnd"/>
      <w:r>
        <w:t>.</w:t>
      </w:r>
    </w:p>
    <w:p w14:paraId="2BC38BCC" w14:textId="77777777" w:rsidR="008059FC" w:rsidRDefault="008059FC" w:rsidP="008059FC">
      <w:pPr>
        <w:pStyle w:val="22"/>
        <w:shd w:val="clear" w:color="auto" w:fill="auto"/>
        <w:spacing w:before="0" w:after="0" w:line="317" w:lineRule="exact"/>
        <w:ind w:left="142" w:right="-142" w:firstLine="567"/>
        <w:jc w:val="both"/>
      </w:pPr>
      <w:r>
        <w:rPr>
          <w:lang w:val="uk-UA"/>
        </w:rPr>
        <w:t>Але</w:t>
      </w:r>
      <w:r>
        <w:t xml:space="preserve"> </w:t>
      </w:r>
      <w:proofErr w:type="spellStart"/>
      <w:r>
        <w:t>залишається</w:t>
      </w:r>
      <w:proofErr w:type="spellEnd"/>
      <w:r>
        <w:t xml:space="preserve"> </w:t>
      </w:r>
      <w:proofErr w:type="spellStart"/>
      <w:r>
        <w:t>низька</w:t>
      </w:r>
      <w:proofErr w:type="spellEnd"/>
      <w:r>
        <w:t xml:space="preserve"> </w:t>
      </w:r>
      <w:proofErr w:type="spellStart"/>
      <w:r>
        <w:t>активність</w:t>
      </w:r>
      <w:proofErr w:type="spellEnd"/>
      <w:r>
        <w:t xml:space="preserve"> </w:t>
      </w:r>
      <w:proofErr w:type="spellStart"/>
      <w:r>
        <w:t>представників</w:t>
      </w:r>
      <w:proofErr w:type="spellEnd"/>
      <w:r>
        <w:t xml:space="preserve"> </w:t>
      </w:r>
      <w:proofErr w:type="spellStart"/>
      <w:r>
        <w:t>громади</w:t>
      </w:r>
      <w:proofErr w:type="spellEnd"/>
      <w:r>
        <w:t xml:space="preserve"> та, як </w:t>
      </w:r>
      <w:proofErr w:type="spellStart"/>
      <w:r>
        <w:t>наслідок</w:t>
      </w:r>
      <w:proofErr w:type="spellEnd"/>
      <w:r>
        <w:t xml:space="preserve">, </w:t>
      </w:r>
      <w:proofErr w:type="spellStart"/>
      <w:r>
        <w:t>недостатній</w:t>
      </w:r>
      <w:proofErr w:type="spellEnd"/>
      <w:r>
        <w:t xml:space="preserve"> </w:t>
      </w:r>
      <w:proofErr w:type="spellStart"/>
      <w:r>
        <w:t>рівень</w:t>
      </w:r>
      <w:proofErr w:type="spellEnd"/>
      <w:r>
        <w:t xml:space="preserve"> </w:t>
      </w:r>
      <w:proofErr w:type="spellStart"/>
      <w:r>
        <w:t>якісної</w:t>
      </w:r>
      <w:proofErr w:type="spellEnd"/>
      <w:r>
        <w:t xml:space="preserve"> </w:t>
      </w:r>
      <w:proofErr w:type="spellStart"/>
      <w:r>
        <w:t>взаємодії</w:t>
      </w:r>
      <w:proofErr w:type="spellEnd"/>
      <w:r>
        <w:t xml:space="preserve"> </w:t>
      </w:r>
      <w:proofErr w:type="spellStart"/>
      <w:r>
        <w:t>між</w:t>
      </w:r>
      <w:proofErr w:type="spellEnd"/>
      <w:r>
        <w:t xml:space="preserve"> громадою та органом  </w:t>
      </w:r>
      <w:proofErr w:type="spellStart"/>
      <w:r>
        <w:lastRenderedPageBreak/>
        <w:t>самоврядування</w:t>
      </w:r>
      <w:proofErr w:type="spellEnd"/>
      <w:r>
        <w:t>.</w:t>
      </w:r>
    </w:p>
    <w:p w14:paraId="03387E35" w14:textId="77777777" w:rsidR="004E1E3F" w:rsidRDefault="004E1E3F" w:rsidP="008059FC">
      <w:pPr>
        <w:pStyle w:val="22"/>
        <w:shd w:val="clear" w:color="auto" w:fill="auto"/>
        <w:spacing w:before="0" w:after="0" w:line="317" w:lineRule="exact"/>
        <w:ind w:left="142" w:right="-142" w:firstLine="567"/>
        <w:jc w:val="both"/>
        <w:rPr>
          <w:lang w:val="uk-UA"/>
        </w:rPr>
      </w:pPr>
    </w:p>
    <w:p w14:paraId="07D6E0E9" w14:textId="4E7896A8" w:rsidR="008059FC" w:rsidRDefault="008059FC" w:rsidP="008059FC">
      <w:pPr>
        <w:pStyle w:val="22"/>
        <w:shd w:val="clear" w:color="auto" w:fill="auto"/>
        <w:spacing w:before="0" w:after="0" w:line="317" w:lineRule="exact"/>
        <w:ind w:left="142" w:right="-142" w:firstLine="567"/>
        <w:jc w:val="both"/>
        <w:rPr>
          <w:lang w:val="uk-UA"/>
        </w:rPr>
      </w:pPr>
      <w:r>
        <w:rPr>
          <w:lang w:val="uk-UA"/>
        </w:rPr>
        <w:t>З метою сприяння у 2021 році подальшому розвитку громадянського суспільства, забезпечення зворотного зв’язку, діалогу та взаємодії між громадськими організаціями та органами місцевого самоврядування, консолідації суспільства в питаннях розвитку громади визначені наступні завдання:</w:t>
      </w:r>
    </w:p>
    <w:p w14:paraId="597F0F47" w14:textId="01CFD732" w:rsidR="008059FC" w:rsidRDefault="008059FC" w:rsidP="008059FC">
      <w:pPr>
        <w:pStyle w:val="22"/>
        <w:shd w:val="clear" w:color="auto" w:fill="auto"/>
        <w:spacing w:before="0" w:after="0" w:line="240" w:lineRule="auto"/>
        <w:ind w:left="142" w:right="-142" w:firstLine="567"/>
        <w:jc w:val="both"/>
        <w:rPr>
          <w:lang w:val="uk-UA"/>
        </w:rPr>
      </w:pPr>
      <w:r>
        <w:rPr>
          <w:lang w:val="uk-UA"/>
        </w:rPr>
        <w:t xml:space="preserve">Реалізація зазначених завдань викладена в додатках до Програми  дозволить забезпечити активізацію участі громадськості в процесах формування та реалізації державної політики; налагодження конструктивної взаємодії та зворотного зв’язку між органом місцевого самоврядування та представниками різних інститутів громадянського суспільства; консолідацію громадськості навколо ідеї розбудови громади. </w:t>
      </w:r>
    </w:p>
    <w:p w14:paraId="1D7F43F3" w14:textId="77777777" w:rsidR="008059FC" w:rsidRDefault="008059FC" w:rsidP="008059FC">
      <w:pPr>
        <w:pStyle w:val="22"/>
        <w:shd w:val="clear" w:color="auto" w:fill="auto"/>
        <w:spacing w:before="0" w:after="0" w:line="240" w:lineRule="auto"/>
        <w:ind w:left="142" w:right="-142" w:firstLine="567"/>
        <w:jc w:val="both"/>
        <w:rPr>
          <w:lang w:val="uk-UA"/>
        </w:rPr>
      </w:pPr>
    </w:p>
    <w:p w14:paraId="7A79FF51" w14:textId="77777777" w:rsidR="008059FC" w:rsidRDefault="008059FC" w:rsidP="008059FC">
      <w:pPr>
        <w:pStyle w:val="ab"/>
        <w:widowControl w:val="0"/>
        <w:tabs>
          <w:tab w:val="left" w:pos="-3402"/>
        </w:tabs>
        <w:ind w:left="142" w:right="-142" w:firstLine="567"/>
        <w:jc w:val="center"/>
        <w:rPr>
          <w:rFonts w:ascii="Times New Roman" w:hAnsi="Times New Roman"/>
          <w:b/>
          <w:i/>
          <w:color w:val="auto"/>
          <w:sz w:val="28"/>
          <w:szCs w:val="28"/>
        </w:rPr>
      </w:pPr>
      <w:r>
        <w:rPr>
          <w:rFonts w:ascii="Times New Roman" w:hAnsi="Times New Roman"/>
          <w:b/>
          <w:i/>
          <w:color w:val="auto"/>
          <w:sz w:val="28"/>
          <w:szCs w:val="28"/>
        </w:rPr>
        <w:t>ІV. Контроль за виконанням Програми</w:t>
      </w:r>
    </w:p>
    <w:p w14:paraId="3544AF2D" w14:textId="77777777" w:rsidR="008059FC" w:rsidRDefault="008059FC" w:rsidP="008059FC">
      <w:pPr>
        <w:pStyle w:val="ab"/>
        <w:widowControl w:val="0"/>
        <w:tabs>
          <w:tab w:val="left" w:pos="-3402"/>
        </w:tabs>
        <w:ind w:left="142" w:right="-142" w:firstLine="567"/>
        <w:rPr>
          <w:rFonts w:ascii="Times New Roman" w:hAnsi="Times New Roman"/>
          <w:bCs/>
          <w:color w:val="auto"/>
          <w:sz w:val="28"/>
          <w:szCs w:val="28"/>
        </w:rPr>
      </w:pPr>
      <w:r>
        <w:rPr>
          <w:rFonts w:ascii="Times New Roman" w:hAnsi="Times New Roman"/>
          <w:bCs/>
          <w:color w:val="auto"/>
          <w:sz w:val="28"/>
          <w:szCs w:val="28"/>
        </w:rPr>
        <w:t xml:space="preserve">Головною метою контролю за виконанням Програми є подальше вдосконалення діяльності Покровської селищної територіальної громади, спрямованої на виконання завдань Президента України, Кабінету Міністрів України, поліпшення якості прийняття рішень, застосування ефективних діючих та розроблення нових інструментів державного управління для подальшого соціально-економічного розвитку громади. </w:t>
      </w:r>
    </w:p>
    <w:p w14:paraId="270128CA" w14:textId="77777777" w:rsidR="008059FC" w:rsidRDefault="008059FC" w:rsidP="008059FC">
      <w:pPr>
        <w:pStyle w:val="ab"/>
        <w:ind w:left="142" w:right="-142" w:firstLine="567"/>
        <w:rPr>
          <w:rFonts w:ascii="Times New Roman" w:hAnsi="Times New Roman"/>
          <w:color w:val="auto"/>
          <w:sz w:val="28"/>
          <w:szCs w:val="28"/>
        </w:rPr>
      </w:pPr>
      <w:r>
        <w:rPr>
          <w:rFonts w:ascii="Times New Roman" w:hAnsi="Times New Roman"/>
          <w:color w:val="auto"/>
          <w:sz w:val="28"/>
          <w:szCs w:val="28"/>
        </w:rPr>
        <w:t>Виконавчий комітет селищної ради за погодженням з селищною радою визначає першочерговість виконання заходів з урахуванням пріоритетних напрямків Програми та вирішення проблемних питань соціально-економічного та культурного розвитку. Відповідальність за цільове використання бюджетних коштів на виконання заходів Програми несуть головні розпорядники бюджетних коштів.</w:t>
      </w:r>
    </w:p>
    <w:p w14:paraId="7286A63F" w14:textId="77777777" w:rsidR="008059FC" w:rsidRDefault="008059FC" w:rsidP="008059FC">
      <w:pPr>
        <w:pStyle w:val="ab"/>
        <w:ind w:left="142" w:right="-142" w:firstLine="567"/>
        <w:rPr>
          <w:rFonts w:ascii="Times New Roman" w:hAnsi="Times New Roman"/>
          <w:color w:val="auto"/>
          <w:sz w:val="28"/>
          <w:szCs w:val="28"/>
        </w:rPr>
      </w:pPr>
      <w:r>
        <w:rPr>
          <w:rFonts w:ascii="Times New Roman" w:hAnsi="Times New Roman"/>
          <w:color w:val="auto"/>
          <w:sz w:val="28"/>
          <w:szCs w:val="28"/>
        </w:rPr>
        <w:t xml:space="preserve">У процесі виконання Програма може </w:t>
      </w:r>
      <w:proofErr w:type="spellStart"/>
      <w:r>
        <w:rPr>
          <w:rFonts w:ascii="Times New Roman" w:hAnsi="Times New Roman"/>
          <w:color w:val="auto"/>
          <w:sz w:val="28"/>
          <w:szCs w:val="28"/>
        </w:rPr>
        <w:t>уточнюватись</w:t>
      </w:r>
      <w:proofErr w:type="spellEnd"/>
      <w:r>
        <w:rPr>
          <w:rFonts w:ascii="Times New Roman" w:hAnsi="Times New Roman"/>
          <w:color w:val="auto"/>
          <w:sz w:val="28"/>
          <w:szCs w:val="28"/>
        </w:rPr>
        <w:t xml:space="preserve"> та коригуватись на підставі рішень Покровської селищної ради для врахування нових соціально-економічних процесів, що відбуватимуться в економіці на території Покровської селищної територіальної громади, а також при внесенні змін бюджету на 2021 рік.</w:t>
      </w:r>
    </w:p>
    <w:p w14:paraId="32A4A910" w14:textId="77777777" w:rsidR="008059FC" w:rsidRDefault="008059FC" w:rsidP="008059FC">
      <w:pPr>
        <w:pStyle w:val="ab"/>
        <w:ind w:left="142" w:right="-142" w:firstLine="567"/>
        <w:rPr>
          <w:rFonts w:ascii="Times New Roman" w:hAnsi="Times New Roman"/>
          <w:color w:val="auto"/>
          <w:sz w:val="28"/>
          <w:szCs w:val="28"/>
        </w:rPr>
      </w:pPr>
      <w:r>
        <w:rPr>
          <w:rFonts w:ascii="Times New Roman" w:hAnsi="Times New Roman"/>
          <w:color w:val="auto"/>
          <w:sz w:val="28"/>
          <w:szCs w:val="28"/>
        </w:rPr>
        <w:t>Зміни та доповнення до Програми затверджуються рішенням Покровської селищної ради.</w:t>
      </w:r>
    </w:p>
    <w:p w14:paraId="71F68D1F" w14:textId="77777777" w:rsidR="008059FC" w:rsidRDefault="008059FC" w:rsidP="008059FC">
      <w:pPr>
        <w:pStyle w:val="ab"/>
        <w:widowControl w:val="0"/>
        <w:ind w:left="142" w:right="-142" w:firstLine="567"/>
        <w:rPr>
          <w:rFonts w:ascii="Times New Roman" w:hAnsi="Times New Roman"/>
          <w:color w:val="auto"/>
          <w:sz w:val="28"/>
          <w:szCs w:val="28"/>
        </w:rPr>
      </w:pPr>
      <w:r>
        <w:rPr>
          <w:rFonts w:ascii="Times New Roman" w:hAnsi="Times New Roman"/>
          <w:color w:val="auto"/>
          <w:sz w:val="28"/>
          <w:szCs w:val="28"/>
        </w:rPr>
        <w:t>Звіт Покровського селищного голови про виконання Програми за підсумками 2020 року заслуховується на засіданні сесії селищної  ради в лютому 2021 року.</w:t>
      </w:r>
    </w:p>
    <w:p w14:paraId="1A90D4F3" w14:textId="77777777" w:rsidR="008059FC" w:rsidRDefault="008059FC" w:rsidP="008059FC">
      <w:pPr>
        <w:pStyle w:val="ab"/>
        <w:widowControl w:val="0"/>
        <w:ind w:left="142" w:right="-142" w:firstLine="567"/>
        <w:rPr>
          <w:rFonts w:ascii="Times New Roman" w:hAnsi="Times New Roman"/>
          <w:color w:val="auto"/>
          <w:sz w:val="28"/>
          <w:szCs w:val="28"/>
        </w:rPr>
      </w:pPr>
    </w:p>
    <w:p w14:paraId="3EAB8B32" w14:textId="543AAAE4" w:rsidR="008059FC" w:rsidRDefault="008059FC" w:rsidP="008059FC">
      <w:pPr>
        <w:spacing w:after="0"/>
        <w:ind w:right="-142"/>
        <w:rPr>
          <w:rFonts w:ascii="Times New Roman" w:hAnsi="Times New Roman"/>
          <w:sz w:val="28"/>
          <w:szCs w:val="28"/>
        </w:rPr>
      </w:pPr>
      <w:r>
        <w:rPr>
          <w:rFonts w:ascii="Times New Roman" w:hAnsi="Times New Roman"/>
          <w:sz w:val="28"/>
          <w:szCs w:val="28"/>
        </w:rPr>
        <w:t xml:space="preserve">Секретар селищної ради                                                                </w:t>
      </w:r>
      <w:r w:rsidR="00242A35">
        <w:rPr>
          <w:rFonts w:ascii="Times New Roman" w:hAnsi="Times New Roman"/>
          <w:sz w:val="28"/>
          <w:szCs w:val="28"/>
        </w:rPr>
        <w:t xml:space="preserve">       </w:t>
      </w:r>
      <w:r>
        <w:rPr>
          <w:rFonts w:ascii="Times New Roman" w:hAnsi="Times New Roman"/>
          <w:sz w:val="28"/>
          <w:szCs w:val="28"/>
        </w:rPr>
        <w:t xml:space="preserve">     Т.ЄРМАК </w:t>
      </w:r>
    </w:p>
    <w:p w14:paraId="13AC7B24" w14:textId="77777777" w:rsidR="00F901ED" w:rsidRDefault="00F901ED"/>
    <w:sectPr w:rsidR="00F90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UkrainianPragma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255E"/>
    <w:multiLevelType w:val="hybridMultilevel"/>
    <w:tmpl w:val="65F022A2"/>
    <w:lvl w:ilvl="0" w:tplc="96606CC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04EF67EF"/>
    <w:multiLevelType w:val="hybridMultilevel"/>
    <w:tmpl w:val="30E4EA10"/>
    <w:lvl w:ilvl="0" w:tplc="96606CCE">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2">
    <w:nsid w:val="07BB5299"/>
    <w:multiLevelType w:val="hybridMultilevel"/>
    <w:tmpl w:val="D898FB24"/>
    <w:lvl w:ilvl="0" w:tplc="AB28AF1E">
      <w:numFmt w:val="bullet"/>
      <w:lvlText w:val="-"/>
      <w:lvlJc w:val="left"/>
      <w:pPr>
        <w:tabs>
          <w:tab w:val="num" w:pos="1495"/>
        </w:tabs>
        <w:ind w:left="1495" w:hanging="360"/>
      </w:pPr>
      <w:rPr>
        <w:rFonts w:ascii="Times New Roman" w:eastAsia="Times New Roman" w:hAnsi="Times New Roman" w:cs="Times New Roman" w:hint="default"/>
      </w:rPr>
    </w:lvl>
    <w:lvl w:ilvl="1" w:tplc="04190003">
      <w:start w:val="1"/>
      <w:numFmt w:val="bullet"/>
      <w:lvlText w:val="o"/>
      <w:lvlJc w:val="left"/>
      <w:pPr>
        <w:tabs>
          <w:tab w:val="num" w:pos="2215"/>
        </w:tabs>
        <w:ind w:left="2215" w:hanging="360"/>
      </w:pPr>
      <w:rPr>
        <w:rFonts w:ascii="Courier New" w:hAnsi="Courier New" w:cs="Courier New" w:hint="default"/>
      </w:rPr>
    </w:lvl>
    <w:lvl w:ilvl="2" w:tplc="04190005">
      <w:start w:val="1"/>
      <w:numFmt w:val="bullet"/>
      <w:lvlText w:val=""/>
      <w:lvlJc w:val="left"/>
      <w:pPr>
        <w:tabs>
          <w:tab w:val="num" w:pos="2935"/>
        </w:tabs>
        <w:ind w:left="2935" w:hanging="360"/>
      </w:pPr>
      <w:rPr>
        <w:rFonts w:ascii="Wingdings" w:hAnsi="Wingdings" w:hint="default"/>
      </w:rPr>
    </w:lvl>
    <w:lvl w:ilvl="3" w:tplc="04190001">
      <w:start w:val="1"/>
      <w:numFmt w:val="bullet"/>
      <w:lvlText w:val=""/>
      <w:lvlJc w:val="left"/>
      <w:pPr>
        <w:tabs>
          <w:tab w:val="num" w:pos="3655"/>
        </w:tabs>
        <w:ind w:left="3655" w:hanging="360"/>
      </w:pPr>
      <w:rPr>
        <w:rFonts w:ascii="Symbol" w:hAnsi="Symbol" w:hint="default"/>
      </w:rPr>
    </w:lvl>
    <w:lvl w:ilvl="4" w:tplc="04190003">
      <w:start w:val="1"/>
      <w:numFmt w:val="bullet"/>
      <w:lvlText w:val="o"/>
      <w:lvlJc w:val="left"/>
      <w:pPr>
        <w:tabs>
          <w:tab w:val="num" w:pos="4375"/>
        </w:tabs>
        <w:ind w:left="4375" w:hanging="360"/>
      </w:pPr>
      <w:rPr>
        <w:rFonts w:ascii="Courier New" w:hAnsi="Courier New" w:cs="Courier New" w:hint="default"/>
      </w:rPr>
    </w:lvl>
    <w:lvl w:ilvl="5" w:tplc="04190005">
      <w:start w:val="1"/>
      <w:numFmt w:val="bullet"/>
      <w:lvlText w:val=""/>
      <w:lvlJc w:val="left"/>
      <w:pPr>
        <w:tabs>
          <w:tab w:val="num" w:pos="5095"/>
        </w:tabs>
        <w:ind w:left="5095" w:hanging="360"/>
      </w:pPr>
      <w:rPr>
        <w:rFonts w:ascii="Wingdings" w:hAnsi="Wingdings" w:hint="default"/>
      </w:rPr>
    </w:lvl>
    <w:lvl w:ilvl="6" w:tplc="04190001">
      <w:start w:val="1"/>
      <w:numFmt w:val="bullet"/>
      <w:lvlText w:val=""/>
      <w:lvlJc w:val="left"/>
      <w:pPr>
        <w:tabs>
          <w:tab w:val="num" w:pos="5815"/>
        </w:tabs>
        <w:ind w:left="5815" w:hanging="360"/>
      </w:pPr>
      <w:rPr>
        <w:rFonts w:ascii="Symbol" w:hAnsi="Symbol" w:hint="default"/>
      </w:rPr>
    </w:lvl>
    <w:lvl w:ilvl="7" w:tplc="04190003">
      <w:start w:val="1"/>
      <w:numFmt w:val="bullet"/>
      <w:lvlText w:val="o"/>
      <w:lvlJc w:val="left"/>
      <w:pPr>
        <w:tabs>
          <w:tab w:val="num" w:pos="6535"/>
        </w:tabs>
        <w:ind w:left="6535" w:hanging="360"/>
      </w:pPr>
      <w:rPr>
        <w:rFonts w:ascii="Courier New" w:hAnsi="Courier New" w:cs="Courier New" w:hint="default"/>
      </w:rPr>
    </w:lvl>
    <w:lvl w:ilvl="8" w:tplc="04190005">
      <w:start w:val="1"/>
      <w:numFmt w:val="bullet"/>
      <w:lvlText w:val=""/>
      <w:lvlJc w:val="left"/>
      <w:pPr>
        <w:tabs>
          <w:tab w:val="num" w:pos="7255"/>
        </w:tabs>
        <w:ind w:left="7255" w:hanging="360"/>
      </w:pPr>
      <w:rPr>
        <w:rFonts w:ascii="Wingdings" w:hAnsi="Wingdings" w:hint="default"/>
      </w:rPr>
    </w:lvl>
  </w:abstractNum>
  <w:abstractNum w:abstractNumId="3">
    <w:nsid w:val="09802907"/>
    <w:multiLevelType w:val="hybridMultilevel"/>
    <w:tmpl w:val="77B616D6"/>
    <w:lvl w:ilvl="0" w:tplc="7F8A64AC">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0BC12C45"/>
    <w:multiLevelType w:val="hybridMultilevel"/>
    <w:tmpl w:val="265862F8"/>
    <w:lvl w:ilvl="0" w:tplc="96606CC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0C0C5D6C"/>
    <w:multiLevelType w:val="hybridMultilevel"/>
    <w:tmpl w:val="950C8B02"/>
    <w:lvl w:ilvl="0" w:tplc="96606CC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18616BAE"/>
    <w:multiLevelType w:val="hybridMultilevel"/>
    <w:tmpl w:val="9EFE1C7A"/>
    <w:lvl w:ilvl="0" w:tplc="7F8A64AC">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1B734BAD"/>
    <w:multiLevelType w:val="hybridMultilevel"/>
    <w:tmpl w:val="CF720244"/>
    <w:lvl w:ilvl="0" w:tplc="96606CC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1B9E3FE5"/>
    <w:multiLevelType w:val="hybridMultilevel"/>
    <w:tmpl w:val="C928A8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1D323F5E"/>
    <w:multiLevelType w:val="hybridMultilevel"/>
    <w:tmpl w:val="8A66F21A"/>
    <w:lvl w:ilvl="0" w:tplc="96606CC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21C66C14"/>
    <w:multiLevelType w:val="multilevel"/>
    <w:tmpl w:val="0DF6E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3576FDF"/>
    <w:multiLevelType w:val="hybridMultilevel"/>
    <w:tmpl w:val="40960D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9927D33"/>
    <w:multiLevelType w:val="hybridMultilevel"/>
    <w:tmpl w:val="BA76D2C0"/>
    <w:lvl w:ilvl="0" w:tplc="6B04F6B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2E9E2811"/>
    <w:multiLevelType w:val="hybridMultilevel"/>
    <w:tmpl w:val="B136F0CA"/>
    <w:lvl w:ilvl="0" w:tplc="96606CC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2F5E77E3"/>
    <w:multiLevelType w:val="hybridMultilevel"/>
    <w:tmpl w:val="2D0EE500"/>
    <w:lvl w:ilvl="0" w:tplc="96606CC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35BD5E5F"/>
    <w:multiLevelType w:val="hybridMultilevel"/>
    <w:tmpl w:val="643CD4F4"/>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6">
    <w:nsid w:val="3AE46D48"/>
    <w:multiLevelType w:val="hybridMultilevel"/>
    <w:tmpl w:val="E6A01A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DA7012D"/>
    <w:multiLevelType w:val="hybridMultilevel"/>
    <w:tmpl w:val="8466AB3E"/>
    <w:lvl w:ilvl="0" w:tplc="96606CC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4D562B30"/>
    <w:multiLevelType w:val="hybridMultilevel"/>
    <w:tmpl w:val="2B98AE76"/>
    <w:lvl w:ilvl="0" w:tplc="96606CC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nsid w:val="4DA6314F"/>
    <w:multiLevelType w:val="hybridMultilevel"/>
    <w:tmpl w:val="9DF0928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A390A5A"/>
    <w:multiLevelType w:val="hybridMultilevel"/>
    <w:tmpl w:val="BE1CAEF0"/>
    <w:lvl w:ilvl="0" w:tplc="96606CC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5C06229A"/>
    <w:multiLevelType w:val="hybridMultilevel"/>
    <w:tmpl w:val="3266ED30"/>
    <w:lvl w:ilvl="0" w:tplc="836649CA">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C445696"/>
    <w:multiLevelType w:val="multilevel"/>
    <w:tmpl w:val="FA54F1CA"/>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23">
    <w:nsid w:val="6773652B"/>
    <w:multiLevelType w:val="hybridMultilevel"/>
    <w:tmpl w:val="D3888F02"/>
    <w:lvl w:ilvl="0" w:tplc="96606CC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6BA9091D"/>
    <w:multiLevelType w:val="hybridMultilevel"/>
    <w:tmpl w:val="7FE27A36"/>
    <w:lvl w:ilvl="0" w:tplc="96606CC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nsid w:val="72394381"/>
    <w:multiLevelType w:val="hybridMultilevel"/>
    <w:tmpl w:val="D74CFD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19"/>
  </w:num>
  <w:num w:numId="8">
    <w:abstractNumId w:val="15"/>
  </w:num>
  <w:num w:numId="9">
    <w:abstractNumId w:val="16"/>
  </w:num>
  <w:num w:numId="10">
    <w:abstractNumId w:val="25"/>
  </w:num>
  <w:num w:numId="11">
    <w:abstractNumId w:val="1"/>
  </w:num>
  <w:num w:numId="12">
    <w:abstractNumId w:val="8"/>
  </w:num>
  <w:num w:numId="13">
    <w:abstractNumId w:val="17"/>
  </w:num>
  <w:num w:numId="14">
    <w:abstractNumId w:val="0"/>
  </w:num>
  <w:num w:numId="15">
    <w:abstractNumId w:val="3"/>
  </w:num>
  <w:num w:numId="16">
    <w:abstractNumId w:val="12"/>
  </w:num>
  <w:num w:numId="17">
    <w:abstractNumId w:val="24"/>
  </w:num>
  <w:num w:numId="18">
    <w:abstractNumId w:val="5"/>
  </w:num>
  <w:num w:numId="19">
    <w:abstractNumId w:val="18"/>
  </w:num>
  <w:num w:numId="20">
    <w:abstractNumId w:val="4"/>
  </w:num>
  <w:num w:numId="21">
    <w:abstractNumId w:val="14"/>
  </w:num>
  <w:num w:numId="22">
    <w:abstractNumId w:val="6"/>
  </w:num>
  <w:num w:numId="23">
    <w:abstractNumId w:val="20"/>
  </w:num>
  <w:num w:numId="24">
    <w:abstractNumId w:val="7"/>
  </w:num>
  <w:num w:numId="25">
    <w:abstractNumId w:val="23"/>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7A"/>
    <w:rsid w:val="00097D5D"/>
    <w:rsid w:val="00242A35"/>
    <w:rsid w:val="00255AB5"/>
    <w:rsid w:val="004E1E3F"/>
    <w:rsid w:val="00532E34"/>
    <w:rsid w:val="006C53D4"/>
    <w:rsid w:val="008059FC"/>
    <w:rsid w:val="00864FE5"/>
    <w:rsid w:val="00C93E7E"/>
    <w:rsid w:val="00F85217"/>
    <w:rsid w:val="00F901ED"/>
    <w:rsid w:val="00FC2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1C0E"/>
  <w15:chartTrackingRefBased/>
  <w15:docId w15:val="{52B97104-8C31-49D6-9F87-8706D0AA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9FC"/>
    <w:pPr>
      <w:spacing w:after="200" w:line="276" w:lineRule="auto"/>
    </w:pPr>
    <w:rPr>
      <w:rFonts w:ascii="Calibri" w:eastAsia="Times New Roman" w:hAnsi="Calibri" w:cs="Times New Roman"/>
      <w:lang w:val="uk-UA" w:eastAsia="ru-RU"/>
    </w:rPr>
  </w:style>
  <w:style w:type="paragraph" w:styleId="1">
    <w:name w:val="heading 1"/>
    <w:basedOn w:val="a"/>
    <w:next w:val="a"/>
    <w:link w:val="10"/>
    <w:uiPriority w:val="99"/>
    <w:qFormat/>
    <w:rsid w:val="008059FC"/>
    <w:pPr>
      <w:keepNext/>
      <w:spacing w:before="240" w:after="60" w:line="240" w:lineRule="auto"/>
      <w:jc w:val="both"/>
      <w:outlineLvl w:val="0"/>
    </w:pPr>
    <w:rPr>
      <w:rFonts w:ascii="Arial" w:hAnsi="Arial"/>
      <w:b/>
      <w:bCs/>
      <w:kern w:val="32"/>
      <w:sz w:val="32"/>
      <w:szCs w:val="32"/>
    </w:rPr>
  </w:style>
  <w:style w:type="paragraph" w:styleId="3">
    <w:name w:val="heading 3"/>
    <w:basedOn w:val="a"/>
    <w:next w:val="a"/>
    <w:link w:val="30"/>
    <w:uiPriority w:val="99"/>
    <w:semiHidden/>
    <w:unhideWhenUsed/>
    <w:qFormat/>
    <w:rsid w:val="008059FC"/>
    <w:pPr>
      <w:keepNext/>
      <w:spacing w:before="240" w:after="60" w:line="240" w:lineRule="auto"/>
      <w:jc w:val="both"/>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59FC"/>
    <w:rPr>
      <w:rFonts w:ascii="Arial" w:eastAsia="Times New Roman" w:hAnsi="Arial" w:cs="Times New Roman"/>
      <w:b/>
      <w:bCs/>
      <w:kern w:val="32"/>
      <w:sz w:val="32"/>
      <w:szCs w:val="32"/>
      <w:lang w:val="uk-UA" w:eastAsia="ru-RU"/>
    </w:rPr>
  </w:style>
  <w:style w:type="character" w:customStyle="1" w:styleId="30">
    <w:name w:val="Заголовок 3 Знак"/>
    <w:basedOn w:val="a0"/>
    <w:link w:val="3"/>
    <w:uiPriority w:val="99"/>
    <w:semiHidden/>
    <w:rsid w:val="008059FC"/>
    <w:rPr>
      <w:rFonts w:ascii="Cambria" w:eastAsia="Times New Roman" w:hAnsi="Cambria" w:cs="Times New Roman"/>
      <w:b/>
      <w:bCs/>
      <w:sz w:val="26"/>
      <w:szCs w:val="26"/>
      <w:lang w:val="uk-UA" w:eastAsia="ru-RU"/>
    </w:rPr>
  </w:style>
  <w:style w:type="paragraph" w:customStyle="1" w:styleId="msonormal0">
    <w:name w:val="msonormal"/>
    <w:basedOn w:val="a"/>
    <w:uiPriority w:val="99"/>
    <w:rsid w:val="008059FC"/>
    <w:pPr>
      <w:spacing w:before="100" w:beforeAutospacing="1" w:after="100" w:afterAutospacing="1" w:line="240" w:lineRule="auto"/>
    </w:pPr>
    <w:rPr>
      <w:rFonts w:ascii="Times New Roman" w:hAnsi="Times New Roman"/>
      <w:color w:val="000000"/>
      <w:sz w:val="24"/>
      <w:szCs w:val="24"/>
    </w:rPr>
  </w:style>
  <w:style w:type="paragraph" w:styleId="a3">
    <w:name w:val="Normal (Web)"/>
    <w:basedOn w:val="a"/>
    <w:uiPriority w:val="99"/>
    <w:semiHidden/>
    <w:unhideWhenUsed/>
    <w:rsid w:val="008059FC"/>
    <w:pPr>
      <w:spacing w:before="100" w:beforeAutospacing="1" w:after="100" w:afterAutospacing="1" w:line="240" w:lineRule="auto"/>
    </w:pPr>
    <w:rPr>
      <w:rFonts w:ascii="Times New Roman" w:hAnsi="Times New Roman"/>
      <w:color w:val="000000"/>
      <w:sz w:val="24"/>
      <w:szCs w:val="24"/>
    </w:rPr>
  </w:style>
  <w:style w:type="paragraph" w:styleId="a4">
    <w:name w:val="header"/>
    <w:basedOn w:val="a"/>
    <w:link w:val="a5"/>
    <w:uiPriority w:val="99"/>
    <w:semiHidden/>
    <w:unhideWhenUsed/>
    <w:rsid w:val="008059FC"/>
    <w:pPr>
      <w:tabs>
        <w:tab w:val="center" w:pos="4677"/>
        <w:tab w:val="right" w:pos="9355"/>
      </w:tabs>
    </w:pPr>
  </w:style>
  <w:style w:type="character" w:customStyle="1" w:styleId="a5">
    <w:name w:val="Верхний колонтитул Знак"/>
    <w:basedOn w:val="a0"/>
    <w:link w:val="a4"/>
    <w:uiPriority w:val="99"/>
    <w:semiHidden/>
    <w:rsid w:val="008059FC"/>
    <w:rPr>
      <w:rFonts w:ascii="Calibri" w:eastAsia="Times New Roman" w:hAnsi="Calibri" w:cs="Times New Roman"/>
      <w:lang w:val="uk-UA" w:eastAsia="ru-RU"/>
    </w:rPr>
  </w:style>
  <w:style w:type="paragraph" w:styleId="a6">
    <w:name w:val="footer"/>
    <w:basedOn w:val="a"/>
    <w:link w:val="a7"/>
    <w:uiPriority w:val="99"/>
    <w:semiHidden/>
    <w:unhideWhenUsed/>
    <w:rsid w:val="008059FC"/>
    <w:pPr>
      <w:tabs>
        <w:tab w:val="center" w:pos="4677"/>
        <w:tab w:val="right" w:pos="9355"/>
      </w:tabs>
    </w:pPr>
  </w:style>
  <w:style w:type="character" w:customStyle="1" w:styleId="a7">
    <w:name w:val="Нижний колонтитул Знак"/>
    <w:basedOn w:val="a0"/>
    <w:link w:val="a6"/>
    <w:uiPriority w:val="99"/>
    <w:semiHidden/>
    <w:rsid w:val="008059FC"/>
    <w:rPr>
      <w:rFonts w:ascii="Calibri" w:eastAsia="Times New Roman" w:hAnsi="Calibri" w:cs="Times New Roman"/>
      <w:lang w:val="uk-UA" w:eastAsia="ru-RU"/>
    </w:rPr>
  </w:style>
  <w:style w:type="paragraph" w:styleId="a8">
    <w:name w:val="Title"/>
    <w:basedOn w:val="a"/>
    <w:next w:val="a"/>
    <w:link w:val="a9"/>
    <w:uiPriority w:val="99"/>
    <w:qFormat/>
    <w:rsid w:val="008059FC"/>
    <w:pPr>
      <w:spacing w:after="0" w:line="240" w:lineRule="auto"/>
      <w:contextualSpacing/>
    </w:pPr>
    <w:rPr>
      <w:rFonts w:ascii="Cambria" w:hAnsi="Cambria"/>
      <w:b/>
      <w:bCs/>
      <w:kern w:val="28"/>
      <w:sz w:val="32"/>
      <w:szCs w:val="32"/>
    </w:rPr>
  </w:style>
  <w:style w:type="character" w:customStyle="1" w:styleId="aa">
    <w:name w:val="Заголовок Знак"/>
    <w:basedOn w:val="a0"/>
    <w:uiPriority w:val="10"/>
    <w:rsid w:val="008059FC"/>
    <w:rPr>
      <w:rFonts w:asciiTheme="majorHAnsi" w:eastAsiaTheme="majorEastAsia" w:hAnsiTheme="majorHAnsi" w:cstheme="majorBidi"/>
      <w:spacing w:val="-10"/>
      <w:kern w:val="28"/>
      <w:sz w:val="56"/>
      <w:szCs w:val="56"/>
      <w:lang w:val="uk-UA" w:eastAsia="ru-RU"/>
    </w:rPr>
  </w:style>
  <w:style w:type="paragraph" w:styleId="ab">
    <w:name w:val="Body Text"/>
    <w:basedOn w:val="a"/>
    <w:link w:val="ac"/>
    <w:uiPriority w:val="99"/>
    <w:semiHidden/>
    <w:unhideWhenUsed/>
    <w:rsid w:val="008059FC"/>
    <w:pPr>
      <w:spacing w:after="0" w:line="240" w:lineRule="auto"/>
      <w:jc w:val="both"/>
    </w:pPr>
    <w:rPr>
      <w:rFonts w:ascii="UkrainianPragmatica" w:hAnsi="UkrainianPragmatica"/>
      <w:color w:val="000000"/>
      <w:sz w:val="20"/>
      <w:szCs w:val="20"/>
    </w:rPr>
  </w:style>
  <w:style w:type="character" w:customStyle="1" w:styleId="ac">
    <w:name w:val="Основной текст Знак"/>
    <w:basedOn w:val="a0"/>
    <w:link w:val="ab"/>
    <w:uiPriority w:val="99"/>
    <w:semiHidden/>
    <w:rsid w:val="008059FC"/>
    <w:rPr>
      <w:rFonts w:ascii="UkrainianPragmatica" w:eastAsia="Times New Roman" w:hAnsi="UkrainianPragmatica" w:cs="Times New Roman"/>
      <w:color w:val="000000"/>
      <w:sz w:val="20"/>
      <w:szCs w:val="20"/>
      <w:lang w:val="uk-UA" w:eastAsia="ru-RU"/>
    </w:rPr>
  </w:style>
  <w:style w:type="paragraph" w:styleId="ad">
    <w:name w:val="Body Text Indent"/>
    <w:basedOn w:val="a"/>
    <w:link w:val="ae"/>
    <w:uiPriority w:val="99"/>
    <w:semiHidden/>
    <w:unhideWhenUsed/>
    <w:rsid w:val="008059FC"/>
    <w:pPr>
      <w:spacing w:after="120"/>
      <w:ind w:left="283"/>
    </w:pPr>
  </w:style>
  <w:style w:type="character" w:customStyle="1" w:styleId="ae">
    <w:name w:val="Основной текст с отступом Знак"/>
    <w:basedOn w:val="a0"/>
    <w:link w:val="ad"/>
    <w:uiPriority w:val="99"/>
    <w:semiHidden/>
    <w:rsid w:val="008059FC"/>
    <w:rPr>
      <w:rFonts w:ascii="Calibri" w:eastAsia="Times New Roman" w:hAnsi="Calibri" w:cs="Times New Roman"/>
      <w:lang w:val="uk-UA" w:eastAsia="ru-RU"/>
    </w:rPr>
  </w:style>
  <w:style w:type="paragraph" w:styleId="31">
    <w:name w:val="Body Text 3"/>
    <w:basedOn w:val="a"/>
    <w:link w:val="32"/>
    <w:uiPriority w:val="99"/>
    <w:semiHidden/>
    <w:unhideWhenUsed/>
    <w:rsid w:val="008059FC"/>
    <w:pPr>
      <w:spacing w:after="120"/>
    </w:pPr>
    <w:rPr>
      <w:sz w:val="16"/>
      <w:szCs w:val="16"/>
    </w:rPr>
  </w:style>
  <w:style w:type="character" w:customStyle="1" w:styleId="32">
    <w:name w:val="Основной текст 3 Знак"/>
    <w:basedOn w:val="a0"/>
    <w:link w:val="31"/>
    <w:uiPriority w:val="99"/>
    <w:semiHidden/>
    <w:rsid w:val="008059FC"/>
    <w:rPr>
      <w:rFonts w:ascii="Calibri" w:eastAsia="Times New Roman" w:hAnsi="Calibri" w:cs="Times New Roman"/>
      <w:sz w:val="16"/>
      <w:szCs w:val="16"/>
      <w:lang w:val="uk-UA" w:eastAsia="ru-RU"/>
    </w:rPr>
  </w:style>
  <w:style w:type="paragraph" w:styleId="2">
    <w:name w:val="Body Text Indent 2"/>
    <w:basedOn w:val="a"/>
    <w:link w:val="20"/>
    <w:uiPriority w:val="99"/>
    <w:semiHidden/>
    <w:unhideWhenUsed/>
    <w:rsid w:val="008059FC"/>
    <w:pPr>
      <w:widowControl w:val="0"/>
      <w:spacing w:after="120" w:line="480" w:lineRule="auto"/>
      <w:ind w:left="283"/>
    </w:pPr>
    <w:rPr>
      <w:rFonts w:ascii="Times New Roman" w:hAnsi="Times New Roman"/>
      <w:lang w:val="en-US" w:eastAsia="en-US"/>
    </w:rPr>
  </w:style>
  <w:style w:type="character" w:customStyle="1" w:styleId="20">
    <w:name w:val="Основной текст с отступом 2 Знак"/>
    <w:basedOn w:val="a0"/>
    <w:link w:val="2"/>
    <w:uiPriority w:val="99"/>
    <w:semiHidden/>
    <w:rsid w:val="008059FC"/>
    <w:rPr>
      <w:rFonts w:ascii="Times New Roman" w:eastAsia="Times New Roman" w:hAnsi="Times New Roman" w:cs="Times New Roman"/>
      <w:lang w:val="en-US"/>
    </w:rPr>
  </w:style>
  <w:style w:type="paragraph" w:styleId="af">
    <w:name w:val="Balloon Text"/>
    <w:basedOn w:val="a"/>
    <w:link w:val="af0"/>
    <w:uiPriority w:val="99"/>
    <w:semiHidden/>
    <w:unhideWhenUsed/>
    <w:rsid w:val="008059F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059FC"/>
    <w:rPr>
      <w:rFonts w:ascii="Tahoma" w:eastAsia="Times New Roman" w:hAnsi="Tahoma" w:cs="Tahoma"/>
      <w:sz w:val="16"/>
      <w:szCs w:val="16"/>
      <w:lang w:val="uk-UA" w:eastAsia="ru-RU"/>
    </w:rPr>
  </w:style>
  <w:style w:type="paragraph" w:styleId="af1">
    <w:name w:val="List Paragraph"/>
    <w:basedOn w:val="a"/>
    <w:uiPriority w:val="99"/>
    <w:qFormat/>
    <w:rsid w:val="008059FC"/>
    <w:pPr>
      <w:ind w:left="720"/>
      <w:contextualSpacing/>
    </w:pPr>
  </w:style>
  <w:style w:type="character" w:customStyle="1" w:styleId="33">
    <w:name w:val="Основной текст (3)_"/>
    <w:link w:val="34"/>
    <w:uiPriority w:val="99"/>
    <w:locked/>
    <w:rsid w:val="008059FC"/>
    <w:rPr>
      <w:rFonts w:ascii="Times New Roman" w:hAnsi="Times New Roman" w:cs="Times New Roman"/>
      <w:b/>
      <w:bCs/>
      <w:sz w:val="26"/>
      <w:szCs w:val="26"/>
      <w:shd w:val="clear" w:color="auto" w:fill="FFFFFF"/>
    </w:rPr>
  </w:style>
  <w:style w:type="paragraph" w:customStyle="1" w:styleId="34">
    <w:name w:val="Основной текст (3)"/>
    <w:basedOn w:val="a"/>
    <w:link w:val="33"/>
    <w:uiPriority w:val="99"/>
    <w:rsid w:val="008059FC"/>
    <w:pPr>
      <w:widowControl w:val="0"/>
      <w:shd w:val="clear" w:color="auto" w:fill="FFFFFF"/>
      <w:spacing w:after="0" w:line="322" w:lineRule="exact"/>
      <w:jc w:val="center"/>
    </w:pPr>
    <w:rPr>
      <w:rFonts w:ascii="Times New Roman" w:eastAsiaTheme="minorHAnsi" w:hAnsi="Times New Roman"/>
      <w:b/>
      <w:bCs/>
      <w:sz w:val="26"/>
      <w:szCs w:val="26"/>
      <w:lang w:val="ru-RU" w:eastAsia="en-US"/>
    </w:rPr>
  </w:style>
  <w:style w:type="character" w:customStyle="1" w:styleId="21">
    <w:name w:val="Основной текст (2)_"/>
    <w:link w:val="22"/>
    <w:uiPriority w:val="99"/>
    <w:locked/>
    <w:rsid w:val="008059FC"/>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8059FC"/>
    <w:pPr>
      <w:widowControl w:val="0"/>
      <w:shd w:val="clear" w:color="auto" w:fill="FFFFFF"/>
      <w:spacing w:before="300" w:after="600" w:line="240" w:lineRule="atLeast"/>
    </w:pPr>
    <w:rPr>
      <w:rFonts w:ascii="Times New Roman" w:eastAsiaTheme="minorHAnsi" w:hAnsi="Times New Roman"/>
      <w:sz w:val="28"/>
      <w:szCs w:val="28"/>
      <w:lang w:val="ru-RU" w:eastAsia="en-US"/>
    </w:rPr>
  </w:style>
  <w:style w:type="character" w:customStyle="1" w:styleId="7">
    <w:name w:val="Основной текст (7)_"/>
    <w:link w:val="70"/>
    <w:uiPriority w:val="99"/>
    <w:locked/>
    <w:rsid w:val="008059FC"/>
    <w:rPr>
      <w:rFonts w:ascii="Times New Roman" w:hAnsi="Times New Roman" w:cs="Times New Roman"/>
      <w:b/>
      <w:bCs/>
      <w:i/>
      <w:iCs/>
      <w:sz w:val="28"/>
      <w:szCs w:val="28"/>
      <w:shd w:val="clear" w:color="auto" w:fill="FFFFFF"/>
    </w:rPr>
  </w:style>
  <w:style w:type="paragraph" w:customStyle="1" w:styleId="70">
    <w:name w:val="Основной текст (7)"/>
    <w:basedOn w:val="a"/>
    <w:link w:val="7"/>
    <w:uiPriority w:val="99"/>
    <w:rsid w:val="008059FC"/>
    <w:pPr>
      <w:widowControl w:val="0"/>
      <w:shd w:val="clear" w:color="auto" w:fill="FFFFFF"/>
      <w:spacing w:after="0" w:line="322" w:lineRule="exact"/>
      <w:ind w:firstLine="700"/>
      <w:jc w:val="both"/>
    </w:pPr>
    <w:rPr>
      <w:rFonts w:ascii="Times New Roman" w:eastAsiaTheme="minorHAnsi" w:hAnsi="Times New Roman"/>
      <w:b/>
      <w:bCs/>
      <w:i/>
      <w:iCs/>
      <w:sz w:val="28"/>
      <w:szCs w:val="28"/>
      <w:lang w:val="ru-RU" w:eastAsia="en-US"/>
    </w:rPr>
  </w:style>
  <w:style w:type="paragraph" w:customStyle="1" w:styleId="TableTitle">
    <w:name w:val="Table Title"/>
    <w:basedOn w:val="a"/>
    <w:next w:val="a"/>
    <w:autoRedefine/>
    <w:uiPriority w:val="99"/>
    <w:rsid w:val="008059FC"/>
    <w:pPr>
      <w:keepNext/>
      <w:keepLines/>
      <w:suppressAutoHyphens/>
      <w:spacing w:before="120" w:after="120" w:line="240" w:lineRule="auto"/>
      <w:jc w:val="both"/>
    </w:pPr>
    <w:rPr>
      <w:rFonts w:ascii="Times New Roman" w:hAnsi="Times New Roman"/>
      <w:bCs/>
      <w:sz w:val="28"/>
      <w:szCs w:val="28"/>
      <w:lang w:eastAsia="en-US"/>
    </w:rPr>
  </w:style>
  <w:style w:type="paragraph" w:customStyle="1" w:styleId="TableParagraph">
    <w:name w:val="Table Paragraph"/>
    <w:basedOn w:val="a"/>
    <w:uiPriority w:val="99"/>
    <w:rsid w:val="008059FC"/>
    <w:pPr>
      <w:widowControl w:val="0"/>
      <w:spacing w:after="0" w:line="240" w:lineRule="auto"/>
      <w:ind w:left="103"/>
    </w:pPr>
    <w:rPr>
      <w:rFonts w:ascii="Times New Roman" w:hAnsi="Times New Roman"/>
      <w:lang w:val="en-US" w:eastAsia="en-US"/>
    </w:rPr>
  </w:style>
  <w:style w:type="paragraph" w:customStyle="1" w:styleId="4">
    <w:name w:val="Знак Знак4"/>
    <w:basedOn w:val="a"/>
    <w:uiPriority w:val="99"/>
    <w:rsid w:val="008059FC"/>
    <w:pPr>
      <w:spacing w:after="0" w:line="240" w:lineRule="auto"/>
    </w:pPr>
    <w:rPr>
      <w:rFonts w:ascii="Times New Roman CYR" w:hAnsi="Times New Roman CYR"/>
      <w:sz w:val="20"/>
      <w:szCs w:val="20"/>
      <w:lang w:val="en-US" w:eastAsia="en-US"/>
    </w:rPr>
  </w:style>
  <w:style w:type="character" w:styleId="af2">
    <w:name w:val="Subtle Emphasis"/>
    <w:uiPriority w:val="99"/>
    <w:qFormat/>
    <w:rsid w:val="008059FC"/>
    <w:rPr>
      <w:rFonts w:ascii="Times New Roman" w:hAnsi="Times New Roman" w:cs="Times New Roman" w:hint="default"/>
      <w:i/>
      <w:iCs/>
      <w:color w:val="808080"/>
    </w:rPr>
  </w:style>
  <w:style w:type="character" w:styleId="af3">
    <w:name w:val="Intense Emphasis"/>
    <w:uiPriority w:val="99"/>
    <w:qFormat/>
    <w:rsid w:val="008059FC"/>
    <w:rPr>
      <w:rFonts w:ascii="Times New Roman" w:hAnsi="Times New Roman" w:cs="Times New Roman" w:hint="default"/>
      <w:b/>
      <w:bCs/>
      <w:i/>
      <w:iCs/>
      <w:color w:val="4F81BD"/>
    </w:rPr>
  </w:style>
  <w:style w:type="character" w:customStyle="1" w:styleId="8">
    <w:name w:val="Основной текст (8)"/>
    <w:uiPriority w:val="99"/>
    <w:rsid w:val="008059FC"/>
    <w:rPr>
      <w:rFonts w:ascii="Times New Roman" w:hAnsi="Times New Roman" w:cs="Times New Roman" w:hint="default"/>
      <w:b/>
      <w:bCs/>
      <w:color w:val="000000"/>
      <w:spacing w:val="0"/>
      <w:w w:val="100"/>
      <w:position w:val="0"/>
      <w:sz w:val="28"/>
      <w:szCs w:val="28"/>
      <w:u w:val="single"/>
      <w:lang w:val="uk-UA" w:eastAsia="uk-UA"/>
    </w:rPr>
  </w:style>
  <w:style w:type="character" w:customStyle="1" w:styleId="a9">
    <w:name w:val="Название Знак"/>
    <w:link w:val="a8"/>
    <w:uiPriority w:val="99"/>
    <w:locked/>
    <w:rsid w:val="008059FC"/>
    <w:rPr>
      <w:rFonts w:ascii="Cambria" w:eastAsia="Times New Roman" w:hAnsi="Cambria" w:cs="Times New Roman"/>
      <w:b/>
      <w:bCs/>
      <w:kern w:val="28"/>
      <w:sz w:val="32"/>
      <w:szCs w:val="32"/>
      <w:lang w:val="uk-UA" w:eastAsia="ru-RU"/>
    </w:rPr>
  </w:style>
  <w:style w:type="character" w:customStyle="1" w:styleId="80">
    <w:name w:val="Основной текст8"/>
    <w:rsid w:val="008059FC"/>
    <w:rPr>
      <w:rFonts w:ascii="Times New Roman" w:eastAsia="Times New Roman" w:hAnsi="Times New Roman" w:cs="Times New Roman" w:hint="default"/>
      <w:sz w:val="27"/>
      <w:szCs w:val="27"/>
      <w:shd w:val="clear" w:color="auto" w:fill="FFFFFF"/>
    </w:rPr>
  </w:style>
  <w:style w:type="table" w:styleId="af4">
    <w:name w:val="Table Grid"/>
    <w:basedOn w:val="a1"/>
    <w:uiPriority w:val="59"/>
    <w:rsid w:val="008059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rsid w:val="008059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8059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semiHidden/>
    <w:unhideWhenUsed/>
    <w:rsid w:val="008059FC"/>
    <w:rPr>
      <w:color w:val="0000FF"/>
      <w:u w:val="single"/>
    </w:rPr>
  </w:style>
  <w:style w:type="character" w:styleId="af6">
    <w:name w:val="FollowedHyperlink"/>
    <w:basedOn w:val="a0"/>
    <w:uiPriority w:val="99"/>
    <w:semiHidden/>
    <w:unhideWhenUsed/>
    <w:rsid w:val="008059FC"/>
    <w:rPr>
      <w:color w:val="800080"/>
      <w:u w:val="single"/>
    </w:rPr>
  </w:style>
  <w:style w:type="character" w:styleId="af7">
    <w:name w:val="Emphasis"/>
    <w:basedOn w:val="a0"/>
    <w:uiPriority w:val="20"/>
    <w:qFormat/>
    <w:rsid w:val="008059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30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k.wikipedia.org/wiki/%D0%90%D0%B4%D0%BC%D1%96%D0%BD%D1%96%D1%81%D1%82%D1%80%D0%B0%D1%82%D0%B8%D0%B2%D0%BD%D0%BE-%D1%82%D0%B5%D1%80%D0%B8%D1%82%D0%BE%D1%80%D1%96%D0%B0%D0%BB%D1%8C%D0%BD%D0%B0_%D1%80%D0%B5%D1%84%D0%BE%D1%80%D0%BC%D0%B0_%D0%B2_%D0%A3%D0%BA%D1%80%D0%B0%D1%97%D0%BD%D1%96_20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35868</Words>
  <Characters>20445</Characters>
  <Application>Microsoft Office Word</Application>
  <DocSecurity>0</DocSecurity>
  <Lines>170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12</cp:revision>
  <cp:lastPrinted>2020-12-23T08:04:00Z</cp:lastPrinted>
  <dcterms:created xsi:type="dcterms:W3CDTF">2020-12-22T06:34:00Z</dcterms:created>
  <dcterms:modified xsi:type="dcterms:W3CDTF">2021-04-08T10:16:00Z</dcterms:modified>
</cp:coreProperties>
</file>