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B770" w14:textId="77777777" w:rsidR="002B721A" w:rsidRPr="002B721A" w:rsidRDefault="002B721A" w:rsidP="002B721A">
      <w:pPr>
        <w:ind w:left="4248" w:firstLine="708"/>
        <w:rPr>
          <w:rFonts w:eastAsia="Calibri"/>
          <w:sz w:val="24"/>
          <w:szCs w:val="24"/>
          <w:lang w:eastAsia="uk-UA"/>
        </w:rPr>
      </w:pPr>
      <w:bookmarkStart w:id="0" w:name="_Hlk34316556"/>
      <w:r w:rsidRPr="002B721A">
        <w:rPr>
          <w:rFonts w:eastAsia="Calibri"/>
          <w:sz w:val="24"/>
          <w:szCs w:val="24"/>
          <w:lang w:eastAsia="uk-UA"/>
        </w:rPr>
        <w:t xml:space="preserve">Затверджено  </w:t>
      </w:r>
    </w:p>
    <w:p w14:paraId="490E0D91" w14:textId="77777777" w:rsidR="002B721A" w:rsidRPr="002B721A" w:rsidRDefault="002B721A" w:rsidP="002B721A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2B721A">
        <w:rPr>
          <w:rFonts w:eastAsia="Calibri"/>
          <w:sz w:val="24"/>
          <w:szCs w:val="24"/>
          <w:lang w:eastAsia="uk-UA"/>
        </w:rPr>
        <w:t xml:space="preserve">рішення Покровської селищної ради </w:t>
      </w:r>
    </w:p>
    <w:p w14:paraId="3B2B5143" w14:textId="77777777" w:rsidR="002B721A" w:rsidRPr="002B721A" w:rsidRDefault="002B721A" w:rsidP="002B721A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2B721A">
        <w:rPr>
          <w:rFonts w:eastAsia="Calibri"/>
          <w:sz w:val="24"/>
          <w:szCs w:val="24"/>
          <w:lang w:eastAsia="uk-UA"/>
        </w:rPr>
        <w:t>від 31.01.2018 року № 443- 16/</w:t>
      </w:r>
      <w:r w:rsidRPr="002B721A">
        <w:rPr>
          <w:rFonts w:eastAsia="Calibri"/>
          <w:sz w:val="24"/>
          <w:szCs w:val="24"/>
          <w:lang w:val="en-US" w:eastAsia="uk-UA"/>
        </w:rPr>
        <w:t>VII</w:t>
      </w:r>
      <w:r w:rsidRPr="002B721A">
        <w:rPr>
          <w:rFonts w:eastAsia="Calibri"/>
          <w:sz w:val="24"/>
          <w:szCs w:val="24"/>
          <w:lang w:eastAsia="uk-UA"/>
        </w:rPr>
        <w:t xml:space="preserve">   </w:t>
      </w:r>
    </w:p>
    <w:p w14:paraId="0937B1DB" w14:textId="77777777" w:rsidR="00DF4128" w:rsidRDefault="00DF4128" w:rsidP="00DF4128">
      <w:pPr>
        <w:ind w:left="4248" w:firstLine="708"/>
        <w:rPr>
          <w:sz w:val="24"/>
          <w:szCs w:val="24"/>
          <w:lang w:eastAsia="uk-UA"/>
        </w:rPr>
      </w:pPr>
      <w:bookmarkStart w:id="1" w:name="_Hlk35264615"/>
      <w:bookmarkEnd w:id="0"/>
      <w:r>
        <w:rPr>
          <w:sz w:val="24"/>
          <w:szCs w:val="24"/>
          <w:lang w:eastAsia="uk-UA"/>
        </w:rPr>
        <w:t xml:space="preserve">(в редакції рішення  селищної   ради </w:t>
      </w:r>
    </w:p>
    <w:p w14:paraId="38AECFCA" w14:textId="77777777" w:rsidR="00DF4128" w:rsidRDefault="00DF4128" w:rsidP="00DF4128">
      <w:pPr>
        <w:ind w:left="4248" w:firstLine="70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13.10.2020 року  №  Р-2324-64/</w:t>
      </w:r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val="en-US" w:eastAsia="uk-UA"/>
        </w:rPr>
        <w:t>VII</w:t>
      </w:r>
      <w:r>
        <w:rPr>
          <w:sz w:val="24"/>
          <w:szCs w:val="24"/>
          <w:lang w:eastAsia="uk-UA"/>
        </w:rPr>
        <w:t>)</w:t>
      </w:r>
      <w:bookmarkEnd w:id="1"/>
    </w:p>
    <w:p w14:paraId="0B488952" w14:textId="77777777" w:rsidR="001F446B" w:rsidRDefault="001F44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8C8C3E9" w14:textId="77777777" w:rsidR="001F446B" w:rsidRDefault="005E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ІНФОРМАЦІЙНА КАРТКА  </w:t>
      </w:r>
    </w:p>
    <w:p w14:paraId="4910B988" w14:textId="77777777" w:rsidR="001F446B" w:rsidRDefault="005E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2" w:name="gjdgxs" w:colFirst="0" w:colLast="0"/>
      <w:bookmarkEnd w:id="2"/>
      <w:r>
        <w:rPr>
          <w:b/>
          <w:color w:val="000000"/>
          <w:sz w:val="24"/>
          <w:szCs w:val="24"/>
        </w:rPr>
        <w:t xml:space="preserve">адміністративної послуги </w:t>
      </w:r>
      <w:r w:rsidR="002B721A">
        <w:rPr>
          <w:b/>
          <w:color w:val="000000"/>
          <w:sz w:val="24"/>
          <w:szCs w:val="24"/>
        </w:rPr>
        <w:t>05-18</w:t>
      </w:r>
    </w:p>
    <w:p w14:paraId="21AA61DC" w14:textId="77777777" w:rsidR="001F446B" w:rsidRDefault="005E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Затвердження проекту землеустрою щодо зміни цільового  призначення </w:t>
      </w:r>
    </w:p>
    <w:p w14:paraId="20790B64" w14:textId="77777777" w:rsidR="001F446B" w:rsidRDefault="005E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земельної ділянки  комунальної та приватної форм власності</w:t>
      </w:r>
    </w:p>
    <w:p w14:paraId="5EB6C654" w14:textId="77777777" w:rsidR="001F446B" w:rsidRDefault="005E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(назва адміністративної послуги)</w:t>
      </w:r>
    </w:p>
    <w:p w14:paraId="24E37DE7" w14:textId="77777777" w:rsidR="001F446B" w:rsidRDefault="005E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Відділ земельних відносин і охорони навколишнього природного середовища виконавчого комітету   Покровської селищної  ради  Покровського району</w:t>
      </w:r>
    </w:p>
    <w:p w14:paraId="4661C449" w14:textId="77777777" w:rsidR="001F446B" w:rsidRDefault="005E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Дніпропетровської області</w:t>
      </w:r>
    </w:p>
    <w:p w14:paraId="2FB3F54B" w14:textId="77777777" w:rsidR="001F446B" w:rsidRDefault="005E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(найменування суб’єкта надання адміністративної послуги)</w:t>
      </w:r>
    </w:p>
    <w:p w14:paraId="25D610BE" w14:textId="77777777" w:rsidR="001F446B" w:rsidRDefault="001F44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5"/>
        <w:tblW w:w="9558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35"/>
        <w:gridCol w:w="6283"/>
      </w:tblGrid>
      <w:tr w:rsidR="001F446B" w14:paraId="75183028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2257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14:paraId="4A2B2ADD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1F446B" w14:paraId="1764D247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607F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CC9D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9321" w14:textId="77777777" w:rsidR="002B721A" w:rsidRPr="002B721A" w:rsidRDefault="002B721A" w:rsidP="002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B721A">
              <w:rPr>
                <w:color w:val="000000"/>
                <w:sz w:val="24"/>
                <w:szCs w:val="24"/>
              </w:rPr>
              <w:t xml:space="preserve">53600 Дніпропетровська область, Покровський район, смт.   </w:t>
            </w:r>
          </w:p>
          <w:p w14:paraId="493528A3" w14:textId="77777777" w:rsidR="001F446B" w:rsidRDefault="002B721A" w:rsidP="002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B721A">
              <w:rPr>
                <w:color w:val="000000"/>
                <w:sz w:val="24"/>
                <w:szCs w:val="24"/>
              </w:rPr>
              <w:t xml:space="preserve"> Покровське,  вул. Соборна, 116</w:t>
            </w:r>
          </w:p>
        </w:tc>
      </w:tr>
      <w:tr w:rsidR="001F446B" w14:paraId="1E495B08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B833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3E2A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AF97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понеділок, середа, четвер – з 8.00 год. до 17.00 год., </w:t>
            </w:r>
          </w:p>
          <w:p w14:paraId="1EB427FF" w14:textId="7232BE92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вівторок – з 8.00 год. </w:t>
            </w:r>
            <w:r w:rsidR="008532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 20.00 год,</w:t>
            </w:r>
          </w:p>
          <w:p w14:paraId="006F2A19" w14:textId="4A2F2EFF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п’ятниця – з 8.00 год. до 16.00 год.</w:t>
            </w:r>
          </w:p>
          <w:p w14:paraId="43AEA6FF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субота, неділя - вихідні</w:t>
            </w:r>
          </w:p>
        </w:tc>
      </w:tr>
      <w:tr w:rsidR="001F446B" w14:paraId="6D56B5B5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1167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91E8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43EE" w14:textId="77777777" w:rsidR="002B721A" w:rsidRPr="002B721A" w:rsidRDefault="002B721A" w:rsidP="002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i/>
                <w:color w:val="000000"/>
                <w:sz w:val="24"/>
                <w:szCs w:val="24"/>
              </w:rPr>
            </w:pPr>
            <w:r w:rsidRPr="002B721A">
              <w:rPr>
                <w:i/>
                <w:color w:val="000000"/>
                <w:sz w:val="24"/>
                <w:szCs w:val="24"/>
              </w:rPr>
              <w:t>cnappokrotg@ukr.net</w:t>
            </w:r>
          </w:p>
          <w:p w14:paraId="2332C25A" w14:textId="77777777" w:rsidR="001F446B" w:rsidRDefault="002B721A" w:rsidP="002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18"/>
                <w:szCs w:val="18"/>
              </w:rPr>
            </w:pPr>
            <w:r w:rsidRPr="002B721A">
              <w:rPr>
                <w:i/>
                <w:color w:val="000000"/>
                <w:sz w:val="24"/>
                <w:szCs w:val="24"/>
              </w:rPr>
              <w:t>+380664931617</w:t>
            </w:r>
          </w:p>
        </w:tc>
      </w:tr>
      <w:tr w:rsidR="001F446B" w14:paraId="53B25895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D7BE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1F446B" w14:paraId="48442710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FD2DAF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3" w:name="30j0zll" w:colFirst="0" w:colLast="0"/>
            <w:bookmarkEnd w:id="3"/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CE7F72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Закони України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0F68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Земельний кодекс України</w:t>
            </w:r>
          </w:p>
          <w:p w14:paraId="46E7DE33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 України Про землеустрій</w:t>
            </w:r>
          </w:p>
        </w:tc>
      </w:tr>
      <w:tr w:rsidR="001F446B" w14:paraId="03F8FA99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9B7729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3764BE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A8CF" w14:textId="77777777" w:rsidR="001F446B" w:rsidRDefault="001F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46B" w14:paraId="1BB99E2D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B27A8E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144B30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53B9" w14:textId="77777777" w:rsidR="001F446B" w:rsidRDefault="001F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46B" w14:paraId="05A49CF9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E024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1F446B" w14:paraId="4FCEDCFF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26B269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97113A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C8EB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Звернення заявника</w:t>
            </w:r>
          </w:p>
          <w:p w14:paraId="2634B9F6" w14:textId="77777777" w:rsidR="001F446B" w:rsidRDefault="001F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rPr>
                <w:color w:val="000000"/>
                <w:sz w:val="24"/>
                <w:szCs w:val="24"/>
              </w:rPr>
            </w:pPr>
          </w:p>
        </w:tc>
      </w:tr>
      <w:tr w:rsidR="001F446B" w14:paraId="6B1F7BA1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00F92E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642BAF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1fob9te" w:colFirst="0" w:colLast="0"/>
            <w:bookmarkEnd w:id="4"/>
            <w:r>
              <w:rPr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A77A" w14:textId="77777777" w:rsidR="001F446B" w:rsidRPr="00DF4128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4128">
              <w:rPr>
                <w:color w:val="000000"/>
                <w:sz w:val="24"/>
                <w:szCs w:val="24"/>
              </w:rPr>
              <w:t>1. Заява встановленого зразка</w:t>
            </w:r>
          </w:p>
          <w:p w14:paraId="60E1B10F" w14:textId="77777777" w:rsidR="001F446B" w:rsidRPr="00DF4128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4128">
              <w:rPr>
                <w:color w:val="000000"/>
                <w:sz w:val="24"/>
                <w:szCs w:val="24"/>
              </w:rPr>
              <w:t>2. Копія паспорта та РНОКПП (для громадян), копії установчих документів (для суб’єктів господарювання)</w:t>
            </w:r>
          </w:p>
          <w:p w14:paraId="4D528010" w14:textId="77777777" w:rsidR="001F446B" w:rsidRPr="00DF4128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4128">
              <w:rPr>
                <w:color w:val="000000"/>
                <w:sz w:val="24"/>
                <w:szCs w:val="24"/>
              </w:rPr>
              <w:t>3. Проект із землеустрою щодо зміни цільового призначення земельної ділянки</w:t>
            </w:r>
          </w:p>
          <w:p w14:paraId="2E25DDEB" w14:textId="7824F5F4" w:rsidR="001F446B" w:rsidRPr="00DF4128" w:rsidRDefault="00AB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4128">
              <w:rPr>
                <w:color w:val="000000"/>
                <w:sz w:val="24"/>
                <w:szCs w:val="24"/>
              </w:rPr>
              <w:t>4</w:t>
            </w:r>
            <w:r w:rsidR="005E72CB" w:rsidRPr="00DF4128">
              <w:rPr>
                <w:color w:val="000000"/>
                <w:sz w:val="24"/>
                <w:szCs w:val="24"/>
              </w:rPr>
              <w:t>. Витяг з Державного земельного кадастру про присвоєння кадастрового номера земельній ділянці.</w:t>
            </w:r>
          </w:p>
          <w:p w14:paraId="7DBF5137" w14:textId="77777777" w:rsidR="001F446B" w:rsidRPr="00DF4128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4128">
              <w:rPr>
                <w:color w:val="000000"/>
                <w:sz w:val="24"/>
                <w:szCs w:val="24"/>
                <w:highlight w:val="white"/>
              </w:rPr>
              <w:t>Згода суб’єкта персональних даних на обробку його персональних даних</w:t>
            </w:r>
          </w:p>
          <w:p w14:paraId="2F9BAACF" w14:textId="77777777" w:rsidR="001F446B" w:rsidRPr="00DF4128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4128">
              <w:rPr>
                <w:b/>
                <w:color w:val="000000"/>
                <w:sz w:val="24"/>
                <w:szCs w:val="24"/>
              </w:rPr>
              <w:t>Коментар:</w:t>
            </w:r>
          </w:p>
          <w:p w14:paraId="4B29A007" w14:textId="77777777" w:rsidR="00AB4340" w:rsidRPr="00DF4128" w:rsidRDefault="00AB4340" w:rsidP="00AB4340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DF4128">
              <w:rPr>
                <w:color w:val="222222"/>
                <w:sz w:val="24"/>
                <w:szCs w:val="24"/>
              </w:rPr>
              <w:lastRenderedPageBreak/>
              <w:t>1.Копії документів подаються разом з оригіналами (для звірки).</w:t>
            </w:r>
          </w:p>
          <w:p w14:paraId="16ED1C7D" w14:textId="77777777" w:rsidR="00AB4340" w:rsidRPr="00DF4128" w:rsidRDefault="00AB4340" w:rsidP="00AB4340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DF4128">
              <w:rPr>
                <w:color w:val="222222"/>
                <w:sz w:val="24"/>
                <w:szCs w:val="24"/>
              </w:rPr>
              <w:t>2. Копії документів засвідчуються. 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216AA920" w14:textId="77777777" w:rsidR="00AB4340" w:rsidRPr="00DF4128" w:rsidRDefault="00AB4340" w:rsidP="00AB4340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DF4128">
              <w:rPr>
                <w:color w:val="222222"/>
                <w:sz w:val="24"/>
                <w:szCs w:val="24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79C08E49" w14:textId="13E6EF91" w:rsidR="001F446B" w:rsidRPr="00DF4128" w:rsidRDefault="00AB4340" w:rsidP="00AB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4128">
              <w:rPr>
                <w:color w:val="222222"/>
                <w:sz w:val="24"/>
                <w:szCs w:val="24"/>
              </w:rPr>
              <w:t>4. У разі, якщо звернення за дорученням, то надається документ, що підтверджує повноваження представника</w:t>
            </w:r>
          </w:p>
        </w:tc>
      </w:tr>
      <w:tr w:rsidR="001F446B" w14:paraId="6C7BF236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D6CC18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609142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50F7" w14:textId="77777777" w:rsidR="001F446B" w:rsidRDefault="002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B721A">
              <w:rPr>
                <w:color w:val="000000"/>
                <w:sz w:val="24"/>
                <w:szCs w:val="24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1F446B" w14:paraId="544B29C5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0803B1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8283BA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5C06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2B721A" w14:paraId="4FB18A71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8E515E" w14:textId="77777777" w:rsidR="002B721A" w:rsidRDefault="002B721A" w:rsidP="002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D46515" w14:textId="77777777" w:rsidR="002B721A" w:rsidRDefault="002B721A" w:rsidP="002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999D" w14:textId="77777777" w:rsidR="002B721A" w:rsidRPr="00546B4E" w:rsidRDefault="002B721A" w:rsidP="002B721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46B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календарних </w:t>
            </w:r>
            <w:r w:rsidRPr="00546B4E">
              <w:rPr>
                <w:sz w:val="24"/>
                <w:szCs w:val="24"/>
              </w:rPr>
              <w:t>днів</w:t>
            </w:r>
          </w:p>
          <w:p w14:paraId="64B004B5" w14:textId="77777777" w:rsidR="002B721A" w:rsidRPr="0095205D" w:rsidRDefault="002B721A" w:rsidP="002B721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F446B" w14:paraId="35A88151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18E019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5A111F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підстав для відмови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BDA2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Подання неповного пакету документів</w:t>
            </w:r>
          </w:p>
          <w:p w14:paraId="4A2AD4EE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683789A6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Невідповідність поданих документів встановленим вимогам.</w:t>
            </w:r>
          </w:p>
        </w:tc>
      </w:tr>
      <w:tr w:rsidR="001F446B" w14:paraId="4B774A7E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75DC5E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93B0C0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 </w:t>
            </w:r>
            <w:bookmarkStart w:id="5" w:name="3znysh7" w:colFirst="0" w:colLast="0"/>
            <w:bookmarkEnd w:id="5"/>
            <w:r>
              <w:rPr>
                <w:color w:val="000000"/>
                <w:sz w:val="24"/>
                <w:szCs w:val="24"/>
              </w:rPr>
              <w:t>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B533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Рішення (витяг з рішення) </w:t>
            </w:r>
          </w:p>
          <w:p w14:paraId="696464AE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Відмова </w:t>
            </w:r>
            <w:r w:rsidR="002B721A">
              <w:rPr>
                <w:color w:val="000000"/>
                <w:sz w:val="24"/>
                <w:szCs w:val="24"/>
              </w:rPr>
              <w:t xml:space="preserve">(рішення) </w:t>
            </w:r>
            <w:r>
              <w:rPr>
                <w:color w:val="000000"/>
                <w:sz w:val="24"/>
                <w:szCs w:val="24"/>
              </w:rPr>
              <w:t>у наданні адміністративної послуги доводиться до відома одержувача (на його вимогу)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1F446B" w14:paraId="5B26A5CE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71911A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D8574E" w14:textId="77777777" w:rsidR="001F446B" w:rsidRDefault="005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2267" w14:textId="77777777" w:rsidR="001F446B" w:rsidRDefault="002B721A" w:rsidP="002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jc w:val="both"/>
              <w:rPr>
                <w:color w:val="000000"/>
                <w:sz w:val="24"/>
                <w:szCs w:val="24"/>
              </w:rPr>
            </w:pPr>
            <w:r w:rsidRPr="002B721A">
              <w:rPr>
                <w:color w:val="000000"/>
                <w:sz w:val="24"/>
                <w:szCs w:val="24"/>
              </w:rPr>
              <w:t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74B3A840" w14:textId="77777777" w:rsidR="001F446B" w:rsidRDefault="001F44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6872460" w14:textId="77777777" w:rsidR="00853263" w:rsidRDefault="008532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B4A85FA" w14:textId="1FC5E8F8" w:rsidR="001F446B" w:rsidRDefault="005E72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 ради (виконавчого комітету)                                            Т.М. Єрмак</w:t>
      </w:r>
    </w:p>
    <w:sectPr w:rsidR="001F446B">
      <w:pgSz w:w="11906" w:h="16838"/>
      <w:pgMar w:top="993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6B"/>
    <w:rsid w:val="001F446B"/>
    <w:rsid w:val="002B721A"/>
    <w:rsid w:val="005E72CB"/>
    <w:rsid w:val="006E592E"/>
    <w:rsid w:val="00853263"/>
    <w:rsid w:val="00AB4340"/>
    <w:rsid w:val="00D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A000"/>
  <w15:docId w15:val="{9DAD6D6D-E44E-40A2-BAF9-A31D8EBF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2020-10-19T10:52:00Z</cp:lastPrinted>
  <dcterms:created xsi:type="dcterms:W3CDTF">2020-02-15T19:00:00Z</dcterms:created>
  <dcterms:modified xsi:type="dcterms:W3CDTF">2020-10-19T10:52:00Z</dcterms:modified>
</cp:coreProperties>
</file>