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1440" w14:textId="77777777" w:rsidR="007E0EB1" w:rsidRDefault="007E0EB1" w:rsidP="007E0EB1">
      <w:pPr>
        <w:ind w:left="4248" w:firstLine="708"/>
        <w:jc w:val="left"/>
        <w:rPr>
          <w:sz w:val="24"/>
          <w:szCs w:val="24"/>
          <w:lang w:eastAsia="uk-UA"/>
        </w:rPr>
      </w:pPr>
      <w:bookmarkStart w:id="0" w:name="_Hlk34316556"/>
      <w:r>
        <w:rPr>
          <w:sz w:val="24"/>
          <w:szCs w:val="24"/>
          <w:lang w:eastAsia="uk-UA"/>
        </w:rPr>
        <w:t xml:space="preserve">Затверджено  </w:t>
      </w:r>
    </w:p>
    <w:p w14:paraId="2BC4A8E1" w14:textId="77777777" w:rsidR="007E0EB1" w:rsidRDefault="007E0EB1" w:rsidP="007E0EB1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рішення Покровської селищної ради </w:t>
      </w:r>
    </w:p>
    <w:p w14:paraId="328F7A1C" w14:textId="77777777" w:rsidR="007E0EB1" w:rsidRDefault="007E0EB1" w:rsidP="007E0EB1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26.02.2020 року  №  Р-1471-52/УІІ)</w:t>
      </w:r>
    </w:p>
    <w:p w14:paraId="36E7A425" w14:textId="5F6CCF21" w:rsidR="00A7295B" w:rsidRPr="00A7295B" w:rsidRDefault="00A7295B" w:rsidP="00A7295B">
      <w:pPr>
        <w:ind w:left="4248" w:firstLine="708"/>
        <w:jc w:val="left"/>
        <w:rPr>
          <w:sz w:val="24"/>
          <w:szCs w:val="24"/>
          <w:lang w:eastAsia="uk-UA"/>
        </w:rPr>
      </w:pPr>
      <w:bookmarkStart w:id="1" w:name="_Hlk35264615"/>
      <w:bookmarkEnd w:id="0"/>
      <w:r w:rsidRPr="00A7295B">
        <w:rPr>
          <w:sz w:val="24"/>
          <w:szCs w:val="24"/>
          <w:lang w:eastAsia="uk-UA"/>
        </w:rPr>
        <w:t xml:space="preserve">(в редакції рішення  селищної   ради </w:t>
      </w:r>
    </w:p>
    <w:p w14:paraId="6F90DDB4" w14:textId="77777777" w:rsidR="00A7295B" w:rsidRPr="00A7295B" w:rsidRDefault="00A7295B" w:rsidP="00A7295B">
      <w:pPr>
        <w:ind w:left="4248" w:firstLine="708"/>
        <w:jc w:val="left"/>
        <w:rPr>
          <w:sz w:val="24"/>
          <w:szCs w:val="24"/>
          <w:lang w:eastAsia="uk-UA"/>
        </w:rPr>
      </w:pPr>
      <w:r w:rsidRPr="00A7295B">
        <w:rPr>
          <w:sz w:val="24"/>
          <w:szCs w:val="24"/>
          <w:lang w:eastAsia="uk-UA"/>
        </w:rPr>
        <w:t>від 13.10.2020 року  №  Р-2324-64/</w:t>
      </w:r>
      <w:r w:rsidRPr="00A7295B">
        <w:rPr>
          <w:sz w:val="24"/>
          <w:szCs w:val="24"/>
          <w:lang w:val="ru-RU" w:eastAsia="uk-UA"/>
        </w:rPr>
        <w:t xml:space="preserve"> </w:t>
      </w:r>
      <w:r w:rsidRPr="00A7295B">
        <w:rPr>
          <w:sz w:val="24"/>
          <w:szCs w:val="24"/>
          <w:lang w:val="en-US" w:eastAsia="uk-UA"/>
        </w:rPr>
        <w:t>VII</w:t>
      </w:r>
      <w:r w:rsidRPr="00A7295B">
        <w:rPr>
          <w:sz w:val="24"/>
          <w:szCs w:val="24"/>
          <w:lang w:eastAsia="uk-UA"/>
        </w:rPr>
        <w:t>)</w:t>
      </w:r>
      <w:bookmarkEnd w:id="1"/>
    </w:p>
    <w:p w14:paraId="1EBF4655" w14:textId="2396406C" w:rsidR="007E0EB1" w:rsidRPr="00A7295B" w:rsidRDefault="007E0EB1" w:rsidP="00A7295B">
      <w:pPr>
        <w:tabs>
          <w:tab w:val="left" w:pos="4253"/>
        </w:tabs>
        <w:jc w:val="left"/>
        <w:rPr>
          <w:b/>
          <w:sz w:val="24"/>
          <w:szCs w:val="24"/>
        </w:rPr>
      </w:pPr>
    </w:p>
    <w:p w14:paraId="2AF9E58D" w14:textId="77777777" w:rsidR="007E0EB1" w:rsidRDefault="007E0EB1" w:rsidP="007E0EB1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4FE80E51" w14:textId="77777777" w:rsidR="007E0EB1" w:rsidRDefault="007E0EB1" w:rsidP="007E0EB1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2" w:name="n12"/>
      <w:bookmarkStart w:id="3" w:name="n13"/>
      <w:bookmarkEnd w:id="2"/>
      <w:bookmarkEnd w:id="3"/>
      <w:r>
        <w:rPr>
          <w:b/>
          <w:sz w:val="24"/>
          <w:szCs w:val="24"/>
          <w:lang w:eastAsia="uk-UA"/>
        </w:rPr>
        <w:t>10-05</w:t>
      </w:r>
    </w:p>
    <w:p w14:paraId="147A06D4" w14:textId="77777777" w:rsidR="007E0EB1" w:rsidRDefault="007E0EB1" w:rsidP="007E0EB1">
      <w:pPr>
        <w:jc w:val="center"/>
        <w:rPr>
          <w:b/>
          <w:sz w:val="24"/>
          <w:szCs w:val="24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 xml:space="preserve">Надання висновку щодо участі у вихованні одного з батьків  </w:t>
      </w:r>
    </w:p>
    <w:p w14:paraId="2864BED8" w14:textId="77777777" w:rsidR="007E0EB1" w:rsidRDefault="007E0EB1" w:rsidP="007E0EB1">
      <w:pPr>
        <w:jc w:val="center"/>
        <w:rPr>
          <w:sz w:val="22"/>
          <w:szCs w:val="22"/>
          <w:u w:val="single"/>
          <w:shd w:val="clear" w:color="auto" w:fill="F7F7F7"/>
        </w:rPr>
      </w:pPr>
      <w:r>
        <w:rPr>
          <w:sz w:val="22"/>
          <w:szCs w:val="22"/>
          <w:u w:val="single"/>
          <w:shd w:val="clear" w:color="auto" w:fill="F7F7F7"/>
        </w:rPr>
        <w:t>(назва адміністративної послуги)</w:t>
      </w:r>
    </w:p>
    <w:p w14:paraId="3BFA376A" w14:textId="77777777" w:rsidR="007E0EB1" w:rsidRDefault="007E0EB1" w:rsidP="007E0E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у справах дітей виконавчого комітету Покровської селищної  ради Покровського району Дніпропетровської області</w:t>
      </w:r>
    </w:p>
    <w:p w14:paraId="092CBA46" w14:textId="77777777" w:rsidR="007E0EB1" w:rsidRDefault="007E0EB1" w:rsidP="007E0EB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13F2BDF7" w14:textId="77777777" w:rsidR="007E0EB1" w:rsidRDefault="007E0EB1" w:rsidP="007E0EB1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"/>
        <w:gridCol w:w="2978"/>
        <w:gridCol w:w="6526"/>
      </w:tblGrid>
      <w:tr w:rsidR="007E0EB1" w14:paraId="0DBB9CC1" w14:textId="77777777" w:rsidTr="007E0EB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E587D" w14:textId="77777777" w:rsidR="007E0EB1" w:rsidRDefault="007E0E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3E45903F" w14:textId="77777777" w:rsidR="007E0EB1" w:rsidRDefault="007E0E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E0EB1" w14:paraId="60DFD9AC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3FBF" w14:textId="77777777" w:rsidR="007E0EB1" w:rsidRDefault="007E0EB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F85F6" w14:textId="77777777" w:rsidR="007E0EB1" w:rsidRDefault="007E0E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306B5" w14:textId="77777777" w:rsidR="007E0EB1" w:rsidRDefault="007E0E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28F52D84" w14:textId="77777777" w:rsidR="007E0EB1" w:rsidRDefault="007E0E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7E0EB1" w14:paraId="40BC7574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E8895" w14:textId="77777777" w:rsidR="007E0EB1" w:rsidRDefault="007E0EB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A8196" w14:textId="77777777" w:rsidR="007E0EB1" w:rsidRDefault="007E0E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A3FF1" w14:textId="77777777" w:rsidR="007E0EB1" w:rsidRDefault="007E0EB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2A43E27C" w14:textId="77777777" w:rsidR="007E0EB1" w:rsidRDefault="007E0EB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 до 20.00 год,</w:t>
            </w:r>
          </w:p>
          <w:p w14:paraId="09547209" w14:textId="77777777" w:rsidR="007E0EB1" w:rsidRDefault="007E0EB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8.00. год. до 16.00 год.</w:t>
            </w:r>
          </w:p>
          <w:p w14:paraId="07A78596" w14:textId="77777777" w:rsidR="007E0EB1" w:rsidRDefault="007E0E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7E0EB1" w14:paraId="12F06F7C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2B231" w14:textId="77777777" w:rsidR="007E0EB1" w:rsidRDefault="007E0EB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ACD7B" w14:textId="77777777" w:rsidR="007E0EB1" w:rsidRDefault="007E0E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9ACB2" w14:textId="77777777" w:rsidR="007E0EB1" w:rsidRDefault="007E0E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2282E74E" w14:textId="77777777" w:rsidR="007E0EB1" w:rsidRDefault="007E0E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7E0EB1" w14:paraId="4D8792AA" w14:textId="77777777" w:rsidTr="007E0EB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1A65A" w14:textId="77777777" w:rsidR="007E0EB1" w:rsidRDefault="007E0E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E0EB1" w14:paraId="48E8E718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5125C49" w14:textId="77777777" w:rsidR="007E0EB1" w:rsidRDefault="007E0EB1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C6B3A7C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F51FC" w14:textId="77777777" w:rsidR="007E0EB1" w:rsidRDefault="007E0EB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Сімейний кодекс України</w:t>
            </w:r>
          </w:p>
        </w:tc>
      </w:tr>
      <w:tr w:rsidR="007E0EB1" w14:paraId="7DB75FCC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9F6668D" w14:textId="77777777" w:rsidR="007E0EB1" w:rsidRDefault="007E0EB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CC8F919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</w:tcPr>
          <w:p w14:paraId="75093807" w14:textId="77777777" w:rsidR="007E0EB1" w:rsidRDefault="00736424">
            <w:pPr>
              <w:spacing w:before="60" w:after="60"/>
            </w:pPr>
            <w:bookmarkStart w:id="5" w:name="o17"/>
            <w:bookmarkStart w:id="6" w:name="o16"/>
            <w:bookmarkEnd w:id="5"/>
            <w:bookmarkEnd w:id="6"/>
            <w:r w:rsidRPr="00CB464D">
              <w:rPr>
                <w:sz w:val="24"/>
                <w:szCs w:val="24"/>
              </w:rPr>
              <w:t>Постанова КМУ від 24.09.2008 року № 866</w:t>
            </w:r>
          </w:p>
        </w:tc>
      </w:tr>
      <w:tr w:rsidR="007E0EB1" w14:paraId="28147B3E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EE30DAA" w14:textId="77777777" w:rsidR="007E0EB1" w:rsidRDefault="007E0EB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7903D00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107C9" w14:textId="77777777" w:rsidR="007E0EB1" w:rsidRDefault="007E0EB1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7E0EB1" w14:paraId="16CBEF2F" w14:textId="77777777" w:rsidTr="007E0EB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8CF78" w14:textId="77777777" w:rsidR="007E0EB1" w:rsidRDefault="007E0E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E0EB1" w14:paraId="47F056F8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8A3A795" w14:textId="77777777" w:rsidR="007E0EB1" w:rsidRDefault="007E0EB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960B9E0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7896F" w14:textId="77777777" w:rsidR="007E0EB1" w:rsidRDefault="007E0EB1" w:rsidP="0073642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заявника про надання </w:t>
            </w:r>
            <w:r w:rsidR="00736424" w:rsidRPr="00736424">
              <w:rPr>
                <w:sz w:val="24"/>
                <w:szCs w:val="24"/>
                <w:shd w:val="clear" w:color="auto" w:fill="F7F7F7"/>
              </w:rPr>
              <w:t xml:space="preserve">висновку щодо участі у вихованні одного з </w:t>
            </w:r>
            <w:r w:rsidR="00736424" w:rsidRPr="00736424">
              <w:rPr>
                <w:sz w:val="24"/>
                <w:szCs w:val="24"/>
                <w:u w:val="single"/>
                <w:shd w:val="clear" w:color="auto" w:fill="F7F7F7"/>
              </w:rPr>
              <w:t>батьків  (батька/матері)</w:t>
            </w:r>
            <w:r w:rsidR="00736424">
              <w:rPr>
                <w:sz w:val="24"/>
                <w:szCs w:val="24"/>
                <w:u w:val="single"/>
                <w:shd w:val="clear" w:color="auto" w:fill="F7F7F7"/>
              </w:rPr>
              <w:t>.</w:t>
            </w:r>
          </w:p>
        </w:tc>
      </w:tr>
      <w:tr w:rsidR="007E0EB1" w14:paraId="2EF0FF2E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A453472" w14:textId="77777777" w:rsidR="007E0EB1" w:rsidRDefault="007E0EB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BF9D6C5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15035" w14:textId="77777777" w:rsidR="007E0EB1" w:rsidRDefault="007E0EB1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7" w:name="n550"/>
            <w:bookmarkEnd w:id="7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</w:p>
          <w:p w14:paraId="3F5ED8D8" w14:textId="77777777" w:rsidR="007E0EB1" w:rsidRDefault="007E0EB1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паспорта;</w:t>
            </w:r>
          </w:p>
          <w:p w14:paraId="34B1BD45" w14:textId="77777777" w:rsidR="007E0EB1" w:rsidRDefault="00736424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склад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21B6E200" w14:textId="77777777" w:rsidR="007E0EB1" w:rsidRDefault="00736424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укладення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розірвання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шлюбу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0008DCFD" w14:textId="77777777" w:rsidR="007E0EB1" w:rsidRDefault="00736424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6F129838" w14:textId="77777777" w:rsidR="007E0EB1" w:rsidRDefault="007E0EB1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</w:t>
            </w:r>
            <w:r w:rsidR="00736424">
              <w:rPr>
                <w:rFonts w:eastAsia="Times New Roman"/>
                <w:sz w:val="24"/>
                <w:szCs w:val="24"/>
                <w:lang w:val="ru-RU" w:eastAsia="ru-RU"/>
              </w:rPr>
              <w:t>ідка</w:t>
            </w:r>
            <w:proofErr w:type="spellEnd"/>
            <w:r w:rsidR="00736424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736424"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="00736424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6424">
              <w:rPr>
                <w:rFonts w:eastAsia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14:paraId="37669308" w14:textId="77777777" w:rsidR="007E0EB1" w:rsidRDefault="00736424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сплату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несплату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наявнасті</w:t>
            </w:r>
            <w:proofErr w:type="spellEnd"/>
            <w:r w:rsidR="007E0EB1">
              <w:rPr>
                <w:rFonts w:eastAsia="Times New Roman"/>
                <w:sz w:val="24"/>
                <w:szCs w:val="24"/>
                <w:lang w:val="ru-RU" w:eastAsia="ru-RU"/>
              </w:rPr>
              <w:t>);</w:t>
            </w:r>
          </w:p>
          <w:p w14:paraId="752376BD" w14:textId="77777777" w:rsidR="007E0EB1" w:rsidRDefault="007E0EB1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8. Характеристика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736424">
              <w:rPr>
                <w:rFonts w:eastAsia="Times New Roman"/>
                <w:sz w:val="24"/>
                <w:szCs w:val="24"/>
                <w:lang w:val="ru-RU" w:eastAsia="ru-RU"/>
              </w:rPr>
              <w:t xml:space="preserve">(за </w:t>
            </w:r>
            <w:proofErr w:type="spellStart"/>
            <w:r w:rsidR="00736424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="00736424">
              <w:rPr>
                <w:rFonts w:eastAsia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та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складається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депутатом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ради)</w:t>
            </w:r>
          </w:p>
          <w:p w14:paraId="6C8F32E2" w14:textId="77777777" w:rsidR="00736424" w:rsidRDefault="00736424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9. Акт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малолітньої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неповнолітньої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складає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ссд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). </w:t>
            </w:r>
          </w:p>
          <w:p w14:paraId="4C9FFC9D" w14:textId="77777777" w:rsidR="007E0EB1" w:rsidRDefault="007E0EB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Коментар:</w:t>
            </w:r>
          </w:p>
          <w:p w14:paraId="30AAFE42" w14:textId="77777777" w:rsidR="00736424" w:rsidRPr="00107876" w:rsidRDefault="00736424" w:rsidP="0073642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подаються разом з оригіналами (для звірки).</w:t>
            </w:r>
          </w:p>
          <w:p w14:paraId="2AE9010B" w14:textId="77777777" w:rsidR="00736424" w:rsidRPr="00107876" w:rsidRDefault="00736424" w:rsidP="0073642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lastRenderedPageBreak/>
              <w:t xml:space="preserve">2. </w:t>
            </w:r>
            <w:r w:rsidRPr="00736424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засвідчуються</w:t>
            </w: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. 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47D9DF62" w14:textId="77777777" w:rsidR="00736424" w:rsidRPr="00107876" w:rsidRDefault="00736424" w:rsidP="00736424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0C5B8B05" w14:textId="77777777" w:rsidR="007E0EB1" w:rsidRPr="00736424" w:rsidRDefault="00736424" w:rsidP="00736424">
            <w:pPr>
              <w:jc w:val="left"/>
              <w:rPr>
                <w:b/>
                <w:sz w:val="24"/>
                <w:szCs w:val="24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  <w:r w:rsidR="007E0EB1">
              <w:rPr>
                <w:sz w:val="24"/>
                <w:szCs w:val="24"/>
              </w:rPr>
              <w:t xml:space="preserve"> </w:t>
            </w:r>
          </w:p>
        </w:tc>
      </w:tr>
      <w:tr w:rsidR="007E0EB1" w14:paraId="4F79DE44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E7A62AC" w14:textId="77777777" w:rsidR="007E0EB1" w:rsidRDefault="007E0EB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8284DF4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37203" w14:textId="77777777" w:rsidR="007E0EB1" w:rsidRDefault="007E0E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7E0EB1" w14:paraId="37E615BA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150B63D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06C0C56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238B4" w14:textId="77777777" w:rsidR="007E0EB1" w:rsidRDefault="007E0E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7E0EB1" w14:paraId="7D30E409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0DC4D3A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E8B5693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5418E" w14:textId="77777777" w:rsidR="007E0EB1" w:rsidRDefault="007E0EB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7E0EB1" w14:paraId="74A718B3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7A92C6C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01A0E85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BAB47" w14:textId="77777777" w:rsidR="007E0EB1" w:rsidRDefault="007E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Подання неповного пакету документів</w:t>
            </w:r>
          </w:p>
          <w:p w14:paraId="1ED6AE05" w14:textId="77777777" w:rsidR="007E0EB1" w:rsidRDefault="007E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2CDEA685" w14:textId="77777777" w:rsidR="007E0EB1" w:rsidRDefault="007E0E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7E0EB1" w14:paraId="6515BADA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96B89CE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D928A90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39DA9147" w14:textId="77777777" w:rsidR="007E0EB1" w:rsidRDefault="007E0EB1">
            <w:pPr>
              <w:rPr>
                <w:sz w:val="24"/>
                <w:szCs w:val="24"/>
              </w:rPr>
            </w:pPr>
            <w:bookmarkStart w:id="8" w:name="o638"/>
            <w:bookmarkEnd w:id="8"/>
            <w:r>
              <w:rPr>
                <w:sz w:val="24"/>
                <w:szCs w:val="24"/>
              </w:rPr>
              <w:t xml:space="preserve">Надання висновку щодо участі у вихованні одного з батьків </w:t>
            </w:r>
            <w:r w:rsidR="007364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матері/батька</w:t>
            </w:r>
            <w:r w:rsidR="00736424">
              <w:rPr>
                <w:sz w:val="24"/>
                <w:szCs w:val="24"/>
              </w:rPr>
              <w:t>)</w:t>
            </w:r>
          </w:p>
          <w:p w14:paraId="110417E7" w14:textId="77777777" w:rsidR="007E0EB1" w:rsidRDefault="007E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</w:t>
            </w:r>
          </w:p>
        </w:tc>
      </w:tr>
      <w:tr w:rsidR="007E0EB1" w14:paraId="15C50E73" w14:textId="77777777" w:rsidTr="007E0EB1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AE3768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6F904E12" w14:textId="77777777" w:rsidR="007E0EB1" w:rsidRDefault="007E0EB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FF8B6" w14:textId="77777777" w:rsidR="007E0EB1" w:rsidRDefault="007E0EB1">
            <w:pPr>
              <w:pStyle w:val="1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43C80B53" w14:textId="77777777" w:rsidR="007E0EB1" w:rsidRDefault="007E0EB1" w:rsidP="007E0EB1">
      <w:pPr>
        <w:rPr>
          <w:sz w:val="24"/>
          <w:szCs w:val="24"/>
        </w:rPr>
      </w:pPr>
    </w:p>
    <w:p w14:paraId="6C6735CF" w14:textId="77777777" w:rsidR="00736424" w:rsidRDefault="00736424" w:rsidP="007E0EB1">
      <w:pPr>
        <w:rPr>
          <w:sz w:val="24"/>
          <w:szCs w:val="24"/>
        </w:rPr>
      </w:pPr>
    </w:p>
    <w:p w14:paraId="4E882B0D" w14:textId="77777777" w:rsidR="00736424" w:rsidRDefault="00736424" w:rsidP="007E0EB1">
      <w:pPr>
        <w:rPr>
          <w:sz w:val="24"/>
          <w:szCs w:val="24"/>
        </w:rPr>
      </w:pPr>
    </w:p>
    <w:p w14:paraId="58E87E71" w14:textId="77777777" w:rsidR="00736424" w:rsidRDefault="00736424" w:rsidP="007E0EB1">
      <w:pPr>
        <w:rPr>
          <w:sz w:val="24"/>
          <w:szCs w:val="24"/>
        </w:rPr>
      </w:pPr>
    </w:p>
    <w:p w14:paraId="6A47A464" w14:textId="77777777" w:rsidR="00736424" w:rsidRDefault="00736424" w:rsidP="007E0EB1">
      <w:pPr>
        <w:rPr>
          <w:sz w:val="24"/>
          <w:szCs w:val="24"/>
        </w:rPr>
      </w:pPr>
    </w:p>
    <w:p w14:paraId="597A8D62" w14:textId="77777777" w:rsidR="007E0EB1" w:rsidRDefault="007E0EB1" w:rsidP="007E0EB1">
      <w:pPr>
        <w:rPr>
          <w:sz w:val="24"/>
          <w:szCs w:val="24"/>
        </w:rPr>
      </w:pPr>
      <w:r>
        <w:rPr>
          <w:sz w:val="24"/>
          <w:szCs w:val="24"/>
        </w:rPr>
        <w:t>Секретар ради (виконавчого комітету)                                                                 Т.М. Єрмак</w:t>
      </w:r>
    </w:p>
    <w:p w14:paraId="4D8EC882" w14:textId="77777777" w:rsidR="00CA6EEB" w:rsidRDefault="00CA6EEB"/>
    <w:sectPr w:rsidR="00CA6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F0"/>
    <w:rsid w:val="005309F0"/>
    <w:rsid w:val="00736424"/>
    <w:rsid w:val="007E0EB1"/>
    <w:rsid w:val="00A7295B"/>
    <w:rsid w:val="00C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25BD"/>
  <w15:chartTrackingRefBased/>
  <w15:docId w15:val="{30FD3A9E-4349-424C-ABAF-3DFE6F6C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B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5</cp:revision>
  <cp:lastPrinted>2020-10-19T12:28:00Z</cp:lastPrinted>
  <dcterms:created xsi:type="dcterms:W3CDTF">2020-08-23T05:12:00Z</dcterms:created>
  <dcterms:modified xsi:type="dcterms:W3CDTF">2020-10-19T12:28:00Z</dcterms:modified>
</cp:coreProperties>
</file>